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8.xml" ContentType="application/vnd.openxmlformats-officedocument.drawingml.chart+xml"/>
  <Override PartName="/word/charts/chart9.xml" ContentType="application/vnd.openxmlformats-officedocument.drawingml.chart+xml"/>
  <Override PartName="/word/theme/themeOverride1.xml" ContentType="application/vnd.openxmlformats-officedocument.themeOverride+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2B9241" w14:textId="6223DD85" w:rsidR="00245AE9" w:rsidRDefault="0036228F" w:rsidP="00663059">
      <w:pPr>
        <w:jc w:val="center"/>
        <w:rPr>
          <w:rFonts w:ascii="Times New Roman" w:hAnsi="Times New Roman" w:cs="Times New Roman"/>
          <w:sz w:val="28"/>
          <w:szCs w:val="28"/>
          <w:lang w:val="kk-KZ"/>
        </w:rPr>
      </w:pPr>
      <w:proofErr w:type="spellStart"/>
      <w:r w:rsidRPr="0036228F">
        <w:rPr>
          <w:rFonts w:ascii="Times New Roman" w:hAnsi="Times New Roman" w:cs="Times New Roman"/>
          <w:sz w:val="28"/>
          <w:szCs w:val="28"/>
        </w:rPr>
        <w:t>Әл-Фараби</w:t>
      </w:r>
      <w:proofErr w:type="spellEnd"/>
      <w:r w:rsidRPr="0036228F">
        <w:rPr>
          <w:rFonts w:ascii="Times New Roman" w:hAnsi="Times New Roman" w:cs="Times New Roman"/>
          <w:sz w:val="28"/>
          <w:szCs w:val="28"/>
        </w:rPr>
        <w:t xml:space="preserve"> </w:t>
      </w:r>
      <w:proofErr w:type="spellStart"/>
      <w:r w:rsidRPr="0036228F">
        <w:rPr>
          <w:rFonts w:ascii="Times New Roman" w:hAnsi="Times New Roman" w:cs="Times New Roman"/>
          <w:sz w:val="28"/>
          <w:szCs w:val="28"/>
        </w:rPr>
        <w:t>атындағы</w:t>
      </w:r>
      <w:proofErr w:type="spellEnd"/>
      <w:r w:rsidRPr="0036228F">
        <w:rPr>
          <w:rFonts w:ascii="Times New Roman" w:hAnsi="Times New Roman" w:cs="Times New Roman"/>
          <w:sz w:val="28"/>
          <w:szCs w:val="28"/>
        </w:rPr>
        <w:t xml:space="preserve"> </w:t>
      </w:r>
      <w:proofErr w:type="spellStart"/>
      <w:r w:rsidRPr="0036228F">
        <w:rPr>
          <w:rFonts w:ascii="Times New Roman" w:hAnsi="Times New Roman" w:cs="Times New Roman"/>
          <w:sz w:val="28"/>
          <w:szCs w:val="28"/>
        </w:rPr>
        <w:t>Қазақ</w:t>
      </w:r>
      <w:proofErr w:type="spellEnd"/>
      <w:r w:rsidRPr="0036228F">
        <w:rPr>
          <w:rFonts w:ascii="Times New Roman" w:hAnsi="Times New Roman" w:cs="Times New Roman"/>
          <w:sz w:val="28"/>
          <w:szCs w:val="28"/>
        </w:rPr>
        <w:t xml:space="preserve"> </w:t>
      </w:r>
      <w:proofErr w:type="spellStart"/>
      <w:r w:rsidRPr="0036228F">
        <w:rPr>
          <w:rFonts w:ascii="Times New Roman" w:hAnsi="Times New Roman" w:cs="Times New Roman"/>
          <w:sz w:val="28"/>
          <w:szCs w:val="28"/>
        </w:rPr>
        <w:t>ұлттық</w:t>
      </w:r>
      <w:proofErr w:type="spellEnd"/>
      <w:r w:rsidRPr="0036228F">
        <w:rPr>
          <w:rFonts w:ascii="Times New Roman" w:hAnsi="Times New Roman" w:cs="Times New Roman"/>
          <w:sz w:val="28"/>
          <w:szCs w:val="28"/>
        </w:rPr>
        <w:t xml:space="preserve"> </w:t>
      </w:r>
      <w:proofErr w:type="spellStart"/>
      <w:r w:rsidRPr="0036228F">
        <w:rPr>
          <w:rFonts w:ascii="Times New Roman" w:hAnsi="Times New Roman" w:cs="Times New Roman"/>
          <w:sz w:val="28"/>
          <w:szCs w:val="28"/>
        </w:rPr>
        <w:t>университеті</w:t>
      </w:r>
      <w:proofErr w:type="spellEnd"/>
    </w:p>
    <w:p w14:paraId="189B26D0" w14:textId="77777777" w:rsidR="0036228F" w:rsidRDefault="0036228F" w:rsidP="00663059">
      <w:pPr>
        <w:jc w:val="center"/>
        <w:rPr>
          <w:rFonts w:ascii="Times New Roman" w:hAnsi="Times New Roman" w:cs="Times New Roman"/>
          <w:sz w:val="28"/>
          <w:szCs w:val="28"/>
          <w:lang w:val="kk-KZ"/>
        </w:rPr>
      </w:pPr>
    </w:p>
    <w:p w14:paraId="533E75C6" w14:textId="77777777" w:rsidR="0036228F" w:rsidRPr="0036228F" w:rsidRDefault="0036228F" w:rsidP="00663059">
      <w:pPr>
        <w:jc w:val="center"/>
        <w:rPr>
          <w:rFonts w:ascii="Times New Roman" w:hAnsi="Times New Roman" w:cs="Times New Roman"/>
          <w:sz w:val="28"/>
          <w:szCs w:val="28"/>
          <w:lang w:val="kk-KZ"/>
        </w:rPr>
      </w:pPr>
    </w:p>
    <w:p w14:paraId="1296879B" w14:textId="77777777" w:rsidR="00245AE9" w:rsidRPr="00B25CCF" w:rsidRDefault="00245AE9" w:rsidP="00663059">
      <w:pPr>
        <w:jc w:val="center"/>
        <w:rPr>
          <w:rFonts w:ascii="Times New Roman" w:hAnsi="Times New Roman" w:cs="Times New Roman"/>
          <w:color w:val="FF0000"/>
          <w:sz w:val="28"/>
          <w:szCs w:val="28"/>
        </w:rPr>
      </w:pPr>
    </w:p>
    <w:p w14:paraId="33DCFD6E" w14:textId="77777777" w:rsidR="00245AE9" w:rsidRPr="007721EF" w:rsidRDefault="00245AE9" w:rsidP="00663059">
      <w:pPr>
        <w:jc w:val="center"/>
        <w:rPr>
          <w:rFonts w:ascii="Times New Roman" w:hAnsi="Times New Roman" w:cs="Times New Roman"/>
          <w:color w:val="FF0000"/>
          <w:sz w:val="28"/>
          <w:szCs w:val="28"/>
          <w:lang w:val="kk-KZ"/>
        </w:rPr>
      </w:pPr>
    </w:p>
    <w:p w14:paraId="3FF340AC" w14:textId="77777777" w:rsidR="00245AE9" w:rsidRPr="007721EF" w:rsidRDefault="00245AE9" w:rsidP="00663059">
      <w:pPr>
        <w:jc w:val="center"/>
        <w:rPr>
          <w:rFonts w:ascii="Times New Roman" w:hAnsi="Times New Roman" w:cs="Times New Roman"/>
          <w:color w:val="FF0000"/>
          <w:sz w:val="28"/>
          <w:szCs w:val="28"/>
          <w:lang w:val="kk-KZ"/>
        </w:rPr>
      </w:pPr>
    </w:p>
    <w:p w14:paraId="7204ECE9" w14:textId="679325A7" w:rsidR="00245AE9" w:rsidRPr="007721EF" w:rsidRDefault="00004E98" w:rsidP="00663059">
      <w:pPr>
        <w:jc w:val="center"/>
        <w:rPr>
          <w:rFonts w:ascii="Times New Roman" w:hAnsi="Times New Roman" w:cs="Times New Roman"/>
          <w:sz w:val="28"/>
          <w:szCs w:val="28"/>
          <w:lang w:val="kk-KZ"/>
        </w:rPr>
      </w:pPr>
      <w:r>
        <w:rPr>
          <w:rFonts w:ascii="Times New Roman" w:hAnsi="Times New Roman" w:cs="Times New Roman"/>
          <w:sz w:val="28"/>
          <w:szCs w:val="28"/>
          <w:lang w:val="kk-KZ"/>
        </w:rPr>
        <w:t>ӘОЖ</w:t>
      </w:r>
      <w:r w:rsidR="001A018F">
        <w:rPr>
          <w:rFonts w:ascii="Times New Roman" w:hAnsi="Times New Roman" w:cs="Times New Roman"/>
          <w:sz w:val="28"/>
          <w:szCs w:val="28"/>
          <w:lang w:val="kk-KZ"/>
        </w:rPr>
        <w:t xml:space="preserve"> </w:t>
      </w:r>
      <w:r w:rsidR="00E45BCA" w:rsidRPr="00BB54C6">
        <w:rPr>
          <w:rFonts w:ascii="Times New Roman" w:hAnsi="Times New Roman" w:cs="Times New Roman"/>
          <w:sz w:val="28"/>
          <w:szCs w:val="28"/>
          <w:lang w:val="kk-KZ"/>
        </w:rPr>
        <w:t>6</w:t>
      </w:r>
      <w:r w:rsidR="00120ED0" w:rsidRPr="00301026">
        <w:rPr>
          <w:rFonts w:ascii="Times New Roman" w:hAnsi="Times New Roman" w:cs="Times New Roman"/>
          <w:sz w:val="28"/>
          <w:szCs w:val="28"/>
          <w:lang w:val="kk-KZ"/>
        </w:rPr>
        <w:t>20.3 (043.3)</w:t>
      </w:r>
      <w:r w:rsidR="00E45BCA" w:rsidRPr="00BB54C6">
        <w:rPr>
          <w:rFonts w:ascii="Times New Roman" w:hAnsi="Times New Roman" w:cs="Times New Roman"/>
          <w:sz w:val="28"/>
          <w:szCs w:val="28"/>
          <w:lang w:val="kk-KZ"/>
        </w:rPr>
        <w:t xml:space="preserve">                                                      </w:t>
      </w:r>
      <w:r w:rsidR="00793760">
        <w:rPr>
          <w:rFonts w:ascii="Times New Roman" w:hAnsi="Times New Roman" w:cs="Times New Roman"/>
          <w:sz w:val="28"/>
          <w:szCs w:val="28"/>
          <w:lang w:val="kk-KZ"/>
        </w:rPr>
        <w:t>Қолжазба құқығында</w:t>
      </w:r>
    </w:p>
    <w:p w14:paraId="42018C19" w14:textId="77777777" w:rsidR="00245AE9" w:rsidRPr="007721EF" w:rsidRDefault="00245AE9" w:rsidP="00663059">
      <w:pPr>
        <w:jc w:val="center"/>
        <w:rPr>
          <w:rFonts w:ascii="Times New Roman" w:hAnsi="Times New Roman" w:cs="Times New Roman"/>
          <w:sz w:val="28"/>
          <w:szCs w:val="28"/>
          <w:lang w:val="kk-KZ"/>
        </w:rPr>
      </w:pPr>
    </w:p>
    <w:p w14:paraId="506872D3" w14:textId="77777777" w:rsidR="00245AE9" w:rsidRPr="007721EF" w:rsidRDefault="00245AE9" w:rsidP="00663059">
      <w:pPr>
        <w:jc w:val="center"/>
        <w:rPr>
          <w:rFonts w:ascii="Times New Roman" w:hAnsi="Times New Roman" w:cs="Times New Roman"/>
          <w:sz w:val="28"/>
          <w:szCs w:val="28"/>
          <w:lang w:val="kk-KZ"/>
        </w:rPr>
      </w:pPr>
    </w:p>
    <w:p w14:paraId="5209D707" w14:textId="77777777" w:rsidR="00245AE9" w:rsidRPr="007721EF" w:rsidRDefault="00245AE9" w:rsidP="00663059">
      <w:pPr>
        <w:jc w:val="center"/>
        <w:rPr>
          <w:rFonts w:ascii="Times New Roman" w:hAnsi="Times New Roman" w:cs="Times New Roman"/>
          <w:sz w:val="28"/>
          <w:szCs w:val="28"/>
          <w:lang w:val="kk-KZ"/>
        </w:rPr>
      </w:pPr>
    </w:p>
    <w:p w14:paraId="5E8B013B" w14:textId="77777777" w:rsidR="00245AE9" w:rsidRDefault="00245AE9" w:rsidP="00663059">
      <w:pPr>
        <w:jc w:val="center"/>
        <w:rPr>
          <w:rFonts w:ascii="Times New Roman" w:hAnsi="Times New Roman" w:cs="Times New Roman"/>
          <w:sz w:val="28"/>
          <w:szCs w:val="28"/>
          <w:lang w:val="kk-KZ"/>
        </w:rPr>
      </w:pPr>
    </w:p>
    <w:p w14:paraId="0B64D554" w14:textId="77777777" w:rsidR="0036228F" w:rsidRPr="007721EF" w:rsidRDefault="0036228F" w:rsidP="00663059">
      <w:pPr>
        <w:jc w:val="center"/>
        <w:rPr>
          <w:rFonts w:ascii="Times New Roman" w:hAnsi="Times New Roman" w:cs="Times New Roman"/>
          <w:sz w:val="28"/>
          <w:szCs w:val="28"/>
          <w:lang w:val="kk-KZ"/>
        </w:rPr>
      </w:pPr>
    </w:p>
    <w:p w14:paraId="15BB1E89" w14:textId="77777777" w:rsidR="00245AE9" w:rsidRPr="007721EF" w:rsidRDefault="00245AE9" w:rsidP="00663059">
      <w:pPr>
        <w:jc w:val="center"/>
        <w:rPr>
          <w:rFonts w:ascii="Times New Roman" w:hAnsi="Times New Roman" w:cs="Times New Roman"/>
          <w:sz w:val="28"/>
          <w:szCs w:val="28"/>
          <w:lang w:val="kk-KZ"/>
        </w:rPr>
      </w:pPr>
    </w:p>
    <w:p w14:paraId="468F290A" w14:textId="77777777" w:rsidR="00245AE9" w:rsidRPr="007721EF" w:rsidRDefault="00E45BCA" w:rsidP="00663059">
      <w:pPr>
        <w:jc w:val="center"/>
        <w:rPr>
          <w:rFonts w:ascii="Times New Roman" w:hAnsi="Times New Roman" w:cs="Times New Roman"/>
          <w:b/>
          <w:sz w:val="28"/>
          <w:szCs w:val="28"/>
          <w:lang w:val="kk-KZ"/>
        </w:rPr>
      </w:pPr>
      <w:r w:rsidRPr="007721EF">
        <w:rPr>
          <w:rFonts w:ascii="Times New Roman" w:hAnsi="Times New Roman" w:cs="Times New Roman"/>
          <w:b/>
          <w:caps/>
          <w:sz w:val="28"/>
          <w:szCs w:val="28"/>
          <w:lang w:val="kk-KZ"/>
        </w:rPr>
        <w:t>Кенжеғалиева Әлия Рухуллақызы</w:t>
      </w:r>
    </w:p>
    <w:p w14:paraId="7D26321B" w14:textId="77777777" w:rsidR="00245AE9" w:rsidRPr="007721EF" w:rsidRDefault="00245AE9" w:rsidP="00663059">
      <w:pPr>
        <w:jc w:val="center"/>
        <w:rPr>
          <w:rFonts w:ascii="Times New Roman" w:hAnsi="Times New Roman" w:cs="Times New Roman"/>
          <w:b/>
          <w:sz w:val="28"/>
          <w:szCs w:val="28"/>
          <w:lang w:val="kk-KZ"/>
        </w:rPr>
      </w:pPr>
    </w:p>
    <w:p w14:paraId="3ADFAEFE" w14:textId="69A0BCC5" w:rsidR="00245AE9" w:rsidRDefault="0036228F" w:rsidP="00663059">
      <w:pPr>
        <w:jc w:val="center"/>
        <w:rPr>
          <w:rFonts w:ascii="Times New Roman" w:hAnsi="Times New Roman" w:cs="Times New Roman"/>
          <w:b/>
          <w:sz w:val="28"/>
          <w:szCs w:val="28"/>
          <w:lang w:val="kk-KZ"/>
        </w:rPr>
      </w:pPr>
      <w:proofErr w:type="spellStart"/>
      <w:r w:rsidRPr="00793760">
        <w:rPr>
          <w:rFonts w:ascii="Times New Roman" w:hAnsi="Times New Roman" w:cs="Times New Roman"/>
          <w:b/>
          <w:sz w:val="28"/>
          <w:szCs w:val="28"/>
          <w:lang w:val="ru-RU"/>
        </w:rPr>
        <w:t>Мұнай</w:t>
      </w:r>
      <w:proofErr w:type="spellEnd"/>
      <w:r w:rsidRPr="00793760">
        <w:rPr>
          <w:rFonts w:ascii="Times New Roman" w:hAnsi="Times New Roman" w:cs="Times New Roman"/>
          <w:b/>
          <w:sz w:val="28"/>
          <w:szCs w:val="28"/>
          <w:lang w:val="ru-RU"/>
        </w:rPr>
        <w:t xml:space="preserve"> </w:t>
      </w:r>
      <w:proofErr w:type="spellStart"/>
      <w:r w:rsidRPr="00793760">
        <w:rPr>
          <w:rFonts w:ascii="Times New Roman" w:hAnsi="Times New Roman" w:cs="Times New Roman"/>
          <w:b/>
          <w:sz w:val="28"/>
          <w:szCs w:val="28"/>
          <w:lang w:val="ru-RU"/>
        </w:rPr>
        <w:t>битумдарын</w:t>
      </w:r>
      <w:proofErr w:type="spellEnd"/>
      <w:r w:rsidRPr="00793760">
        <w:rPr>
          <w:rFonts w:ascii="Times New Roman" w:hAnsi="Times New Roman" w:cs="Times New Roman"/>
          <w:b/>
          <w:sz w:val="28"/>
          <w:szCs w:val="28"/>
          <w:lang w:val="ru-RU"/>
        </w:rPr>
        <w:t xml:space="preserve"> </w:t>
      </w:r>
      <w:proofErr w:type="spellStart"/>
      <w:r w:rsidR="00793760">
        <w:rPr>
          <w:rFonts w:ascii="Times New Roman" w:hAnsi="Times New Roman" w:cs="Times New Roman"/>
          <w:b/>
          <w:sz w:val="28"/>
          <w:szCs w:val="28"/>
          <w:lang w:val="ru-RU"/>
        </w:rPr>
        <w:t>н</w:t>
      </w:r>
      <w:r w:rsidRPr="00793760">
        <w:rPr>
          <w:rFonts w:ascii="Times New Roman" w:hAnsi="Times New Roman" w:cs="Times New Roman"/>
          <w:b/>
          <w:sz w:val="28"/>
          <w:szCs w:val="28"/>
          <w:lang w:val="ru-RU"/>
        </w:rPr>
        <w:t>аноматериалдармен</w:t>
      </w:r>
      <w:proofErr w:type="spellEnd"/>
      <w:r w:rsidRPr="00793760">
        <w:rPr>
          <w:rFonts w:ascii="Times New Roman" w:hAnsi="Times New Roman" w:cs="Times New Roman"/>
          <w:b/>
          <w:sz w:val="28"/>
          <w:szCs w:val="28"/>
          <w:lang w:val="ru-RU"/>
        </w:rPr>
        <w:t xml:space="preserve"> </w:t>
      </w:r>
      <w:r w:rsidR="00793760">
        <w:rPr>
          <w:rFonts w:ascii="Times New Roman" w:hAnsi="Times New Roman" w:cs="Times New Roman"/>
          <w:b/>
          <w:sz w:val="28"/>
          <w:szCs w:val="28"/>
          <w:lang w:val="kk-KZ"/>
        </w:rPr>
        <w:t>түрлендіру</w:t>
      </w:r>
    </w:p>
    <w:p w14:paraId="1F1BCD7F" w14:textId="77777777" w:rsidR="0036228F" w:rsidRPr="0036228F" w:rsidRDefault="0036228F" w:rsidP="00663059">
      <w:pPr>
        <w:jc w:val="center"/>
        <w:rPr>
          <w:rFonts w:ascii="Times New Roman" w:hAnsi="Times New Roman" w:cs="Times New Roman"/>
          <w:sz w:val="28"/>
          <w:szCs w:val="28"/>
          <w:lang w:val="kk-KZ"/>
        </w:rPr>
      </w:pPr>
    </w:p>
    <w:p w14:paraId="32492A61" w14:textId="77777777" w:rsidR="00245AE9" w:rsidRPr="007721EF" w:rsidRDefault="00245AE9" w:rsidP="00663059">
      <w:pPr>
        <w:jc w:val="center"/>
        <w:rPr>
          <w:rFonts w:ascii="Times New Roman" w:hAnsi="Times New Roman" w:cs="Times New Roman"/>
          <w:sz w:val="28"/>
          <w:szCs w:val="28"/>
          <w:lang w:val="kk-KZ"/>
        </w:rPr>
      </w:pPr>
    </w:p>
    <w:p w14:paraId="3BEB987D" w14:textId="63399C79" w:rsidR="00245AE9" w:rsidRPr="007721EF" w:rsidRDefault="00E45BCA" w:rsidP="00663059">
      <w:pPr>
        <w:jc w:val="center"/>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8D07113 – </w:t>
      </w:r>
      <w:proofErr w:type="spellStart"/>
      <w:r w:rsidR="0036228F" w:rsidRPr="0036228F">
        <w:rPr>
          <w:rFonts w:ascii="Times New Roman" w:hAnsi="Times New Roman" w:cs="Times New Roman"/>
          <w:sz w:val="28"/>
          <w:szCs w:val="28"/>
          <w:lang w:val="ru-RU"/>
        </w:rPr>
        <w:t>Химиядағы</w:t>
      </w:r>
      <w:proofErr w:type="spellEnd"/>
      <w:r w:rsidR="0036228F" w:rsidRPr="0036228F">
        <w:rPr>
          <w:rFonts w:ascii="Times New Roman" w:hAnsi="Times New Roman" w:cs="Times New Roman"/>
          <w:sz w:val="28"/>
          <w:szCs w:val="28"/>
          <w:lang w:val="ru-RU"/>
        </w:rPr>
        <w:t xml:space="preserve"> </w:t>
      </w:r>
      <w:proofErr w:type="spellStart"/>
      <w:r w:rsidR="0036228F" w:rsidRPr="0036228F">
        <w:rPr>
          <w:rFonts w:ascii="Times New Roman" w:hAnsi="Times New Roman" w:cs="Times New Roman"/>
          <w:sz w:val="28"/>
          <w:szCs w:val="28"/>
          <w:lang w:val="ru-RU"/>
        </w:rPr>
        <w:t>наноматериалдар</w:t>
      </w:r>
      <w:proofErr w:type="spellEnd"/>
      <w:r w:rsidR="0036228F" w:rsidRPr="0036228F">
        <w:rPr>
          <w:rFonts w:ascii="Times New Roman" w:hAnsi="Times New Roman" w:cs="Times New Roman"/>
          <w:sz w:val="28"/>
          <w:szCs w:val="28"/>
          <w:lang w:val="ru-RU"/>
        </w:rPr>
        <w:t xml:space="preserve"> мен </w:t>
      </w:r>
      <w:proofErr w:type="spellStart"/>
      <w:r w:rsidR="0036228F" w:rsidRPr="0036228F">
        <w:rPr>
          <w:rFonts w:ascii="Times New Roman" w:hAnsi="Times New Roman" w:cs="Times New Roman"/>
          <w:sz w:val="28"/>
          <w:szCs w:val="28"/>
          <w:lang w:val="ru-RU"/>
        </w:rPr>
        <w:t>нанотехнологиялар</w:t>
      </w:r>
      <w:proofErr w:type="spellEnd"/>
    </w:p>
    <w:p w14:paraId="5845D7AA" w14:textId="77777777" w:rsidR="00245AE9" w:rsidRPr="007721EF" w:rsidRDefault="00245AE9" w:rsidP="00663059">
      <w:pPr>
        <w:jc w:val="center"/>
        <w:rPr>
          <w:rFonts w:ascii="Times New Roman" w:hAnsi="Times New Roman" w:cs="Times New Roman"/>
          <w:sz w:val="28"/>
          <w:szCs w:val="28"/>
          <w:lang w:val="kk-KZ"/>
        </w:rPr>
      </w:pPr>
    </w:p>
    <w:p w14:paraId="01406FD9" w14:textId="200F8E9B" w:rsidR="0036228F" w:rsidRDefault="0036228F" w:rsidP="00663059">
      <w:pPr>
        <w:jc w:val="center"/>
        <w:rPr>
          <w:rFonts w:ascii="Times New Roman" w:hAnsi="Times New Roman" w:cs="Times New Roman"/>
          <w:sz w:val="28"/>
          <w:szCs w:val="28"/>
          <w:lang w:val="kk-KZ"/>
        </w:rPr>
      </w:pPr>
      <w:r>
        <w:rPr>
          <w:rFonts w:ascii="Times New Roman" w:hAnsi="Times New Roman" w:cs="Times New Roman"/>
          <w:sz w:val="28"/>
          <w:szCs w:val="28"/>
          <w:lang w:val="kk-KZ"/>
        </w:rPr>
        <w:t>Ф</w:t>
      </w:r>
      <w:r w:rsidRPr="0036228F">
        <w:rPr>
          <w:rFonts w:ascii="Times New Roman" w:hAnsi="Times New Roman" w:cs="Times New Roman"/>
          <w:sz w:val="28"/>
          <w:szCs w:val="28"/>
          <w:lang w:val="kk-KZ"/>
        </w:rPr>
        <w:t>илософия докторы (PhD)</w:t>
      </w:r>
      <w:r>
        <w:rPr>
          <w:rFonts w:ascii="Times New Roman" w:hAnsi="Times New Roman" w:cs="Times New Roman"/>
          <w:sz w:val="28"/>
          <w:szCs w:val="28"/>
          <w:lang w:val="kk-KZ"/>
        </w:rPr>
        <w:t xml:space="preserve"> </w:t>
      </w:r>
      <w:r w:rsidRPr="0036228F">
        <w:rPr>
          <w:rFonts w:ascii="Times New Roman" w:hAnsi="Times New Roman" w:cs="Times New Roman"/>
          <w:sz w:val="28"/>
          <w:szCs w:val="28"/>
          <w:lang w:val="kk-KZ"/>
        </w:rPr>
        <w:t xml:space="preserve">дәрежесін </w:t>
      </w:r>
    </w:p>
    <w:p w14:paraId="0E13CA0A" w14:textId="34D843A9" w:rsidR="00245AE9" w:rsidRPr="0036228F" w:rsidRDefault="0036228F" w:rsidP="00663059">
      <w:pPr>
        <w:jc w:val="center"/>
        <w:rPr>
          <w:rFonts w:ascii="Times New Roman" w:hAnsi="Times New Roman" w:cs="Times New Roman"/>
          <w:sz w:val="28"/>
          <w:szCs w:val="28"/>
          <w:lang w:val="kk-KZ"/>
        </w:rPr>
      </w:pPr>
      <w:r w:rsidRPr="0036228F">
        <w:rPr>
          <w:rFonts w:ascii="Times New Roman" w:hAnsi="Times New Roman" w:cs="Times New Roman"/>
          <w:sz w:val="28"/>
          <w:szCs w:val="28"/>
          <w:lang w:val="kk-KZ"/>
        </w:rPr>
        <w:t xml:space="preserve">алу үшін </w:t>
      </w:r>
      <w:r w:rsidR="00793760">
        <w:rPr>
          <w:rFonts w:ascii="Times New Roman" w:hAnsi="Times New Roman" w:cs="Times New Roman"/>
          <w:sz w:val="28"/>
          <w:szCs w:val="28"/>
          <w:lang w:val="kk-KZ"/>
        </w:rPr>
        <w:t>д</w:t>
      </w:r>
      <w:r w:rsidRPr="0036228F">
        <w:rPr>
          <w:rFonts w:ascii="Times New Roman" w:hAnsi="Times New Roman" w:cs="Times New Roman"/>
          <w:sz w:val="28"/>
          <w:szCs w:val="28"/>
          <w:lang w:val="kk-KZ"/>
        </w:rPr>
        <w:t xml:space="preserve">иссертация </w:t>
      </w:r>
    </w:p>
    <w:p w14:paraId="283A9051" w14:textId="77777777" w:rsidR="00245AE9" w:rsidRPr="007721EF" w:rsidRDefault="00245AE9" w:rsidP="00663059">
      <w:pPr>
        <w:jc w:val="center"/>
        <w:rPr>
          <w:rFonts w:ascii="Times New Roman" w:hAnsi="Times New Roman" w:cs="Times New Roman"/>
          <w:sz w:val="28"/>
          <w:szCs w:val="28"/>
          <w:lang w:val="kk-KZ"/>
        </w:rPr>
      </w:pPr>
    </w:p>
    <w:p w14:paraId="69BF2D1E" w14:textId="77777777" w:rsidR="00245AE9" w:rsidRPr="007721EF" w:rsidRDefault="00245AE9" w:rsidP="00663059">
      <w:pPr>
        <w:jc w:val="center"/>
        <w:rPr>
          <w:rFonts w:ascii="Times New Roman" w:hAnsi="Times New Roman" w:cs="Times New Roman"/>
          <w:sz w:val="28"/>
          <w:szCs w:val="28"/>
          <w:lang w:val="kk-KZ"/>
        </w:rPr>
      </w:pPr>
    </w:p>
    <w:p w14:paraId="6632D2DB" w14:textId="77777777" w:rsidR="00245AE9" w:rsidRPr="007721EF" w:rsidRDefault="00245AE9" w:rsidP="00663059">
      <w:pPr>
        <w:jc w:val="center"/>
        <w:rPr>
          <w:rFonts w:ascii="Times New Roman" w:hAnsi="Times New Roman" w:cs="Times New Roman"/>
          <w:sz w:val="28"/>
          <w:szCs w:val="28"/>
          <w:lang w:val="kk-KZ"/>
        </w:rPr>
      </w:pPr>
    </w:p>
    <w:tbl>
      <w:tblPr>
        <w:tblW w:w="0" w:type="auto"/>
        <w:tblInd w:w="6204" w:type="dxa"/>
        <w:tblLook w:val="04A0" w:firstRow="1" w:lastRow="0" w:firstColumn="1" w:lastColumn="0" w:noHBand="0" w:noVBand="1"/>
      </w:tblPr>
      <w:tblGrid>
        <w:gridCol w:w="3151"/>
      </w:tblGrid>
      <w:tr w:rsidR="00245AE9" w:rsidRPr="0092472B" w14:paraId="0BC90ED1" w14:textId="77777777">
        <w:tc>
          <w:tcPr>
            <w:tcW w:w="3151" w:type="dxa"/>
          </w:tcPr>
          <w:p w14:paraId="60EA3E20" w14:textId="77777777" w:rsidR="0036228F" w:rsidRDefault="0036228F" w:rsidP="00663059">
            <w:pPr>
              <w:rPr>
                <w:rFonts w:ascii="Times New Roman" w:hAnsi="Times New Roman" w:cs="Times New Roman"/>
                <w:sz w:val="28"/>
                <w:szCs w:val="28"/>
                <w:lang w:val="kk-KZ"/>
              </w:rPr>
            </w:pPr>
            <w:r w:rsidRPr="0036228F">
              <w:rPr>
                <w:rFonts w:ascii="Times New Roman" w:hAnsi="Times New Roman" w:cs="Times New Roman"/>
                <w:sz w:val="28"/>
                <w:szCs w:val="28"/>
                <w:lang w:val="kk-KZ"/>
              </w:rPr>
              <w:t>Ғылыми кеңесшілер</w:t>
            </w:r>
          </w:p>
          <w:p w14:paraId="337076F1" w14:textId="471738C8" w:rsidR="00245AE9" w:rsidRPr="007721EF" w:rsidRDefault="00E45BCA" w:rsidP="00663059">
            <w:pPr>
              <w:rPr>
                <w:rFonts w:ascii="Times New Roman" w:hAnsi="Times New Roman" w:cs="Times New Roman"/>
                <w:sz w:val="28"/>
                <w:szCs w:val="28"/>
                <w:lang w:val="kk-KZ"/>
              </w:rPr>
            </w:pPr>
            <w:r w:rsidRPr="007721EF">
              <w:rPr>
                <w:rFonts w:ascii="Times New Roman" w:hAnsi="Times New Roman" w:cs="Times New Roman"/>
                <w:sz w:val="28"/>
                <w:szCs w:val="28"/>
                <w:lang w:val="kk-KZ"/>
              </w:rPr>
              <w:t>Онгарбаев Е.К.</w:t>
            </w:r>
          </w:p>
          <w:p w14:paraId="7C8FD5E9" w14:textId="2470071E" w:rsidR="00245AE9" w:rsidRPr="007721EF" w:rsidRDefault="00E45BCA" w:rsidP="00663059">
            <w:pPr>
              <w:rPr>
                <w:rFonts w:ascii="Times New Roman" w:hAnsi="Times New Roman" w:cs="Times New Roman"/>
                <w:sz w:val="28"/>
                <w:szCs w:val="28"/>
                <w:lang w:val="kk-KZ"/>
              </w:rPr>
            </w:pPr>
            <w:r w:rsidRPr="007721EF">
              <w:rPr>
                <w:rFonts w:ascii="Times New Roman" w:hAnsi="Times New Roman" w:cs="Times New Roman"/>
                <w:sz w:val="28"/>
                <w:szCs w:val="28"/>
                <w:lang w:val="kk-KZ"/>
              </w:rPr>
              <w:t>х.</w:t>
            </w:r>
            <w:r w:rsidR="0036228F">
              <w:rPr>
                <w:rFonts w:ascii="Times New Roman" w:hAnsi="Times New Roman" w:cs="Times New Roman"/>
                <w:sz w:val="28"/>
                <w:szCs w:val="28"/>
                <w:lang w:val="kk-KZ"/>
              </w:rPr>
              <w:t>ғ</w:t>
            </w:r>
            <w:r w:rsidRPr="007721EF">
              <w:rPr>
                <w:rFonts w:ascii="Times New Roman" w:hAnsi="Times New Roman" w:cs="Times New Roman"/>
                <w:sz w:val="28"/>
                <w:szCs w:val="28"/>
                <w:lang w:val="kk-KZ"/>
              </w:rPr>
              <w:t>.</w:t>
            </w:r>
            <w:r w:rsidR="0036228F">
              <w:rPr>
                <w:rFonts w:ascii="Times New Roman" w:hAnsi="Times New Roman" w:cs="Times New Roman"/>
                <w:sz w:val="28"/>
                <w:szCs w:val="28"/>
                <w:lang w:val="kk-KZ"/>
              </w:rPr>
              <w:t>д.</w:t>
            </w:r>
            <w:r w:rsidRPr="007721EF">
              <w:rPr>
                <w:rFonts w:ascii="Times New Roman" w:hAnsi="Times New Roman" w:cs="Times New Roman"/>
                <w:sz w:val="28"/>
                <w:szCs w:val="28"/>
                <w:lang w:val="kk-KZ"/>
              </w:rPr>
              <w:t>, профессор</w:t>
            </w:r>
          </w:p>
          <w:p w14:paraId="350E4E18" w14:textId="77777777" w:rsidR="00245AE9" w:rsidRPr="007721EF" w:rsidRDefault="00245AE9" w:rsidP="00663059">
            <w:pPr>
              <w:rPr>
                <w:rFonts w:ascii="Times New Roman" w:hAnsi="Times New Roman" w:cs="Times New Roman"/>
                <w:sz w:val="28"/>
                <w:szCs w:val="28"/>
                <w:lang w:val="kk-KZ"/>
              </w:rPr>
            </w:pPr>
          </w:p>
          <w:p w14:paraId="00D6D1B4" w14:textId="77777777" w:rsidR="00245AE9" w:rsidRPr="007721EF" w:rsidRDefault="00E45BCA" w:rsidP="00663059">
            <w:pPr>
              <w:rPr>
                <w:rFonts w:ascii="Times New Roman" w:hAnsi="Times New Roman" w:cs="Times New Roman"/>
                <w:sz w:val="28"/>
                <w:szCs w:val="28"/>
                <w:lang w:val="kk-KZ"/>
              </w:rPr>
            </w:pPr>
            <w:r w:rsidRPr="007721EF">
              <w:rPr>
                <w:rFonts w:ascii="Times New Roman" w:hAnsi="Times New Roman" w:cs="Times New Roman"/>
                <w:sz w:val="28"/>
                <w:szCs w:val="28"/>
                <w:lang w:val="kk-KZ"/>
              </w:rPr>
              <w:t>Cesare Oliviero Rossi,</w:t>
            </w:r>
          </w:p>
          <w:p w14:paraId="4C3797D8" w14:textId="77777777" w:rsidR="00245AE9" w:rsidRPr="007721EF" w:rsidRDefault="00E45BCA" w:rsidP="00663059">
            <w:pPr>
              <w:rPr>
                <w:rFonts w:ascii="Times New Roman" w:hAnsi="Times New Roman" w:cs="Times New Roman"/>
                <w:sz w:val="28"/>
                <w:szCs w:val="28"/>
                <w:lang w:val="kk-KZ"/>
              </w:rPr>
            </w:pPr>
            <w:r w:rsidRPr="007721EF">
              <w:rPr>
                <w:rFonts w:ascii="Times New Roman" w:hAnsi="Times New Roman" w:cs="Times New Roman"/>
                <w:sz w:val="28"/>
                <w:szCs w:val="28"/>
                <w:lang w:val="kk-KZ"/>
              </w:rPr>
              <w:t>PhD, профессор</w:t>
            </w:r>
          </w:p>
        </w:tc>
      </w:tr>
    </w:tbl>
    <w:p w14:paraId="3B4A2298" w14:textId="77777777" w:rsidR="00245AE9" w:rsidRPr="007721EF" w:rsidRDefault="00245AE9" w:rsidP="00663059">
      <w:pPr>
        <w:jc w:val="center"/>
        <w:rPr>
          <w:rFonts w:ascii="Times New Roman" w:hAnsi="Times New Roman" w:cs="Times New Roman"/>
          <w:sz w:val="28"/>
          <w:szCs w:val="28"/>
          <w:lang w:val="kk-KZ"/>
        </w:rPr>
      </w:pPr>
    </w:p>
    <w:p w14:paraId="261E03AD" w14:textId="77777777" w:rsidR="00245AE9" w:rsidRPr="007721EF" w:rsidRDefault="00245AE9" w:rsidP="00663059">
      <w:pPr>
        <w:jc w:val="both"/>
        <w:rPr>
          <w:rFonts w:ascii="Times New Roman" w:hAnsi="Times New Roman" w:cs="Times New Roman"/>
          <w:sz w:val="28"/>
          <w:szCs w:val="28"/>
          <w:lang w:val="kk-KZ"/>
        </w:rPr>
      </w:pPr>
    </w:p>
    <w:p w14:paraId="687FD13F" w14:textId="77777777" w:rsidR="00245AE9" w:rsidRPr="007721EF" w:rsidRDefault="00245AE9" w:rsidP="00663059">
      <w:pPr>
        <w:jc w:val="both"/>
        <w:rPr>
          <w:rFonts w:ascii="Times New Roman" w:hAnsi="Times New Roman" w:cs="Times New Roman"/>
          <w:sz w:val="28"/>
          <w:szCs w:val="28"/>
          <w:lang w:val="kk-KZ"/>
        </w:rPr>
      </w:pPr>
    </w:p>
    <w:p w14:paraId="0A8B5015" w14:textId="77777777" w:rsidR="00245AE9" w:rsidRPr="007721EF" w:rsidRDefault="00245AE9" w:rsidP="00663059">
      <w:pPr>
        <w:jc w:val="both"/>
        <w:rPr>
          <w:rFonts w:ascii="Times New Roman" w:hAnsi="Times New Roman" w:cs="Times New Roman"/>
          <w:sz w:val="28"/>
          <w:szCs w:val="28"/>
          <w:lang w:val="kk-KZ"/>
        </w:rPr>
      </w:pPr>
    </w:p>
    <w:p w14:paraId="1D8BE237" w14:textId="77777777" w:rsidR="00245AE9" w:rsidRPr="007721EF" w:rsidRDefault="00245AE9" w:rsidP="00663059">
      <w:pPr>
        <w:ind w:firstLine="709"/>
        <w:jc w:val="both"/>
        <w:rPr>
          <w:rFonts w:ascii="Times New Roman" w:hAnsi="Times New Roman" w:cs="Times New Roman"/>
          <w:sz w:val="28"/>
          <w:szCs w:val="28"/>
          <w:lang w:val="kk-KZ"/>
        </w:rPr>
      </w:pPr>
    </w:p>
    <w:p w14:paraId="1A720E62" w14:textId="77777777" w:rsidR="00245AE9" w:rsidRPr="007721EF" w:rsidRDefault="00245AE9" w:rsidP="00663059">
      <w:pPr>
        <w:ind w:firstLine="709"/>
        <w:jc w:val="both"/>
        <w:rPr>
          <w:rFonts w:ascii="Times New Roman" w:hAnsi="Times New Roman" w:cs="Times New Roman"/>
          <w:sz w:val="28"/>
          <w:szCs w:val="28"/>
          <w:lang w:val="kk-KZ"/>
        </w:rPr>
      </w:pPr>
    </w:p>
    <w:p w14:paraId="249E7422" w14:textId="77777777" w:rsidR="00245AE9" w:rsidRPr="007721EF" w:rsidRDefault="00245AE9" w:rsidP="00663059">
      <w:pPr>
        <w:ind w:firstLine="709"/>
        <w:jc w:val="both"/>
        <w:rPr>
          <w:rFonts w:ascii="Times New Roman" w:hAnsi="Times New Roman" w:cs="Times New Roman"/>
          <w:sz w:val="28"/>
          <w:szCs w:val="28"/>
          <w:lang w:val="kk-KZ"/>
        </w:rPr>
      </w:pPr>
    </w:p>
    <w:p w14:paraId="6DDA0E78" w14:textId="77777777" w:rsidR="00245AE9" w:rsidRPr="007721EF" w:rsidRDefault="00245AE9" w:rsidP="00663059">
      <w:pPr>
        <w:ind w:firstLine="709"/>
        <w:jc w:val="both"/>
        <w:rPr>
          <w:rFonts w:ascii="Times New Roman" w:hAnsi="Times New Roman" w:cs="Times New Roman"/>
          <w:sz w:val="28"/>
          <w:szCs w:val="28"/>
          <w:lang w:val="kk-KZ"/>
        </w:rPr>
      </w:pPr>
    </w:p>
    <w:p w14:paraId="616A14CB" w14:textId="77777777" w:rsidR="00245AE9" w:rsidRDefault="00245AE9" w:rsidP="00663059">
      <w:pPr>
        <w:ind w:firstLine="709"/>
        <w:jc w:val="both"/>
        <w:rPr>
          <w:rFonts w:ascii="Times New Roman" w:hAnsi="Times New Roman" w:cs="Times New Roman"/>
          <w:sz w:val="28"/>
          <w:szCs w:val="28"/>
          <w:lang w:val="kk-KZ"/>
        </w:rPr>
      </w:pPr>
    </w:p>
    <w:p w14:paraId="649F51EA" w14:textId="77777777" w:rsidR="001A018F" w:rsidRPr="007721EF" w:rsidRDefault="001A018F" w:rsidP="00663059">
      <w:pPr>
        <w:ind w:firstLine="709"/>
        <w:jc w:val="both"/>
        <w:rPr>
          <w:rFonts w:ascii="Times New Roman" w:hAnsi="Times New Roman" w:cs="Times New Roman"/>
          <w:sz w:val="28"/>
          <w:szCs w:val="28"/>
          <w:lang w:val="kk-KZ"/>
        </w:rPr>
      </w:pPr>
    </w:p>
    <w:p w14:paraId="3DAC8BAF" w14:textId="77777777" w:rsidR="00245AE9" w:rsidRPr="007721EF" w:rsidRDefault="00245AE9" w:rsidP="00663059">
      <w:pPr>
        <w:ind w:firstLine="709"/>
        <w:jc w:val="both"/>
        <w:rPr>
          <w:rFonts w:ascii="Times New Roman" w:hAnsi="Times New Roman" w:cs="Times New Roman"/>
          <w:sz w:val="28"/>
          <w:szCs w:val="28"/>
          <w:lang w:val="kk-KZ"/>
        </w:rPr>
      </w:pPr>
    </w:p>
    <w:p w14:paraId="62B60DA8" w14:textId="77777777" w:rsidR="0036228F" w:rsidRDefault="0036228F" w:rsidP="00663059">
      <w:pPr>
        <w:jc w:val="center"/>
        <w:rPr>
          <w:rFonts w:ascii="Times New Roman" w:hAnsi="Times New Roman" w:cs="Times New Roman"/>
          <w:sz w:val="28"/>
          <w:szCs w:val="28"/>
          <w:lang w:val="kk-KZ"/>
        </w:rPr>
      </w:pPr>
      <w:proofErr w:type="spellStart"/>
      <w:r w:rsidRPr="0036228F">
        <w:rPr>
          <w:rFonts w:ascii="Times New Roman" w:hAnsi="Times New Roman" w:cs="Times New Roman"/>
          <w:sz w:val="28"/>
          <w:szCs w:val="28"/>
        </w:rPr>
        <w:t>Қазақстан</w:t>
      </w:r>
      <w:proofErr w:type="spellEnd"/>
      <w:r w:rsidRPr="0036228F">
        <w:rPr>
          <w:rFonts w:ascii="Times New Roman" w:hAnsi="Times New Roman" w:cs="Times New Roman"/>
          <w:sz w:val="28"/>
          <w:szCs w:val="28"/>
        </w:rPr>
        <w:t xml:space="preserve"> </w:t>
      </w:r>
      <w:proofErr w:type="spellStart"/>
      <w:r w:rsidRPr="0036228F">
        <w:rPr>
          <w:rFonts w:ascii="Times New Roman" w:hAnsi="Times New Roman" w:cs="Times New Roman"/>
          <w:sz w:val="28"/>
          <w:szCs w:val="28"/>
        </w:rPr>
        <w:t>Республикасы</w:t>
      </w:r>
      <w:proofErr w:type="spellEnd"/>
    </w:p>
    <w:p w14:paraId="16B607F0" w14:textId="77777777" w:rsidR="00597082" w:rsidRDefault="00E45BCA" w:rsidP="00663059">
      <w:pPr>
        <w:jc w:val="center"/>
        <w:rPr>
          <w:rFonts w:ascii="Times New Roman" w:hAnsi="Times New Roman" w:cs="Times New Roman"/>
          <w:sz w:val="28"/>
          <w:szCs w:val="28"/>
          <w:lang w:val="kk-KZ"/>
        </w:rPr>
        <w:sectPr w:rsidR="00597082" w:rsidSect="003C0429">
          <w:headerReference w:type="default" r:id="rId8"/>
          <w:footerReference w:type="default" r:id="rId9"/>
          <w:headerReference w:type="first" r:id="rId10"/>
          <w:footerReference w:type="first" r:id="rId11"/>
          <w:pgSz w:w="11906" w:h="16838"/>
          <w:pgMar w:top="1134" w:right="850" w:bottom="1134" w:left="1701" w:header="720" w:footer="720" w:gutter="0"/>
          <w:cols w:space="720"/>
          <w:titlePg/>
          <w:docGrid w:linePitch="360"/>
        </w:sectPr>
      </w:pPr>
      <w:r w:rsidRPr="007721EF">
        <w:rPr>
          <w:rFonts w:ascii="Times New Roman" w:hAnsi="Times New Roman" w:cs="Times New Roman"/>
          <w:sz w:val="28"/>
          <w:szCs w:val="28"/>
          <w:lang w:val="kk-KZ"/>
        </w:rPr>
        <w:t>Алматы, 2025</w:t>
      </w:r>
    </w:p>
    <w:p w14:paraId="3B798C2A" w14:textId="578AF26A" w:rsidR="0036228F" w:rsidRDefault="0036228F" w:rsidP="00597082">
      <w:pPr>
        <w:jc w:val="center"/>
        <w:rPr>
          <w:rFonts w:ascii="Times New Roman" w:hAnsi="Times New Roman" w:cs="Times New Roman"/>
          <w:b/>
          <w:caps/>
          <w:sz w:val="28"/>
          <w:szCs w:val="28"/>
        </w:rPr>
      </w:pPr>
      <w:r>
        <w:rPr>
          <w:rFonts w:ascii="Times New Roman" w:hAnsi="Times New Roman" w:cs="Times New Roman"/>
          <w:b/>
          <w:caps/>
          <w:sz w:val="28"/>
          <w:szCs w:val="28"/>
          <w:lang w:val="kk-KZ"/>
        </w:rPr>
        <w:lastRenderedPageBreak/>
        <w:t>Мазмұны</w:t>
      </w:r>
    </w:p>
    <w:p w14:paraId="4010CA09" w14:textId="77777777" w:rsidR="008C5DA0" w:rsidRPr="008C5DA0" w:rsidRDefault="008C5DA0" w:rsidP="00663059">
      <w:pPr>
        <w:jc w:val="center"/>
        <w:rPr>
          <w:rFonts w:ascii="Times New Roman" w:hAnsi="Times New Roman" w:cs="Times New Roman"/>
          <w:b/>
          <w:caps/>
          <w:sz w:val="28"/>
          <w:szCs w:val="28"/>
        </w:rPr>
      </w:pPr>
    </w:p>
    <w:tbl>
      <w:tblPr>
        <w:tblStyle w:val="af2"/>
        <w:tblW w:w="936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
        <w:gridCol w:w="8020"/>
        <w:gridCol w:w="636"/>
      </w:tblGrid>
      <w:tr w:rsidR="003C07D8" w:rsidRPr="003C07D8" w14:paraId="0547D3CA" w14:textId="77777777" w:rsidTr="0074738D">
        <w:tc>
          <w:tcPr>
            <w:tcW w:w="706" w:type="dxa"/>
          </w:tcPr>
          <w:p w14:paraId="174AF6BC" w14:textId="77777777" w:rsidR="008C5DA0" w:rsidRPr="003C07D8" w:rsidRDefault="008C5DA0" w:rsidP="003C07D8">
            <w:pPr>
              <w:jc w:val="center"/>
              <w:rPr>
                <w:rFonts w:ascii="Times New Roman" w:hAnsi="Times New Roman" w:cs="Times New Roman"/>
                <w:b/>
                <w:caps/>
                <w:sz w:val="28"/>
                <w:szCs w:val="28"/>
              </w:rPr>
            </w:pPr>
          </w:p>
        </w:tc>
        <w:tc>
          <w:tcPr>
            <w:tcW w:w="8020" w:type="dxa"/>
          </w:tcPr>
          <w:p w14:paraId="31E8395A" w14:textId="7B1603C6" w:rsidR="008C5DA0" w:rsidRPr="003C07D8" w:rsidRDefault="008C5DA0" w:rsidP="003C07D8">
            <w:pPr>
              <w:jc w:val="both"/>
              <w:rPr>
                <w:rFonts w:ascii="Times New Roman" w:hAnsi="Times New Roman" w:cs="Times New Roman"/>
                <w:b/>
                <w:caps/>
                <w:sz w:val="28"/>
                <w:szCs w:val="28"/>
              </w:rPr>
            </w:pPr>
            <w:r w:rsidRPr="003C07D8">
              <w:rPr>
                <w:rFonts w:ascii="Times New Roman" w:hAnsi="Times New Roman" w:cs="Times New Roman"/>
                <w:sz w:val="28"/>
                <w:szCs w:val="28"/>
                <w:lang w:val="kk-KZ"/>
              </w:rPr>
              <w:t>НОРМАТИВТІК СІЛТЕМЕЛЕР</w:t>
            </w:r>
          </w:p>
        </w:tc>
        <w:tc>
          <w:tcPr>
            <w:tcW w:w="636" w:type="dxa"/>
          </w:tcPr>
          <w:p w14:paraId="34ED0E3C" w14:textId="067F7662" w:rsidR="008C5DA0"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4</w:t>
            </w:r>
          </w:p>
        </w:tc>
      </w:tr>
      <w:tr w:rsidR="003C07D8" w:rsidRPr="003C07D8" w14:paraId="3FC7A78B" w14:textId="77777777" w:rsidTr="0074738D">
        <w:tc>
          <w:tcPr>
            <w:tcW w:w="706" w:type="dxa"/>
          </w:tcPr>
          <w:p w14:paraId="2F94A481" w14:textId="77777777" w:rsidR="008C5DA0" w:rsidRPr="003C07D8" w:rsidRDefault="008C5DA0" w:rsidP="003C07D8">
            <w:pPr>
              <w:jc w:val="center"/>
              <w:rPr>
                <w:rFonts w:ascii="Times New Roman" w:hAnsi="Times New Roman" w:cs="Times New Roman"/>
                <w:b/>
                <w:caps/>
                <w:sz w:val="28"/>
                <w:szCs w:val="28"/>
              </w:rPr>
            </w:pPr>
          </w:p>
        </w:tc>
        <w:tc>
          <w:tcPr>
            <w:tcW w:w="8020" w:type="dxa"/>
          </w:tcPr>
          <w:p w14:paraId="7477C493" w14:textId="6CF94ACB" w:rsidR="008C5DA0" w:rsidRPr="003C07D8" w:rsidRDefault="008C5DA0" w:rsidP="003C07D8">
            <w:pPr>
              <w:jc w:val="both"/>
              <w:rPr>
                <w:rFonts w:ascii="Times New Roman" w:hAnsi="Times New Roman" w:cs="Times New Roman"/>
                <w:b/>
                <w:caps/>
                <w:sz w:val="28"/>
                <w:szCs w:val="28"/>
              </w:rPr>
            </w:pPr>
            <w:r w:rsidRPr="003C07D8">
              <w:rPr>
                <w:rFonts w:ascii="Times New Roman" w:hAnsi="Times New Roman" w:cs="Times New Roman"/>
                <w:sz w:val="28"/>
                <w:szCs w:val="28"/>
                <w:lang w:val="kk-KZ"/>
              </w:rPr>
              <w:t>АНЫҚТАМАЛАР</w:t>
            </w:r>
          </w:p>
        </w:tc>
        <w:tc>
          <w:tcPr>
            <w:tcW w:w="636" w:type="dxa"/>
          </w:tcPr>
          <w:p w14:paraId="31BD21D5" w14:textId="62ED37DC" w:rsidR="008C5DA0"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5</w:t>
            </w:r>
          </w:p>
        </w:tc>
      </w:tr>
      <w:tr w:rsidR="003C07D8" w:rsidRPr="003C07D8" w14:paraId="7CE2E70D" w14:textId="77777777" w:rsidTr="0074738D">
        <w:tc>
          <w:tcPr>
            <w:tcW w:w="706" w:type="dxa"/>
          </w:tcPr>
          <w:p w14:paraId="69735E0E" w14:textId="77777777" w:rsidR="008C5DA0" w:rsidRPr="003C07D8" w:rsidRDefault="008C5DA0" w:rsidP="003C07D8">
            <w:pPr>
              <w:jc w:val="center"/>
              <w:rPr>
                <w:rFonts w:ascii="Times New Roman" w:hAnsi="Times New Roman" w:cs="Times New Roman"/>
                <w:b/>
                <w:caps/>
                <w:sz w:val="28"/>
                <w:szCs w:val="28"/>
              </w:rPr>
            </w:pPr>
          </w:p>
        </w:tc>
        <w:tc>
          <w:tcPr>
            <w:tcW w:w="8020" w:type="dxa"/>
          </w:tcPr>
          <w:p w14:paraId="09EC21C5" w14:textId="248BC8D3" w:rsidR="008C5DA0" w:rsidRPr="003C07D8" w:rsidRDefault="008C5DA0" w:rsidP="003C07D8">
            <w:pPr>
              <w:jc w:val="both"/>
              <w:rPr>
                <w:rFonts w:ascii="Times New Roman" w:hAnsi="Times New Roman" w:cs="Times New Roman"/>
                <w:b/>
                <w:caps/>
                <w:sz w:val="28"/>
                <w:szCs w:val="28"/>
              </w:rPr>
            </w:pPr>
            <w:r w:rsidRPr="003C07D8">
              <w:rPr>
                <w:rFonts w:ascii="Times New Roman" w:hAnsi="Times New Roman" w:cs="Times New Roman"/>
                <w:sz w:val="28"/>
                <w:szCs w:val="28"/>
                <w:lang w:val="kk-KZ"/>
              </w:rPr>
              <w:t>БЕЛГІЛ</w:t>
            </w:r>
            <w:r w:rsidR="007C26AB">
              <w:rPr>
                <w:rFonts w:ascii="Times New Roman" w:hAnsi="Times New Roman" w:cs="Times New Roman"/>
                <w:sz w:val="28"/>
                <w:szCs w:val="28"/>
                <w:lang w:val="kk-KZ"/>
              </w:rPr>
              <w:t>ЕУЛЕ</w:t>
            </w:r>
            <w:r w:rsidRPr="003C07D8">
              <w:rPr>
                <w:rFonts w:ascii="Times New Roman" w:hAnsi="Times New Roman" w:cs="Times New Roman"/>
                <w:sz w:val="28"/>
                <w:szCs w:val="28"/>
                <w:lang w:val="kk-KZ"/>
              </w:rPr>
              <w:t>Р МЕН ҚЫСҚАРТУЛАР</w:t>
            </w:r>
          </w:p>
        </w:tc>
        <w:tc>
          <w:tcPr>
            <w:tcW w:w="636" w:type="dxa"/>
          </w:tcPr>
          <w:p w14:paraId="42D83E82" w14:textId="4184DDD8" w:rsidR="008C5DA0"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6</w:t>
            </w:r>
          </w:p>
        </w:tc>
      </w:tr>
      <w:tr w:rsidR="00962CD1" w:rsidRPr="003C07D8" w14:paraId="2B7B28DF" w14:textId="77777777" w:rsidTr="0074738D">
        <w:tc>
          <w:tcPr>
            <w:tcW w:w="706" w:type="dxa"/>
          </w:tcPr>
          <w:p w14:paraId="3541BF07" w14:textId="77777777" w:rsidR="00962CD1" w:rsidRPr="003C07D8" w:rsidRDefault="00962CD1" w:rsidP="003C07D8">
            <w:pPr>
              <w:jc w:val="center"/>
              <w:rPr>
                <w:rFonts w:ascii="Times New Roman" w:hAnsi="Times New Roman" w:cs="Times New Roman"/>
                <w:b/>
                <w:caps/>
                <w:sz w:val="28"/>
                <w:szCs w:val="28"/>
              </w:rPr>
            </w:pPr>
          </w:p>
        </w:tc>
        <w:tc>
          <w:tcPr>
            <w:tcW w:w="8020" w:type="dxa"/>
          </w:tcPr>
          <w:p w14:paraId="364A5034" w14:textId="08E2348C" w:rsidR="00962CD1" w:rsidRPr="003C07D8" w:rsidRDefault="00962CD1" w:rsidP="003C07D8">
            <w:pPr>
              <w:jc w:val="both"/>
              <w:rPr>
                <w:rFonts w:ascii="Times New Roman" w:hAnsi="Times New Roman" w:cs="Times New Roman"/>
                <w:sz w:val="28"/>
                <w:szCs w:val="28"/>
                <w:lang w:val="kk-KZ"/>
              </w:rPr>
            </w:pPr>
            <w:r>
              <w:rPr>
                <w:rFonts w:ascii="Times New Roman" w:hAnsi="Times New Roman" w:cs="Times New Roman"/>
                <w:sz w:val="28"/>
                <w:szCs w:val="28"/>
                <w:lang w:val="kk-KZ"/>
              </w:rPr>
              <w:t>КІРІСПЕ</w:t>
            </w:r>
          </w:p>
        </w:tc>
        <w:tc>
          <w:tcPr>
            <w:tcW w:w="636" w:type="dxa"/>
          </w:tcPr>
          <w:p w14:paraId="5BF39A81" w14:textId="2EDBBCF8" w:rsidR="00962CD1"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8</w:t>
            </w:r>
          </w:p>
        </w:tc>
      </w:tr>
      <w:tr w:rsidR="003C07D8" w:rsidRPr="003C07D8" w14:paraId="5F606D65" w14:textId="77777777" w:rsidTr="0074738D">
        <w:tc>
          <w:tcPr>
            <w:tcW w:w="706" w:type="dxa"/>
          </w:tcPr>
          <w:p w14:paraId="27C6D828" w14:textId="04342F4F" w:rsidR="008C5DA0" w:rsidRPr="003C07D8" w:rsidRDefault="00A2646A"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1.</w:t>
            </w:r>
          </w:p>
        </w:tc>
        <w:tc>
          <w:tcPr>
            <w:tcW w:w="8020" w:type="dxa"/>
          </w:tcPr>
          <w:p w14:paraId="125F48E1" w14:textId="21A40405" w:rsidR="008C5DA0" w:rsidRPr="003C07D8" w:rsidRDefault="008C5DA0" w:rsidP="003C07D8">
            <w:pPr>
              <w:jc w:val="both"/>
              <w:rPr>
                <w:rFonts w:ascii="Times New Roman" w:hAnsi="Times New Roman" w:cs="Times New Roman"/>
                <w:b/>
                <w:caps/>
                <w:sz w:val="28"/>
                <w:szCs w:val="28"/>
              </w:rPr>
            </w:pPr>
            <w:r w:rsidRPr="003C07D8">
              <w:rPr>
                <w:rFonts w:ascii="Times New Roman" w:hAnsi="Times New Roman" w:cs="Times New Roman"/>
                <w:sz w:val="28"/>
                <w:szCs w:val="28"/>
                <w:lang w:val="kk-KZ"/>
              </w:rPr>
              <w:t xml:space="preserve">ӘДЕБИЕТТЕРДІ  ШОЛУ </w:t>
            </w:r>
          </w:p>
        </w:tc>
        <w:tc>
          <w:tcPr>
            <w:tcW w:w="636" w:type="dxa"/>
          </w:tcPr>
          <w:p w14:paraId="6C7BAB1D" w14:textId="4BA30D8D" w:rsidR="008C5DA0"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1</w:t>
            </w:r>
            <w:r w:rsidR="00597082">
              <w:rPr>
                <w:rFonts w:ascii="Times New Roman" w:hAnsi="Times New Roman" w:cs="Times New Roman"/>
                <w:bCs/>
                <w:caps/>
                <w:sz w:val="28"/>
                <w:szCs w:val="28"/>
              </w:rPr>
              <w:t>3</w:t>
            </w:r>
          </w:p>
        </w:tc>
      </w:tr>
      <w:tr w:rsidR="003C07D8" w:rsidRPr="003C07D8" w14:paraId="4CFB5248" w14:textId="77777777" w:rsidTr="0074738D">
        <w:tc>
          <w:tcPr>
            <w:tcW w:w="706" w:type="dxa"/>
          </w:tcPr>
          <w:p w14:paraId="1151B142" w14:textId="2C1D5BEA" w:rsidR="008C5DA0" w:rsidRPr="003C07D8" w:rsidRDefault="00A2646A"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1.1</w:t>
            </w:r>
          </w:p>
        </w:tc>
        <w:tc>
          <w:tcPr>
            <w:tcW w:w="8020" w:type="dxa"/>
          </w:tcPr>
          <w:p w14:paraId="0609E43B" w14:textId="06345D21" w:rsidR="008C5DA0" w:rsidRPr="003C07D8" w:rsidRDefault="00A2646A" w:rsidP="003C07D8">
            <w:pPr>
              <w:pStyle w:val="a7"/>
              <w:ind w:left="0"/>
              <w:jc w:val="both"/>
              <w:rPr>
                <w:rFonts w:ascii="Times New Roman" w:hAnsi="Times New Roman" w:cs="Times New Roman"/>
                <w:b/>
                <w:caps/>
                <w:sz w:val="28"/>
                <w:szCs w:val="28"/>
                <w:lang w:val="kk-KZ"/>
              </w:rPr>
            </w:pPr>
            <w:r w:rsidRPr="003C07D8">
              <w:rPr>
                <w:rFonts w:ascii="Times New Roman" w:eastAsia="CIDFont" w:hAnsi="Times New Roman" w:cs="Times New Roman"/>
                <w:color w:val="000000"/>
                <w:sz w:val="28"/>
                <w:szCs w:val="28"/>
                <w:lang w:val="kk-KZ"/>
              </w:rPr>
              <w:t>Механохимиялық активтендіру әдісі арқылы наноматериалдарды алу</w:t>
            </w:r>
          </w:p>
        </w:tc>
        <w:tc>
          <w:tcPr>
            <w:tcW w:w="636" w:type="dxa"/>
          </w:tcPr>
          <w:p w14:paraId="202AC72B" w14:textId="77777777" w:rsidR="00962CD1" w:rsidRDefault="00962CD1" w:rsidP="003C07D8">
            <w:pPr>
              <w:jc w:val="center"/>
              <w:rPr>
                <w:rFonts w:ascii="Times New Roman" w:hAnsi="Times New Roman" w:cs="Times New Roman"/>
                <w:bCs/>
                <w:caps/>
                <w:sz w:val="28"/>
                <w:szCs w:val="28"/>
                <w:lang w:val="kk-KZ"/>
              </w:rPr>
            </w:pPr>
          </w:p>
          <w:p w14:paraId="44856833" w14:textId="56DA7CC6" w:rsidR="008C5DA0"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1</w:t>
            </w:r>
            <w:r w:rsidR="00597082">
              <w:rPr>
                <w:rFonts w:ascii="Times New Roman" w:hAnsi="Times New Roman" w:cs="Times New Roman"/>
                <w:bCs/>
                <w:caps/>
                <w:sz w:val="28"/>
                <w:szCs w:val="28"/>
                <w:lang w:val="kk-KZ"/>
              </w:rPr>
              <w:t>3</w:t>
            </w:r>
          </w:p>
        </w:tc>
      </w:tr>
      <w:tr w:rsidR="003C07D8" w:rsidRPr="003C07D8" w14:paraId="7B6E571B" w14:textId="77777777" w:rsidTr="0074738D">
        <w:tc>
          <w:tcPr>
            <w:tcW w:w="706" w:type="dxa"/>
          </w:tcPr>
          <w:p w14:paraId="60906141" w14:textId="613E3FAB" w:rsidR="008C5DA0" w:rsidRPr="003C07D8" w:rsidRDefault="00A2646A"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1.2</w:t>
            </w:r>
          </w:p>
        </w:tc>
        <w:tc>
          <w:tcPr>
            <w:tcW w:w="8020" w:type="dxa"/>
          </w:tcPr>
          <w:p w14:paraId="1DEFF74C" w14:textId="4AED21BE" w:rsidR="008C5DA0" w:rsidRPr="003C07D8" w:rsidRDefault="00A2646A" w:rsidP="003C07D8">
            <w:pPr>
              <w:pStyle w:val="a7"/>
              <w:ind w:left="0"/>
              <w:jc w:val="both"/>
              <w:rPr>
                <w:rFonts w:ascii="Times New Roman" w:hAnsi="Times New Roman" w:cs="Times New Roman"/>
                <w:b/>
                <w:caps/>
                <w:sz w:val="28"/>
                <w:szCs w:val="28"/>
                <w:lang w:val="kk-KZ"/>
              </w:rPr>
            </w:pPr>
            <w:r w:rsidRPr="00EF3192">
              <w:rPr>
                <w:rFonts w:ascii="Times New Roman" w:eastAsia="Times New Roman" w:hAnsi="Times New Roman" w:cs="Times New Roman"/>
                <w:sz w:val="28"/>
                <w:szCs w:val="28"/>
                <w:lang w:val="kk-KZ"/>
              </w:rPr>
              <w:t>Мұнай битумдарының құрамы, қасиеттері және түрленуі</w:t>
            </w:r>
          </w:p>
        </w:tc>
        <w:tc>
          <w:tcPr>
            <w:tcW w:w="636" w:type="dxa"/>
          </w:tcPr>
          <w:p w14:paraId="19EEDBAE" w14:textId="0DCE08CB" w:rsidR="008C5DA0"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19</w:t>
            </w:r>
          </w:p>
        </w:tc>
      </w:tr>
      <w:tr w:rsidR="003C07D8" w:rsidRPr="003C07D8" w14:paraId="07BB9B2F" w14:textId="77777777" w:rsidTr="0074738D">
        <w:tc>
          <w:tcPr>
            <w:tcW w:w="706" w:type="dxa"/>
          </w:tcPr>
          <w:p w14:paraId="7971F440" w14:textId="1A12E094" w:rsidR="00A2646A" w:rsidRPr="003C07D8" w:rsidRDefault="00A2646A"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1.3</w:t>
            </w:r>
          </w:p>
        </w:tc>
        <w:tc>
          <w:tcPr>
            <w:tcW w:w="8020" w:type="dxa"/>
          </w:tcPr>
          <w:p w14:paraId="23B441F9" w14:textId="31952AD1" w:rsidR="00A2646A" w:rsidRPr="003C07D8" w:rsidRDefault="00EF3192" w:rsidP="003C07D8">
            <w:pPr>
              <w:pStyle w:val="a7"/>
              <w:ind w:left="0"/>
              <w:jc w:val="both"/>
              <w:rPr>
                <w:rFonts w:ascii="Times New Roman" w:eastAsia="Times New Roman" w:hAnsi="Times New Roman" w:cs="Times New Roman"/>
                <w:sz w:val="28"/>
                <w:szCs w:val="28"/>
                <w:lang w:val="kk-KZ"/>
              </w:rPr>
            </w:pPr>
            <w:r w:rsidRPr="003C07D8">
              <w:rPr>
                <w:rFonts w:ascii="Times New Roman" w:eastAsia="CIDFont" w:hAnsi="Times New Roman" w:cs="Times New Roman"/>
                <w:color w:val="000000"/>
                <w:sz w:val="28"/>
                <w:szCs w:val="28"/>
                <w:lang w:val="kk-KZ"/>
              </w:rPr>
              <w:t>Жол-құрылыс және композициялық материалдарды шунгитпен түрлендіру</w:t>
            </w:r>
          </w:p>
        </w:tc>
        <w:tc>
          <w:tcPr>
            <w:tcW w:w="636" w:type="dxa"/>
          </w:tcPr>
          <w:p w14:paraId="56C83BA9" w14:textId="77777777" w:rsidR="00962CD1" w:rsidRDefault="00962CD1" w:rsidP="003C07D8">
            <w:pPr>
              <w:jc w:val="center"/>
              <w:rPr>
                <w:rFonts w:ascii="Times New Roman" w:hAnsi="Times New Roman" w:cs="Times New Roman"/>
                <w:bCs/>
                <w:caps/>
                <w:sz w:val="28"/>
                <w:szCs w:val="28"/>
                <w:lang w:val="kk-KZ"/>
              </w:rPr>
            </w:pPr>
          </w:p>
          <w:p w14:paraId="5553B7B6" w14:textId="06ED404B" w:rsidR="00A2646A"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26</w:t>
            </w:r>
          </w:p>
        </w:tc>
      </w:tr>
      <w:tr w:rsidR="003C07D8" w:rsidRPr="003C07D8" w14:paraId="79D48545" w14:textId="77777777" w:rsidTr="0074738D">
        <w:tc>
          <w:tcPr>
            <w:tcW w:w="706" w:type="dxa"/>
          </w:tcPr>
          <w:p w14:paraId="50D8E9D3" w14:textId="62B26DF2" w:rsidR="00A2646A" w:rsidRPr="003C07D8" w:rsidRDefault="00A2646A"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1.4</w:t>
            </w:r>
          </w:p>
        </w:tc>
        <w:tc>
          <w:tcPr>
            <w:tcW w:w="8020" w:type="dxa"/>
          </w:tcPr>
          <w:p w14:paraId="2C8F1E8B" w14:textId="16CC0D0E" w:rsidR="00A2646A" w:rsidRPr="003C07D8" w:rsidRDefault="00A2646A" w:rsidP="003C07D8">
            <w:pPr>
              <w:pStyle w:val="a7"/>
              <w:ind w:left="0"/>
              <w:jc w:val="both"/>
              <w:rPr>
                <w:rFonts w:ascii="Times New Roman" w:eastAsia="Times New Roman" w:hAnsi="Times New Roman" w:cs="Times New Roman"/>
                <w:sz w:val="28"/>
                <w:szCs w:val="28"/>
                <w:lang w:val="kk-KZ"/>
              </w:rPr>
            </w:pPr>
            <w:r w:rsidRPr="003C07D8">
              <w:rPr>
                <w:rFonts w:ascii="Times New Roman" w:eastAsia="CIDFont" w:hAnsi="Times New Roman" w:cs="Times New Roman"/>
                <w:color w:val="000000"/>
                <w:sz w:val="28"/>
                <w:szCs w:val="28"/>
                <w:lang w:val="kk-KZ"/>
              </w:rPr>
              <w:t>Битумдарды пиролиз өнімдерінің наноматериалдарымен түрлендіру</w:t>
            </w:r>
          </w:p>
        </w:tc>
        <w:tc>
          <w:tcPr>
            <w:tcW w:w="636" w:type="dxa"/>
          </w:tcPr>
          <w:p w14:paraId="510D511A" w14:textId="77777777" w:rsidR="00962CD1" w:rsidRDefault="00962CD1" w:rsidP="003C07D8">
            <w:pPr>
              <w:jc w:val="center"/>
              <w:rPr>
                <w:rFonts w:ascii="Times New Roman" w:hAnsi="Times New Roman" w:cs="Times New Roman"/>
                <w:bCs/>
                <w:caps/>
                <w:sz w:val="28"/>
                <w:szCs w:val="28"/>
                <w:lang w:val="kk-KZ"/>
              </w:rPr>
            </w:pPr>
          </w:p>
          <w:p w14:paraId="09937AA3" w14:textId="45E3D91F" w:rsidR="00A2646A"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30</w:t>
            </w:r>
          </w:p>
        </w:tc>
      </w:tr>
      <w:tr w:rsidR="00EF3192" w:rsidRPr="003C07D8" w14:paraId="37426150" w14:textId="77777777" w:rsidTr="0074738D">
        <w:tc>
          <w:tcPr>
            <w:tcW w:w="706" w:type="dxa"/>
          </w:tcPr>
          <w:p w14:paraId="2562BEC2" w14:textId="2B91E926" w:rsidR="00EF3192" w:rsidRPr="003C07D8" w:rsidRDefault="00EF3192" w:rsidP="00EF3192">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1.5</w:t>
            </w:r>
          </w:p>
        </w:tc>
        <w:tc>
          <w:tcPr>
            <w:tcW w:w="8020" w:type="dxa"/>
          </w:tcPr>
          <w:p w14:paraId="583CEB92" w14:textId="1D1F4A3C" w:rsidR="00EF3192" w:rsidRPr="003C07D8" w:rsidRDefault="00EF3192" w:rsidP="00EF3192">
            <w:pPr>
              <w:pStyle w:val="a7"/>
              <w:ind w:left="0"/>
              <w:jc w:val="both"/>
              <w:rPr>
                <w:rFonts w:ascii="Times New Roman" w:eastAsia="Times New Roman" w:hAnsi="Times New Roman" w:cs="Times New Roman"/>
                <w:sz w:val="28"/>
                <w:szCs w:val="28"/>
                <w:lang w:val="kk-KZ"/>
              </w:rPr>
            </w:pPr>
            <w:proofErr w:type="spellStart"/>
            <w:r w:rsidRPr="003C07D8">
              <w:rPr>
                <w:rFonts w:ascii="Times New Roman" w:hAnsi="Times New Roman" w:cs="Times New Roman"/>
                <w:sz w:val="28"/>
                <w:szCs w:val="28"/>
              </w:rPr>
              <w:t>Зерттеу</w:t>
            </w:r>
            <w:proofErr w:type="spellEnd"/>
            <w:r w:rsidRPr="003C07D8">
              <w:rPr>
                <w:rFonts w:ascii="Times New Roman" w:hAnsi="Times New Roman" w:cs="Times New Roman"/>
                <w:sz w:val="28"/>
                <w:szCs w:val="28"/>
              </w:rPr>
              <w:t xml:space="preserve"> </w:t>
            </w:r>
            <w:proofErr w:type="spellStart"/>
            <w:r w:rsidRPr="003C07D8">
              <w:rPr>
                <w:rFonts w:ascii="Times New Roman" w:hAnsi="Times New Roman" w:cs="Times New Roman"/>
                <w:sz w:val="28"/>
                <w:szCs w:val="28"/>
              </w:rPr>
              <w:t>міндеттерін</w:t>
            </w:r>
            <w:proofErr w:type="spellEnd"/>
            <w:r w:rsidRPr="003C07D8">
              <w:rPr>
                <w:rFonts w:ascii="Times New Roman" w:hAnsi="Times New Roman" w:cs="Times New Roman"/>
                <w:sz w:val="28"/>
                <w:szCs w:val="28"/>
              </w:rPr>
              <w:t xml:space="preserve"> </w:t>
            </w:r>
            <w:proofErr w:type="spellStart"/>
            <w:r w:rsidRPr="003C07D8">
              <w:rPr>
                <w:rFonts w:ascii="Times New Roman" w:hAnsi="Times New Roman" w:cs="Times New Roman"/>
                <w:sz w:val="28"/>
                <w:szCs w:val="28"/>
              </w:rPr>
              <w:t>қою</w:t>
            </w:r>
            <w:proofErr w:type="spellEnd"/>
          </w:p>
        </w:tc>
        <w:tc>
          <w:tcPr>
            <w:tcW w:w="636" w:type="dxa"/>
          </w:tcPr>
          <w:p w14:paraId="34262ABD" w14:textId="5A23C68B" w:rsidR="00EF3192" w:rsidRPr="00962CD1" w:rsidRDefault="00EF3192" w:rsidP="00EF3192">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38</w:t>
            </w:r>
          </w:p>
        </w:tc>
      </w:tr>
      <w:tr w:rsidR="003C07D8" w:rsidRPr="003C07D8" w14:paraId="26960333" w14:textId="77777777" w:rsidTr="0074738D">
        <w:tc>
          <w:tcPr>
            <w:tcW w:w="706" w:type="dxa"/>
          </w:tcPr>
          <w:p w14:paraId="52A92B0B" w14:textId="6DC1A891" w:rsidR="00A2646A" w:rsidRPr="003C07D8" w:rsidRDefault="00A2646A"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w:t>
            </w:r>
          </w:p>
        </w:tc>
        <w:tc>
          <w:tcPr>
            <w:tcW w:w="8020" w:type="dxa"/>
          </w:tcPr>
          <w:p w14:paraId="3EE526DA" w14:textId="409A7C84" w:rsidR="00A2646A" w:rsidRPr="003C07D8" w:rsidRDefault="00A2646A" w:rsidP="003C07D8">
            <w:pPr>
              <w:pStyle w:val="a7"/>
              <w:ind w:left="0"/>
              <w:jc w:val="both"/>
              <w:rPr>
                <w:rFonts w:ascii="Times New Roman" w:hAnsi="Times New Roman" w:cs="Times New Roman"/>
                <w:sz w:val="28"/>
                <w:szCs w:val="28"/>
              </w:rPr>
            </w:pPr>
            <w:r w:rsidRPr="003C07D8">
              <w:rPr>
                <w:rFonts w:ascii="Times New Roman" w:hAnsi="Times New Roman" w:cs="Times New Roman"/>
                <w:sz w:val="28"/>
                <w:szCs w:val="28"/>
              </w:rPr>
              <w:t>ЭКСПЕРИМЕНТТІК БӨЛІМ</w:t>
            </w:r>
          </w:p>
        </w:tc>
        <w:tc>
          <w:tcPr>
            <w:tcW w:w="636" w:type="dxa"/>
          </w:tcPr>
          <w:p w14:paraId="78105B93" w14:textId="69069E3F" w:rsidR="00A2646A" w:rsidRPr="00962CD1" w:rsidRDefault="00962CD1" w:rsidP="00962CD1">
            <w:pPr>
              <w:rPr>
                <w:rFonts w:ascii="Times New Roman" w:hAnsi="Times New Roman" w:cs="Times New Roman"/>
                <w:bCs/>
                <w:caps/>
                <w:sz w:val="28"/>
                <w:szCs w:val="28"/>
              </w:rPr>
            </w:pPr>
            <w:r>
              <w:rPr>
                <w:rFonts w:ascii="Times New Roman" w:hAnsi="Times New Roman" w:cs="Times New Roman"/>
                <w:bCs/>
                <w:caps/>
                <w:sz w:val="28"/>
                <w:szCs w:val="28"/>
              </w:rPr>
              <w:t xml:space="preserve"> </w:t>
            </w:r>
            <w:r w:rsidRPr="00962CD1">
              <w:rPr>
                <w:rFonts w:ascii="Times New Roman" w:hAnsi="Times New Roman" w:cs="Times New Roman"/>
                <w:bCs/>
                <w:caps/>
                <w:sz w:val="28"/>
                <w:szCs w:val="28"/>
              </w:rPr>
              <w:t>41</w:t>
            </w:r>
          </w:p>
        </w:tc>
      </w:tr>
      <w:tr w:rsidR="003C07D8" w:rsidRPr="003C07D8" w14:paraId="04E0C9E9" w14:textId="77777777" w:rsidTr="0074738D">
        <w:tc>
          <w:tcPr>
            <w:tcW w:w="706" w:type="dxa"/>
          </w:tcPr>
          <w:p w14:paraId="781B3BAB" w14:textId="37B61B56" w:rsidR="00A2646A"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2.1</w:t>
            </w:r>
          </w:p>
        </w:tc>
        <w:tc>
          <w:tcPr>
            <w:tcW w:w="8020" w:type="dxa"/>
          </w:tcPr>
          <w:p w14:paraId="47CD05BC" w14:textId="3638EAF5" w:rsidR="00A2646A" w:rsidRPr="003C07D8" w:rsidRDefault="00A2646A" w:rsidP="003C07D8">
            <w:pPr>
              <w:pStyle w:val="a7"/>
              <w:ind w:left="0"/>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Зерттеу нысандары</w:t>
            </w:r>
          </w:p>
        </w:tc>
        <w:tc>
          <w:tcPr>
            <w:tcW w:w="636" w:type="dxa"/>
          </w:tcPr>
          <w:p w14:paraId="1F61C575" w14:textId="3848C98F" w:rsidR="00A2646A"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41</w:t>
            </w:r>
          </w:p>
        </w:tc>
      </w:tr>
      <w:tr w:rsidR="003C07D8" w:rsidRPr="003C07D8" w14:paraId="4A9FC126" w14:textId="77777777" w:rsidTr="0074738D">
        <w:tc>
          <w:tcPr>
            <w:tcW w:w="706" w:type="dxa"/>
          </w:tcPr>
          <w:p w14:paraId="2372267D" w14:textId="16BCC9D7" w:rsidR="00A2646A"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2.2</w:t>
            </w:r>
          </w:p>
        </w:tc>
        <w:tc>
          <w:tcPr>
            <w:tcW w:w="8020" w:type="dxa"/>
          </w:tcPr>
          <w:p w14:paraId="6D3B5636" w14:textId="5B5A6747" w:rsidR="00A2646A" w:rsidRPr="003C07D8" w:rsidRDefault="00A2646A" w:rsidP="003C07D8">
            <w:pPr>
              <w:pStyle w:val="a7"/>
              <w:ind w:left="0"/>
              <w:jc w:val="both"/>
              <w:rPr>
                <w:rFonts w:ascii="Times New Roman" w:hAnsi="Times New Roman" w:cs="Times New Roman"/>
                <w:sz w:val="28"/>
                <w:szCs w:val="28"/>
                <w:lang w:val="kk-KZ"/>
              </w:rPr>
            </w:pPr>
            <w:r w:rsidRPr="003C07D8">
              <w:rPr>
                <w:rFonts w:ascii="Times New Roman" w:eastAsia="Times New Roman" w:hAnsi="Times New Roman" w:cs="Times New Roman"/>
                <w:color w:val="000000"/>
                <w:sz w:val="28"/>
                <w:szCs w:val="28"/>
                <w:lang w:val="kk-KZ"/>
              </w:rPr>
              <w:t>Шунгитті механохимиялық активтендіру әдістемесі</w:t>
            </w:r>
          </w:p>
        </w:tc>
        <w:tc>
          <w:tcPr>
            <w:tcW w:w="636" w:type="dxa"/>
          </w:tcPr>
          <w:p w14:paraId="1867366D" w14:textId="6F04B1F6" w:rsidR="00A2646A"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42</w:t>
            </w:r>
          </w:p>
        </w:tc>
      </w:tr>
      <w:tr w:rsidR="003C07D8" w:rsidRPr="003C07D8" w14:paraId="55BB0489" w14:textId="77777777" w:rsidTr="0074738D">
        <w:tc>
          <w:tcPr>
            <w:tcW w:w="706" w:type="dxa"/>
          </w:tcPr>
          <w:p w14:paraId="06CADD81" w14:textId="23CC5BF8" w:rsidR="00A2646A"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2.3</w:t>
            </w:r>
          </w:p>
        </w:tc>
        <w:tc>
          <w:tcPr>
            <w:tcW w:w="8020" w:type="dxa"/>
          </w:tcPr>
          <w:p w14:paraId="2FA064F9" w14:textId="57B1CEE1" w:rsidR="00A2646A" w:rsidRPr="003C07D8" w:rsidRDefault="00A2646A" w:rsidP="003C07D8">
            <w:pPr>
              <w:pStyle w:val="a7"/>
              <w:ind w:left="0"/>
              <w:jc w:val="both"/>
              <w:rPr>
                <w:rFonts w:ascii="Times New Roman" w:eastAsia="Times New Roman" w:hAnsi="Times New Roman" w:cs="Times New Roman"/>
                <w:color w:val="000000"/>
                <w:sz w:val="28"/>
                <w:szCs w:val="28"/>
                <w:lang w:val="kk-KZ"/>
              </w:rPr>
            </w:pPr>
            <w:r w:rsidRPr="003C07D8">
              <w:rPr>
                <w:rFonts w:ascii="Times New Roman" w:eastAsia="CIDFont" w:hAnsi="Times New Roman" w:cs="Times New Roman"/>
                <w:color w:val="000000"/>
                <w:sz w:val="28"/>
                <w:szCs w:val="28"/>
                <w:lang w:val="kk-KZ"/>
              </w:rPr>
              <w:t>Күріш қауызын көміртектендіру және биомасса үлгілерін пиролиздеу әдістемесі</w:t>
            </w:r>
          </w:p>
        </w:tc>
        <w:tc>
          <w:tcPr>
            <w:tcW w:w="636" w:type="dxa"/>
          </w:tcPr>
          <w:p w14:paraId="5E45FA64" w14:textId="77777777" w:rsidR="00962CD1" w:rsidRDefault="00962CD1" w:rsidP="003C07D8">
            <w:pPr>
              <w:jc w:val="center"/>
              <w:rPr>
                <w:rFonts w:ascii="Times New Roman" w:hAnsi="Times New Roman" w:cs="Times New Roman"/>
                <w:bCs/>
                <w:caps/>
                <w:sz w:val="28"/>
                <w:szCs w:val="28"/>
                <w:lang w:val="kk-KZ"/>
              </w:rPr>
            </w:pPr>
          </w:p>
          <w:p w14:paraId="374E6665" w14:textId="1B531B2B" w:rsidR="00A2646A"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43</w:t>
            </w:r>
          </w:p>
        </w:tc>
      </w:tr>
      <w:tr w:rsidR="003C07D8" w:rsidRPr="003C07D8" w14:paraId="63F0538B" w14:textId="77777777" w:rsidTr="0074738D">
        <w:tc>
          <w:tcPr>
            <w:tcW w:w="706" w:type="dxa"/>
          </w:tcPr>
          <w:p w14:paraId="262626F7" w14:textId="75832952" w:rsidR="00A2646A"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2.4</w:t>
            </w:r>
          </w:p>
        </w:tc>
        <w:tc>
          <w:tcPr>
            <w:tcW w:w="8020" w:type="dxa"/>
          </w:tcPr>
          <w:p w14:paraId="20B19A6A" w14:textId="6266E7AD" w:rsidR="00A2646A" w:rsidRPr="003C07D8" w:rsidRDefault="00EF3192" w:rsidP="003C07D8">
            <w:pPr>
              <w:pStyle w:val="a7"/>
              <w:ind w:left="0"/>
              <w:jc w:val="both"/>
              <w:rPr>
                <w:rFonts w:ascii="Times New Roman" w:eastAsia="CIDFont" w:hAnsi="Times New Roman" w:cs="Times New Roman"/>
                <w:color w:val="000000"/>
                <w:sz w:val="28"/>
                <w:szCs w:val="28"/>
                <w:lang w:val="kk-KZ"/>
              </w:rPr>
            </w:pPr>
            <w:r w:rsidRPr="003C07D8">
              <w:rPr>
                <w:rFonts w:ascii="Times New Roman" w:hAnsi="Times New Roman" w:cs="Times New Roman"/>
                <w:sz w:val="28"/>
                <w:szCs w:val="28"/>
                <w:lang w:val="kk-KZ"/>
              </w:rPr>
              <w:t>Түрлен</w:t>
            </w:r>
            <w:r>
              <w:rPr>
                <w:rFonts w:ascii="Times New Roman" w:hAnsi="Times New Roman" w:cs="Times New Roman"/>
                <w:sz w:val="28"/>
                <w:szCs w:val="28"/>
                <w:lang w:val="kk-KZ"/>
              </w:rPr>
              <w:t>діріл</w:t>
            </w:r>
            <w:r w:rsidRPr="003C07D8">
              <w:rPr>
                <w:rFonts w:ascii="Times New Roman" w:hAnsi="Times New Roman" w:cs="Times New Roman"/>
                <w:sz w:val="28"/>
                <w:szCs w:val="28"/>
                <w:lang w:val="kk-KZ"/>
              </w:rPr>
              <w:t>ген Хаммерс әдісі бойынша графен оксидін алу әдістемесі</w:t>
            </w:r>
          </w:p>
        </w:tc>
        <w:tc>
          <w:tcPr>
            <w:tcW w:w="636" w:type="dxa"/>
          </w:tcPr>
          <w:p w14:paraId="4AB96851" w14:textId="77777777" w:rsidR="00962CD1" w:rsidRDefault="00962CD1" w:rsidP="003C07D8">
            <w:pPr>
              <w:jc w:val="center"/>
              <w:rPr>
                <w:rFonts w:ascii="Times New Roman" w:hAnsi="Times New Roman" w:cs="Times New Roman"/>
                <w:bCs/>
                <w:caps/>
                <w:sz w:val="28"/>
                <w:szCs w:val="28"/>
                <w:lang w:val="kk-KZ"/>
              </w:rPr>
            </w:pPr>
          </w:p>
          <w:p w14:paraId="587D8F53" w14:textId="3DA3A9E4" w:rsidR="00A2646A"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45</w:t>
            </w:r>
          </w:p>
        </w:tc>
      </w:tr>
      <w:tr w:rsidR="00EF3192" w:rsidRPr="003C07D8" w14:paraId="69789627" w14:textId="77777777" w:rsidTr="0074738D">
        <w:tc>
          <w:tcPr>
            <w:tcW w:w="706" w:type="dxa"/>
          </w:tcPr>
          <w:p w14:paraId="4390B119" w14:textId="626025BF" w:rsidR="00EF3192" w:rsidRPr="003C07D8" w:rsidRDefault="00EF3192" w:rsidP="00EF3192">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2.5</w:t>
            </w:r>
          </w:p>
        </w:tc>
        <w:tc>
          <w:tcPr>
            <w:tcW w:w="8020" w:type="dxa"/>
          </w:tcPr>
          <w:p w14:paraId="20E6E540" w14:textId="023F7D27" w:rsidR="00EF3192" w:rsidRPr="003C07D8" w:rsidRDefault="00EF3192" w:rsidP="00EF3192">
            <w:pPr>
              <w:pStyle w:val="a7"/>
              <w:ind w:left="0"/>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Түрлендіргіш үлгілерін талдау әдіст</w:t>
            </w:r>
            <w:r>
              <w:rPr>
                <w:rFonts w:ascii="Times New Roman" w:hAnsi="Times New Roman" w:cs="Times New Roman"/>
                <w:sz w:val="28"/>
                <w:szCs w:val="28"/>
                <w:lang w:val="kk-KZ"/>
              </w:rPr>
              <w:t>ері</w:t>
            </w:r>
          </w:p>
        </w:tc>
        <w:tc>
          <w:tcPr>
            <w:tcW w:w="636" w:type="dxa"/>
          </w:tcPr>
          <w:p w14:paraId="54F58192" w14:textId="10E50E18" w:rsidR="00EF3192" w:rsidRPr="00962CD1" w:rsidRDefault="00EF3192" w:rsidP="00EF3192">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46</w:t>
            </w:r>
          </w:p>
        </w:tc>
      </w:tr>
      <w:tr w:rsidR="003C07D8" w:rsidRPr="003C07D8" w14:paraId="14A5FA15" w14:textId="77777777" w:rsidTr="0074738D">
        <w:tc>
          <w:tcPr>
            <w:tcW w:w="706" w:type="dxa"/>
          </w:tcPr>
          <w:p w14:paraId="7616D8E8" w14:textId="2A9B64A3"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2.6</w:t>
            </w:r>
          </w:p>
        </w:tc>
        <w:tc>
          <w:tcPr>
            <w:tcW w:w="8020" w:type="dxa"/>
          </w:tcPr>
          <w:p w14:paraId="658C32D1" w14:textId="7E8D5E27" w:rsidR="003C07D8" w:rsidRPr="003C07D8" w:rsidRDefault="00EF3192" w:rsidP="003C07D8">
            <w:pPr>
              <w:pStyle w:val="a7"/>
              <w:ind w:left="0"/>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Мұнай битумдарын түрлендіру әдістемесі</w:t>
            </w:r>
          </w:p>
        </w:tc>
        <w:tc>
          <w:tcPr>
            <w:tcW w:w="636" w:type="dxa"/>
          </w:tcPr>
          <w:p w14:paraId="4E86638D" w14:textId="30445DFF" w:rsidR="003C07D8"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49</w:t>
            </w:r>
          </w:p>
        </w:tc>
      </w:tr>
      <w:tr w:rsidR="003C07D8" w:rsidRPr="003C07D8" w14:paraId="53B560F2" w14:textId="77777777" w:rsidTr="0074738D">
        <w:tc>
          <w:tcPr>
            <w:tcW w:w="706" w:type="dxa"/>
          </w:tcPr>
          <w:p w14:paraId="38CD3F7E" w14:textId="1A42BCCE"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2.7</w:t>
            </w:r>
          </w:p>
        </w:tc>
        <w:tc>
          <w:tcPr>
            <w:tcW w:w="8020" w:type="dxa"/>
          </w:tcPr>
          <w:p w14:paraId="35098CEE" w14:textId="35FBB19E" w:rsidR="003C07D8" w:rsidRPr="003C07D8" w:rsidRDefault="003C07D8" w:rsidP="003C07D8">
            <w:pPr>
              <w:pStyle w:val="a7"/>
              <w:ind w:left="0"/>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Битумдардың физика-механикалық сипаттамаларын анықтау әдістері</w:t>
            </w:r>
          </w:p>
        </w:tc>
        <w:tc>
          <w:tcPr>
            <w:tcW w:w="636" w:type="dxa"/>
          </w:tcPr>
          <w:p w14:paraId="78DEEDBB" w14:textId="77777777" w:rsidR="00962CD1" w:rsidRDefault="00962CD1" w:rsidP="003C07D8">
            <w:pPr>
              <w:jc w:val="center"/>
              <w:rPr>
                <w:rFonts w:ascii="Times New Roman" w:hAnsi="Times New Roman" w:cs="Times New Roman"/>
                <w:bCs/>
                <w:caps/>
                <w:sz w:val="28"/>
                <w:szCs w:val="28"/>
                <w:lang w:val="kk-KZ"/>
              </w:rPr>
            </w:pPr>
          </w:p>
          <w:p w14:paraId="4A705D3A" w14:textId="11AB6F71"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49</w:t>
            </w:r>
          </w:p>
        </w:tc>
      </w:tr>
      <w:tr w:rsidR="003C07D8" w:rsidRPr="003C07D8" w14:paraId="32C39235" w14:textId="77777777" w:rsidTr="0074738D">
        <w:tc>
          <w:tcPr>
            <w:tcW w:w="706" w:type="dxa"/>
          </w:tcPr>
          <w:p w14:paraId="5A0A2A4A" w14:textId="689C6055"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2.8</w:t>
            </w:r>
          </w:p>
        </w:tc>
        <w:tc>
          <w:tcPr>
            <w:tcW w:w="8020" w:type="dxa"/>
          </w:tcPr>
          <w:p w14:paraId="53053618" w14:textId="68F9AB59" w:rsidR="003C07D8" w:rsidRPr="003C07D8" w:rsidRDefault="00EF3192" w:rsidP="003C07D8">
            <w:pPr>
              <w:pStyle w:val="a7"/>
              <w:ind w:left="0"/>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Битумның реологиялық сипаттамаларын анықтау әдістемесі</w:t>
            </w:r>
          </w:p>
        </w:tc>
        <w:tc>
          <w:tcPr>
            <w:tcW w:w="636" w:type="dxa"/>
          </w:tcPr>
          <w:p w14:paraId="09F90F10" w14:textId="468C2E94"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50</w:t>
            </w:r>
          </w:p>
        </w:tc>
      </w:tr>
      <w:tr w:rsidR="003C07D8" w:rsidRPr="003C07D8" w14:paraId="142D5A3F" w14:textId="77777777" w:rsidTr="0074738D">
        <w:tc>
          <w:tcPr>
            <w:tcW w:w="706" w:type="dxa"/>
          </w:tcPr>
          <w:p w14:paraId="3ED30616" w14:textId="4A7DC782"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2.9</w:t>
            </w:r>
          </w:p>
        </w:tc>
        <w:tc>
          <w:tcPr>
            <w:tcW w:w="8020" w:type="dxa"/>
          </w:tcPr>
          <w:p w14:paraId="409D62D1" w14:textId="5081142A" w:rsidR="003C07D8" w:rsidRPr="003C07D8" w:rsidRDefault="003C07D8" w:rsidP="003C07D8">
            <w:pPr>
              <w:jc w:val="both"/>
              <w:rPr>
                <w:rFonts w:ascii="Times New Roman" w:eastAsia="CIDFont" w:hAnsi="Times New Roman" w:cs="Times New Roman"/>
                <w:color w:val="000000"/>
                <w:sz w:val="28"/>
                <w:szCs w:val="28"/>
                <w:lang w:val="en-US"/>
              </w:rPr>
            </w:pPr>
            <w:r w:rsidRPr="003C07D8">
              <w:rPr>
                <w:rFonts w:ascii="Times New Roman" w:eastAsia="CIDFont" w:hAnsi="Times New Roman" w:cs="Times New Roman"/>
                <w:color w:val="000000"/>
                <w:sz w:val="28"/>
                <w:szCs w:val="28"/>
                <w:lang w:val="kk-KZ"/>
              </w:rPr>
              <w:t>Битумның ескіруі мен жасаруын зерттеудің әдістемесі</w:t>
            </w:r>
          </w:p>
        </w:tc>
        <w:tc>
          <w:tcPr>
            <w:tcW w:w="636" w:type="dxa"/>
          </w:tcPr>
          <w:p w14:paraId="70E4CA2F" w14:textId="5C69A670"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51</w:t>
            </w:r>
          </w:p>
        </w:tc>
      </w:tr>
      <w:tr w:rsidR="003C07D8" w:rsidRPr="003C07D8" w14:paraId="3B0E9E08" w14:textId="77777777" w:rsidTr="0074738D">
        <w:tc>
          <w:tcPr>
            <w:tcW w:w="706" w:type="dxa"/>
          </w:tcPr>
          <w:p w14:paraId="2863125A" w14:textId="32CC1217"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2.10</w:t>
            </w:r>
          </w:p>
        </w:tc>
        <w:tc>
          <w:tcPr>
            <w:tcW w:w="8020" w:type="dxa"/>
          </w:tcPr>
          <w:p w14:paraId="7BC3DD62" w14:textId="08A22C10" w:rsidR="003C07D8" w:rsidRPr="003C07D8" w:rsidRDefault="007C26AB" w:rsidP="003C07D8">
            <w:pPr>
              <w:jc w:val="both"/>
              <w:rPr>
                <w:rFonts w:ascii="Times New Roman" w:eastAsia="CIDFont" w:hAnsi="Times New Roman" w:cs="Times New Roman"/>
                <w:color w:val="000000"/>
                <w:sz w:val="28"/>
                <w:szCs w:val="28"/>
                <w:lang w:val="kk-KZ"/>
              </w:rPr>
            </w:pPr>
            <w:r>
              <w:rPr>
                <w:rFonts w:ascii="Times New Roman" w:hAnsi="Times New Roman" w:cs="Times New Roman"/>
                <w:sz w:val="28"/>
                <w:szCs w:val="28"/>
                <w:lang w:val="kk-KZ"/>
              </w:rPr>
              <w:t>Б</w:t>
            </w:r>
            <w:r w:rsidRPr="003C07D8">
              <w:rPr>
                <w:rFonts w:ascii="Times New Roman" w:hAnsi="Times New Roman" w:cs="Times New Roman"/>
                <w:sz w:val="28"/>
                <w:szCs w:val="28"/>
                <w:lang w:val="kk-KZ"/>
              </w:rPr>
              <w:t xml:space="preserve">итумдардан </w:t>
            </w:r>
            <w:r>
              <w:rPr>
                <w:rFonts w:ascii="Times New Roman" w:hAnsi="Times New Roman" w:cs="Times New Roman"/>
                <w:sz w:val="28"/>
                <w:szCs w:val="28"/>
                <w:lang w:val="kk-KZ"/>
              </w:rPr>
              <w:t>а</w:t>
            </w:r>
            <w:r w:rsidR="003C07D8" w:rsidRPr="003C07D8">
              <w:rPr>
                <w:rFonts w:ascii="Times New Roman" w:hAnsi="Times New Roman" w:cs="Times New Roman"/>
                <w:sz w:val="28"/>
                <w:szCs w:val="28"/>
                <w:lang w:val="kk-KZ"/>
              </w:rPr>
              <w:t xml:space="preserve">сфальтен фракциясын </w:t>
            </w:r>
            <w:r>
              <w:rPr>
                <w:rFonts w:ascii="Times New Roman" w:hAnsi="Times New Roman" w:cs="Times New Roman"/>
                <w:sz w:val="28"/>
                <w:szCs w:val="28"/>
                <w:lang w:val="kk-KZ"/>
              </w:rPr>
              <w:t>бөліп алу</w:t>
            </w:r>
            <w:r w:rsidR="003C07D8" w:rsidRPr="003C07D8">
              <w:rPr>
                <w:rFonts w:ascii="Times New Roman" w:hAnsi="Times New Roman" w:cs="Times New Roman"/>
                <w:sz w:val="28"/>
                <w:szCs w:val="28"/>
                <w:lang w:val="kk-KZ"/>
              </w:rPr>
              <w:t xml:space="preserve"> әдістемесі</w:t>
            </w:r>
          </w:p>
        </w:tc>
        <w:tc>
          <w:tcPr>
            <w:tcW w:w="636" w:type="dxa"/>
          </w:tcPr>
          <w:p w14:paraId="2410FEE0" w14:textId="4643BC41"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52</w:t>
            </w:r>
          </w:p>
        </w:tc>
      </w:tr>
      <w:tr w:rsidR="003C07D8" w:rsidRPr="003C07D8" w14:paraId="27540AD4" w14:textId="77777777" w:rsidTr="0074738D">
        <w:tc>
          <w:tcPr>
            <w:tcW w:w="706" w:type="dxa"/>
          </w:tcPr>
          <w:p w14:paraId="3111DF14" w14:textId="29F61C92"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2.11</w:t>
            </w:r>
          </w:p>
        </w:tc>
        <w:tc>
          <w:tcPr>
            <w:tcW w:w="8020" w:type="dxa"/>
          </w:tcPr>
          <w:p w14:paraId="15A7C39B" w14:textId="1C807F59"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Жанаспайтын атомдық күштік микроскопия (АКМ) көмегімен битумның беттік құрылымын және фазалық талдауын зерттеу әдістемесі</w:t>
            </w:r>
          </w:p>
        </w:tc>
        <w:tc>
          <w:tcPr>
            <w:tcW w:w="636" w:type="dxa"/>
          </w:tcPr>
          <w:p w14:paraId="7FECB502" w14:textId="77777777" w:rsidR="00962CD1" w:rsidRDefault="00962CD1" w:rsidP="003C07D8">
            <w:pPr>
              <w:jc w:val="center"/>
              <w:rPr>
                <w:rFonts w:ascii="Times New Roman" w:hAnsi="Times New Roman" w:cs="Times New Roman"/>
                <w:bCs/>
                <w:caps/>
                <w:sz w:val="28"/>
                <w:szCs w:val="28"/>
                <w:lang w:val="kk-KZ"/>
              </w:rPr>
            </w:pPr>
          </w:p>
          <w:p w14:paraId="273824A8" w14:textId="77777777" w:rsidR="00962CD1" w:rsidRDefault="00962CD1" w:rsidP="003C07D8">
            <w:pPr>
              <w:jc w:val="center"/>
              <w:rPr>
                <w:rFonts w:ascii="Times New Roman" w:hAnsi="Times New Roman" w:cs="Times New Roman"/>
                <w:bCs/>
                <w:caps/>
                <w:sz w:val="28"/>
                <w:szCs w:val="28"/>
                <w:lang w:val="kk-KZ"/>
              </w:rPr>
            </w:pPr>
          </w:p>
          <w:p w14:paraId="6007D3C5" w14:textId="36E91785"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52</w:t>
            </w:r>
          </w:p>
        </w:tc>
      </w:tr>
      <w:tr w:rsidR="003C07D8" w:rsidRPr="003C07D8" w14:paraId="6D253736" w14:textId="77777777" w:rsidTr="0074738D">
        <w:tc>
          <w:tcPr>
            <w:tcW w:w="706" w:type="dxa"/>
          </w:tcPr>
          <w:p w14:paraId="2DB7F6AE" w14:textId="334134E4"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2.12</w:t>
            </w:r>
          </w:p>
        </w:tc>
        <w:tc>
          <w:tcPr>
            <w:tcW w:w="8020" w:type="dxa"/>
          </w:tcPr>
          <w:p w14:paraId="057F3925" w14:textId="3FE723F0" w:rsidR="003C07D8" w:rsidRPr="003C07D8" w:rsidRDefault="00EF3192"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Дифференциалды сканерлеуші калориметрия әдісімен талдау әдістемесі</w:t>
            </w:r>
          </w:p>
        </w:tc>
        <w:tc>
          <w:tcPr>
            <w:tcW w:w="636" w:type="dxa"/>
          </w:tcPr>
          <w:p w14:paraId="3334F518" w14:textId="77777777" w:rsidR="00962CD1" w:rsidRDefault="00962CD1" w:rsidP="003C07D8">
            <w:pPr>
              <w:jc w:val="center"/>
              <w:rPr>
                <w:rFonts w:ascii="Times New Roman" w:hAnsi="Times New Roman" w:cs="Times New Roman"/>
                <w:bCs/>
                <w:caps/>
                <w:sz w:val="28"/>
                <w:szCs w:val="28"/>
                <w:lang w:val="kk-KZ"/>
              </w:rPr>
            </w:pPr>
          </w:p>
          <w:p w14:paraId="7CC0024D" w14:textId="2FE3049E"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53</w:t>
            </w:r>
          </w:p>
        </w:tc>
      </w:tr>
      <w:tr w:rsidR="003C07D8" w:rsidRPr="00E52EE6" w14:paraId="0BD84FCA" w14:textId="77777777" w:rsidTr="0074738D">
        <w:trPr>
          <w:trHeight w:val="237"/>
        </w:trPr>
        <w:tc>
          <w:tcPr>
            <w:tcW w:w="706" w:type="dxa"/>
          </w:tcPr>
          <w:p w14:paraId="6EBAA0EB" w14:textId="43DE5B9F"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2.13</w:t>
            </w:r>
          </w:p>
        </w:tc>
        <w:tc>
          <w:tcPr>
            <w:tcW w:w="8020" w:type="dxa"/>
          </w:tcPr>
          <w:p w14:paraId="08BC50FC" w14:textId="0FCB855D" w:rsidR="003C07D8" w:rsidRPr="003C07D8" w:rsidRDefault="003C07D8" w:rsidP="003C07D8">
            <w:pPr>
              <w:jc w:val="both"/>
              <w:rPr>
                <w:rFonts w:ascii="Times New Roman" w:hAnsi="Times New Roman" w:cs="Times New Roman"/>
                <w:sz w:val="28"/>
                <w:szCs w:val="28"/>
                <w:lang w:val="kk-KZ"/>
              </w:rPr>
            </w:pPr>
            <w:r w:rsidRPr="003C07D8">
              <w:rPr>
                <w:rFonts w:ascii="Times New Roman" w:eastAsia="CIDFont" w:hAnsi="Times New Roman" w:cs="Times New Roman"/>
                <w:color w:val="000000"/>
                <w:sz w:val="28"/>
                <w:szCs w:val="28"/>
                <w:lang w:val="kk-KZ"/>
              </w:rPr>
              <w:t>Раман спектроскопия әдісімен талдау әдістемесі</w:t>
            </w:r>
          </w:p>
        </w:tc>
        <w:tc>
          <w:tcPr>
            <w:tcW w:w="636" w:type="dxa"/>
          </w:tcPr>
          <w:p w14:paraId="3B7B7F88" w14:textId="2BE61D2E" w:rsidR="003C07D8"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53</w:t>
            </w:r>
          </w:p>
        </w:tc>
      </w:tr>
      <w:tr w:rsidR="003C07D8" w:rsidRPr="003C07D8" w14:paraId="0C4171DC" w14:textId="77777777" w:rsidTr="0074738D">
        <w:tc>
          <w:tcPr>
            <w:tcW w:w="706" w:type="dxa"/>
          </w:tcPr>
          <w:p w14:paraId="3773FB6A" w14:textId="61E79FEE"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2.14</w:t>
            </w:r>
          </w:p>
        </w:tc>
        <w:tc>
          <w:tcPr>
            <w:tcW w:w="8020" w:type="dxa"/>
          </w:tcPr>
          <w:p w14:paraId="7780F310" w14:textId="7831A3A1" w:rsidR="003C07D8" w:rsidRPr="003C07D8" w:rsidRDefault="003C07D8" w:rsidP="003C07D8">
            <w:pPr>
              <w:jc w:val="both"/>
              <w:rPr>
                <w:rFonts w:ascii="Times New Roman" w:eastAsia="CIDFont" w:hAnsi="Times New Roman" w:cs="Times New Roman"/>
                <w:color w:val="000000"/>
                <w:sz w:val="28"/>
                <w:szCs w:val="28"/>
                <w:lang w:val="kk-KZ"/>
              </w:rPr>
            </w:pPr>
            <w:r w:rsidRPr="003C07D8">
              <w:rPr>
                <w:rFonts w:ascii="Times New Roman" w:hAnsi="Times New Roman" w:cs="Times New Roman"/>
                <w:sz w:val="28"/>
                <w:szCs w:val="28"/>
                <w:lang w:val="kk-KZ"/>
              </w:rPr>
              <w:t>Битум үлгілерінің жұғу бұрышын өлшеу әдістемесі</w:t>
            </w:r>
          </w:p>
        </w:tc>
        <w:tc>
          <w:tcPr>
            <w:tcW w:w="636" w:type="dxa"/>
          </w:tcPr>
          <w:p w14:paraId="28F9A526" w14:textId="5C8C69EC"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54</w:t>
            </w:r>
          </w:p>
        </w:tc>
      </w:tr>
      <w:tr w:rsidR="003C07D8" w:rsidRPr="003C07D8" w14:paraId="74E5F8A0" w14:textId="77777777" w:rsidTr="0074738D">
        <w:tc>
          <w:tcPr>
            <w:tcW w:w="706" w:type="dxa"/>
          </w:tcPr>
          <w:p w14:paraId="17750D04" w14:textId="1C86D1EA"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2.15</w:t>
            </w:r>
          </w:p>
        </w:tc>
        <w:tc>
          <w:tcPr>
            <w:tcW w:w="8020" w:type="dxa"/>
          </w:tcPr>
          <w:p w14:paraId="00811D50" w14:textId="0A3D9960" w:rsidR="003C07D8" w:rsidRPr="003C07D8" w:rsidRDefault="003C07D8" w:rsidP="003C07D8">
            <w:pPr>
              <w:pStyle w:val="af1"/>
              <w:jc w:val="both"/>
              <w:rPr>
                <w:szCs w:val="28"/>
                <w:lang w:val="kk-KZ"/>
              </w:rPr>
            </w:pPr>
            <w:r w:rsidRPr="003C07D8">
              <w:rPr>
                <w:color w:val="000000"/>
                <w:spacing w:val="2"/>
                <w:szCs w:val="28"/>
                <w:lang w:val="kk-KZ"/>
              </w:rPr>
              <w:t>Тәжірибелік қателіктерді талдау</w:t>
            </w:r>
          </w:p>
        </w:tc>
        <w:tc>
          <w:tcPr>
            <w:tcW w:w="636" w:type="dxa"/>
          </w:tcPr>
          <w:p w14:paraId="744E24C8" w14:textId="4E74A67F" w:rsidR="003C07D8"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55</w:t>
            </w:r>
          </w:p>
        </w:tc>
      </w:tr>
      <w:tr w:rsidR="003C07D8" w:rsidRPr="003C07D8" w14:paraId="42066353" w14:textId="77777777" w:rsidTr="0074738D">
        <w:tc>
          <w:tcPr>
            <w:tcW w:w="706" w:type="dxa"/>
          </w:tcPr>
          <w:p w14:paraId="0BB1B9E6" w14:textId="7B2FB9DF"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3</w:t>
            </w:r>
          </w:p>
        </w:tc>
        <w:tc>
          <w:tcPr>
            <w:tcW w:w="8020" w:type="dxa"/>
          </w:tcPr>
          <w:p w14:paraId="3C355910" w14:textId="6C20C71B" w:rsidR="003C07D8" w:rsidRPr="003C07D8" w:rsidRDefault="003C07D8" w:rsidP="003C07D8">
            <w:pPr>
              <w:pStyle w:val="af1"/>
              <w:jc w:val="both"/>
              <w:rPr>
                <w:color w:val="000000"/>
                <w:spacing w:val="2"/>
                <w:szCs w:val="28"/>
                <w:lang w:val="kk-KZ"/>
              </w:rPr>
            </w:pPr>
            <w:r w:rsidRPr="003C07D8">
              <w:rPr>
                <w:bCs/>
                <w:szCs w:val="28"/>
                <w:lang w:val="kk-KZ"/>
              </w:rPr>
              <w:t>БИТУМДЫ НАНОҚҰРЫЛЫМДЫ ШУНГИТ ҮЛГІЛЕРІМЕН ТҮРЛЕНДІРУ</w:t>
            </w:r>
          </w:p>
        </w:tc>
        <w:tc>
          <w:tcPr>
            <w:tcW w:w="636" w:type="dxa"/>
          </w:tcPr>
          <w:p w14:paraId="3AE8B0DD" w14:textId="77777777" w:rsidR="00962CD1" w:rsidRDefault="00962CD1" w:rsidP="003C07D8">
            <w:pPr>
              <w:jc w:val="center"/>
              <w:rPr>
                <w:rFonts w:ascii="Times New Roman" w:hAnsi="Times New Roman" w:cs="Times New Roman"/>
                <w:bCs/>
                <w:caps/>
                <w:sz w:val="28"/>
                <w:szCs w:val="28"/>
                <w:lang w:val="kk-KZ"/>
              </w:rPr>
            </w:pPr>
          </w:p>
          <w:p w14:paraId="65A6909A" w14:textId="1989149E"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57</w:t>
            </w:r>
          </w:p>
        </w:tc>
      </w:tr>
      <w:tr w:rsidR="003C07D8" w:rsidRPr="003C07D8" w14:paraId="7A4E74B8" w14:textId="77777777" w:rsidTr="0074738D">
        <w:tc>
          <w:tcPr>
            <w:tcW w:w="706" w:type="dxa"/>
          </w:tcPr>
          <w:p w14:paraId="2CB4903E" w14:textId="0B61698D"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3.1</w:t>
            </w:r>
          </w:p>
        </w:tc>
        <w:tc>
          <w:tcPr>
            <w:tcW w:w="8020" w:type="dxa"/>
          </w:tcPr>
          <w:p w14:paraId="260E5A70" w14:textId="0B984877" w:rsidR="003C07D8" w:rsidRPr="003C07D8" w:rsidRDefault="003C07D8" w:rsidP="003C07D8">
            <w:pPr>
              <w:jc w:val="both"/>
              <w:rPr>
                <w:rFonts w:ascii="Times New Roman" w:hAnsi="Times New Roman" w:cs="Times New Roman"/>
                <w:bCs/>
                <w:sz w:val="28"/>
                <w:szCs w:val="28"/>
                <w:lang w:val="kk-KZ"/>
              </w:rPr>
            </w:pPr>
            <w:r w:rsidRPr="003C07D8">
              <w:rPr>
                <w:rFonts w:ascii="Times New Roman" w:hAnsi="Times New Roman" w:cs="Times New Roman"/>
                <w:bCs/>
                <w:sz w:val="28"/>
                <w:szCs w:val="28"/>
                <w:lang w:val="kk-KZ"/>
              </w:rPr>
              <w:t>Механохимиялық активтендіру әдісімен наноқұрылымды шунгит үлгілерін алу</w:t>
            </w:r>
          </w:p>
        </w:tc>
        <w:tc>
          <w:tcPr>
            <w:tcW w:w="636" w:type="dxa"/>
          </w:tcPr>
          <w:p w14:paraId="18B9589C" w14:textId="77777777" w:rsidR="00962CD1" w:rsidRDefault="00962CD1" w:rsidP="003C07D8">
            <w:pPr>
              <w:jc w:val="center"/>
              <w:rPr>
                <w:rFonts w:ascii="Times New Roman" w:hAnsi="Times New Roman" w:cs="Times New Roman"/>
                <w:bCs/>
                <w:caps/>
                <w:sz w:val="28"/>
                <w:szCs w:val="28"/>
                <w:lang w:val="kk-KZ"/>
              </w:rPr>
            </w:pPr>
          </w:p>
          <w:p w14:paraId="0FB05235" w14:textId="242774D2"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57</w:t>
            </w:r>
          </w:p>
        </w:tc>
      </w:tr>
      <w:tr w:rsidR="003C07D8" w:rsidRPr="003C07D8" w14:paraId="450E33C0" w14:textId="77777777" w:rsidTr="0074738D">
        <w:tc>
          <w:tcPr>
            <w:tcW w:w="706" w:type="dxa"/>
          </w:tcPr>
          <w:p w14:paraId="42E55762" w14:textId="62BE2D98"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3.2</w:t>
            </w:r>
          </w:p>
        </w:tc>
        <w:tc>
          <w:tcPr>
            <w:tcW w:w="8020" w:type="dxa"/>
          </w:tcPr>
          <w:p w14:paraId="735627CF" w14:textId="65871E0A" w:rsidR="003C07D8" w:rsidRPr="003C07D8" w:rsidRDefault="003C07D8" w:rsidP="003C07D8">
            <w:pPr>
              <w:jc w:val="both"/>
              <w:rPr>
                <w:rFonts w:ascii="Times New Roman" w:hAnsi="Times New Roman" w:cs="Times New Roman"/>
                <w:bCs/>
                <w:sz w:val="28"/>
                <w:szCs w:val="28"/>
                <w:lang w:val="kk-KZ"/>
              </w:rPr>
            </w:pPr>
            <w:r w:rsidRPr="003C07D8">
              <w:rPr>
                <w:rFonts w:ascii="Times New Roman" w:eastAsia="Times New Roman" w:hAnsi="Times New Roman" w:cs="Times New Roman"/>
                <w:bCs/>
                <w:sz w:val="28"/>
                <w:szCs w:val="28"/>
                <w:lang w:val="kk-KZ"/>
              </w:rPr>
              <w:t>Раман спектроскопия әдісімен шунгит үлгілерін талдау нәтижелері</w:t>
            </w:r>
          </w:p>
        </w:tc>
        <w:tc>
          <w:tcPr>
            <w:tcW w:w="636" w:type="dxa"/>
          </w:tcPr>
          <w:p w14:paraId="27598F42" w14:textId="77777777" w:rsidR="00962CD1" w:rsidRDefault="00962CD1" w:rsidP="003C07D8">
            <w:pPr>
              <w:jc w:val="center"/>
              <w:rPr>
                <w:rFonts w:ascii="Times New Roman" w:hAnsi="Times New Roman" w:cs="Times New Roman"/>
                <w:bCs/>
                <w:caps/>
                <w:sz w:val="28"/>
                <w:szCs w:val="28"/>
                <w:lang w:val="kk-KZ"/>
              </w:rPr>
            </w:pPr>
          </w:p>
          <w:p w14:paraId="4B422EE7" w14:textId="0BD5E25C"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63</w:t>
            </w:r>
          </w:p>
        </w:tc>
      </w:tr>
    </w:tbl>
    <w:p w14:paraId="6769DF07" w14:textId="77777777" w:rsidR="0074738D" w:rsidRDefault="0074738D">
      <w:pPr>
        <w:sectPr w:rsidR="0074738D" w:rsidSect="00597082">
          <w:pgSz w:w="11906" w:h="16838"/>
          <w:pgMar w:top="1134" w:right="850" w:bottom="1134" w:left="1701" w:header="720" w:footer="720" w:gutter="0"/>
          <w:cols w:space="720"/>
          <w:docGrid w:linePitch="360"/>
        </w:sectPr>
      </w:pPr>
    </w:p>
    <w:tbl>
      <w:tblPr>
        <w:tblStyle w:val="af2"/>
        <w:tblW w:w="936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
        <w:gridCol w:w="8020"/>
        <w:gridCol w:w="636"/>
      </w:tblGrid>
      <w:tr w:rsidR="003C07D8" w:rsidRPr="003C07D8" w14:paraId="47321FC6" w14:textId="77777777" w:rsidTr="0074738D">
        <w:tc>
          <w:tcPr>
            <w:tcW w:w="706" w:type="dxa"/>
          </w:tcPr>
          <w:p w14:paraId="560B0B42" w14:textId="407B2D78"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lastRenderedPageBreak/>
              <w:t>3.3</w:t>
            </w:r>
          </w:p>
        </w:tc>
        <w:tc>
          <w:tcPr>
            <w:tcW w:w="8020" w:type="dxa"/>
          </w:tcPr>
          <w:p w14:paraId="00BBC270" w14:textId="423AD195" w:rsidR="003C07D8" w:rsidRPr="003C07D8" w:rsidRDefault="003C07D8" w:rsidP="003C07D8">
            <w:pPr>
              <w:jc w:val="both"/>
              <w:rPr>
                <w:rFonts w:ascii="Times New Roman" w:eastAsia="Times New Roman" w:hAnsi="Times New Roman" w:cs="Times New Roman"/>
                <w:bCs/>
                <w:sz w:val="28"/>
                <w:szCs w:val="28"/>
                <w:lang w:val="kk-KZ"/>
              </w:rPr>
            </w:pPr>
            <w:r w:rsidRPr="003C07D8">
              <w:rPr>
                <w:rFonts w:ascii="Times New Roman" w:hAnsi="Times New Roman" w:cs="Times New Roman"/>
                <w:bCs/>
                <w:sz w:val="28"/>
                <w:szCs w:val="28"/>
                <w:lang w:val="kk-KZ"/>
              </w:rPr>
              <w:t>Битумды механохимиялық активтендірілген шунгитпен түрлендіру</w:t>
            </w:r>
          </w:p>
        </w:tc>
        <w:tc>
          <w:tcPr>
            <w:tcW w:w="636" w:type="dxa"/>
          </w:tcPr>
          <w:p w14:paraId="031FA49E" w14:textId="77777777" w:rsidR="00962CD1" w:rsidRDefault="00962CD1" w:rsidP="003C07D8">
            <w:pPr>
              <w:jc w:val="center"/>
              <w:rPr>
                <w:rFonts w:ascii="Times New Roman" w:hAnsi="Times New Roman" w:cs="Times New Roman"/>
                <w:bCs/>
                <w:caps/>
                <w:sz w:val="28"/>
                <w:szCs w:val="28"/>
                <w:lang w:val="kk-KZ"/>
              </w:rPr>
            </w:pPr>
          </w:p>
          <w:p w14:paraId="3E1F05E6" w14:textId="31D9946B"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67</w:t>
            </w:r>
          </w:p>
        </w:tc>
      </w:tr>
      <w:tr w:rsidR="003C07D8" w:rsidRPr="003C07D8" w14:paraId="4D909681" w14:textId="77777777" w:rsidTr="0074738D">
        <w:tc>
          <w:tcPr>
            <w:tcW w:w="706" w:type="dxa"/>
          </w:tcPr>
          <w:p w14:paraId="00D53796" w14:textId="364D8981"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3.4</w:t>
            </w:r>
          </w:p>
        </w:tc>
        <w:tc>
          <w:tcPr>
            <w:tcW w:w="8020" w:type="dxa"/>
          </w:tcPr>
          <w:p w14:paraId="0EC214D1" w14:textId="206E4ADD" w:rsidR="003C07D8" w:rsidRPr="003C07D8" w:rsidRDefault="003C07D8" w:rsidP="003C07D8">
            <w:pPr>
              <w:jc w:val="both"/>
              <w:rPr>
                <w:rFonts w:ascii="Times New Roman" w:hAnsi="Times New Roman" w:cs="Times New Roman"/>
                <w:bCs/>
                <w:sz w:val="28"/>
                <w:szCs w:val="28"/>
                <w:lang w:val="kk-KZ"/>
              </w:rPr>
            </w:pPr>
            <w:r w:rsidRPr="003C07D8">
              <w:rPr>
                <w:rFonts w:ascii="Times New Roman" w:eastAsia="TimesNewRoman" w:hAnsi="Times New Roman" w:cs="Times New Roman"/>
                <w:bCs/>
                <w:sz w:val="28"/>
                <w:szCs w:val="28"/>
                <w:lang w:val="kk-KZ"/>
              </w:rPr>
              <w:t>Механохимиялық активтендірілген шунгитпен түрлендірілген битумның реологиялық қасиеттері</w:t>
            </w:r>
          </w:p>
        </w:tc>
        <w:tc>
          <w:tcPr>
            <w:tcW w:w="636" w:type="dxa"/>
          </w:tcPr>
          <w:p w14:paraId="07D93AD7" w14:textId="77777777" w:rsidR="00962CD1" w:rsidRDefault="00962CD1" w:rsidP="003C07D8">
            <w:pPr>
              <w:jc w:val="center"/>
              <w:rPr>
                <w:rFonts w:ascii="Times New Roman" w:hAnsi="Times New Roman" w:cs="Times New Roman"/>
                <w:bCs/>
                <w:caps/>
                <w:sz w:val="28"/>
                <w:szCs w:val="28"/>
                <w:lang w:val="kk-KZ"/>
              </w:rPr>
            </w:pPr>
          </w:p>
          <w:p w14:paraId="46A5468E" w14:textId="6FFAE968"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71</w:t>
            </w:r>
          </w:p>
        </w:tc>
      </w:tr>
      <w:tr w:rsidR="003C07D8" w:rsidRPr="003C07D8" w14:paraId="2B81A1FE" w14:textId="77777777" w:rsidTr="0074738D">
        <w:tc>
          <w:tcPr>
            <w:tcW w:w="706" w:type="dxa"/>
          </w:tcPr>
          <w:p w14:paraId="276E0B56" w14:textId="1F510A63"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3.5</w:t>
            </w:r>
          </w:p>
        </w:tc>
        <w:tc>
          <w:tcPr>
            <w:tcW w:w="8020" w:type="dxa"/>
          </w:tcPr>
          <w:p w14:paraId="43B5A7C7" w14:textId="472868C3" w:rsidR="003C07D8" w:rsidRPr="003C07D8" w:rsidRDefault="003C07D8" w:rsidP="003C07D8">
            <w:pPr>
              <w:jc w:val="both"/>
              <w:rPr>
                <w:rFonts w:ascii="Times New Roman" w:hAnsi="Times New Roman" w:cs="Times New Roman"/>
                <w:bCs/>
                <w:sz w:val="28"/>
                <w:szCs w:val="28"/>
                <w:lang w:val="kk-KZ"/>
              </w:rPr>
            </w:pPr>
            <w:r w:rsidRPr="003C07D8">
              <w:rPr>
                <w:rFonts w:ascii="Times New Roman" w:hAnsi="Times New Roman" w:cs="Times New Roman"/>
                <w:bCs/>
                <w:sz w:val="28"/>
                <w:szCs w:val="28"/>
                <w:lang w:val="kk-KZ"/>
              </w:rPr>
              <w:t>Битум асфальтендерін И</w:t>
            </w:r>
            <w:r w:rsidR="00E31102">
              <w:rPr>
                <w:rFonts w:ascii="Times New Roman" w:hAnsi="Times New Roman" w:cs="Times New Roman"/>
                <w:bCs/>
                <w:sz w:val="28"/>
                <w:szCs w:val="28"/>
                <w:lang w:val="kk-KZ"/>
              </w:rPr>
              <w:t>Қ</w:t>
            </w:r>
            <w:r w:rsidRPr="003C07D8">
              <w:rPr>
                <w:rFonts w:ascii="Times New Roman" w:hAnsi="Times New Roman" w:cs="Times New Roman"/>
                <w:bCs/>
                <w:sz w:val="28"/>
                <w:szCs w:val="28"/>
                <w:lang w:val="kk-KZ"/>
              </w:rPr>
              <w:t xml:space="preserve">-спектроскопия және </w:t>
            </w:r>
            <w:r w:rsidRPr="003C07D8">
              <w:rPr>
                <w:rFonts w:ascii="Times New Roman" w:hAnsi="Times New Roman" w:cs="Times New Roman"/>
                <w:sz w:val="28"/>
                <w:szCs w:val="28"/>
                <w:lang w:val="kk-KZ"/>
              </w:rPr>
              <w:t xml:space="preserve">дифференциалды сканерлеуші калориметрия әдістерімен </w:t>
            </w:r>
            <w:r w:rsidRPr="003C07D8">
              <w:rPr>
                <w:rFonts w:ascii="Times New Roman" w:hAnsi="Times New Roman" w:cs="Times New Roman"/>
                <w:bCs/>
                <w:sz w:val="28"/>
                <w:szCs w:val="28"/>
                <w:lang w:val="kk-KZ"/>
              </w:rPr>
              <w:t xml:space="preserve">зерттеу нәтижелері  </w:t>
            </w:r>
          </w:p>
        </w:tc>
        <w:tc>
          <w:tcPr>
            <w:tcW w:w="636" w:type="dxa"/>
          </w:tcPr>
          <w:p w14:paraId="74D98D3F" w14:textId="77777777" w:rsidR="00962CD1" w:rsidRDefault="00962CD1" w:rsidP="003C07D8">
            <w:pPr>
              <w:jc w:val="center"/>
              <w:rPr>
                <w:rFonts w:ascii="Times New Roman" w:hAnsi="Times New Roman" w:cs="Times New Roman"/>
                <w:bCs/>
                <w:caps/>
                <w:sz w:val="28"/>
                <w:szCs w:val="28"/>
                <w:lang w:val="kk-KZ"/>
              </w:rPr>
            </w:pPr>
          </w:p>
          <w:p w14:paraId="2AF2465A" w14:textId="33B2FE7B"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76</w:t>
            </w:r>
          </w:p>
        </w:tc>
      </w:tr>
      <w:tr w:rsidR="003C07D8" w:rsidRPr="003C07D8" w14:paraId="55D1434E" w14:textId="77777777" w:rsidTr="0074738D">
        <w:tc>
          <w:tcPr>
            <w:tcW w:w="706" w:type="dxa"/>
          </w:tcPr>
          <w:p w14:paraId="53D225DC" w14:textId="471FCE82"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3.6</w:t>
            </w:r>
          </w:p>
        </w:tc>
        <w:tc>
          <w:tcPr>
            <w:tcW w:w="8020" w:type="dxa"/>
          </w:tcPr>
          <w:p w14:paraId="40034C47" w14:textId="0EE4C966" w:rsidR="003C07D8" w:rsidRPr="003C07D8" w:rsidRDefault="003C07D8" w:rsidP="003C07D8">
            <w:pPr>
              <w:jc w:val="both"/>
              <w:rPr>
                <w:rFonts w:ascii="Times New Roman" w:hAnsi="Times New Roman" w:cs="Times New Roman"/>
                <w:bCs/>
                <w:sz w:val="28"/>
                <w:szCs w:val="28"/>
                <w:lang w:val="kk-KZ"/>
              </w:rPr>
            </w:pPr>
            <w:r w:rsidRPr="003C07D8">
              <w:rPr>
                <w:rFonts w:ascii="Times New Roman" w:hAnsi="Times New Roman" w:cs="Times New Roman"/>
                <w:bCs/>
                <w:sz w:val="28"/>
                <w:szCs w:val="28"/>
                <w:lang w:val="kk-KZ"/>
              </w:rPr>
              <w:t>Атомдық күштік микроскопиялық талдау нәтижелері бойынша битум</w:t>
            </w:r>
            <w:r w:rsidR="007C26AB">
              <w:rPr>
                <w:rFonts w:ascii="Times New Roman" w:hAnsi="Times New Roman" w:cs="Times New Roman"/>
                <w:bCs/>
                <w:sz w:val="28"/>
                <w:szCs w:val="28"/>
                <w:lang w:val="kk-KZ"/>
              </w:rPr>
              <w:t>ның</w:t>
            </w:r>
            <w:r w:rsidRPr="003C07D8">
              <w:rPr>
                <w:rFonts w:ascii="Times New Roman" w:hAnsi="Times New Roman" w:cs="Times New Roman"/>
                <w:bCs/>
                <w:sz w:val="28"/>
                <w:szCs w:val="28"/>
                <w:lang w:val="kk-KZ"/>
              </w:rPr>
              <w:t xml:space="preserve"> микроқұрылымына шунгиттің графен тәрізді құрылымдарының әсері</w:t>
            </w:r>
          </w:p>
        </w:tc>
        <w:tc>
          <w:tcPr>
            <w:tcW w:w="636" w:type="dxa"/>
          </w:tcPr>
          <w:p w14:paraId="542B5A04" w14:textId="77777777" w:rsidR="00962CD1" w:rsidRDefault="00962CD1" w:rsidP="003C07D8">
            <w:pPr>
              <w:jc w:val="center"/>
              <w:rPr>
                <w:rFonts w:ascii="Times New Roman" w:hAnsi="Times New Roman" w:cs="Times New Roman"/>
                <w:bCs/>
                <w:caps/>
                <w:sz w:val="28"/>
                <w:szCs w:val="28"/>
                <w:lang w:val="kk-KZ"/>
              </w:rPr>
            </w:pPr>
          </w:p>
          <w:p w14:paraId="2FA1B0B7" w14:textId="77777777" w:rsidR="00962CD1" w:rsidRDefault="00962CD1" w:rsidP="003C07D8">
            <w:pPr>
              <w:jc w:val="center"/>
              <w:rPr>
                <w:rFonts w:ascii="Times New Roman" w:hAnsi="Times New Roman" w:cs="Times New Roman"/>
                <w:bCs/>
                <w:caps/>
                <w:sz w:val="28"/>
                <w:szCs w:val="28"/>
                <w:lang w:val="kk-KZ"/>
              </w:rPr>
            </w:pPr>
          </w:p>
          <w:p w14:paraId="59921F8D" w14:textId="1E2940A5"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79</w:t>
            </w:r>
          </w:p>
        </w:tc>
      </w:tr>
      <w:tr w:rsidR="003C07D8" w:rsidRPr="003C07D8" w14:paraId="6D14979B" w14:textId="77777777" w:rsidTr="0074738D">
        <w:tc>
          <w:tcPr>
            <w:tcW w:w="706" w:type="dxa"/>
          </w:tcPr>
          <w:p w14:paraId="09C5A4DC" w14:textId="2A421EEE"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4</w:t>
            </w:r>
          </w:p>
        </w:tc>
        <w:tc>
          <w:tcPr>
            <w:tcW w:w="8020" w:type="dxa"/>
          </w:tcPr>
          <w:p w14:paraId="7E5231FB" w14:textId="0A022226" w:rsidR="003C07D8" w:rsidRPr="003C07D8" w:rsidRDefault="003C07D8" w:rsidP="003C07D8">
            <w:pPr>
              <w:jc w:val="both"/>
              <w:rPr>
                <w:rFonts w:ascii="Times New Roman" w:hAnsi="Times New Roman" w:cs="Times New Roman"/>
                <w:bCs/>
                <w:sz w:val="28"/>
                <w:szCs w:val="28"/>
                <w:lang w:val="kk-KZ"/>
              </w:rPr>
            </w:pPr>
            <w:r w:rsidRPr="003C07D8">
              <w:rPr>
                <w:rFonts w:ascii="Times New Roman" w:hAnsi="Times New Roman" w:cs="Times New Roman"/>
                <w:sz w:val="28"/>
                <w:szCs w:val="28"/>
                <w:lang w:val="kk-KZ"/>
              </w:rPr>
              <w:t xml:space="preserve">БИТУМДЫ НАНОҚҰРЫЛЫМДЫ </w:t>
            </w:r>
            <w:r w:rsidR="007C26AB">
              <w:rPr>
                <w:rFonts w:ascii="Times New Roman" w:hAnsi="Times New Roman" w:cs="Times New Roman"/>
                <w:sz w:val="28"/>
                <w:szCs w:val="28"/>
                <w:lang w:val="kk-KZ"/>
              </w:rPr>
              <w:t xml:space="preserve">БИОКӨМІР ЖӘНЕ </w:t>
            </w:r>
            <w:r w:rsidRPr="003C07D8">
              <w:rPr>
                <w:rFonts w:ascii="Times New Roman" w:hAnsi="Times New Roman" w:cs="Times New Roman"/>
                <w:sz w:val="28"/>
                <w:szCs w:val="28"/>
                <w:lang w:val="kk-KZ"/>
              </w:rPr>
              <w:t>ГРАФЕН ОКСИДІМЕН  ТҮРЛЕНДІРУ</w:t>
            </w:r>
          </w:p>
        </w:tc>
        <w:tc>
          <w:tcPr>
            <w:tcW w:w="636" w:type="dxa"/>
          </w:tcPr>
          <w:p w14:paraId="06BCE814" w14:textId="77777777" w:rsidR="00962CD1" w:rsidRDefault="00962CD1" w:rsidP="003C07D8">
            <w:pPr>
              <w:jc w:val="center"/>
              <w:rPr>
                <w:rFonts w:ascii="Times New Roman" w:hAnsi="Times New Roman" w:cs="Times New Roman"/>
                <w:bCs/>
                <w:caps/>
                <w:sz w:val="28"/>
                <w:szCs w:val="28"/>
                <w:lang w:val="kk-KZ"/>
              </w:rPr>
            </w:pPr>
          </w:p>
          <w:p w14:paraId="325474E1" w14:textId="69052DDA"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84</w:t>
            </w:r>
          </w:p>
        </w:tc>
      </w:tr>
      <w:tr w:rsidR="003C07D8" w:rsidRPr="003C07D8" w14:paraId="522E09B2" w14:textId="77777777" w:rsidTr="0074738D">
        <w:tc>
          <w:tcPr>
            <w:tcW w:w="706" w:type="dxa"/>
          </w:tcPr>
          <w:p w14:paraId="76FA1331" w14:textId="0FD59A16"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4.1</w:t>
            </w:r>
          </w:p>
        </w:tc>
        <w:tc>
          <w:tcPr>
            <w:tcW w:w="8020" w:type="dxa"/>
          </w:tcPr>
          <w:p w14:paraId="72BF278C" w14:textId="1BAB8362" w:rsidR="003C07D8" w:rsidRPr="003C07D8" w:rsidRDefault="007C26AB" w:rsidP="003C07D8">
            <w:pPr>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Биомасса түрлерінен </w:t>
            </w:r>
            <w:r w:rsidR="003C07D8" w:rsidRPr="003C07D8">
              <w:rPr>
                <w:rFonts w:ascii="Times New Roman" w:hAnsi="Times New Roman" w:cs="Times New Roman"/>
                <w:sz w:val="28"/>
                <w:szCs w:val="28"/>
                <w:lang w:val="kk-KZ"/>
              </w:rPr>
              <w:t>наноқұрылымды биокөмір алу және оның құрамы мен қасиеттерін зерттеу</w:t>
            </w:r>
          </w:p>
        </w:tc>
        <w:tc>
          <w:tcPr>
            <w:tcW w:w="636" w:type="dxa"/>
          </w:tcPr>
          <w:p w14:paraId="1E9DF44B" w14:textId="77777777" w:rsidR="00962CD1" w:rsidRDefault="00962CD1" w:rsidP="003C07D8">
            <w:pPr>
              <w:jc w:val="center"/>
              <w:rPr>
                <w:rFonts w:ascii="Times New Roman" w:hAnsi="Times New Roman" w:cs="Times New Roman"/>
                <w:bCs/>
                <w:caps/>
                <w:sz w:val="28"/>
                <w:szCs w:val="28"/>
                <w:lang w:val="kk-KZ"/>
              </w:rPr>
            </w:pPr>
          </w:p>
          <w:p w14:paraId="2A5D23AA" w14:textId="181FFF9D"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84</w:t>
            </w:r>
          </w:p>
        </w:tc>
      </w:tr>
      <w:tr w:rsidR="003C07D8" w:rsidRPr="003C07D8" w14:paraId="6EE9C3AD" w14:textId="77777777" w:rsidTr="0074738D">
        <w:tc>
          <w:tcPr>
            <w:tcW w:w="706" w:type="dxa"/>
          </w:tcPr>
          <w:p w14:paraId="43725F55" w14:textId="17FA73E3"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4.2</w:t>
            </w:r>
          </w:p>
        </w:tc>
        <w:tc>
          <w:tcPr>
            <w:tcW w:w="8020" w:type="dxa"/>
          </w:tcPr>
          <w:p w14:paraId="15C027E2" w14:textId="1DDC034C" w:rsidR="003C07D8" w:rsidRPr="003C07D8" w:rsidRDefault="007C26AB" w:rsidP="003C07D8">
            <w:pPr>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Биокөмір үлгілерімен </w:t>
            </w:r>
            <w:r w:rsidR="003C07D8" w:rsidRPr="003C07D8">
              <w:rPr>
                <w:rFonts w:ascii="Times New Roman" w:hAnsi="Times New Roman" w:cs="Times New Roman"/>
                <w:sz w:val="28"/>
                <w:szCs w:val="28"/>
                <w:lang w:val="kk-KZ"/>
              </w:rPr>
              <w:t>битумды түрлендіру</w:t>
            </w:r>
          </w:p>
        </w:tc>
        <w:tc>
          <w:tcPr>
            <w:tcW w:w="636" w:type="dxa"/>
          </w:tcPr>
          <w:p w14:paraId="07C6C114" w14:textId="720D044C"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96</w:t>
            </w:r>
          </w:p>
        </w:tc>
      </w:tr>
      <w:tr w:rsidR="003C07D8" w:rsidRPr="003C07D8" w14:paraId="159AE640" w14:textId="77777777" w:rsidTr="0074738D">
        <w:tc>
          <w:tcPr>
            <w:tcW w:w="706" w:type="dxa"/>
          </w:tcPr>
          <w:p w14:paraId="5A14F59F" w14:textId="58630F09"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4.3</w:t>
            </w:r>
          </w:p>
        </w:tc>
        <w:tc>
          <w:tcPr>
            <w:tcW w:w="8020" w:type="dxa"/>
          </w:tcPr>
          <w:p w14:paraId="711FA8E7" w14:textId="23ED8B21"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Лимон қабығының биокөмірінен түрлендірілген Хаммерс әдісімен алынған графен оксидімен битумды түрлендіру</w:t>
            </w:r>
          </w:p>
        </w:tc>
        <w:tc>
          <w:tcPr>
            <w:tcW w:w="636" w:type="dxa"/>
          </w:tcPr>
          <w:p w14:paraId="33ABEE7E" w14:textId="77777777" w:rsidR="00962CD1" w:rsidRDefault="00962CD1" w:rsidP="003C07D8">
            <w:pPr>
              <w:jc w:val="center"/>
              <w:rPr>
                <w:rFonts w:ascii="Times New Roman" w:hAnsi="Times New Roman" w:cs="Times New Roman"/>
                <w:bCs/>
                <w:caps/>
                <w:sz w:val="28"/>
                <w:szCs w:val="28"/>
                <w:lang w:val="kk-KZ"/>
              </w:rPr>
            </w:pPr>
          </w:p>
          <w:p w14:paraId="669FA572" w14:textId="2CB194F3"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105</w:t>
            </w:r>
          </w:p>
        </w:tc>
      </w:tr>
      <w:tr w:rsidR="003C07D8" w:rsidRPr="003C07D8" w14:paraId="64BA75FC" w14:textId="77777777" w:rsidTr="0074738D">
        <w:tc>
          <w:tcPr>
            <w:tcW w:w="706" w:type="dxa"/>
          </w:tcPr>
          <w:p w14:paraId="6FDF82F4" w14:textId="774E32D3"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4.4</w:t>
            </w:r>
          </w:p>
        </w:tc>
        <w:tc>
          <w:tcPr>
            <w:tcW w:w="8020" w:type="dxa"/>
          </w:tcPr>
          <w:p w14:paraId="6CAFB809" w14:textId="6AFF46EE"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Полимер қалдықт</w:t>
            </w:r>
            <w:r w:rsidR="007C26AB">
              <w:rPr>
                <w:rFonts w:ascii="Times New Roman" w:hAnsi="Times New Roman" w:cs="Times New Roman"/>
                <w:sz w:val="28"/>
                <w:szCs w:val="28"/>
                <w:lang w:val="kk-KZ"/>
              </w:rPr>
              <w:t>ар</w:t>
            </w:r>
            <w:r w:rsidRPr="003C07D8">
              <w:rPr>
                <w:rFonts w:ascii="Times New Roman" w:hAnsi="Times New Roman" w:cs="Times New Roman"/>
                <w:sz w:val="28"/>
                <w:szCs w:val="28"/>
                <w:lang w:val="kk-KZ"/>
              </w:rPr>
              <w:t>ы негізіндегі майдың битумға жасартушы әсерін</w:t>
            </w:r>
            <w:r w:rsidR="007C26AB">
              <w:rPr>
                <w:rFonts w:ascii="Times New Roman" w:hAnsi="Times New Roman" w:cs="Times New Roman"/>
                <w:sz w:val="28"/>
                <w:szCs w:val="28"/>
                <w:lang w:val="kk-KZ"/>
              </w:rPr>
              <w:t xml:space="preserve"> </w:t>
            </w:r>
            <w:r w:rsidRPr="003C07D8">
              <w:rPr>
                <w:rFonts w:ascii="Times New Roman" w:hAnsi="Times New Roman" w:cs="Times New Roman"/>
                <w:sz w:val="28"/>
                <w:szCs w:val="28"/>
                <w:lang w:val="kk-KZ"/>
              </w:rPr>
              <w:t>зерттеу</w:t>
            </w:r>
          </w:p>
        </w:tc>
        <w:tc>
          <w:tcPr>
            <w:tcW w:w="636" w:type="dxa"/>
          </w:tcPr>
          <w:p w14:paraId="3C359BD3" w14:textId="77777777" w:rsidR="00962CD1" w:rsidRDefault="00962CD1" w:rsidP="003C07D8">
            <w:pPr>
              <w:jc w:val="center"/>
              <w:rPr>
                <w:rFonts w:ascii="Times New Roman" w:hAnsi="Times New Roman" w:cs="Times New Roman"/>
                <w:bCs/>
                <w:caps/>
                <w:sz w:val="28"/>
                <w:szCs w:val="28"/>
                <w:lang w:val="kk-KZ"/>
              </w:rPr>
            </w:pPr>
          </w:p>
          <w:p w14:paraId="2C34129A" w14:textId="65E924CC"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115</w:t>
            </w:r>
          </w:p>
        </w:tc>
      </w:tr>
      <w:tr w:rsidR="003C07D8" w:rsidRPr="003C07D8" w14:paraId="5B9B8DDE" w14:textId="77777777" w:rsidTr="0074738D">
        <w:tc>
          <w:tcPr>
            <w:tcW w:w="706" w:type="dxa"/>
          </w:tcPr>
          <w:p w14:paraId="3440917B" w14:textId="01C3585B"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4.5</w:t>
            </w:r>
          </w:p>
        </w:tc>
        <w:tc>
          <w:tcPr>
            <w:tcW w:w="8020" w:type="dxa"/>
          </w:tcPr>
          <w:p w14:paraId="2C19FA78" w14:textId="5E50FF69"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Полимер қалдықт</w:t>
            </w:r>
            <w:r w:rsidR="007C26AB">
              <w:rPr>
                <w:rFonts w:ascii="Times New Roman" w:hAnsi="Times New Roman" w:cs="Times New Roman"/>
                <w:sz w:val="28"/>
                <w:szCs w:val="28"/>
                <w:lang w:val="kk-KZ"/>
              </w:rPr>
              <w:t>арының</w:t>
            </w:r>
            <w:r w:rsidRPr="003C07D8">
              <w:rPr>
                <w:rFonts w:ascii="Times New Roman" w:hAnsi="Times New Roman" w:cs="Times New Roman"/>
                <w:sz w:val="28"/>
                <w:szCs w:val="28"/>
                <w:lang w:val="kk-KZ"/>
              </w:rPr>
              <w:t xml:space="preserve"> май</w:t>
            </w:r>
            <w:r w:rsidR="007C26AB">
              <w:rPr>
                <w:rFonts w:ascii="Times New Roman" w:hAnsi="Times New Roman" w:cs="Times New Roman"/>
                <w:sz w:val="28"/>
                <w:szCs w:val="28"/>
                <w:lang w:val="kk-KZ"/>
              </w:rPr>
              <w:t>ы</w:t>
            </w:r>
            <w:r w:rsidRPr="003C07D8">
              <w:rPr>
                <w:rFonts w:ascii="Times New Roman" w:hAnsi="Times New Roman" w:cs="Times New Roman"/>
                <w:sz w:val="28"/>
                <w:szCs w:val="28"/>
                <w:lang w:val="kk-KZ"/>
              </w:rPr>
              <w:t>мен түрлен</w:t>
            </w:r>
            <w:r w:rsidR="007C26AB">
              <w:rPr>
                <w:rFonts w:ascii="Times New Roman" w:hAnsi="Times New Roman" w:cs="Times New Roman"/>
                <w:sz w:val="28"/>
                <w:szCs w:val="28"/>
                <w:lang w:val="kk-KZ"/>
              </w:rPr>
              <w:t>діріл</w:t>
            </w:r>
            <w:r w:rsidRPr="003C07D8">
              <w:rPr>
                <w:rFonts w:ascii="Times New Roman" w:hAnsi="Times New Roman" w:cs="Times New Roman"/>
                <w:sz w:val="28"/>
                <w:szCs w:val="28"/>
                <w:lang w:val="kk-KZ"/>
              </w:rPr>
              <w:t>ген битумнан бөлініп алынған асфальтендерді ИҚ-Фурье спектроскопиялық және калориметриялық талдау нәтижелері</w:t>
            </w:r>
          </w:p>
        </w:tc>
        <w:tc>
          <w:tcPr>
            <w:tcW w:w="636" w:type="dxa"/>
          </w:tcPr>
          <w:p w14:paraId="0EEB48FF" w14:textId="77777777" w:rsidR="00962CD1" w:rsidRDefault="00962CD1" w:rsidP="003C07D8">
            <w:pPr>
              <w:jc w:val="center"/>
              <w:rPr>
                <w:rFonts w:ascii="Times New Roman" w:hAnsi="Times New Roman" w:cs="Times New Roman"/>
                <w:bCs/>
                <w:caps/>
                <w:sz w:val="28"/>
                <w:szCs w:val="28"/>
                <w:lang w:val="kk-KZ"/>
              </w:rPr>
            </w:pPr>
          </w:p>
          <w:p w14:paraId="7BAA9ED0" w14:textId="6FA7AED6"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119</w:t>
            </w:r>
          </w:p>
        </w:tc>
      </w:tr>
      <w:tr w:rsidR="003C07D8" w:rsidRPr="003C07D8" w14:paraId="06C1F1F9" w14:textId="77777777" w:rsidTr="0074738D">
        <w:tc>
          <w:tcPr>
            <w:tcW w:w="706" w:type="dxa"/>
          </w:tcPr>
          <w:p w14:paraId="6ED5ED5F" w14:textId="3E2151FB"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5</w:t>
            </w:r>
          </w:p>
        </w:tc>
        <w:tc>
          <w:tcPr>
            <w:tcW w:w="8020" w:type="dxa"/>
          </w:tcPr>
          <w:p w14:paraId="200055F1" w14:textId="64634F29"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БИТУМ МАСТИКАСЫН АЛУ ҮШІН</w:t>
            </w:r>
            <w:r w:rsidR="00DE4F3C">
              <w:rPr>
                <w:rFonts w:ascii="Times New Roman" w:hAnsi="Times New Roman" w:cs="Times New Roman"/>
                <w:sz w:val="28"/>
                <w:szCs w:val="28"/>
                <w:lang w:val="kk-KZ"/>
              </w:rPr>
              <w:t xml:space="preserve"> </w:t>
            </w:r>
            <w:r w:rsidR="00DE4F3C" w:rsidRPr="003C07D8">
              <w:rPr>
                <w:rFonts w:ascii="Times New Roman" w:hAnsi="Times New Roman" w:cs="Times New Roman"/>
                <w:sz w:val="28"/>
                <w:szCs w:val="28"/>
                <w:lang w:val="kk-KZ"/>
              </w:rPr>
              <w:t>БИТУМДЫ</w:t>
            </w:r>
            <w:r w:rsidRPr="003C07D8">
              <w:rPr>
                <w:rFonts w:ascii="Times New Roman" w:hAnsi="Times New Roman" w:cs="Times New Roman"/>
                <w:sz w:val="28"/>
                <w:szCs w:val="28"/>
                <w:lang w:val="kk-KZ"/>
              </w:rPr>
              <w:t xml:space="preserve"> КӨМІРТЕКТЕНГЕН КҮРІШ ҚАУЫЗЫМЕН ТҮРЛЕНДІРУ</w:t>
            </w:r>
          </w:p>
        </w:tc>
        <w:tc>
          <w:tcPr>
            <w:tcW w:w="636" w:type="dxa"/>
          </w:tcPr>
          <w:p w14:paraId="30185E39" w14:textId="77777777" w:rsidR="00962CD1" w:rsidRDefault="00962CD1" w:rsidP="003C07D8">
            <w:pPr>
              <w:jc w:val="center"/>
              <w:rPr>
                <w:rFonts w:ascii="Times New Roman" w:hAnsi="Times New Roman" w:cs="Times New Roman"/>
                <w:bCs/>
                <w:caps/>
                <w:sz w:val="28"/>
                <w:szCs w:val="28"/>
                <w:lang w:val="kk-KZ"/>
              </w:rPr>
            </w:pPr>
          </w:p>
          <w:p w14:paraId="47EDBEEA" w14:textId="735C1ED9"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123</w:t>
            </w:r>
          </w:p>
        </w:tc>
      </w:tr>
      <w:tr w:rsidR="003C07D8" w:rsidRPr="003C07D8" w14:paraId="0C1211F8" w14:textId="77777777" w:rsidTr="0074738D">
        <w:tc>
          <w:tcPr>
            <w:tcW w:w="706" w:type="dxa"/>
          </w:tcPr>
          <w:p w14:paraId="2B681FD5" w14:textId="5442ADE6"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5.1</w:t>
            </w:r>
          </w:p>
        </w:tc>
        <w:tc>
          <w:tcPr>
            <w:tcW w:w="8020" w:type="dxa"/>
          </w:tcPr>
          <w:p w14:paraId="5499E7EC" w14:textId="01CDA0A5"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Көміртектенген күріш қауызын алу және құрамы мен құрылымын зерттеу</w:t>
            </w:r>
          </w:p>
        </w:tc>
        <w:tc>
          <w:tcPr>
            <w:tcW w:w="636" w:type="dxa"/>
          </w:tcPr>
          <w:p w14:paraId="7FB480A2" w14:textId="77777777" w:rsidR="00962CD1" w:rsidRDefault="00962CD1" w:rsidP="003C07D8">
            <w:pPr>
              <w:jc w:val="center"/>
              <w:rPr>
                <w:rFonts w:ascii="Times New Roman" w:hAnsi="Times New Roman" w:cs="Times New Roman"/>
                <w:bCs/>
                <w:caps/>
                <w:sz w:val="28"/>
                <w:szCs w:val="28"/>
                <w:lang w:val="kk-KZ"/>
              </w:rPr>
            </w:pPr>
          </w:p>
          <w:p w14:paraId="2F6335C2" w14:textId="31E3800F"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123</w:t>
            </w:r>
          </w:p>
        </w:tc>
      </w:tr>
      <w:tr w:rsidR="003C07D8" w:rsidRPr="003C07D8" w14:paraId="44959352" w14:textId="77777777" w:rsidTr="0074738D">
        <w:tc>
          <w:tcPr>
            <w:tcW w:w="706" w:type="dxa"/>
          </w:tcPr>
          <w:p w14:paraId="3C8E18DB" w14:textId="56ACD103"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5.2</w:t>
            </w:r>
          </w:p>
        </w:tc>
        <w:tc>
          <w:tcPr>
            <w:tcW w:w="8020" w:type="dxa"/>
          </w:tcPr>
          <w:p w14:paraId="325C6951" w14:textId="48989536"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 xml:space="preserve">Битумды көміртектенген күріш қауызымен </w:t>
            </w:r>
            <w:r w:rsidR="00DE4F3C">
              <w:rPr>
                <w:rFonts w:ascii="Times New Roman" w:hAnsi="Times New Roman" w:cs="Times New Roman"/>
                <w:sz w:val="28"/>
                <w:szCs w:val="28"/>
                <w:lang w:val="kk-KZ"/>
              </w:rPr>
              <w:t>түрлендіру</w:t>
            </w:r>
          </w:p>
        </w:tc>
        <w:tc>
          <w:tcPr>
            <w:tcW w:w="636" w:type="dxa"/>
          </w:tcPr>
          <w:p w14:paraId="1E412783" w14:textId="03C3AB89"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127</w:t>
            </w:r>
          </w:p>
        </w:tc>
      </w:tr>
      <w:tr w:rsidR="003C07D8" w:rsidRPr="003C07D8" w14:paraId="606FB947" w14:textId="77777777" w:rsidTr="0074738D">
        <w:tc>
          <w:tcPr>
            <w:tcW w:w="706" w:type="dxa"/>
          </w:tcPr>
          <w:p w14:paraId="38F5870A" w14:textId="647DF69D" w:rsidR="003C07D8" w:rsidRPr="003C07D8" w:rsidRDefault="003C07D8" w:rsidP="003C07D8">
            <w:pPr>
              <w:rPr>
                <w:rFonts w:ascii="Times New Roman" w:hAnsi="Times New Roman" w:cs="Times New Roman"/>
                <w:bCs/>
                <w:caps/>
                <w:sz w:val="28"/>
                <w:szCs w:val="28"/>
                <w:lang w:val="en-US"/>
              </w:rPr>
            </w:pPr>
            <w:r w:rsidRPr="003C07D8">
              <w:rPr>
                <w:rFonts w:ascii="Times New Roman" w:hAnsi="Times New Roman" w:cs="Times New Roman"/>
                <w:bCs/>
                <w:caps/>
                <w:sz w:val="28"/>
                <w:szCs w:val="28"/>
                <w:lang w:val="en-US"/>
              </w:rPr>
              <w:t>5.3</w:t>
            </w:r>
          </w:p>
        </w:tc>
        <w:tc>
          <w:tcPr>
            <w:tcW w:w="8020" w:type="dxa"/>
          </w:tcPr>
          <w:p w14:paraId="3E4A593C" w14:textId="20A10619"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Көміртектенген күріш қауызымен түрлендірілген битумның адгезиялық қасиеттері</w:t>
            </w:r>
          </w:p>
        </w:tc>
        <w:tc>
          <w:tcPr>
            <w:tcW w:w="636" w:type="dxa"/>
          </w:tcPr>
          <w:p w14:paraId="07847407" w14:textId="77777777" w:rsidR="00962CD1" w:rsidRDefault="00962CD1" w:rsidP="003C07D8">
            <w:pPr>
              <w:jc w:val="center"/>
              <w:rPr>
                <w:rFonts w:ascii="Times New Roman" w:hAnsi="Times New Roman" w:cs="Times New Roman"/>
                <w:bCs/>
                <w:caps/>
                <w:sz w:val="28"/>
                <w:szCs w:val="28"/>
                <w:lang w:val="kk-KZ"/>
              </w:rPr>
            </w:pPr>
          </w:p>
          <w:p w14:paraId="454E1B07" w14:textId="4AB7C81A" w:rsidR="003C07D8" w:rsidRPr="00962CD1" w:rsidRDefault="00962CD1" w:rsidP="003C07D8">
            <w:pPr>
              <w:jc w:val="center"/>
              <w:rPr>
                <w:rFonts w:ascii="Times New Roman" w:hAnsi="Times New Roman" w:cs="Times New Roman"/>
                <w:bCs/>
                <w:caps/>
                <w:sz w:val="28"/>
                <w:szCs w:val="28"/>
                <w:lang w:val="kk-KZ"/>
              </w:rPr>
            </w:pPr>
            <w:r w:rsidRPr="00962CD1">
              <w:rPr>
                <w:rFonts w:ascii="Times New Roman" w:hAnsi="Times New Roman" w:cs="Times New Roman"/>
                <w:bCs/>
                <w:caps/>
                <w:sz w:val="28"/>
                <w:szCs w:val="28"/>
                <w:lang w:val="kk-KZ"/>
              </w:rPr>
              <w:t>131</w:t>
            </w:r>
          </w:p>
        </w:tc>
      </w:tr>
      <w:tr w:rsidR="003C07D8" w:rsidRPr="003C07D8" w14:paraId="3547348C" w14:textId="77777777" w:rsidTr="0074738D">
        <w:tc>
          <w:tcPr>
            <w:tcW w:w="706" w:type="dxa"/>
          </w:tcPr>
          <w:p w14:paraId="0D5C6FDF" w14:textId="77777777" w:rsidR="003C07D8" w:rsidRPr="003C07D8" w:rsidRDefault="003C07D8" w:rsidP="003C07D8">
            <w:pPr>
              <w:jc w:val="center"/>
              <w:rPr>
                <w:rFonts w:ascii="Times New Roman" w:hAnsi="Times New Roman" w:cs="Times New Roman"/>
                <w:b/>
                <w:caps/>
                <w:sz w:val="28"/>
                <w:szCs w:val="28"/>
                <w:lang w:val="en-US"/>
              </w:rPr>
            </w:pPr>
          </w:p>
        </w:tc>
        <w:tc>
          <w:tcPr>
            <w:tcW w:w="8020" w:type="dxa"/>
          </w:tcPr>
          <w:p w14:paraId="2E3C66D9" w14:textId="5C73B084"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ҚОРЫТЫНДЫ</w:t>
            </w:r>
          </w:p>
        </w:tc>
        <w:tc>
          <w:tcPr>
            <w:tcW w:w="636" w:type="dxa"/>
          </w:tcPr>
          <w:p w14:paraId="5E426C72" w14:textId="48134536" w:rsidR="003C07D8"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135</w:t>
            </w:r>
          </w:p>
        </w:tc>
      </w:tr>
      <w:tr w:rsidR="003C07D8" w:rsidRPr="003C07D8" w14:paraId="036B1176" w14:textId="77777777" w:rsidTr="0074738D">
        <w:tc>
          <w:tcPr>
            <w:tcW w:w="706" w:type="dxa"/>
          </w:tcPr>
          <w:p w14:paraId="31E6FF1B" w14:textId="77777777" w:rsidR="003C07D8" w:rsidRPr="003C07D8" w:rsidRDefault="003C07D8" w:rsidP="003C07D8">
            <w:pPr>
              <w:jc w:val="center"/>
              <w:rPr>
                <w:rFonts w:ascii="Times New Roman" w:hAnsi="Times New Roman" w:cs="Times New Roman"/>
                <w:b/>
                <w:caps/>
                <w:sz w:val="28"/>
                <w:szCs w:val="28"/>
              </w:rPr>
            </w:pPr>
          </w:p>
        </w:tc>
        <w:tc>
          <w:tcPr>
            <w:tcW w:w="8020" w:type="dxa"/>
          </w:tcPr>
          <w:p w14:paraId="05D58042" w14:textId="5D47A413" w:rsidR="003C07D8" w:rsidRPr="003C07D8" w:rsidRDefault="003C07D8" w:rsidP="003C07D8">
            <w:pPr>
              <w:jc w:val="both"/>
              <w:rPr>
                <w:rFonts w:ascii="Times New Roman" w:hAnsi="Times New Roman" w:cs="Times New Roman"/>
                <w:sz w:val="28"/>
                <w:szCs w:val="28"/>
                <w:lang w:val="kk-KZ"/>
              </w:rPr>
            </w:pPr>
            <w:r w:rsidRPr="003C07D8">
              <w:rPr>
                <w:rFonts w:ascii="Times New Roman" w:hAnsi="Times New Roman" w:cs="Times New Roman"/>
                <w:sz w:val="28"/>
                <w:szCs w:val="28"/>
                <w:lang w:val="kk-KZ"/>
              </w:rPr>
              <w:t>ПАЙДАЛАНЫЛҒАН ӘДЕБИЕТТЕР ТІЗІМІ</w:t>
            </w:r>
          </w:p>
        </w:tc>
        <w:tc>
          <w:tcPr>
            <w:tcW w:w="636" w:type="dxa"/>
          </w:tcPr>
          <w:p w14:paraId="6AA62875" w14:textId="380567F3" w:rsidR="003C07D8" w:rsidRPr="00962CD1" w:rsidRDefault="00962CD1" w:rsidP="003C07D8">
            <w:pPr>
              <w:jc w:val="center"/>
              <w:rPr>
                <w:rFonts w:ascii="Times New Roman" w:hAnsi="Times New Roman" w:cs="Times New Roman"/>
                <w:bCs/>
                <w:caps/>
                <w:sz w:val="28"/>
                <w:szCs w:val="28"/>
              </w:rPr>
            </w:pPr>
            <w:r w:rsidRPr="00962CD1">
              <w:rPr>
                <w:rFonts w:ascii="Times New Roman" w:hAnsi="Times New Roman" w:cs="Times New Roman"/>
                <w:bCs/>
                <w:caps/>
                <w:sz w:val="28"/>
                <w:szCs w:val="28"/>
              </w:rPr>
              <w:t>138</w:t>
            </w:r>
          </w:p>
        </w:tc>
      </w:tr>
    </w:tbl>
    <w:p w14:paraId="3B6B07B8" w14:textId="77777777" w:rsidR="008C5DA0" w:rsidRPr="00A2646A" w:rsidRDefault="008C5DA0" w:rsidP="00663059">
      <w:pPr>
        <w:jc w:val="center"/>
        <w:rPr>
          <w:rFonts w:ascii="Times New Roman" w:hAnsi="Times New Roman" w:cs="Times New Roman"/>
          <w:b/>
          <w:caps/>
          <w:sz w:val="28"/>
          <w:szCs w:val="28"/>
          <w:lang w:val="ru-RU"/>
        </w:rPr>
      </w:pPr>
    </w:p>
    <w:p w14:paraId="5A37AC5E" w14:textId="45E5B503" w:rsidR="00796285" w:rsidRPr="00796285" w:rsidRDefault="00796285" w:rsidP="00663059">
      <w:pPr>
        <w:pStyle w:val="a7"/>
        <w:tabs>
          <w:tab w:val="left" w:pos="426"/>
        </w:tabs>
        <w:ind w:left="0"/>
        <w:jc w:val="both"/>
        <w:rPr>
          <w:rFonts w:ascii="Times New Roman" w:hAnsi="Times New Roman" w:cs="Times New Roman"/>
          <w:sz w:val="28"/>
          <w:szCs w:val="28"/>
          <w:lang w:val="kk-KZ"/>
        </w:rPr>
      </w:pPr>
    </w:p>
    <w:p w14:paraId="0F58BCEB" w14:textId="77777777" w:rsidR="001E023E" w:rsidRPr="007721EF" w:rsidRDefault="001E023E" w:rsidP="00663059">
      <w:pPr>
        <w:jc w:val="both"/>
        <w:rPr>
          <w:rFonts w:ascii="Times New Roman" w:hAnsi="Times New Roman" w:cs="Times New Roman"/>
          <w:sz w:val="28"/>
          <w:szCs w:val="28"/>
          <w:lang w:val="kk-KZ"/>
        </w:rPr>
      </w:pPr>
    </w:p>
    <w:p w14:paraId="5A542C81" w14:textId="77777777" w:rsidR="001E023E" w:rsidRPr="007721EF" w:rsidRDefault="001E023E" w:rsidP="00663059">
      <w:pPr>
        <w:autoSpaceDE w:val="0"/>
        <w:autoSpaceDN w:val="0"/>
        <w:adjustRightInd w:val="0"/>
        <w:jc w:val="both"/>
        <w:rPr>
          <w:rFonts w:ascii="Times New Roman" w:eastAsia="Times New Roman" w:hAnsi="Times New Roman" w:cs="Times New Roman"/>
          <w:b/>
          <w:color w:val="0A0A0A"/>
          <w:sz w:val="28"/>
          <w:szCs w:val="28"/>
          <w:lang w:val="kk-KZ" w:eastAsia="ru-RU"/>
        </w:rPr>
      </w:pPr>
    </w:p>
    <w:p w14:paraId="6A3C4659" w14:textId="77777777" w:rsidR="001E023E" w:rsidRPr="007721EF" w:rsidRDefault="001E023E" w:rsidP="00663059">
      <w:pPr>
        <w:autoSpaceDE w:val="0"/>
        <w:autoSpaceDN w:val="0"/>
        <w:adjustRightInd w:val="0"/>
        <w:ind w:firstLine="567"/>
        <w:jc w:val="both"/>
        <w:rPr>
          <w:rFonts w:ascii="Times New Roman" w:hAnsi="Times New Roman" w:cs="Times New Roman"/>
          <w:sz w:val="28"/>
          <w:szCs w:val="28"/>
          <w:lang w:val="kk-KZ"/>
        </w:rPr>
      </w:pPr>
    </w:p>
    <w:p w14:paraId="2563BD58" w14:textId="77777777" w:rsidR="001E023E" w:rsidRPr="007721EF" w:rsidRDefault="001E023E" w:rsidP="00663059">
      <w:pPr>
        <w:jc w:val="both"/>
        <w:rPr>
          <w:rFonts w:ascii="Times New Roman" w:hAnsi="Times New Roman" w:cs="Times New Roman"/>
          <w:sz w:val="28"/>
          <w:szCs w:val="28"/>
          <w:lang w:val="kk-KZ"/>
        </w:rPr>
      </w:pPr>
    </w:p>
    <w:p w14:paraId="7E6399DA" w14:textId="77777777" w:rsidR="001E023E" w:rsidRPr="007721EF" w:rsidRDefault="001E023E" w:rsidP="00663059">
      <w:pPr>
        <w:jc w:val="both"/>
        <w:rPr>
          <w:rFonts w:ascii="Times New Roman" w:hAnsi="Times New Roman" w:cs="Times New Roman"/>
          <w:sz w:val="28"/>
          <w:szCs w:val="28"/>
          <w:lang w:val="kk-KZ"/>
        </w:rPr>
      </w:pPr>
    </w:p>
    <w:p w14:paraId="4E124BF0" w14:textId="77777777" w:rsidR="001E023E" w:rsidRPr="007721EF" w:rsidRDefault="001E023E" w:rsidP="00663059">
      <w:pPr>
        <w:jc w:val="both"/>
        <w:rPr>
          <w:rFonts w:ascii="Times New Roman" w:hAnsi="Times New Roman" w:cs="Times New Roman"/>
          <w:sz w:val="28"/>
          <w:szCs w:val="28"/>
          <w:lang w:val="kk-KZ"/>
        </w:rPr>
      </w:pPr>
    </w:p>
    <w:p w14:paraId="2EF806E3" w14:textId="4C2DFA22" w:rsidR="00602585" w:rsidRDefault="00602585"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132B3491" w14:textId="77777777" w:rsidR="00A80447" w:rsidRPr="00787775" w:rsidRDefault="00A80447" w:rsidP="00093019">
      <w:pPr>
        <w:jc w:val="center"/>
        <w:rPr>
          <w:rFonts w:ascii="Times New Roman" w:hAnsi="Times New Roman" w:cs="Times New Roman"/>
          <w:b/>
          <w:sz w:val="28"/>
          <w:szCs w:val="28"/>
          <w:lang w:val="kk-KZ"/>
        </w:rPr>
      </w:pPr>
      <w:r w:rsidRPr="00787775">
        <w:rPr>
          <w:rFonts w:ascii="Times New Roman" w:hAnsi="Times New Roman" w:cs="Times New Roman"/>
          <w:b/>
          <w:sz w:val="28"/>
          <w:szCs w:val="28"/>
          <w:lang w:val="kk-KZ"/>
        </w:rPr>
        <w:lastRenderedPageBreak/>
        <w:t>НОРМАТИВТІК СІЛТЕМЕЛЕР</w:t>
      </w:r>
    </w:p>
    <w:p w14:paraId="7B8C4D21" w14:textId="77777777" w:rsidR="00A80447" w:rsidRPr="00787775" w:rsidRDefault="00A80447" w:rsidP="00663059">
      <w:pPr>
        <w:ind w:firstLine="567"/>
        <w:jc w:val="both"/>
        <w:rPr>
          <w:rFonts w:ascii="Times New Roman" w:hAnsi="Times New Roman" w:cs="Times New Roman"/>
          <w:b/>
          <w:sz w:val="28"/>
          <w:szCs w:val="28"/>
          <w:lang w:val="kk-KZ"/>
        </w:rPr>
      </w:pPr>
    </w:p>
    <w:p w14:paraId="215321E6" w14:textId="58E763F7" w:rsidR="00A80447" w:rsidRPr="00787775" w:rsidRDefault="00A80447" w:rsidP="00663059">
      <w:pPr>
        <w:ind w:firstLine="360"/>
        <w:rPr>
          <w:rFonts w:ascii="Times New Roman" w:hAnsi="Times New Roman" w:cs="Times New Roman"/>
          <w:sz w:val="28"/>
          <w:szCs w:val="28"/>
          <w:lang w:val="kk-KZ"/>
        </w:rPr>
      </w:pPr>
      <w:r w:rsidRPr="00787775">
        <w:rPr>
          <w:rFonts w:ascii="Times New Roman" w:hAnsi="Times New Roman" w:cs="Times New Roman"/>
          <w:sz w:val="28"/>
          <w:szCs w:val="28"/>
          <w:lang w:val="kk-KZ"/>
        </w:rPr>
        <w:t>Диссертацияда келесі стандарттарға сілтемелер қолданылған:</w:t>
      </w:r>
    </w:p>
    <w:p w14:paraId="42019030" w14:textId="77777777" w:rsidR="00463B4C" w:rsidRPr="007721EF" w:rsidRDefault="00463B4C" w:rsidP="00663059">
      <w:pPr>
        <w:jc w:val="center"/>
        <w:rPr>
          <w:rFonts w:ascii="Times New Roman" w:hAnsi="Times New Roman" w:cs="Times New Roman"/>
          <w:sz w:val="28"/>
          <w:szCs w:val="28"/>
          <w:lang w:val="kk-KZ"/>
        </w:rPr>
      </w:pPr>
    </w:p>
    <w:p w14:paraId="5105617F" w14:textId="77777777" w:rsidR="00463B4C" w:rsidRPr="007721EF" w:rsidRDefault="00463B4C" w:rsidP="00C81EB4">
      <w:pPr>
        <w:pStyle w:val="a7"/>
        <w:numPr>
          <w:ilvl w:val="0"/>
          <w:numId w:val="6"/>
        </w:numPr>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AASHTO T 240-13. Standard test method for effect of heat and air on a moving film of asphalt binder (Rolling thin-film oven test). 2013.</w:t>
      </w:r>
    </w:p>
    <w:p w14:paraId="567A19BB" w14:textId="77777777" w:rsidR="00463B4C" w:rsidRPr="007721EF" w:rsidRDefault="00463B4C" w:rsidP="00C81EB4">
      <w:pPr>
        <w:pStyle w:val="a7"/>
        <w:numPr>
          <w:ilvl w:val="0"/>
          <w:numId w:val="6"/>
        </w:numPr>
        <w:jc w:val="both"/>
        <w:rPr>
          <w:lang w:val="kk-KZ"/>
        </w:rPr>
      </w:pPr>
      <w:r w:rsidRPr="007721EF">
        <w:rPr>
          <w:rFonts w:ascii="Times New Roman" w:hAnsi="Times New Roman" w:cs="Times New Roman"/>
          <w:sz w:val="28"/>
          <w:szCs w:val="28"/>
          <w:lang w:val="kk-KZ"/>
        </w:rPr>
        <w:t xml:space="preserve">AASHTO T 315-08. </w:t>
      </w:r>
      <w:r w:rsidRPr="007721EF">
        <w:rPr>
          <w:rFonts w:ascii="Times New Roman" w:hAnsi="Times New Roman" w:cs="Times New Roman"/>
          <w:sz w:val="28"/>
          <w:szCs w:val="28"/>
          <w:shd w:val="clear" w:color="auto" w:fill="FFFFFF"/>
          <w:lang w:val="kk-KZ"/>
        </w:rPr>
        <w:t>Standard Method of Test for Determining the Rheological Properties of Asphalt Binder Using a Dynamic Shear Rheometer (DSR). American Association of State and Highway Transportation Officials. 2008.</w:t>
      </w:r>
    </w:p>
    <w:p w14:paraId="3BDA7CD1" w14:textId="2709C779" w:rsidR="00463B4C" w:rsidRPr="007721EF" w:rsidRDefault="00463B4C" w:rsidP="00C81EB4">
      <w:pPr>
        <w:pStyle w:val="a7"/>
        <w:numPr>
          <w:ilvl w:val="0"/>
          <w:numId w:val="6"/>
        </w:numPr>
        <w:jc w:val="both"/>
        <w:rPr>
          <w:lang w:val="kk-KZ"/>
        </w:rPr>
      </w:pPr>
      <w:r w:rsidRPr="007721EF">
        <w:rPr>
          <w:rFonts w:ascii="Times New Roman" w:hAnsi="Times New Roman" w:cs="Times New Roman"/>
          <w:sz w:val="28"/>
          <w:szCs w:val="28"/>
          <w:shd w:val="clear" w:color="auto" w:fill="FFFFFF"/>
          <w:lang w:val="kk-KZ"/>
        </w:rPr>
        <w:t>ASTM D2872</w:t>
      </w:r>
      <w:r w:rsidR="00CB66B4" w:rsidRPr="007721EF">
        <w:rPr>
          <w:rFonts w:ascii="Times New Roman" w:hAnsi="Times New Roman" w:cs="Times New Roman"/>
          <w:sz w:val="28"/>
          <w:szCs w:val="28"/>
          <w:shd w:val="clear" w:color="auto" w:fill="FFFFFF"/>
          <w:lang w:val="kk-KZ"/>
        </w:rPr>
        <w:t>-04</w:t>
      </w:r>
      <w:r w:rsidRPr="007721EF">
        <w:rPr>
          <w:rFonts w:ascii="Times New Roman" w:hAnsi="Times New Roman" w:cs="Times New Roman"/>
          <w:sz w:val="28"/>
          <w:szCs w:val="28"/>
          <w:shd w:val="clear" w:color="auto" w:fill="FFFFFF"/>
          <w:lang w:val="kk-KZ"/>
        </w:rPr>
        <w:t>. Standard Test Method for Effect of Heat and Air on a Moving Film of Asphalt (Rolling Thin-Film Oven Test). American Society for Testing and Materials: West Conshohocken, PA, USA, 2021.</w:t>
      </w:r>
    </w:p>
    <w:p w14:paraId="58C34AF8" w14:textId="075E590E" w:rsidR="00463B4C" w:rsidRPr="004D171E" w:rsidRDefault="00463B4C" w:rsidP="00C81EB4">
      <w:pPr>
        <w:pStyle w:val="a7"/>
        <w:numPr>
          <w:ilvl w:val="0"/>
          <w:numId w:val="6"/>
        </w:numPr>
        <w:jc w:val="both"/>
        <w:rPr>
          <w:rFonts w:ascii="Times New Roman" w:hAnsi="Times New Roman" w:cs="Times New Roman"/>
          <w:sz w:val="28"/>
          <w:szCs w:val="28"/>
          <w:lang w:val="kk-KZ"/>
        </w:rPr>
      </w:pPr>
      <w:r w:rsidRPr="004D171E">
        <w:rPr>
          <w:rFonts w:ascii="Times New Roman" w:hAnsi="Times New Roman" w:cs="Times New Roman"/>
          <w:sz w:val="28"/>
          <w:szCs w:val="28"/>
          <w:lang w:val="kk-KZ"/>
        </w:rPr>
        <w:t>СТ РК 1226-2003.</w:t>
      </w:r>
      <w:r w:rsidR="00AE5A1C">
        <w:rPr>
          <w:rFonts w:ascii="Times New Roman" w:hAnsi="Times New Roman" w:cs="Times New Roman"/>
          <w:sz w:val="28"/>
          <w:szCs w:val="28"/>
          <w:lang w:val="kk-KZ"/>
        </w:rPr>
        <w:t xml:space="preserve"> </w:t>
      </w:r>
      <w:r w:rsidR="004D171E" w:rsidRPr="004D171E">
        <w:rPr>
          <w:rFonts w:ascii="Times New Roman" w:hAnsi="Times New Roman" w:cs="Times New Roman"/>
          <w:sz w:val="28"/>
          <w:szCs w:val="28"/>
          <w:lang w:val="kk-KZ"/>
        </w:rPr>
        <w:t>Мұнай битумдары және битумды т</w:t>
      </w:r>
      <w:r w:rsidR="00AE5A1C">
        <w:rPr>
          <w:rFonts w:ascii="Times New Roman" w:hAnsi="Times New Roman" w:cs="Times New Roman"/>
          <w:sz w:val="28"/>
          <w:szCs w:val="28"/>
          <w:lang w:val="kk-KZ"/>
        </w:rPr>
        <w:t>ұ</w:t>
      </w:r>
      <w:r w:rsidR="004D171E" w:rsidRPr="004D171E">
        <w:rPr>
          <w:rFonts w:ascii="Times New Roman" w:hAnsi="Times New Roman" w:cs="Times New Roman"/>
          <w:sz w:val="28"/>
          <w:szCs w:val="28"/>
          <w:lang w:val="kk-KZ"/>
        </w:rPr>
        <w:t>тқырлар.</w:t>
      </w:r>
      <w:r w:rsidR="00AE5A1C">
        <w:rPr>
          <w:rFonts w:ascii="Times New Roman" w:hAnsi="Times New Roman" w:cs="Times New Roman"/>
          <w:sz w:val="28"/>
          <w:szCs w:val="28"/>
          <w:lang w:val="kk-KZ"/>
        </w:rPr>
        <w:t xml:space="preserve"> </w:t>
      </w:r>
      <w:r w:rsidR="004D171E" w:rsidRPr="004D171E">
        <w:rPr>
          <w:rFonts w:ascii="Times New Roman" w:hAnsi="Times New Roman" w:cs="Times New Roman"/>
          <w:sz w:val="28"/>
          <w:szCs w:val="28"/>
          <w:lang w:val="kk-KZ"/>
        </w:rPr>
        <w:t>Иненің ену тереңдігін анықтау әдісі.</w:t>
      </w:r>
      <w:r w:rsidRPr="004D171E">
        <w:rPr>
          <w:rFonts w:ascii="Times New Roman" w:hAnsi="Times New Roman" w:cs="Times New Roman"/>
          <w:sz w:val="28"/>
          <w:szCs w:val="28"/>
          <w:lang w:val="kk-KZ"/>
        </w:rPr>
        <w:t>– Астана, 2003.</w:t>
      </w:r>
    </w:p>
    <w:p w14:paraId="571FEEFF" w14:textId="75CA5E85" w:rsidR="00C07D97" w:rsidRPr="00AE5A1C" w:rsidRDefault="00463B4C" w:rsidP="00C81EB4">
      <w:pPr>
        <w:pStyle w:val="a7"/>
        <w:numPr>
          <w:ilvl w:val="0"/>
          <w:numId w:val="6"/>
        </w:numPr>
        <w:jc w:val="both"/>
        <w:rPr>
          <w:rFonts w:ascii="Times New Roman" w:hAnsi="Times New Roman" w:cs="Times New Roman"/>
          <w:sz w:val="28"/>
          <w:szCs w:val="28"/>
          <w:lang w:val="kk-KZ"/>
        </w:rPr>
      </w:pPr>
      <w:r w:rsidRPr="00AE5A1C">
        <w:rPr>
          <w:rFonts w:ascii="Times New Roman" w:hAnsi="Times New Roman" w:cs="Times New Roman"/>
          <w:sz w:val="28"/>
          <w:szCs w:val="28"/>
          <w:lang w:val="kk-KZ"/>
        </w:rPr>
        <w:t xml:space="preserve">СТ РК 1227-2003. </w:t>
      </w:r>
      <w:r w:rsidR="00AE5A1C" w:rsidRPr="00AE5A1C">
        <w:rPr>
          <w:rFonts w:ascii="Times New Roman" w:hAnsi="Times New Roman" w:cs="Times New Roman"/>
          <w:sz w:val="28"/>
          <w:szCs w:val="28"/>
          <w:lang w:val="kk-KZ"/>
        </w:rPr>
        <w:t>Мұнай битумдары және битумды тұтқырлар</w:t>
      </w:r>
      <w:r w:rsidRPr="00AE5A1C">
        <w:rPr>
          <w:rFonts w:ascii="Times New Roman" w:hAnsi="Times New Roman" w:cs="Times New Roman"/>
          <w:sz w:val="28"/>
          <w:szCs w:val="28"/>
          <w:lang w:val="kk-KZ"/>
        </w:rPr>
        <w:t xml:space="preserve">. </w:t>
      </w:r>
      <w:r w:rsidR="00AE5A1C" w:rsidRPr="00AE5A1C">
        <w:rPr>
          <w:rFonts w:ascii="Times New Roman" w:hAnsi="Times New Roman" w:cs="Times New Roman"/>
          <w:sz w:val="28"/>
          <w:szCs w:val="28"/>
          <w:lang w:val="kk-KZ"/>
        </w:rPr>
        <w:t>Сақина және шар әдісімен жұмсару температурасын анықтау.</w:t>
      </w:r>
      <w:r w:rsidRPr="00AE5A1C">
        <w:rPr>
          <w:rFonts w:ascii="Times New Roman" w:hAnsi="Times New Roman" w:cs="Times New Roman"/>
          <w:sz w:val="28"/>
          <w:szCs w:val="28"/>
          <w:lang w:val="kk-KZ"/>
        </w:rPr>
        <w:t xml:space="preserve"> – Астана, 2003.</w:t>
      </w:r>
    </w:p>
    <w:p w14:paraId="7EAEC034" w14:textId="00EEE4C1" w:rsidR="002A2903" w:rsidRPr="00AE5A1C" w:rsidRDefault="00463B4C" w:rsidP="00C81EB4">
      <w:pPr>
        <w:pStyle w:val="a7"/>
        <w:numPr>
          <w:ilvl w:val="0"/>
          <w:numId w:val="6"/>
        </w:numPr>
        <w:jc w:val="both"/>
        <w:rPr>
          <w:rFonts w:ascii="Times New Roman" w:hAnsi="Times New Roman" w:cs="Times New Roman"/>
          <w:sz w:val="28"/>
          <w:szCs w:val="28"/>
          <w:lang w:val="kk-KZ"/>
        </w:rPr>
      </w:pPr>
      <w:r w:rsidRPr="00AE5A1C">
        <w:rPr>
          <w:rFonts w:ascii="Times New Roman" w:hAnsi="Times New Roman" w:cs="Times New Roman"/>
          <w:sz w:val="28"/>
          <w:szCs w:val="28"/>
          <w:lang w:val="kk-KZ"/>
        </w:rPr>
        <w:t xml:space="preserve">СТ РК 1374-2005. </w:t>
      </w:r>
      <w:r w:rsidR="00AE5A1C" w:rsidRPr="00AE5A1C">
        <w:rPr>
          <w:rFonts w:ascii="Times New Roman" w:hAnsi="Times New Roman" w:cs="Times New Roman"/>
          <w:sz w:val="28"/>
          <w:szCs w:val="28"/>
          <w:lang w:val="kk-KZ"/>
        </w:rPr>
        <w:t>Мұнай битумдары және битумды тұтқырлар</w:t>
      </w:r>
      <w:r w:rsidRPr="00AE5A1C">
        <w:rPr>
          <w:rFonts w:ascii="Times New Roman" w:hAnsi="Times New Roman" w:cs="Times New Roman"/>
          <w:sz w:val="28"/>
          <w:szCs w:val="28"/>
          <w:lang w:val="kk-KZ"/>
        </w:rPr>
        <w:t xml:space="preserve">. </w:t>
      </w:r>
      <w:r w:rsidR="00AE5A1C" w:rsidRPr="00AE5A1C">
        <w:rPr>
          <w:rFonts w:ascii="Times New Roman" w:hAnsi="Times New Roman" w:cs="Times New Roman"/>
          <w:sz w:val="28"/>
          <w:szCs w:val="28"/>
          <w:lang w:val="kk-KZ"/>
        </w:rPr>
        <w:t xml:space="preserve">Созылғыштықты анықтау әдісі. </w:t>
      </w:r>
      <w:r w:rsidRPr="00AE5A1C">
        <w:rPr>
          <w:rFonts w:ascii="Times New Roman" w:hAnsi="Times New Roman" w:cs="Times New Roman"/>
          <w:sz w:val="28"/>
          <w:szCs w:val="28"/>
          <w:lang w:val="kk-KZ"/>
        </w:rPr>
        <w:t xml:space="preserve"> – Астана, 2005.</w:t>
      </w:r>
    </w:p>
    <w:p w14:paraId="05915133" w14:textId="34AABDDB" w:rsidR="002A2903" w:rsidRPr="00AE5A1C" w:rsidRDefault="00CB66B4" w:rsidP="00C81EB4">
      <w:pPr>
        <w:pStyle w:val="a7"/>
        <w:numPr>
          <w:ilvl w:val="0"/>
          <w:numId w:val="6"/>
        </w:numPr>
        <w:jc w:val="both"/>
        <w:rPr>
          <w:rFonts w:ascii="Times New Roman" w:hAnsi="Times New Roman" w:cs="Times New Roman"/>
          <w:sz w:val="28"/>
          <w:szCs w:val="28"/>
          <w:lang w:val="kk-KZ"/>
        </w:rPr>
      </w:pPr>
      <w:r w:rsidRPr="00AE5A1C">
        <w:rPr>
          <w:rFonts w:ascii="Times New Roman" w:hAnsi="Times New Roman" w:cs="Times New Roman"/>
          <w:sz w:val="28"/>
          <w:szCs w:val="28"/>
          <w:lang w:val="kk-KZ"/>
        </w:rPr>
        <w:t>СТ РК 1808-2008. «</w:t>
      </w:r>
      <w:r w:rsidR="00AE5A1C" w:rsidRPr="00AE5A1C">
        <w:rPr>
          <w:rFonts w:ascii="Times New Roman" w:hAnsi="Times New Roman" w:cs="Times New Roman"/>
          <w:sz w:val="28"/>
          <w:szCs w:val="28"/>
          <w:lang w:val="kk-KZ"/>
        </w:rPr>
        <w:t>Битумдар және битумды тұтқырлар</w:t>
      </w:r>
      <w:r w:rsidRPr="00AE5A1C">
        <w:rPr>
          <w:rFonts w:ascii="Times New Roman" w:hAnsi="Times New Roman" w:cs="Times New Roman"/>
          <w:sz w:val="28"/>
          <w:szCs w:val="28"/>
          <w:lang w:val="kk-KZ"/>
        </w:rPr>
        <w:t xml:space="preserve">. </w:t>
      </w:r>
      <w:r w:rsidR="00AE5A1C" w:rsidRPr="00AE5A1C">
        <w:rPr>
          <w:rFonts w:ascii="Times New Roman" w:hAnsi="Times New Roman" w:cs="Times New Roman"/>
          <w:sz w:val="28"/>
          <w:szCs w:val="28"/>
          <w:lang w:val="kk-KZ"/>
        </w:rPr>
        <w:t>Тұтқырдың адгезиясын анықтау</w:t>
      </w:r>
      <w:r w:rsidRPr="00AE5A1C">
        <w:rPr>
          <w:rFonts w:ascii="Times New Roman" w:hAnsi="Times New Roman" w:cs="Times New Roman"/>
          <w:sz w:val="28"/>
          <w:szCs w:val="28"/>
          <w:lang w:val="kk-KZ"/>
        </w:rPr>
        <w:t>». Астана, 2008.</w:t>
      </w:r>
    </w:p>
    <w:p w14:paraId="70750D39" w14:textId="77777777" w:rsidR="002A2903" w:rsidRPr="007721EF" w:rsidRDefault="00CB66B4" w:rsidP="00C81EB4">
      <w:pPr>
        <w:pStyle w:val="a7"/>
        <w:numPr>
          <w:ilvl w:val="0"/>
          <w:numId w:val="6"/>
        </w:numPr>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AASHTO T391-20. Standard Method of Test for Estimating Fatigue Resistance of Asphalt Binders Using the Linear Amplitude Sweep (LAS). 2020.</w:t>
      </w:r>
    </w:p>
    <w:p w14:paraId="5A882470" w14:textId="77777777" w:rsidR="002A2903" w:rsidRPr="007721EF" w:rsidRDefault="00CB66B4" w:rsidP="00C81EB4">
      <w:pPr>
        <w:pStyle w:val="a7"/>
        <w:numPr>
          <w:ilvl w:val="0"/>
          <w:numId w:val="6"/>
        </w:numPr>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ASTM D6560. Standard Test Method for Determination of Asphaltenes (Heptane Insolubles) in Crude Petroleum and Petroleum Products. West Conshohocken, PA: ASTM International, 2022. </w:t>
      </w:r>
    </w:p>
    <w:p w14:paraId="1DC9A836" w14:textId="7D37A37E" w:rsidR="00224337" w:rsidRPr="007721EF" w:rsidRDefault="00CB66B4" w:rsidP="00C81EB4">
      <w:pPr>
        <w:pStyle w:val="a7"/>
        <w:numPr>
          <w:ilvl w:val="0"/>
          <w:numId w:val="6"/>
        </w:numPr>
        <w:jc w:val="both"/>
        <w:rPr>
          <w:rFonts w:ascii="Times New Roman" w:hAnsi="Times New Roman" w:cs="Times New Roman"/>
          <w:sz w:val="28"/>
          <w:szCs w:val="28"/>
          <w:lang w:val="kk-KZ"/>
        </w:rPr>
      </w:pPr>
      <w:r w:rsidRPr="007721EF">
        <w:rPr>
          <w:rFonts w:ascii="Times New Roman" w:eastAsia="Times New Roman" w:hAnsi="Times New Roman" w:cs="Times New Roman"/>
          <w:sz w:val="28"/>
          <w:szCs w:val="28"/>
          <w:lang w:val="kk-KZ"/>
        </w:rPr>
        <w:t>ASTM D7334-08.</w:t>
      </w:r>
      <w:r w:rsidRPr="007721EF">
        <w:rPr>
          <w:rFonts w:ascii="Times New Roman" w:eastAsia="Times New Roman" w:hAnsi="Times New Roman" w:cs="Times New Roman"/>
          <w:b/>
          <w:bCs/>
          <w:sz w:val="28"/>
          <w:szCs w:val="28"/>
          <w:lang w:val="kk-KZ"/>
        </w:rPr>
        <w:t xml:space="preserve"> </w:t>
      </w:r>
      <w:r w:rsidRPr="007721EF">
        <w:rPr>
          <w:rFonts w:ascii="Times New Roman" w:eastAsia="Times New Roman" w:hAnsi="Times New Roman" w:cs="Times New Roman"/>
          <w:sz w:val="28"/>
          <w:szCs w:val="28"/>
          <w:lang w:val="kk-KZ"/>
        </w:rPr>
        <w:t xml:space="preserve">Standard Practice for Surface Wettability of Coatings, Substrates and Pigments by Advancing Contact Angle Measurement. West Conshohocken, PA: ASTM International, 2020. </w:t>
      </w:r>
    </w:p>
    <w:p w14:paraId="15A4809F" w14:textId="77777777" w:rsidR="00F74802" w:rsidRPr="007721EF" w:rsidRDefault="00F74802" w:rsidP="00C81EB4">
      <w:pPr>
        <w:pStyle w:val="a7"/>
        <w:numPr>
          <w:ilvl w:val="0"/>
          <w:numId w:val="6"/>
        </w:numPr>
        <w:jc w:val="both"/>
        <w:rPr>
          <w:rFonts w:ascii="Times New Roman" w:hAnsi="Times New Roman" w:cs="Times New Roman"/>
          <w:sz w:val="28"/>
          <w:szCs w:val="28"/>
          <w:lang w:val="kk-KZ"/>
        </w:rPr>
      </w:pPr>
      <w:r w:rsidRPr="007721EF">
        <w:rPr>
          <w:rFonts w:ascii="Times New Roman" w:eastAsia="Times New Roman" w:hAnsi="Times New Roman" w:cs="Times New Roman"/>
          <w:sz w:val="28"/>
          <w:szCs w:val="28"/>
          <w:lang w:val="kk-KZ"/>
        </w:rPr>
        <w:t>ASTM D7582-15. Standard Test Methods for Proximate Analysis of Coal and Coke by Macro Thermogravimetric Analysis. ASTM International, West Conshohocken, PA, 2015.</w:t>
      </w:r>
    </w:p>
    <w:p w14:paraId="6C28D381" w14:textId="77777777" w:rsidR="00F74802" w:rsidRPr="007721EF" w:rsidRDefault="00F74802" w:rsidP="00C81EB4">
      <w:pPr>
        <w:pStyle w:val="a7"/>
        <w:numPr>
          <w:ilvl w:val="0"/>
          <w:numId w:val="6"/>
        </w:numPr>
        <w:jc w:val="both"/>
        <w:rPr>
          <w:rFonts w:ascii="Times New Roman" w:hAnsi="Times New Roman" w:cs="Times New Roman"/>
          <w:sz w:val="28"/>
          <w:szCs w:val="28"/>
          <w:lang w:val="kk-KZ"/>
        </w:rPr>
      </w:pPr>
      <w:r w:rsidRPr="007721EF">
        <w:rPr>
          <w:rFonts w:ascii="Times New Roman" w:eastAsia="Times New Roman" w:hAnsi="Times New Roman" w:cs="Times New Roman"/>
          <w:sz w:val="28"/>
          <w:szCs w:val="28"/>
          <w:lang w:val="kk-KZ"/>
        </w:rPr>
        <w:t>ASTM D3176</w:t>
      </w:r>
      <w:r w:rsidRPr="007721EF">
        <w:rPr>
          <w:rFonts w:ascii="Times New Roman" w:eastAsia="Times New Roman" w:hAnsi="Times New Roman" w:cs="Times New Roman"/>
          <w:sz w:val="28"/>
          <w:szCs w:val="28"/>
          <w:lang w:val="kk-KZ"/>
        </w:rPr>
        <w:noBreakHyphen/>
        <w:t>15. Standard Practice for Ultimate Analysis of Coal and Coke. ASTM International, West Conshohocken, PA, 2015.</w:t>
      </w:r>
    </w:p>
    <w:p w14:paraId="3CC70233" w14:textId="6E8E8247" w:rsidR="006804F7" w:rsidRPr="007721EF" w:rsidRDefault="00F74802" w:rsidP="00C81EB4">
      <w:pPr>
        <w:pStyle w:val="a7"/>
        <w:numPr>
          <w:ilvl w:val="0"/>
          <w:numId w:val="6"/>
        </w:numPr>
        <w:jc w:val="both"/>
        <w:rPr>
          <w:rFonts w:ascii="Times New Roman" w:hAnsi="Times New Roman" w:cs="Times New Roman"/>
          <w:sz w:val="28"/>
          <w:szCs w:val="28"/>
          <w:lang w:val="kk-KZ"/>
        </w:rPr>
      </w:pPr>
      <w:r w:rsidRPr="007721EF">
        <w:rPr>
          <w:rFonts w:ascii="Times New Roman" w:eastAsia="Times New Roman" w:hAnsi="Times New Roman" w:cs="Times New Roman"/>
          <w:sz w:val="28"/>
          <w:szCs w:val="28"/>
          <w:lang w:val="kk-KZ"/>
        </w:rPr>
        <w:t>U.S. EPA. Method 3051A (SW</w:t>
      </w:r>
      <w:r w:rsidRPr="007721EF">
        <w:rPr>
          <w:rFonts w:ascii="Times New Roman" w:eastAsia="Times New Roman" w:hAnsi="Times New Roman" w:cs="Times New Roman"/>
          <w:sz w:val="28"/>
          <w:szCs w:val="28"/>
          <w:lang w:val="kk-KZ"/>
        </w:rPr>
        <w:noBreakHyphen/>
        <w:t>846): Microwave Assisted Acid Digestion of Sediments, Sludges, Soils, and Oils. Revision 1, Washington, DC, 2007.</w:t>
      </w:r>
    </w:p>
    <w:p w14:paraId="72DF77C1" w14:textId="6C2DE599" w:rsidR="00CE223C" w:rsidRPr="007721EF" w:rsidRDefault="00CE223C" w:rsidP="00C81EB4">
      <w:pPr>
        <w:pStyle w:val="a7"/>
        <w:numPr>
          <w:ilvl w:val="0"/>
          <w:numId w:val="6"/>
        </w:numPr>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ASTM D7175-15 — Standard Test Method for Determining the Rheological Properties of Asphalt Binder Using a Dynamic Shear Rheometer, 2017</w:t>
      </w:r>
      <w:r w:rsidR="00054377" w:rsidRPr="007721EF">
        <w:rPr>
          <w:rFonts w:ascii="Times New Roman" w:hAnsi="Times New Roman" w:cs="Times New Roman"/>
          <w:sz w:val="28"/>
          <w:szCs w:val="28"/>
          <w:lang w:val="kk-KZ"/>
        </w:rPr>
        <w:t>.</w:t>
      </w:r>
    </w:p>
    <w:p w14:paraId="5C46E274" w14:textId="585C7821" w:rsidR="00224337" w:rsidRPr="004F371D" w:rsidRDefault="00054377" w:rsidP="00C81EB4">
      <w:pPr>
        <w:pStyle w:val="a7"/>
        <w:numPr>
          <w:ilvl w:val="0"/>
          <w:numId w:val="6"/>
        </w:numPr>
        <w:jc w:val="both"/>
        <w:rPr>
          <w:rFonts w:ascii="Times New Roman" w:hAnsi="Times New Roman" w:cs="Times New Roman"/>
          <w:sz w:val="28"/>
          <w:szCs w:val="28"/>
          <w:shd w:val="clear" w:color="auto" w:fill="FFFFFF"/>
          <w:lang w:val="kk-KZ"/>
        </w:rPr>
      </w:pPr>
      <w:r w:rsidRPr="007721EF">
        <w:rPr>
          <w:rFonts w:ascii="Times New Roman" w:hAnsi="Times New Roman" w:cs="Times New Roman"/>
          <w:sz w:val="28"/>
          <w:szCs w:val="28"/>
          <w:lang w:val="kk-KZ"/>
        </w:rPr>
        <w:t xml:space="preserve">AASHTO TP101-14 Standard Method of Test for Estimating Damage Tolerance of Asphalt Binders Using the Linear Amplitude Sweep (LAS). Washington, DC: 2014.  </w:t>
      </w:r>
    </w:p>
    <w:p w14:paraId="266A56E1" w14:textId="6407ED68" w:rsidR="00463B4C" w:rsidRPr="00A80447" w:rsidRDefault="004F371D" w:rsidP="00C81EB4">
      <w:pPr>
        <w:pStyle w:val="a7"/>
        <w:numPr>
          <w:ilvl w:val="0"/>
          <w:numId w:val="6"/>
        </w:numPr>
        <w:jc w:val="both"/>
        <w:rPr>
          <w:rFonts w:ascii="Times New Roman" w:hAnsi="Times New Roman" w:cs="Times New Roman"/>
          <w:sz w:val="28"/>
          <w:szCs w:val="28"/>
          <w:shd w:val="clear" w:color="auto" w:fill="FFFFFF"/>
          <w:lang w:val="kk-KZ"/>
        </w:rPr>
      </w:pPr>
      <w:r w:rsidRPr="004F371D">
        <w:rPr>
          <w:rFonts w:ascii="Times New Roman" w:hAnsi="Times New Roman" w:cs="Times New Roman"/>
          <w:sz w:val="28"/>
          <w:szCs w:val="28"/>
          <w:shd w:val="clear" w:color="auto" w:fill="FFFFFF"/>
          <w:lang w:val="ru-RU"/>
        </w:rPr>
        <w:t>СТ 60-1907-23-ТОО-001-2014. «</w:t>
      </w:r>
      <w:proofErr w:type="spellStart"/>
      <w:r w:rsidRPr="004F371D">
        <w:rPr>
          <w:rFonts w:ascii="Times New Roman" w:hAnsi="Times New Roman" w:cs="Times New Roman"/>
          <w:sz w:val="28"/>
          <w:szCs w:val="28"/>
          <w:shd w:val="clear" w:color="auto" w:fill="FFFFFF"/>
          <w:lang w:val="ru-RU"/>
        </w:rPr>
        <w:t>Таурит</w:t>
      </w:r>
      <w:proofErr w:type="spellEnd"/>
      <w:r w:rsidRPr="004F371D">
        <w:rPr>
          <w:rFonts w:ascii="Times New Roman" w:hAnsi="Times New Roman" w:cs="Times New Roman"/>
          <w:sz w:val="28"/>
          <w:szCs w:val="28"/>
          <w:shd w:val="clear" w:color="auto" w:fill="FFFFFF"/>
          <w:lang w:val="ru-RU"/>
        </w:rPr>
        <w:t>»</w:t>
      </w:r>
      <w:r w:rsidR="00AE5A1C">
        <w:rPr>
          <w:rFonts w:ascii="Times New Roman" w:hAnsi="Times New Roman" w:cs="Times New Roman"/>
          <w:sz w:val="28"/>
          <w:szCs w:val="28"/>
          <w:shd w:val="clear" w:color="auto" w:fill="FFFFFF"/>
          <w:lang w:val="ru-RU"/>
        </w:rPr>
        <w:t xml:space="preserve"> </w:t>
      </w:r>
      <w:proofErr w:type="spellStart"/>
      <w:r w:rsidR="00AE5A1C">
        <w:rPr>
          <w:rFonts w:ascii="Times New Roman" w:hAnsi="Times New Roman" w:cs="Times New Roman"/>
          <w:sz w:val="28"/>
          <w:szCs w:val="28"/>
          <w:shd w:val="clear" w:color="auto" w:fill="FFFFFF"/>
          <w:lang w:val="ru-RU"/>
        </w:rPr>
        <w:t>маркалы</w:t>
      </w:r>
      <w:proofErr w:type="spellEnd"/>
      <w:r w:rsidR="00AE5A1C">
        <w:rPr>
          <w:rFonts w:ascii="Times New Roman" w:hAnsi="Times New Roman" w:cs="Times New Roman"/>
          <w:sz w:val="28"/>
          <w:szCs w:val="28"/>
          <w:shd w:val="clear" w:color="auto" w:fill="FFFFFF"/>
          <w:lang w:val="ru-RU"/>
        </w:rPr>
        <w:t xml:space="preserve"> шунгит</w:t>
      </w:r>
      <w:r w:rsidRPr="004F371D">
        <w:rPr>
          <w:rFonts w:ascii="Times New Roman" w:hAnsi="Times New Roman" w:cs="Times New Roman"/>
          <w:sz w:val="28"/>
          <w:szCs w:val="28"/>
          <w:shd w:val="clear" w:color="auto" w:fill="FFFFFF"/>
          <w:lang w:val="ru-RU"/>
        </w:rPr>
        <w:t>.</w:t>
      </w:r>
      <w:r w:rsidR="00AE5A1C">
        <w:rPr>
          <w:rFonts w:ascii="Times New Roman" w:hAnsi="Times New Roman" w:cs="Times New Roman"/>
          <w:sz w:val="28"/>
          <w:szCs w:val="28"/>
          <w:shd w:val="clear" w:color="auto" w:fill="FFFFFF"/>
          <w:lang w:val="ru-RU"/>
        </w:rPr>
        <w:t xml:space="preserve"> </w:t>
      </w:r>
      <w:proofErr w:type="spellStart"/>
      <w:r w:rsidR="00AE5A1C">
        <w:rPr>
          <w:rFonts w:ascii="Times New Roman" w:hAnsi="Times New Roman" w:cs="Times New Roman"/>
          <w:sz w:val="28"/>
          <w:szCs w:val="28"/>
          <w:shd w:val="clear" w:color="auto" w:fill="FFFFFF"/>
          <w:lang w:val="ru-RU"/>
        </w:rPr>
        <w:t>Техникалық</w:t>
      </w:r>
      <w:proofErr w:type="spellEnd"/>
      <w:r w:rsidR="00AE5A1C">
        <w:rPr>
          <w:rFonts w:ascii="Times New Roman" w:hAnsi="Times New Roman" w:cs="Times New Roman"/>
          <w:sz w:val="28"/>
          <w:szCs w:val="28"/>
          <w:shd w:val="clear" w:color="auto" w:fill="FFFFFF"/>
          <w:lang w:val="ru-RU"/>
        </w:rPr>
        <w:t xml:space="preserve"> </w:t>
      </w:r>
      <w:proofErr w:type="spellStart"/>
      <w:r w:rsidR="00AE5A1C">
        <w:rPr>
          <w:rFonts w:ascii="Times New Roman" w:hAnsi="Times New Roman" w:cs="Times New Roman"/>
          <w:sz w:val="28"/>
          <w:szCs w:val="28"/>
          <w:shd w:val="clear" w:color="auto" w:fill="FFFFFF"/>
          <w:lang w:val="ru-RU"/>
        </w:rPr>
        <w:t>шарттары</w:t>
      </w:r>
      <w:proofErr w:type="spellEnd"/>
      <w:r w:rsidRPr="004F371D">
        <w:rPr>
          <w:rFonts w:ascii="Times New Roman" w:hAnsi="Times New Roman" w:cs="Times New Roman"/>
          <w:sz w:val="28"/>
          <w:szCs w:val="28"/>
          <w:shd w:val="clear" w:color="auto" w:fill="FFFFFF"/>
          <w:lang w:val="ru-RU"/>
        </w:rPr>
        <w:t xml:space="preserve">. – </w:t>
      </w:r>
      <w:r w:rsidR="00AE5A1C">
        <w:rPr>
          <w:rFonts w:ascii="Times New Roman" w:hAnsi="Times New Roman" w:cs="Times New Roman"/>
          <w:sz w:val="28"/>
          <w:szCs w:val="28"/>
          <w:shd w:val="clear" w:color="auto" w:fill="FFFFFF"/>
          <w:lang w:val="ru-RU"/>
        </w:rPr>
        <w:t xml:space="preserve">Тау-кен </w:t>
      </w:r>
      <w:proofErr w:type="spellStart"/>
      <w:r w:rsidR="00AE5A1C">
        <w:rPr>
          <w:rFonts w:ascii="Times New Roman" w:hAnsi="Times New Roman" w:cs="Times New Roman"/>
          <w:sz w:val="28"/>
          <w:szCs w:val="28"/>
          <w:shd w:val="clear" w:color="auto" w:fill="FFFFFF"/>
          <w:lang w:val="ru-RU"/>
        </w:rPr>
        <w:t>компаниясы</w:t>
      </w:r>
      <w:proofErr w:type="spellEnd"/>
      <w:r w:rsidR="00AE5A1C">
        <w:rPr>
          <w:rFonts w:ascii="Times New Roman" w:hAnsi="Times New Roman" w:cs="Times New Roman"/>
          <w:sz w:val="28"/>
          <w:szCs w:val="28"/>
          <w:shd w:val="clear" w:color="auto" w:fill="FFFFFF"/>
          <w:lang w:val="ru-RU"/>
        </w:rPr>
        <w:t xml:space="preserve"> ЖШС </w:t>
      </w:r>
      <w:r w:rsidRPr="004F371D">
        <w:rPr>
          <w:rFonts w:ascii="Times New Roman" w:hAnsi="Times New Roman" w:cs="Times New Roman"/>
          <w:sz w:val="28"/>
          <w:szCs w:val="28"/>
          <w:shd w:val="clear" w:color="auto" w:fill="FFFFFF"/>
          <w:lang w:val="ru-RU"/>
        </w:rPr>
        <w:t>«Коксу», 2014.</w:t>
      </w:r>
    </w:p>
    <w:p w14:paraId="31DF4086" w14:textId="5CBB180A" w:rsidR="00602585" w:rsidRDefault="00602585" w:rsidP="00602585">
      <w:pPr>
        <w:ind w:firstLine="72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46EFD871" w14:textId="63D9CA55" w:rsidR="005848B8" w:rsidRPr="00787775" w:rsidRDefault="005848B8" w:rsidP="00093019">
      <w:pPr>
        <w:jc w:val="center"/>
        <w:rPr>
          <w:rFonts w:ascii="Times New Roman" w:hAnsi="Times New Roman" w:cs="Times New Roman"/>
          <w:b/>
          <w:bCs/>
          <w:sz w:val="28"/>
          <w:szCs w:val="28"/>
          <w:lang w:val="kk-KZ"/>
        </w:rPr>
      </w:pPr>
      <w:r w:rsidRPr="00787775">
        <w:rPr>
          <w:rFonts w:ascii="Times New Roman" w:hAnsi="Times New Roman" w:cs="Times New Roman"/>
          <w:b/>
          <w:bCs/>
          <w:sz w:val="28"/>
          <w:szCs w:val="28"/>
          <w:lang w:val="kk-KZ"/>
        </w:rPr>
        <w:lastRenderedPageBreak/>
        <w:t>АНЫҚТАМАЛАР</w:t>
      </w:r>
    </w:p>
    <w:p w14:paraId="7A4F4216" w14:textId="77777777" w:rsidR="005848B8" w:rsidRPr="00787775" w:rsidRDefault="005848B8" w:rsidP="00663059">
      <w:pPr>
        <w:ind w:firstLine="720"/>
        <w:jc w:val="both"/>
        <w:rPr>
          <w:rFonts w:ascii="Times New Roman" w:hAnsi="Times New Roman" w:cs="Times New Roman"/>
          <w:b/>
          <w:bCs/>
          <w:sz w:val="28"/>
          <w:szCs w:val="28"/>
          <w:lang w:val="kk-KZ"/>
        </w:rPr>
      </w:pPr>
    </w:p>
    <w:p w14:paraId="4DA73A6E" w14:textId="45B88BF2" w:rsidR="005848B8" w:rsidRPr="00787775" w:rsidRDefault="005848B8" w:rsidP="00663059">
      <w:pPr>
        <w:ind w:firstLine="720"/>
        <w:jc w:val="both"/>
        <w:rPr>
          <w:rFonts w:ascii="Times New Roman" w:hAnsi="Times New Roman" w:cs="Times New Roman"/>
          <w:sz w:val="28"/>
          <w:szCs w:val="28"/>
          <w:lang w:val="kk-KZ"/>
        </w:rPr>
      </w:pPr>
      <w:r w:rsidRPr="00787775">
        <w:rPr>
          <w:rFonts w:ascii="Times New Roman" w:hAnsi="Times New Roman" w:cs="Times New Roman"/>
          <w:sz w:val="28"/>
          <w:szCs w:val="28"/>
          <w:lang w:val="kk-KZ"/>
        </w:rPr>
        <w:t xml:space="preserve">Мұнай битумдары – </w:t>
      </w:r>
      <w:r w:rsidR="00BF24AC" w:rsidRPr="00787775">
        <w:rPr>
          <w:rFonts w:ascii="Times New Roman" w:hAnsi="Times New Roman" w:cs="Times New Roman"/>
          <w:sz w:val="28"/>
          <w:szCs w:val="28"/>
          <w:lang w:val="kk-KZ"/>
        </w:rPr>
        <w:t xml:space="preserve">мұнай шикізатын өңдеу нәтижесінде </w:t>
      </w:r>
      <w:r w:rsidRPr="00787775">
        <w:rPr>
          <w:rFonts w:ascii="Times New Roman" w:hAnsi="Times New Roman" w:cs="Times New Roman"/>
          <w:sz w:val="28"/>
          <w:szCs w:val="28"/>
          <w:lang w:val="kk-KZ"/>
        </w:rPr>
        <w:t>жеңіл фракциялар (бензин, керосин, дизель отыны және т.б.) бөлінгеннен кейін алынатын</w:t>
      </w:r>
      <w:r w:rsidR="00BF24AC">
        <w:rPr>
          <w:rFonts w:ascii="Times New Roman" w:hAnsi="Times New Roman" w:cs="Times New Roman"/>
          <w:sz w:val="28"/>
          <w:szCs w:val="28"/>
          <w:lang w:val="kk-KZ"/>
        </w:rPr>
        <w:t>,</w:t>
      </w:r>
      <w:r w:rsidRPr="00787775">
        <w:rPr>
          <w:rFonts w:ascii="Times New Roman" w:hAnsi="Times New Roman" w:cs="Times New Roman"/>
          <w:sz w:val="28"/>
          <w:szCs w:val="28"/>
          <w:lang w:val="kk-KZ"/>
        </w:rPr>
        <w:t xml:space="preserve"> жоғары молекулалы</w:t>
      </w:r>
      <w:r w:rsidR="00BF24AC">
        <w:rPr>
          <w:rFonts w:ascii="Times New Roman" w:hAnsi="Times New Roman" w:cs="Times New Roman"/>
          <w:sz w:val="28"/>
          <w:szCs w:val="28"/>
          <w:lang w:val="kk-KZ"/>
        </w:rPr>
        <w:t>қ</w:t>
      </w:r>
      <w:r w:rsidRPr="00787775">
        <w:rPr>
          <w:rFonts w:ascii="Times New Roman" w:hAnsi="Times New Roman" w:cs="Times New Roman"/>
          <w:sz w:val="28"/>
          <w:szCs w:val="28"/>
          <w:lang w:val="kk-KZ"/>
        </w:rPr>
        <w:t xml:space="preserve"> көмірсутектердің күрделі қоспасы болып табылатын органикалық тұтқыр зат. Битум құрамына метан</w:t>
      </w:r>
      <w:r w:rsidR="00BF24AC">
        <w:rPr>
          <w:rFonts w:ascii="Times New Roman" w:hAnsi="Times New Roman" w:cs="Times New Roman"/>
          <w:sz w:val="28"/>
          <w:szCs w:val="28"/>
          <w:lang w:val="kk-KZ"/>
        </w:rPr>
        <w:t>ды</w:t>
      </w:r>
      <w:r w:rsidRPr="00787775">
        <w:rPr>
          <w:rFonts w:ascii="Times New Roman" w:hAnsi="Times New Roman" w:cs="Times New Roman"/>
          <w:sz w:val="28"/>
          <w:szCs w:val="28"/>
          <w:lang w:val="kk-KZ"/>
        </w:rPr>
        <w:t>, нафтен</w:t>
      </w:r>
      <w:r w:rsidR="00BF24AC">
        <w:rPr>
          <w:rFonts w:ascii="Times New Roman" w:hAnsi="Times New Roman" w:cs="Times New Roman"/>
          <w:sz w:val="28"/>
          <w:szCs w:val="28"/>
          <w:lang w:val="kk-KZ"/>
        </w:rPr>
        <w:t>ді</w:t>
      </w:r>
      <w:r w:rsidRPr="00787775">
        <w:rPr>
          <w:rFonts w:ascii="Times New Roman" w:hAnsi="Times New Roman" w:cs="Times New Roman"/>
          <w:sz w:val="28"/>
          <w:szCs w:val="28"/>
          <w:lang w:val="kk-KZ"/>
        </w:rPr>
        <w:t xml:space="preserve"> және </w:t>
      </w:r>
      <w:r w:rsidR="00BF24AC">
        <w:rPr>
          <w:rFonts w:ascii="Times New Roman" w:hAnsi="Times New Roman" w:cs="Times New Roman"/>
          <w:sz w:val="28"/>
          <w:szCs w:val="28"/>
          <w:lang w:val="kk-KZ"/>
        </w:rPr>
        <w:t xml:space="preserve">ароматты </w:t>
      </w:r>
      <w:r w:rsidRPr="00787775">
        <w:rPr>
          <w:rFonts w:ascii="Times New Roman" w:hAnsi="Times New Roman" w:cs="Times New Roman"/>
          <w:sz w:val="28"/>
          <w:szCs w:val="28"/>
          <w:lang w:val="kk-KZ"/>
        </w:rPr>
        <w:t xml:space="preserve">көмірсутектер, сондай - ақ олардың құрамына оттегі, </w:t>
      </w:r>
      <w:r w:rsidR="00BF24AC">
        <w:rPr>
          <w:rFonts w:ascii="Times New Roman" w:hAnsi="Times New Roman" w:cs="Times New Roman"/>
          <w:sz w:val="28"/>
          <w:szCs w:val="28"/>
          <w:lang w:val="kk-KZ"/>
        </w:rPr>
        <w:t xml:space="preserve">күкірт </w:t>
      </w:r>
      <w:r w:rsidRPr="00787775">
        <w:rPr>
          <w:rFonts w:ascii="Times New Roman" w:hAnsi="Times New Roman" w:cs="Times New Roman"/>
          <w:sz w:val="28"/>
          <w:szCs w:val="28"/>
          <w:lang w:val="kk-KZ"/>
        </w:rPr>
        <w:t>және азот бар туындылар</w:t>
      </w:r>
      <w:r w:rsidR="00BF24AC">
        <w:rPr>
          <w:rFonts w:ascii="Times New Roman" w:hAnsi="Times New Roman" w:cs="Times New Roman"/>
          <w:sz w:val="28"/>
          <w:szCs w:val="28"/>
          <w:lang w:val="kk-KZ"/>
        </w:rPr>
        <w:t>ы</w:t>
      </w:r>
      <w:r w:rsidRPr="00787775">
        <w:rPr>
          <w:rFonts w:ascii="Times New Roman" w:hAnsi="Times New Roman" w:cs="Times New Roman"/>
          <w:sz w:val="28"/>
          <w:szCs w:val="28"/>
          <w:lang w:val="kk-KZ"/>
        </w:rPr>
        <w:t xml:space="preserve"> мен металдардың күрделі қосылыстары кіреді.</w:t>
      </w:r>
    </w:p>
    <w:p w14:paraId="2379724B" w14:textId="1341BA01" w:rsidR="005848B8" w:rsidRPr="00787775" w:rsidRDefault="00BF24AC" w:rsidP="00663059">
      <w:pPr>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Түрлендіру </w:t>
      </w:r>
      <w:r w:rsidR="005848B8" w:rsidRPr="00787775">
        <w:rPr>
          <w:rFonts w:ascii="Times New Roman" w:hAnsi="Times New Roman" w:cs="Times New Roman"/>
          <w:sz w:val="28"/>
          <w:szCs w:val="28"/>
          <w:lang w:val="kk-KZ"/>
        </w:rPr>
        <w:t xml:space="preserve">(modificatio-түрлендіру) – ыстыққа төзімділік, икемділік, </w:t>
      </w:r>
      <w:r w:rsidR="00D96378">
        <w:rPr>
          <w:rFonts w:ascii="Times New Roman" w:hAnsi="Times New Roman" w:cs="Times New Roman"/>
          <w:sz w:val="28"/>
          <w:szCs w:val="28"/>
          <w:lang w:val="kk-KZ"/>
        </w:rPr>
        <w:t>ескіруге</w:t>
      </w:r>
      <w:r w:rsidR="005848B8" w:rsidRPr="00787775">
        <w:rPr>
          <w:rFonts w:ascii="Times New Roman" w:hAnsi="Times New Roman" w:cs="Times New Roman"/>
          <w:sz w:val="28"/>
          <w:szCs w:val="28"/>
          <w:lang w:val="kk-KZ"/>
        </w:rPr>
        <w:t xml:space="preserve"> төзімділік сияқты </w:t>
      </w:r>
      <w:r>
        <w:rPr>
          <w:rFonts w:ascii="Times New Roman" w:hAnsi="Times New Roman" w:cs="Times New Roman"/>
          <w:sz w:val="28"/>
          <w:szCs w:val="28"/>
          <w:lang w:val="kk-KZ"/>
        </w:rPr>
        <w:t xml:space="preserve">эксплуатациялық </w:t>
      </w:r>
      <w:r w:rsidR="005848B8" w:rsidRPr="00787775">
        <w:rPr>
          <w:rFonts w:ascii="Times New Roman" w:hAnsi="Times New Roman" w:cs="Times New Roman"/>
          <w:sz w:val="28"/>
          <w:szCs w:val="28"/>
          <w:lang w:val="kk-KZ"/>
        </w:rPr>
        <w:t>сипаттамалар</w:t>
      </w:r>
      <w:r>
        <w:rPr>
          <w:rFonts w:ascii="Times New Roman" w:hAnsi="Times New Roman" w:cs="Times New Roman"/>
          <w:sz w:val="28"/>
          <w:szCs w:val="28"/>
          <w:lang w:val="kk-KZ"/>
        </w:rPr>
        <w:t>д</w:t>
      </w:r>
      <w:r w:rsidR="005848B8" w:rsidRPr="00787775">
        <w:rPr>
          <w:rFonts w:ascii="Times New Roman" w:hAnsi="Times New Roman" w:cs="Times New Roman"/>
          <w:sz w:val="28"/>
          <w:szCs w:val="28"/>
          <w:lang w:val="kk-KZ"/>
        </w:rPr>
        <w:t xml:space="preserve">ы жақсарту мақсатында </w:t>
      </w:r>
      <w:r>
        <w:rPr>
          <w:rFonts w:ascii="Times New Roman" w:hAnsi="Times New Roman" w:cs="Times New Roman"/>
          <w:sz w:val="28"/>
          <w:szCs w:val="28"/>
          <w:lang w:val="kk-KZ"/>
        </w:rPr>
        <w:t xml:space="preserve">түрлендіргіш </w:t>
      </w:r>
      <w:r w:rsidR="005848B8" w:rsidRPr="00787775">
        <w:rPr>
          <w:rFonts w:ascii="Times New Roman" w:hAnsi="Times New Roman" w:cs="Times New Roman"/>
          <w:sz w:val="28"/>
          <w:szCs w:val="28"/>
          <w:lang w:val="kk-KZ"/>
        </w:rPr>
        <w:t>қоспаларды енгізу арқылы заттың (оның ішінде мұнай битумының) құрылымы мен қасиеттерін мақсатты түрде өзгерту процесі.</w:t>
      </w:r>
    </w:p>
    <w:p w14:paraId="0522630B" w14:textId="7D96904F" w:rsidR="005848B8" w:rsidRPr="00787775" w:rsidRDefault="005848B8" w:rsidP="00663059">
      <w:pPr>
        <w:ind w:firstLine="720"/>
        <w:jc w:val="both"/>
        <w:rPr>
          <w:rFonts w:ascii="Times New Roman" w:hAnsi="Times New Roman" w:cs="Times New Roman"/>
          <w:sz w:val="28"/>
          <w:szCs w:val="28"/>
          <w:lang w:val="kk-KZ"/>
        </w:rPr>
      </w:pPr>
      <w:r w:rsidRPr="00787775">
        <w:rPr>
          <w:rFonts w:ascii="Times New Roman" w:hAnsi="Times New Roman" w:cs="Times New Roman"/>
          <w:sz w:val="28"/>
          <w:szCs w:val="28"/>
          <w:lang w:val="kk-KZ"/>
        </w:rPr>
        <w:t>Битумды жасарту – жеңіл фракциялардың тапшылығын толтыратын және материалды</w:t>
      </w:r>
      <w:r w:rsidR="00A35FA9">
        <w:rPr>
          <w:rFonts w:ascii="Times New Roman" w:hAnsi="Times New Roman" w:cs="Times New Roman"/>
          <w:sz w:val="28"/>
          <w:szCs w:val="28"/>
          <w:lang w:val="kk-KZ"/>
        </w:rPr>
        <w:t>ң</w:t>
      </w:r>
      <w:r w:rsidRPr="00787775">
        <w:rPr>
          <w:rFonts w:ascii="Times New Roman" w:hAnsi="Times New Roman" w:cs="Times New Roman"/>
          <w:sz w:val="28"/>
          <w:szCs w:val="28"/>
          <w:lang w:val="kk-KZ"/>
        </w:rPr>
        <w:t xml:space="preserve"> бастапқы икемділі</w:t>
      </w:r>
      <w:r w:rsidR="00BF24AC">
        <w:rPr>
          <w:rFonts w:ascii="Times New Roman" w:hAnsi="Times New Roman" w:cs="Times New Roman"/>
          <w:sz w:val="28"/>
          <w:szCs w:val="28"/>
          <w:lang w:val="kk-KZ"/>
        </w:rPr>
        <w:t>гін</w:t>
      </w:r>
      <w:r w:rsidRPr="00787775">
        <w:rPr>
          <w:rFonts w:ascii="Times New Roman" w:hAnsi="Times New Roman" w:cs="Times New Roman"/>
          <w:sz w:val="28"/>
          <w:szCs w:val="28"/>
          <w:lang w:val="kk-KZ"/>
        </w:rPr>
        <w:t>, адгезия</w:t>
      </w:r>
      <w:r w:rsidR="00BF24AC">
        <w:rPr>
          <w:rFonts w:ascii="Times New Roman" w:hAnsi="Times New Roman" w:cs="Times New Roman"/>
          <w:sz w:val="28"/>
          <w:szCs w:val="28"/>
          <w:lang w:val="kk-KZ"/>
        </w:rPr>
        <w:t>сы</w:t>
      </w:r>
      <w:r w:rsidRPr="00787775">
        <w:rPr>
          <w:rFonts w:ascii="Times New Roman" w:hAnsi="Times New Roman" w:cs="Times New Roman"/>
          <w:sz w:val="28"/>
          <w:szCs w:val="28"/>
          <w:lang w:val="kk-KZ"/>
        </w:rPr>
        <w:t xml:space="preserve"> және серпімділі</w:t>
      </w:r>
      <w:r w:rsidR="00BF24AC">
        <w:rPr>
          <w:rFonts w:ascii="Times New Roman" w:hAnsi="Times New Roman" w:cs="Times New Roman"/>
          <w:sz w:val="28"/>
          <w:szCs w:val="28"/>
          <w:lang w:val="kk-KZ"/>
        </w:rPr>
        <w:t>гін</w:t>
      </w:r>
      <w:r w:rsidRPr="00787775">
        <w:rPr>
          <w:rFonts w:ascii="Times New Roman" w:hAnsi="Times New Roman" w:cs="Times New Roman"/>
          <w:sz w:val="28"/>
          <w:szCs w:val="28"/>
          <w:lang w:val="kk-KZ"/>
        </w:rPr>
        <w:t xml:space="preserve"> </w:t>
      </w:r>
      <w:r w:rsidR="00BF24AC">
        <w:rPr>
          <w:rFonts w:ascii="Times New Roman" w:hAnsi="Times New Roman" w:cs="Times New Roman"/>
          <w:sz w:val="28"/>
          <w:szCs w:val="28"/>
          <w:lang w:val="kk-KZ"/>
        </w:rPr>
        <w:t xml:space="preserve">қалпына келтіретін </w:t>
      </w:r>
      <w:r w:rsidRPr="00787775">
        <w:rPr>
          <w:rFonts w:ascii="Times New Roman" w:hAnsi="Times New Roman" w:cs="Times New Roman"/>
          <w:sz w:val="28"/>
          <w:szCs w:val="28"/>
          <w:lang w:val="kk-KZ"/>
        </w:rPr>
        <w:t xml:space="preserve">жасартатын агенттерді (реювенаторлар) енгізу арқылы </w:t>
      </w:r>
      <w:r w:rsidR="00D96378">
        <w:rPr>
          <w:rFonts w:ascii="Times New Roman" w:hAnsi="Times New Roman" w:cs="Times New Roman"/>
          <w:sz w:val="28"/>
          <w:szCs w:val="28"/>
          <w:lang w:val="kk-KZ"/>
        </w:rPr>
        <w:t>ескіру</w:t>
      </w:r>
      <w:r w:rsidR="00BF24AC">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 xml:space="preserve">нәтижесінде битумның </w:t>
      </w:r>
      <w:r w:rsidR="00A35FA9" w:rsidRPr="00787775">
        <w:rPr>
          <w:rFonts w:ascii="Times New Roman" w:hAnsi="Times New Roman" w:cs="Times New Roman"/>
          <w:sz w:val="28"/>
          <w:szCs w:val="28"/>
          <w:lang w:val="kk-KZ"/>
        </w:rPr>
        <w:t xml:space="preserve">жоғалған </w:t>
      </w:r>
      <w:r w:rsidRPr="00787775">
        <w:rPr>
          <w:rFonts w:ascii="Times New Roman" w:hAnsi="Times New Roman" w:cs="Times New Roman"/>
          <w:sz w:val="28"/>
          <w:szCs w:val="28"/>
          <w:lang w:val="kk-KZ"/>
        </w:rPr>
        <w:t>физика-химиялық қасиеттерін қалпына келтіру процесі.</w:t>
      </w:r>
    </w:p>
    <w:p w14:paraId="133E4E87" w14:textId="0FFBCF74" w:rsidR="005848B8" w:rsidRPr="00787775" w:rsidRDefault="005848B8" w:rsidP="00663059">
      <w:pPr>
        <w:ind w:firstLine="720"/>
        <w:jc w:val="both"/>
        <w:rPr>
          <w:rFonts w:ascii="Times New Roman" w:hAnsi="Times New Roman" w:cs="Times New Roman"/>
          <w:sz w:val="28"/>
          <w:szCs w:val="28"/>
          <w:lang w:val="kk-KZ"/>
        </w:rPr>
      </w:pPr>
      <w:r w:rsidRPr="00787775">
        <w:rPr>
          <w:rFonts w:ascii="Times New Roman" w:hAnsi="Times New Roman" w:cs="Times New Roman"/>
          <w:sz w:val="28"/>
          <w:szCs w:val="28"/>
          <w:lang w:val="kk-KZ"/>
        </w:rPr>
        <w:t>Битумның</w:t>
      </w:r>
      <w:r w:rsidR="00D96378">
        <w:rPr>
          <w:rFonts w:ascii="Times New Roman" w:hAnsi="Times New Roman" w:cs="Times New Roman"/>
          <w:sz w:val="28"/>
          <w:szCs w:val="28"/>
          <w:lang w:val="kk-KZ"/>
        </w:rPr>
        <w:t xml:space="preserve"> антиескіруі</w:t>
      </w:r>
      <w:r w:rsidR="00BF24AC">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 xml:space="preserve">– жол жабындарын пайдалану кезінде битумның </w:t>
      </w:r>
      <w:r w:rsidR="00D96378">
        <w:rPr>
          <w:rFonts w:ascii="Times New Roman" w:hAnsi="Times New Roman" w:cs="Times New Roman"/>
          <w:sz w:val="28"/>
          <w:szCs w:val="28"/>
          <w:lang w:val="kk-KZ"/>
        </w:rPr>
        <w:t xml:space="preserve">ескіру </w:t>
      </w:r>
      <w:r w:rsidRPr="00787775">
        <w:rPr>
          <w:rFonts w:ascii="Times New Roman" w:hAnsi="Times New Roman" w:cs="Times New Roman"/>
          <w:sz w:val="28"/>
          <w:szCs w:val="28"/>
          <w:lang w:val="kk-KZ"/>
        </w:rPr>
        <w:t>процестерін (тотығу, булану, құрылымдық өзгерістер) бәсеңдетуге бағытталған технологиялық әдістер мен қоспалардың жиынтығы. Көбінесе антиоксиданттарды, тұрақтандырғыштарды немесе наноматериалдарды енгізу арқылы қол жеткізіледі.</w:t>
      </w:r>
    </w:p>
    <w:p w14:paraId="585746FD" w14:textId="5B897E0C" w:rsidR="005848B8" w:rsidRPr="00787775" w:rsidRDefault="005848B8" w:rsidP="00663059">
      <w:pPr>
        <w:ind w:firstLine="720"/>
        <w:jc w:val="both"/>
        <w:rPr>
          <w:rFonts w:ascii="Times New Roman" w:hAnsi="Times New Roman" w:cs="Times New Roman"/>
          <w:sz w:val="28"/>
          <w:szCs w:val="28"/>
          <w:lang w:val="kk-KZ"/>
        </w:rPr>
      </w:pPr>
      <w:r w:rsidRPr="00787775">
        <w:rPr>
          <w:rFonts w:ascii="Times New Roman" w:hAnsi="Times New Roman" w:cs="Times New Roman"/>
          <w:sz w:val="28"/>
          <w:szCs w:val="28"/>
          <w:lang w:val="kk-KZ"/>
        </w:rPr>
        <w:t xml:space="preserve">Пиролиз (грек тілінен. </w:t>
      </w:r>
      <w:r w:rsidR="00221040" w:rsidRPr="0077460A">
        <w:rPr>
          <w:rFonts w:ascii="Times New Roman" w:hAnsi="Times New Roman" w:cs="Times New Roman"/>
          <w:sz w:val="28"/>
          <w:szCs w:val="28"/>
          <w:lang w:val="ru-KZ"/>
        </w:rPr>
        <w:t xml:space="preserve">. </w:t>
      </w:r>
      <w:r w:rsidR="00221040" w:rsidRPr="0077460A">
        <w:rPr>
          <w:rFonts w:ascii="Times New Roman" w:hAnsi="Times New Roman" w:cs="Times New Roman"/>
          <w:i/>
          <w:iCs/>
          <w:sz w:val="28"/>
          <w:szCs w:val="28"/>
          <w:lang w:val="ru-KZ"/>
        </w:rPr>
        <w:t>π</w:t>
      </w:r>
      <w:proofErr w:type="spellStart"/>
      <w:r w:rsidR="00221040" w:rsidRPr="0077460A">
        <w:rPr>
          <w:rFonts w:ascii="Times New Roman" w:hAnsi="Times New Roman" w:cs="Times New Roman"/>
          <w:i/>
          <w:iCs/>
          <w:sz w:val="28"/>
          <w:szCs w:val="28"/>
          <w:lang w:val="ru-KZ"/>
        </w:rPr>
        <w:t>ῦρ</w:t>
      </w:r>
      <w:proofErr w:type="spellEnd"/>
      <w:r w:rsidRPr="00787775">
        <w:rPr>
          <w:rFonts w:ascii="Times New Roman" w:hAnsi="Times New Roman" w:cs="Times New Roman"/>
          <w:sz w:val="28"/>
          <w:szCs w:val="28"/>
          <w:lang w:val="kk-KZ"/>
        </w:rPr>
        <w:t xml:space="preserve"> — от және </w:t>
      </w:r>
      <w:proofErr w:type="spellStart"/>
      <w:r w:rsidR="00221040" w:rsidRPr="0077460A">
        <w:rPr>
          <w:rFonts w:ascii="Times New Roman" w:hAnsi="Times New Roman" w:cs="Times New Roman"/>
          <w:i/>
          <w:iCs/>
          <w:sz w:val="28"/>
          <w:szCs w:val="28"/>
          <w:lang w:val="ru-KZ"/>
        </w:rPr>
        <w:t>λύσις</w:t>
      </w:r>
      <w:proofErr w:type="spellEnd"/>
      <w:r w:rsidRPr="00787775">
        <w:rPr>
          <w:rFonts w:ascii="Times New Roman" w:hAnsi="Times New Roman" w:cs="Times New Roman"/>
          <w:sz w:val="28"/>
          <w:szCs w:val="28"/>
          <w:lang w:val="kk-KZ"/>
        </w:rPr>
        <w:t xml:space="preserve"> — ыдырау) – қатты (био-көмір), сұйық (био-май) және газ тәрізді өнімдерді</w:t>
      </w:r>
      <w:r w:rsidR="00221040">
        <w:rPr>
          <w:rFonts w:ascii="Times New Roman" w:hAnsi="Times New Roman" w:cs="Times New Roman"/>
          <w:sz w:val="28"/>
          <w:szCs w:val="28"/>
          <w:lang w:val="kk-KZ"/>
        </w:rPr>
        <w:t xml:space="preserve"> түзетін </w:t>
      </w:r>
      <w:r w:rsidRPr="00787775">
        <w:rPr>
          <w:rFonts w:ascii="Times New Roman" w:hAnsi="Times New Roman" w:cs="Times New Roman"/>
          <w:sz w:val="28"/>
          <w:szCs w:val="28"/>
          <w:lang w:val="kk-KZ"/>
        </w:rPr>
        <w:t xml:space="preserve">анаэробты (оттегісіз) ортада органикалық заттардың, соның ішінде биомассаның термиялық ыдырауы. Битумды </w:t>
      </w:r>
      <w:r w:rsidR="00221040">
        <w:rPr>
          <w:rFonts w:ascii="Times New Roman" w:hAnsi="Times New Roman" w:cs="Times New Roman"/>
          <w:sz w:val="28"/>
          <w:szCs w:val="28"/>
          <w:lang w:val="kk-KZ"/>
        </w:rPr>
        <w:t xml:space="preserve">түрлендіру </w:t>
      </w:r>
      <w:r w:rsidRPr="00787775">
        <w:rPr>
          <w:rFonts w:ascii="Times New Roman" w:hAnsi="Times New Roman" w:cs="Times New Roman"/>
          <w:sz w:val="28"/>
          <w:szCs w:val="28"/>
          <w:lang w:val="kk-KZ"/>
        </w:rPr>
        <w:t>контекстінде пиролиз өнімдері (мысалы, био-көмір) экологиялық таза және функционалды қоспалар ретінде қолданыла алады.</w:t>
      </w:r>
    </w:p>
    <w:p w14:paraId="274B4FB9" w14:textId="47F56281" w:rsidR="005848B8" w:rsidRPr="00D726C7" w:rsidRDefault="005848B8" w:rsidP="00663059">
      <w:pPr>
        <w:ind w:firstLine="720"/>
        <w:jc w:val="both"/>
        <w:rPr>
          <w:rFonts w:ascii="Times New Roman" w:hAnsi="Times New Roman" w:cs="Times New Roman"/>
          <w:sz w:val="28"/>
          <w:szCs w:val="28"/>
          <w:lang w:val="kk-KZ"/>
        </w:rPr>
      </w:pPr>
      <w:r w:rsidRPr="00787775">
        <w:rPr>
          <w:rFonts w:ascii="Times New Roman" w:hAnsi="Times New Roman" w:cs="Times New Roman"/>
          <w:sz w:val="28"/>
          <w:szCs w:val="28"/>
          <w:lang w:val="kk-KZ"/>
        </w:rPr>
        <w:t>Биокөмір – инертті немесе оттегісіз ортада жоғары температурада (әдетте 300-700°C) биомассаның (өсімдік қалдықтары, ағаш, ауыл</w:t>
      </w:r>
      <w:r w:rsidR="00221040">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шаруашылы</w:t>
      </w:r>
      <w:r w:rsidR="00221040">
        <w:rPr>
          <w:rFonts w:ascii="Times New Roman" w:hAnsi="Times New Roman" w:cs="Times New Roman"/>
          <w:sz w:val="28"/>
          <w:szCs w:val="28"/>
          <w:lang w:val="kk-KZ"/>
        </w:rPr>
        <w:t>ғы</w:t>
      </w:r>
      <w:r w:rsidRPr="00787775">
        <w:rPr>
          <w:rFonts w:ascii="Times New Roman" w:hAnsi="Times New Roman" w:cs="Times New Roman"/>
          <w:sz w:val="28"/>
          <w:szCs w:val="28"/>
          <w:lang w:val="kk-KZ"/>
        </w:rPr>
        <w:t xml:space="preserve"> қалдықтары және т.б.) термиялық ыдырауы (пиролизі) нәтижесінде пайда болатын қатты көміртекті өнім. Ол негізінен аморфты көміртектен, минералды қоспалардан және функционалды топтар</w:t>
      </w:r>
      <w:r w:rsidR="00221040">
        <w:rPr>
          <w:rFonts w:ascii="Times New Roman" w:hAnsi="Times New Roman" w:cs="Times New Roman"/>
          <w:sz w:val="28"/>
          <w:szCs w:val="28"/>
          <w:lang w:val="kk-KZ"/>
        </w:rPr>
        <w:t>ы бар қосылыстардан</w:t>
      </w:r>
      <w:r w:rsidRPr="00787775">
        <w:rPr>
          <w:rFonts w:ascii="Times New Roman" w:hAnsi="Times New Roman" w:cs="Times New Roman"/>
          <w:sz w:val="28"/>
          <w:szCs w:val="28"/>
          <w:lang w:val="kk-KZ"/>
        </w:rPr>
        <w:t xml:space="preserve"> тұрады. Биокөмірдің кеуектілігі, адсорбциялық қабілеті және ыдырауға төзімділігі жоғары, оны ауыл шаруашылығында (топырақ қоспасы ретінде), экологияда (су мен ауаны тазарту үшін), сондай</w:t>
      </w:r>
      <w:r w:rsidR="00221040">
        <w:rPr>
          <w:rFonts w:ascii="Times New Roman" w:hAnsi="Times New Roman" w:cs="Times New Roman"/>
          <w:sz w:val="28"/>
          <w:szCs w:val="28"/>
          <w:lang w:val="kk-KZ"/>
        </w:rPr>
        <w:t>-</w:t>
      </w:r>
      <w:r w:rsidRPr="00787775">
        <w:rPr>
          <w:rFonts w:ascii="Times New Roman" w:hAnsi="Times New Roman" w:cs="Times New Roman"/>
          <w:sz w:val="28"/>
          <w:szCs w:val="28"/>
          <w:lang w:val="kk-KZ"/>
        </w:rPr>
        <w:t>ақ құрылыс пен материалтану саласында</w:t>
      </w:r>
      <w:r w:rsidR="00221040">
        <w:rPr>
          <w:rFonts w:ascii="Times New Roman" w:hAnsi="Times New Roman" w:cs="Times New Roman"/>
          <w:sz w:val="28"/>
          <w:szCs w:val="28"/>
          <w:lang w:val="kk-KZ"/>
        </w:rPr>
        <w:t xml:space="preserve"> </w:t>
      </w:r>
      <w:r w:rsidR="00221040">
        <w:rPr>
          <w:lang w:val="kk-KZ"/>
        </w:rPr>
        <w:t xml:space="preserve">– </w:t>
      </w:r>
      <w:r w:rsidRPr="00787775">
        <w:rPr>
          <w:rFonts w:ascii="Times New Roman" w:hAnsi="Times New Roman" w:cs="Times New Roman"/>
          <w:sz w:val="28"/>
          <w:szCs w:val="28"/>
          <w:lang w:val="kk-KZ"/>
        </w:rPr>
        <w:t>битум</w:t>
      </w:r>
      <w:r w:rsidR="00221040">
        <w:rPr>
          <w:rFonts w:ascii="Times New Roman" w:hAnsi="Times New Roman" w:cs="Times New Roman"/>
          <w:sz w:val="28"/>
          <w:szCs w:val="28"/>
          <w:lang w:val="kk-KZ"/>
        </w:rPr>
        <w:t xml:space="preserve"> түрлендіргіш</w:t>
      </w:r>
      <w:r w:rsidRPr="00787775">
        <w:rPr>
          <w:rFonts w:ascii="Times New Roman" w:hAnsi="Times New Roman" w:cs="Times New Roman"/>
          <w:sz w:val="28"/>
          <w:szCs w:val="28"/>
          <w:lang w:val="kk-KZ"/>
        </w:rPr>
        <w:t xml:space="preserve"> және композиттік толтырғыш ретінде пайдалануға болады.</w:t>
      </w:r>
    </w:p>
    <w:p w14:paraId="6A888596" w14:textId="77777777" w:rsidR="00221040" w:rsidRDefault="00221040" w:rsidP="00663059">
      <w:pPr>
        <w:jc w:val="center"/>
        <w:rPr>
          <w:rFonts w:ascii="Times New Roman" w:hAnsi="Times New Roman" w:cs="Times New Roman"/>
          <w:b/>
          <w:sz w:val="28"/>
          <w:szCs w:val="28"/>
          <w:lang w:val="kk-KZ"/>
        </w:rPr>
      </w:pPr>
    </w:p>
    <w:p w14:paraId="623B235B" w14:textId="77777777" w:rsidR="00221040" w:rsidRDefault="00221040" w:rsidP="00663059">
      <w:pPr>
        <w:jc w:val="center"/>
        <w:rPr>
          <w:rFonts w:ascii="Times New Roman" w:hAnsi="Times New Roman" w:cs="Times New Roman"/>
          <w:b/>
          <w:sz w:val="28"/>
          <w:szCs w:val="28"/>
          <w:lang w:val="kk-KZ"/>
        </w:rPr>
      </w:pPr>
    </w:p>
    <w:p w14:paraId="4BC32A77" w14:textId="77777777" w:rsidR="00221040" w:rsidRDefault="00221040" w:rsidP="00663059">
      <w:pPr>
        <w:jc w:val="center"/>
        <w:rPr>
          <w:rFonts w:ascii="Times New Roman" w:hAnsi="Times New Roman" w:cs="Times New Roman"/>
          <w:b/>
          <w:sz w:val="28"/>
          <w:szCs w:val="28"/>
          <w:lang w:val="kk-KZ"/>
        </w:rPr>
      </w:pPr>
    </w:p>
    <w:p w14:paraId="693F6A4C" w14:textId="77777777" w:rsidR="00221040" w:rsidRDefault="00221040" w:rsidP="00663059">
      <w:pPr>
        <w:jc w:val="center"/>
        <w:rPr>
          <w:rFonts w:ascii="Times New Roman" w:hAnsi="Times New Roman" w:cs="Times New Roman"/>
          <w:b/>
          <w:sz w:val="28"/>
          <w:szCs w:val="28"/>
          <w:lang w:val="kk-KZ"/>
        </w:rPr>
      </w:pPr>
    </w:p>
    <w:p w14:paraId="1AC9399E" w14:textId="77777777" w:rsidR="00221040" w:rsidRDefault="00221040" w:rsidP="00663059">
      <w:pPr>
        <w:jc w:val="center"/>
        <w:rPr>
          <w:rFonts w:ascii="Times New Roman" w:hAnsi="Times New Roman" w:cs="Times New Roman"/>
          <w:b/>
          <w:sz w:val="28"/>
          <w:szCs w:val="28"/>
          <w:lang w:val="kk-KZ"/>
        </w:rPr>
      </w:pPr>
    </w:p>
    <w:p w14:paraId="185E0F5F" w14:textId="77777777" w:rsidR="00602585" w:rsidRDefault="00602585" w:rsidP="00663059">
      <w:pPr>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0F3E30B2" w14:textId="2B97C3D7" w:rsidR="005848B8" w:rsidRPr="00787775" w:rsidRDefault="005848B8" w:rsidP="00663059">
      <w:pPr>
        <w:jc w:val="center"/>
        <w:rPr>
          <w:rFonts w:ascii="Times New Roman" w:hAnsi="Times New Roman" w:cs="Times New Roman"/>
          <w:b/>
          <w:sz w:val="28"/>
          <w:szCs w:val="28"/>
          <w:lang w:val="kk-KZ"/>
        </w:rPr>
      </w:pPr>
      <w:r w:rsidRPr="00787775">
        <w:rPr>
          <w:rFonts w:ascii="Times New Roman" w:hAnsi="Times New Roman" w:cs="Times New Roman"/>
          <w:b/>
          <w:sz w:val="28"/>
          <w:szCs w:val="28"/>
          <w:lang w:val="kk-KZ"/>
        </w:rPr>
        <w:lastRenderedPageBreak/>
        <w:t>БЕЛГІЛЕ</w:t>
      </w:r>
      <w:r w:rsidR="00A35FA9">
        <w:rPr>
          <w:rFonts w:ascii="Times New Roman" w:hAnsi="Times New Roman" w:cs="Times New Roman"/>
          <w:b/>
          <w:sz w:val="28"/>
          <w:szCs w:val="28"/>
          <w:lang w:val="kk-KZ"/>
        </w:rPr>
        <w:t>УЛЕ</w:t>
      </w:r>
      <w:r w:rsidRPr="00787775">
        <w:rPr>
          <w:rFonts w:ascii="Times New Roman" w:hAnsi="Times New Roman" w:cs="Times New Roman"/>
          <w:b/>
          <w:sz w:val="28"/>
          <w:szCs w:val="28"/>
          <w:lang w:val="kk-KZ"/>
        </w:rPr>
        <w:t>Р МЕН ҚЫСҚАРТУЛАР</w:t>
      </w:r>
    </w:p>
    <w:p w14:paraId="5FDED0E3" w14:textId="77777777" w:rsidR="005848B8" w:rsidRPr="00787775" w:rsidRDefault="005848B8" w:rsidP="00663059">
      <w:pPr>
        <w:jc w:val="center"/>
        <w:rPr>
          <w:rFonts w:ascii="Times New Roman" w:hAnsi="Times New Roman" w:cs="Times New Roman"/>
          <w:b/>
          <w:sz w:val="28"/>
          <w:szCs w:val="28"/>
          <w:lang w:val="kk-KZ"/>
        </w:rPr>
      </w:pPr>
    </w:p>
    <w:p w14:paraId="02008576" w14:textId="413B619B"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BBR</w:t>
      </w:r>
      <w:r w:rsidRPr="00530E42">
        <w:rPr>
          <w:rFonts w:ascii="Times New Roman" w:hAnsi="Times New Roman" w:cs="Times New Roman"/>
          <w:sz w:val="28"/>
          <w:szCs w:val="28"/>
          <w:lang w:val="kk-KZ"/>
        </w:rPr>
        <w:t xml:space="preserve"> – Bending Beam Rheometer</w:t>
      </w:r>
      <w:r w:rsidR="0011084A" w:rsidRPr="00530E42">
        <w:rPr>
          <w:rFonts w:ascii="Times New Roman" w:hAnsi="Times New Roman" w:cs="Times New Roman"/>
          <w:sz w:val="28"/>
          <w:szCs w:val="28"/>
          <w:lang w:val="kk-KZ"/>
        </w:rPr>
        <w:t xml:space="preserve"> </w:t>
      </w:r>
      <w:r w:rsidR="00530E42" w:rsidRPr="00530E42">
        <w:rPr>
          <w:rFonts w:ascii="Times New Roman" w:hAnsi="Times New Roman" w:cs="Times New Roman"/>
          <w:sz w:val="28"/>
          <w:szCs w:val="28"/>
          <w:lang w:val="kk-KZ"/>
        </w:rPr>
        <w:t>(</w:t>
      </w:r>
      <w:r w:rsidR="0011084A" w:rsidRPr="00530E42">
        <w:rPr>
          <w:rFonts w:ascii="Times New Roman" w:hAnsi="Times New Roman" w:cs="Times New Roman"/>
          <w:sz w:val="28"/>
          <w:szCs w:val="28"/>
          <w:lang w:val="kk-KZ"/>
        </w:rPr>
        <w:t>иілу арқалығы реометрі</w:t>
      </w:r>
      <w:r w:rsidR="00530E42">
        <w:rPr>
          <w:rFonts w:ascii="Times New Roman" w:hAnsi="Times New Roman" w:cs="Times New Roman"/>
          <w:sz w:val="28"/>
          <w:szCs w:val="28"/>
          <w:lang w:val="kk-KZ"/>
        </w:rPr>
        <w:t>)</w:t>
      </w:r>
    </w:p>
    <w:p w14:paraId="690CB00B" w14:textId="146C179D"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СА</w:t>
      </w:r>
      <w:r w:rsidRPr="00530E42">
        <w:rPr>
          <w:rFonts w:ascii="Times New Roman" w:hAnsi="Times New Roman" w:cs="Times New Roman"/>
          <w:sz w:val="28"/>
          <w:szCs w:val="28"/>
          <w:lang w:val="kk-KZ"/>
        </w:rPr>
        <w:t xml:space="preserve"> – contact angle</w:t>
      </w:r>
      <w:r w:rsidRPr="00530E42">
        <w:rPr>
          <w:b/>
          <w:bCs/>
          <w:lang w:val="kk-KZ"/>
        </w:rPr>
        <w:t xml:space="preserve"> </w:t>
      </w:r>
      <w:r w:rsidRPr="00530E42">
        <w:rPr>
          <w:rFonts w:ascii="Times New Roman" w:hAnsi="Times New Roman" w:cs="Times New Roman"/>
          <w:sz w:val="28"/>
          <w:szCs w:val="28"/>
          <w:lang w:val="kk-KZ"/>
        </w:rPr>
        <w:t>(</w:t>
      </w:r>
      <w:r w:rsidR="00995514" w:rsidRPr="00530E42">
        <w:rPr>
          <w:rFonts w:ascii="Times New Roman" w:hAnsi="Times New Roman" w:cs="Times New Roman"/>
          <w:sz w:val="28"/>
          <w:szCs w:val="28"/>
          <w:lang w:val="kk-KZ"/>
        </w:rPr>
        <w:t>жұғу бұрышы</w:t>
      </w:r>
      <w:r w:rsidRPr="00530E42">
        <w:rPr>
          <w:rFonts w:ascii="Times New Roman" w:hAnsi="Times New Roman" w:cs="Times New Roman"/>
          <w:i/>
          <w:iCs/>
          <w:sz w:val="28"/>
          <w:szCs w:val="28"/>
          <w:lang w:val="kk-KZ"/>
        </w:rPr>
        <w:t>)</w:t>
      </w:r>
    </w:p>
    <w:p w14:paraId="26CA8E56" w14:textId="3E4B1D06"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 xml:space="preserve">CAS </w:t>
      </w:r>
      <w:r w:rsidRPr="00530E42">
        <w:rPr>
          <w:rFonts w:ascii="Times New Roman" w:hAnsi="Times New Roman" w:cs="Times New Roman"/>
          <w:sz w:val="28"/>
          <w:szCs w:val="28"/>
          <w:lang w:val="kk-KZ"/>
        </w:rPr>
        <w:t>– Chemical Abstracts Service</w:t>
      </w:r>
      <w:r w:rsidR="0011084A" w:rsidRPr="00530E42">
        <w:rPr>
          <w:rFonts w:ascii="Times New Roman" w:hAnsi="Times New Roman" w:cs="Times New Roman"/>
          <w:sz w:val="28"/>
          <w:szCs w:val="28"/>
          <w:lang w:val="kk-KZ"/>
        </w:rPr>
        <w:t xml:space="preserve"> </w:t>
      </w:r>
      <w:r w:rsidR="00530E42">
        <w:rPr>
          <w:rFonts w:ascii="Times New Roman" w:hAnsi="Times New Roman" w:cs="Times New Roman"/>
          <w:sz w:val="28"/>
          <w:szCs w:val="28"/>
          <w:lang w:val="kk-KZ"/>
        </w:rPr>
        <w:t>(</w:t>
      </w:r>
      <w:r w:rsidR="0011084A" w:rsidRPr="00530E42">
        <w:rPr>
          <w:rFonts w:ascii="Times New Roman" w:hAnsi="Times New Roman" w:cs="Times New Roman"/>
          <w:sz w:val="28"/>
          <w:szCs w:val="28"/>
          <w:lang w:val="kk-KZ"/>
        </w:rPr>
        <w:t>химиялық аңдатпалар қызметі</w:t>
      </w:r>
      <w:r w:rsidR="00530E42">
        <w:rPr>
          <w:rFonts w:ascii="Times New Roman" w:hAnsi="Times New Roman" w:cs="Times New Roman"/>
          <w:sz w:val="28"/>
          <w:szCs w:val="28"/>
          <w:lang w:val="kk-KZ"/>
        </w:rPr>
        <w:t>)</w:t>
      </w:r>
    </w:p>
    <w:p w14:paraId="43C338C8" w14:textId="48F732AA"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CRH</w:t>
      </w:r>
      <w:r w:rsidRPr="00530E42">
        <w:rPr>
          <w:rFonts w:ascii="Times New Roman" w:hAnsi="Times New Roman" w:cs="Times New Roman"/>
          <w:sz w:val="28"/>
          <w:szCs w:val="28"/>
          <w:lang w:val="kk-KZ"/>
        </w:rPr>
        <w:t xml:space="preserve"> – Carbonized Rice Husk (</w:t>
      </w:r>
      <w:r w:rsidR="00995514" w:rsidRPr="00530E42">
        <w:rPr>
          <w:rFonts w:ascii="Times New Roman" w:hAnsi="Times New Roman" w:cs="Times New Roman"/>
          <w:sz w:val="28"/>
          <w:szCs w:val="28"/>
          <w:lang w:val="kk-KZ"/>
        </w:rPr>
        <w:t>көміртектенген күріш қауызы</w:t>
      </w:r>
      <w:r w:rsidRPr="00530E42">
        <w:rPr>
          <w:rFonts w:ascii="Times New Roman" w:hAnsi="Times New Roman" w:cs="Times New Roman"/>
          <w:sz w:val="28"/>
          <w:szCs w:val="28"/>
          <w:lang w:val="kk-KZ"/>
        </w:rPr>
        <w:t>)</w:t>
      </w:r>
    </w:p>
    <w:p w14:paraId="40AB23BB" w14:textId="352D3A70" w:rsidR="00995514" w:rsidRPr="00332101" w:rsidRDefault="00995514" w:rsidP="00663059">
      <w:pPr>
        <w:rPr>
          <w:rFonts w:ascii="Times New Roman" w:hAnsi="Times New Roman"/>
          <w:b/>
          <w:bCs/>
          <w:sz w:val="28"/>
          <w:szCs w:val="28"/>
          <w:lang w:val="kk-KZ"/>
        </w:rPr>
      </w:pPr>
      <w:r w:rsidRPr="00530E42">
        <w:rPr>
          <w:rFonts w:ascii="Times New Roman" w:hAnsi="Times New Roman" w:cs="Times New Roman"/>
          <w:b/>
          <w:bCs/>
          <w:sz w:val="28"/>
          <w:szCs w:val="28"/>
          <w:lang w:val="kk-KZ"/>
        </w:rPr>
        <w:t>CCVD</w:t>
      </w:r>
      <w:r w:rsidRPr="00530E42">
        <w:rPr>
          <w:rFonts w:ascii="Times New Roman" w:hAnsi="Times New Roman" w:cs="Times New Roman"/>
          <w:sz w:val="28"/>
          <w:szCs w:val="28"/>
          <w:lang w:val="kk-KZ"/>
        </w:rPr>
        <w:t xml:space="preserve"> –</w:t>
      </w:r>
      <w:r w:rsidR="00332101" w:rsidRPr="00332101">
        <w:rPr>
          <w:rFonts w:ascii="Times New Roman" w:hAnsi="Times New Roman" w:cs="Times New Roman"/>
          <w:sz w:val="28"/>
          <w:szCs w:val="28"/>
          <w:lang w:val="kk-KZ"/>
        </w:rPr>
        <w:t xml:space="preserve"> </w:t>
      </w:r>
      <w:r w:rsidR="00332101" w:rsidRPr="00332101">
        <w:rPr>
          <w:rFonts w:ascii="Times New Roman" w:hAnsi="Times New Roman"/>
          <w:sz w:val="28"/>
          <w:szCs w:val="28"/>
          <w:lang w:val="kk-KZ"/>
        </w:rPr>
        <w:t>Catalytic Chemical Vapor Deposition</w:t>
      </w:r>
      <w:r w:rsidRPr="00530E42">
        <w:rPr>
          <w:rFonts w:ascii="Times New Roman" w:hAnsi="Times New Roman" w:cs="Times New Roman"/>
          <w:sz w:val="28"/>
          <w:szCs w:val="28"/>
          <w:lang w:val="kk-KZ"/>
        </w:rPr>
        <w:t xml:space="preserve"> </w:t>
      </w:r>
      <w:r w:rsidR="00530E42">
        <w:rPr>
          <w:rFonts w:ascii="Times New Roman" w:hAnsi="Times New Roman" w:cs="Times New Roman"/>
          <w:sz w:val="28"/>
          <w:szCs w:val="28"/>
          <w:lang w:val="kk-KZ"/>
        </w:rPr>
        <w:t>(</w:t>
      </w:r>
      <w:r w:rsidRPr="00530E42">
        <w:rPr>
          <w:rFonts w:ascii="Times New Roman" w:hAnsi="Times New Roman" w:cs="Times New Roman"/>
          <w:sz w:val="28"/>
          <w:szCs w:val="28"/>
          <w:lang w:val="kk-KZ"/>
        </w:rPr>
        <w:t>қатализдік химиялық булы тұндыру</w:t>
      </w:r>
      <w:r w:rsidR="00530E42">
        <w:rPr>
          <w:rFonts w:ascii="Times New Roman" w:hAnsi="Times New Roman" w:cs="Times New Roman"/>
          <w:sz w:val="28"/>
          <w:szCs w:val="28"/>
          <w:lang w:val="kk-KZ"/>
        </w:rPr>
        <w:t>)</w:t>
      </w:r>
    </w:p>
    <w:p w14:paraId="65133862" w14:textId="0D6EC86C" w:rsidR="00995514" w:rsidRPr="00530E42" w:rsidRDefault="00995514"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CVD</w:t>
      </w:r>
      <w:r w:rsidRPr="00530E42">
        <w:rPr>
          <w:rFonts w:ascii="Times New Roman" w:hAnsi="Times New Roman" w:cs="Times New Roman"/>
          <w:sz w:val="28"/>
          <w:szCs w:val="28"/>
          <w:lang w:val="kk-KZ"/>
        </w:rPr>
        <w:t xml:space="preserve"> – </w:t>
      </w:r>
      <w:r w:rsidR="00332101" w:rsidRPr="00332101">
        <w:rPr>
          <w:rFonts w:ascii="Times New Roman" w:hAnsi="Times New Roman" w:cs="Times New Roman"/>
          <w:sz w:val="28"/>
          <w:szCs w:val="28"/>
        </w:rPr>
        <w:t>Chemical vapor deposition </w:t>
      </w:r>
      <w:r w:rsidR="00332101" w:rsidRPr="00332101">
        <w:rPr>
          <w:rFonts w:ascii="Times New Roman" w:hAnsi="Times New Roman" w:cs="Times New Roman"/>
          <w:sz w:val="28"/>
          <w:szCs w:val="28"/>
          <w:lang w:val="kk-KZ"/>
        </w:rPr>
        <w:t xml:space="preserve"> </w:t>
      </w:r>
      <w:r w:rsidR="00530E42" w:rsidRPr="00332101">
        <w:rPr>
          <w:rFonts w:ascii="Times New Roman" w:hAnsi="Times New Roman" w:cs="Times New Roman"/>
          <w:sz w:val="28"/>
          <w:szCs w:val="28"/>
          <w:lang w:val="kk-KZ"/>
        </w:rPr>
        <w:t>(</w:t>
      </w:r>
      <w:r w:rsidRPr="00530E42">
        <w:rPr>
          <w:rFonts w:ascii="Times New Roman" w:hAnsi="Times New Roman" w:cs="Times New Roman"/>
          <w:sz w:val="28"/>
          <w:szCs w:val="28"/>
          <w:lang w:val="kk-KZ"/>
        </w:rPr>
        <w:t>химиялық булы тұндыру</w:t>
      </w:r>
      <w:r w:rsidR="00530E42">
        <w:rPr>
          <w:rFonts w:ascii="Times New Roman" w:hAnsi="Times New Roman" w:cs="Times New Roman"/>
          <w:sz w:val="28"/>
          <w:szCs w:val="28"/>
          <w:lang w:val="kk-KZ"/>
        </w:rPr>
        <w:t>)</w:t>
      </w:r>
    </w:p>
    <w:p w14:paraId="64A1B029" w14:textId="2E330782" w:rsidR="00995514"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DTG</w:t>
      </w:r>
      <w:r w:rsidRPr="00530E42">
        <w:rPr>
          <w:rFonts w:ascii="Times New Roman" w:hAnsi="Times New Roman" w:cs="Times New Roman"/>
          <w:sz w:val="28"/>
          <w:szCs w:val="28"/>
          <w:lang w:val="kk-KZ"/>
        </w:rPr>
        <w:t xml:space="preserve"> – Derivative Thermogravimetry</w:t>
      </w:r>
      <w:r w:rsidR="00995514" w:rsidRPr="00530E42">
        <w:rPr>
          <w:rFonts w:ascii="Times New Roman" w:hAnsi="Times New Roman" w:cs="Times New Roman"/>
          <w:sz w:val="28"/>
          <w:szCs w:val="28"/>
          <w:lang w:val="kk-KZ"/>
        </w:rPr>
        <w:t xml:space="preserve"> (туынды термогравиметрия)</w:t>
      </w:r>
    </w:p>
    <w:p w14:paraId="71A719BD" w14:textId="28206015"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GO</w:t>
      </w:r>
      <w:r w:rsidRPr="00530E42">
        <w:rPr>
          <w:rFonts w:ascii="Times New Roman" w:hAnsi="Times New Roman" w:cs="Times New Roman"/>
          <w:sz w:val="28"/>
          <w:szCs w:val="28"/>
          <w:lang w:val="kk-KZ"/>
        </w:rPr>
        <w:t xml:space="preserve"> – Graphene Oxide (</w:t>
      </w:r>
      <w:r w:rsidR="00995514" w:rsidRPr="00530E42">
        <w:rPr>
          <w:rFonts w:ascii="Times New Roman" w:hAnsi="Times New Roman" w:cs="Times New Roman"/>
          <w:sz w:val="28"/>
          <w:szCs w:val="28"/>
          <w:lang w:val="kk-KZ"/>
        </w:rPr>
        <w:t>графен о</w:t>
      </w:r>
      <w:r w:rsidRPr="00530E42">
        <w:rPr>
          <w:rFonts w:ascii="Times New Roman" w:hAnsi="Times New Roman" w:cs="Times New Roman"/>
          <w:sz w:val="28"/>
          <w:szCs w:val="28"/>
          <w:lang w:val="kk-KZ"/>
        </w:rPr>
        <w:t>ксид</w:t>
      </w:r>
      <w:r w:rsidR="00995514" w:rsidRPr="00530E42">
        <w:rPr>
          <w:rFonts w:ascii="Times New Roman" w:hAnsi="Times New Roman" w:cs="Times New Roman"/>
          <w:sz w:val="28"/>
          <w:szCs w:val="28"/>
          <w:lang w:val="kk-KZ"/>
        </w:rPr>
        <w:t>і</w:t>
      </w:r>
      <w:r w:rsidRPr="00530E42">
        <w:rPr>
          <w:rFonts w:ascii="Times New Roman" w:hAnsi="Times New Roman" w:cs="Times New Roman"/>
          <w:sz w:val="28"/>
          <w:szCs w:val="28"/>
          <w:lang w:val="kk-KZ"/>
        </w:rPr>
        <w:t>)</w:t>
      </w:r>
    </w:p>
    <w:p w14:paraId="32934BD7" w14:textId="644AF95D" w:rsidR="005848B8" w:rsidRPr="00530E42" w:rsidRDefault="005848B8" w:rsidP="00663059">
      <w:pPr>
        <w:rPr>
          <w:rFonts w:ascii="Times New Roman" w:hAnsi="Times New Roman" w:cs="Times New Roman"/>
          <w:sz w:val="28"/>
          <w:szCs w:val="28"/>
        </w:rPr>
      </w:pPr>
      <w:r w:rsidRPr="00530E42">
        <w:rPr>
          <w:rFonts w:ascii="Times New Roman" w:hAnsi="Times New Roman" w:cs="Times New Roman"/>
          <w:b/>
          <w:bCs/>
          <w:sz w:val="28"/>
          <w:szCs w:val="28"/>
          <w:lang w:val="kk-KZ"/>
        </w:rPr>
        <w:t>LAS</w:t>
      </w:r>
      <w:r w:rsidRPr="00530E42">
        <w:rPr>
          <w:rFonts w:ascii="Times New Roman" w:hAnsi="Times New Roman" w:cs="Times New Roman"/>
          <w:sz w:val="28"/>
          <w:szCs w:val="28"/>
          <w:lang w:val="kk-KZ"/>
        </w:rPr>
        <w:t xml:space="preserve"> – Linear Amplitude Sweep</w:t>
      </w:r>
      <w:r w:rsidR="00995514" w:rsidRPr="00530E42">
        <w:rPr>
          <w:rFonts w:ascii="Times New Roman" w:hAnsi="Times New Roman" w:cs="Times New Roman"/>
          <w:sz w:val="28"/>
          <w:szCs w:val="28"/>
          <w:lang w:val="kk-KZ"/>
        </w:rPr>
        <w:t xml:space="preserve"> </w:t>
      </w:r>
      <w:r w:rsidR="00995514" w:rsidRPr="00530E42">
        <w:rPr>
          <w:rFonts w:ascii="Times New Roman" w:hAnsi="Times New Roman" w:cs="Times New Roman"/>
          <w:sz w:val="28"/>
          <w:szCs w:val="28"/>
        </w:rPr>
        <w:t>(</w:t>
      </w:r>
      <w:r w:rsidR="00995514" w:rsidRPr="00530E42">
        <w:rPr>
          <w:rFonts w:ascii="Times New Roman" w:hAnsi="Times New Roman" w:cs="Times New Roman"/>
          <w:sz w:val="28"/>
          <w:szCs w:val="28"/>
          <w:lang w:val="kk-KZ"/>
        </w:rPr>
        <w:t>сызықты амплитуда</w:t>
      </w:r>
      <w:r w:rsidR="00995514" w:rsidRPr="00530E42">
        <w:rPr>
          <w:rFonts w:ascii="Times New Roman" w:hAnsi="Times New Roman" w:cs="Times New Roman"/>
          <w:sz w:val="28"/>
          <w:szCs w:val="28"/>
        </w:rPr>
        <w:t>)</w:t>
      </w:r>
    </w:p>
    <w:p w14:paraId="13466F29" w14:textId="4143DC22"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LVER</w:t>
      </w:r>
      <w:r w:rsidRPr="00530E42">
        <w:rPr>
          <w:rFonts w:ascii="Times New Roman" w:hAnsi="Times New Roman" w:cs="Times New Roman"/>
          <w:sz w:val="28"/>
          <w:szCs w:val="28"/>
          <w:lang w:val="kk-KZ"/>
        </w:rPr>
        <w:t xml:space="preserve"> – Linear Viscoelastic Region</w:t>
      </w:r>
      <w:r w:rsidR="00995514" w:rsidRPr="00530E42">
        <w:rPr>
          <w:rFonts w:ascii="Times New Roman" w:hAnsi="Times New Roman" w:cs="Times New Roman"/>
          <w:sz w:val="28"/>
          <w:szCs w:val="28"/>
          <w:lang w:val="kk-KZ"/>
        </w:rPr>
        <w:t xml:space="preserve"> </w:t>
      </w:r>
      <w:r w:rsidR="00995514" w:rsidRPr="00530E42">
        <w:rPr>
          <w:rFonts w:ascii="Times New Roman" w:hAnsi="Times New Roman" w:cs="Times New Roman"/>
          <w:sz w:val="28"/>
          <w:szCs w:val="28"/>
        </w:rPr>
        <w:t>(</w:t>
      </w:r>
      <w:r w:rsidR="00995514" w:rsidRPr="00530E42">
        <w:rPr>
          <w:rFonts w:ascii="Times New Roman" w:hAnsi="Times New Roman" w:cs="Times New Roman"/>
          <w:sz w:val="28"/>
          <w:szCs w:val="28"/>
          <w:lang w:val="kk-KZ"/>
        </w:rPr>
        <w:t>сызықты тұтқыр-иілгіш аймақ</w:t>
      </w:r>
      <w:r w:rsidR="00995514" w:rsidRPr="00530E42">
        <w:rPr>
          <w:rFonts w:ascii="Times New Roman" w:hAnsi="Times New Roman" w:cs="Times New Roman"/>
          <w:sz w:val="28"/>
          <w:szCs w:val="28"/>
        </w:rPr>
        <w:t>)</w:t>
      </w:r>
    </w:p>
    <w:p w14:paraId="102328FA" w14:textId="23E9DDC4"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PAV</w:t>
      </w:r>
      <w:r w:rsidRPr="00530E42">
        <w:rPr>
          <w:rFonts w:ascii="Times New Roman" w:hAnsi="Times New Roman" w:cs="Times New Roman"/>
          <w:sz w:val="28"/>
          <w:szCs w:val="28"/>
          <w:lang w:val="kk-KZ"/>
        </w:rPr>
        <w:t xml:space="preserve"> – Pressurized Aging Vessel</w:t>
      </w:r>
      <w:r w:rsidR="0011084A" w:rsidRPr="00530E42">
        <w:rPr>
          <w:rFonts w:ascii="Times New Roman" w:hAnsi="Times New Roman" w:cs="Times New Roman"/>
          <w:sz w:val="28"/>
          <w:szCs w:val="28"/>
          <w:lang w:val="kk-KZ"/>
        </w:rPr>
        <w:t xml:space="preserve"> </w:t>
      </w:r>
      <w:r w:rsidR="00530E42">
        <w:rPr>
          <w:rFonts w:ascii="Times New Roman" w:hAnsi="Times New Roman" w:cs="Times New Roman"/>
          <w:sz w:val="28"/>
          <w:szCs w:val="28"/>
          <w:lang w:val="kk-KZ"/>
        </w:rPr>
        <w:t>(</w:t>
      </w:r>
      <w:r w:rsidR="0011084A" w:rsidRPr="00530E42">
        <w:rPr>
          <w:rFonts w:ascii="Times New Roman" w:hAnsi="Times New Roman" w:cs="Times New Roman"/>
          <w:sz w:val="28"/>
          <w:szCs w:val="28"/>
          <w:lang w:val="kk-KZ"/>
        </w:rPr>
        <w:t>қысымда ескіру ыдысы</w:t>
      </w:r>
      <w:r w:rsidR="00530E42">
        <w:rPr>
          <w:rFonts w:ascii="Times New Roman" w:hAnsi="Times New Roman" w:cs="Times New Roman"/>
          <w:sz w:val="28"/>
          <w:szCs w:val="28"/>
          <w:lang w:val="kk-KZ"/>
        </w:rPr>
        <w:t>)</w:t>
      </w:r>
    </w:p>
    <w:p w14:paraId="2FE7B153" w14:textId="783E98B9"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 xml:space="preserve">PEN </w:t>
      </w:r>
      <w:r w:rsidRPr="00530E42">
        <w:rPr>
          <w:rFonts w:ascii="Times New Roman" w:hAnsi="Times New Roman" w:cs="Times New Roman"/>
          <w:sz w:val="28"/>
          <w:szCs w:val="28"/>
          <w:lang w:val="kk-KZ"/>
        </w:rPr>
        <w:t>– Penetration</w:t>
      </w:r>
      <w:r w:rsidR="0011084A" w:rsidRPr="00530E42">
        <w:rPr>
          <w:rFonts w:ascii="Times New Roman" w:hAnsi="Times New Roman" w:cs="Times New Roman"/>
          <w:sz w:val="28"/>
          <w:szCs w:val="28"/>
          <w:lang w:val="kk-KZ"/>
        </w:rPr>
        <w:t xml:space="preserve"> </w:t>
      </w:r>
      <w:r w:rsidR="00530E42">
        <w:rPr>
          <w:rFonts w:ascii="Times New Roman" w:hAnsi="Times New Roman" w:cs="Times New Roman"/>
          <w:sz w:val="28"/>
          <w:szCs w:val="28"/>
          <w:lang w:val="kk-KZ"/>
        </w:rPr>
        <w:t>(</w:t>
      </w:r>
      <w:r w:rsidR="0011084A" w:rsidRPr="00530E42">
        <w:rPr>
          <w:rFonts w:ascii="Times New Roman" w:hAnsi="Times New Roman" w:cs="Times New Roman"/>
          <w:sz w:val="28"/>
          <w:szCs w:val="28"/>
          <w:lang w:val="kk-KZ"/>
        </w:rPr>
        <w:t>пенетрация</w:t>
      </w:r>
      <w:r w:rsidR="00530E42">
        <w:rPr>
          <w:rFonts w:ascii="Times New Roman" w:hAnsi="Times New Roman" w:cs="Times New Roman"/>
          <w:sz w:val="28"/>
          <w:szCs w:val="28"/>
          <w:lang w:val="kk-KZ"/>
        </w:rPr>
        <w:t>)</w:t>
      </w:r>
    </w:p>
    <w:p w14:paraId="668A80F6" w14:textId="0873C0A8"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PFU</w:t>
      </w:r>
      <w:r w:rsidRPr="00530E42">
        <w:rPr>
          <w:rFonts w:ascii="Times New Roman" w:hAnsi="Times New Roman" w:cs="Times New Roman"/>
          <w:sz w:val="28"/>
          <w:szCs w:val="28"/>
          <w:lang w:val="kk-KZ"/>
        </w:rPr>
        <w:t xml:space="preserve"> – Polymeric Fuel Oil</w:t>
      </w:r>
      <w:r w:rsidR="0011084A" w:rsidRPr="00530E42">
        <w:rPr>
          <w:rFonts w:ascii="Times New Roman" w:hAnsi="Times New Roman" w:cs="Times New Roman"/>
          <w:sz w:val="28"/>
          <w:szCs w:val="28"/>
          <w:lang w:val="kk-KZ"/>
        </w:rPr>
        <w:t xml:space="preserve"> </w:t>
      </w:r>
      <w:r w:rsidR="00530E42">
        <w:rPr>
          <w:rFonts w:ascii="Times New Roman" w:hAnsi="Times New Roman" w:cs="Times New Roman"/>
          <w:sz w:val="28"/>
          <w:szCs w:val="28"/>
          <w:lang w:val="kk-KZ"/>
        </w:rPr>
        <w:t>(</w:t>
      </w:r>
      <w:r w:rsidR="0011084A" w:rsidRPr="00530E42">
        <w:rPr>
          <w:rFonts w:ascii="Times New Roman" w:hAnsi="Times New Roman" w:cs="Times New Roman"/>
          <w:sz w:val="28"/>
          <w:szCs w:val="28"/>
          <w:lang w:val="kk-KZ"/>
        </w:rPr>
        <w:t>полимер қалдықтарының майы</w:t>
      </w:r>
      <w:r w:rsidR="00530E42">
        <w:rPr>
          <w:rFonts w:ascii="Times New Roman" w:hAnsi="Times New Roman" w:cs="Times New Roman"/>
          <w:sz w:val="28"/>
          <w:szCs w:val="28"/>
          <w:lang w:val="kk-KZ"/>
        </w:rPr>
        <w:t>)</w:t>
      </w:r>
    </w:p>
    <w:p w14:paraId="6A8245F7" w14:textId="77777777"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 xml:space="preserve">PG </w:t>
      </w:r>
      <w:r w:rsidRPr="00530E42">
        <w:rPr>
          <w:rFonts w:ascii="Times New Roman" w:hAnsi="Times New Roman" w:cs="Times New Roman"/>
          <w:sz w:val="28"/>
          <w:szCs w:val="28"/>
          <w:lang w:val="kk-KZ"/>
        </w:rPr>
        <w:t>– Performance Grade</w:t>
      </w:r>
    </w:p>
    <w:p w14:paraId="22C30473" w14:textId="3F2A10DA"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Ra</w:t>
      </w:r>
      <w:r w:rsidRPr="00530E42">
        <w:rPr>
          <w:rFonts w:ascii="Times New Roman" w:hAnsi="Times New Roman" w:cs="Times New Roman"/>
          <w:sz w:val="28"/>
          <w:szCs w:val="28"/>
          <w:lang w:val="kk-KZ"/>
        </w:rPr>
        <w:t xml:space="preserve"> – Average roughness (</w:t>
      </w:r>
      <w:r w:rsidR="0011084A" w:rsidRPr="00530E42">
        <w:rPr>
          <w:rFonts w:ascii="Times New Roman" w:hAnsi="Times New Roman" w:cs="Times New Roman"/>
          <w:sz w:val="28"/>
          <w:szCs w:val="28"/>
          <w:lang w:val="kk-KZ"/>
        </w:rPr>
        <w:t>орташа кедір-бұдырлық</w:t>
      </w:r>
      <w:r w:rsidRPr="00530E42">
        <w:rPr>
          <w:rFonts w:ascii="Times New Roman" w:hAnsi="Times New Roman" w:cs="Times New Roman"/>
          <w:sz w:val="28"/>
          <w:szCs w:val="28"/>
          <w:lang w:val="kk-KZ"/>
        </w:rPr>
        <w:t>)</w:t>
      </w:r>
    </w:p>
    <w:p w14:paraId="2E8E82F3" w14:textId="71DAE955"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RTFOT</w:t>
      </w:r>
      <w:r w:rsidRPr="00530E42">
        <w:rPr>
          <w:rFonts w:ascii="Times New Roman" w:hAnsi="Times New Roman" w:cs="Times New Roman"/>
          <w:sz w:val="28"/>
          <w:szCs w:val="28"/>
          <w:lang w:val="kk-KZ"/>
        </w:rPr>
        <w:t xml:space="preserve"> – Rolling Thin Film Oven Test</w:t>
      </w:r>
      <w:r w:rsidR="0011084A" w:rsidRPr="00530E42">
        <w:rPr>
          <w:rFonts w:ascii="Times New Roman" w:hAnsi="Times New Roman" w:cs="Times New Roman"/>
          <w:sz w:val="28"/>
          <w:szCs w:val="28"/>
          <w:lang w:val="kk-KZ"/>
        </w:rPr>
        <w:t xml:space="preserve"> </w:t>
      </w:r>
      <w:r w:rsidR="00530E42">
        <w:rPr>
          <w:rFonts w:ascii="Times New Roman" w:hAnsi="Times New Roman" w:cs="Times New Roman"/>
          <w:sz w:val="28"/>
          <w:szCs w:val="28"/>
          <w:lang w:val="kk-KZ"/>
        </w:rPr>
        <w:t>(</w:t>
      </w:r>
      <w:r w:rsidR="0011084A" w:rsidRPr="00530E42">
        <w:rPr>
          <w:rFonts w:ascii="Times New Roman" w:hAnsi="Times New Roman" w:cs="Times New Roman"/>
          <w:sz w:val="28"/>
          <w:szCs w:val="28"/>
          <w:lang w:val="kk-KZ"/>
        </w:rPr>
        <w:t>оралған жұқа қабатты пеш сынағы</w:t>
      </w:r>
      <w:r w:rsidR="00530E42">
        <w:rPr>
          <w:rFonts w:ascii="Times New Roman" w:hAnsi="Times New Roman" w:cs="Times New Roman"/>
          <w:sz w:val="28"/>
          <w:szCs w:val="28"/>
          <w:lang w:val="kk-KZ"/>
        </w:rPr>
        <w:t>)</w:t>
      </w:r>
    </w:p>
    <w:p w14:paraId="2C426F95" w14:textId="1C3015E7" w:rsidR="005848B8" w:rsidRPr="00530E42" w:rsidRDefault="005848B8" w:rsidP="00663059">
      <w:pPr>
        <w:jc w:val="both"/>
        <w:rPr>
          <w:rFonts w:ascii="Times New Roman" w:hAnsi="Times New Roman" w:cs="Times New Roman"/>
          <w:sz w:val="28"/>
          <w:szCs w:val="28"/>
          <w:lang w:val="kk-KZ"/>
        </w:rPr>
      </w:pPr>
      <w:r w:rsidRPr="00530E42">
        <w:rPr>
          <w:rFonts w:ascii="Times New Roman" w:hAnsi="Times New Roman" w:cs="Times New Roman"/>
          <w:b/>
          <w:bCs/>
          <w:sz w:val="28"/>
          <w:szCs w:val="28"/>
          <w:lang w:val="kk-KZ"/>
        </w:rPr>
        <w:t>SARA</w:t>
      </w:r>
      <w:r w:rsidRPr="00530E42">
        <w:rPr>
          <w:rFonts w:ascii="Times New Roman" w:hAnsi="Times New Roman" w:cs="Times New Roman"/>
          <w:sz w:val="28"/>
          <w:szCs w:val="28"/>
          <w:lang w:val="kk-KZ"/>
        </w:rPr>
        <w:t xml:space="preserve"> – Saturates, Aromatics, Resins, Asphaltenes</w:t>
      </w:r>
      <w:r w:rsidR="0011084A" w:rsidRPr="00530E42">
        <w:rPr>
          <w:rFonts w:ascii="Times New Roman" w:hAnsi="Times New Roman" w:cs="Times New Roman"/>
          <w:sz w:val="28"/>
          <w:szCs w:val="28"/>
          <w:lang w:val="kk-KZ"/>
        </w:rPr>
        <w:t xml:space="preserve"> </w:t>
      </w:r>
      <w:r w:rsidR="00530E42">
        <w:rPr>
          <w:rFonts w:ascii="Times New Roman" w:hAnsi="Times New Roman" w:cs="Times New Roman"/>
          <w:sz w:val="28"/>
          <w:szCs w:val="28"/>
          <w:lang w:val="kk-KZ"/>
        </w:rPr>
        <w:t>(</w:t>
      </w:r>
      <w:r w:rsidR="0011084A" w:rsidRPr="00530E42">
        <w:rPr>
          <w:rFonts w:ascii="Times New Roman" w:hAnsi="Times New Roman" w:cs="Times New Roman"/>
          <w:sz w:val="28"/>
          <w:szCs w:val="28"/>
          <w:lang w:val="kk-KZ"/>
        </w:rPr>
        <w:t>майлар, ароматты қосылыстар, шайырлар, асфальтендер</w:t>
      </w:r>
      <w:r w:rsidR="00530E42">
        <w:rPr>
          <w:rFonts w:ascii="Times New Roman" w:hAnsi="Times New Roman" w:cs="Times New Roman"/>
          <w:sz w:val="28"/>
          <w:szCs w:val="28"/>
          <w:lang w:val="kk-KZ"/>
        </w:rPr>
        <w:t>)</w:t>
      </w:r>
    </w:p>
    <w:p w14:paraId="0BBF6FAA" w14:textId="10D56E35"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TG</w:t>
      </w:r>
      <w:r w:rsidRPr="00530E42">
        <w:rPr>
          <w:rFonts w:ascii="Times New Roman" w:hAnsi="Times New Roman" w:cs="Times New Roman"/>
          <w:sz w:val="28"/>
          <w:szCs w:val="28"/>
          <w:lang w:val="kk-KZ"/>
        </w:rPr>
        <w:t xml:space="preserve"> – Thermogravimetric curve</w:t>
      </w:r>
      <w:r w:rsidR="00530E42">
        <w:rPr>
          <w:rFonts w:ascii="Times New Roman" w:hAnsi="Times New Roman" w:cs="Times New Roman"/>
          <w:sz w:val="28"/>
          <w:szCs w:val="28"/>
          <w:lang w:val="kk-KZ"/>
        </w:rPr>
        <w:t xml:space="preserve"> (</w:t>
      </w:r>
      <w:r w:rsidR="0011084A" w:rsidRPr="00530E42">
        <w:rPr>
          <w:rFonts w:ascii="Times New Roman" w:hAnsi="Times New Roman" w:cs="Times New Roman"/>
          <w:sz w:val="28"/>
          <w:szCs w:val="28"/>
          <w:lang w:val="kk-KZ"/>
        </w:rPr>
        <w:t>термогравиметриялық қисық</w:t>
      </w:r>
      <w:r w:rsidR="00530E42">
        <w:rPr>
          <w:rFonts w:ascii="Times New Roman" w:hAnsi="Times New Roman" w:cs="Times New Roman"/>
          <w:sz w:val="28"/>
          <w:szCs w:val="28"/>
          <w:lang w:val="kk-KZ"/>
        </w:rPr>
        <w:t>)</w:t>
      </w:r>
    </w:p>
    <w:p w14:paraId="4A2B79A4" w14:textId="5C70D920"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VECD</w:t>
      </w:r>
      <w:r w:rsidRPr="00530E42">
        <w:rPr>
          <w:rFonts w:ascii="Times New Roman" w:hAnsi="Times New Roman" w:cs="Times New Roman"/>
          <w:sz w:val="28"/>
          <w:szCs w:val="28"/>
          <w:lang w:val="kk-KZ"/>
        </w:rPr>
        <w:t xml:space="preserve"> – Viscoelastic Continuum Damage</w:t>
      </w:r>
      <w:r w:rsidR="0011084A" w:rsidRPr="00530E42">
        <w:rPr>
          <w:rFonts w:ascii="Times New Roman" w:hAnsi="Times New Roman" w:cs="Times New Roman"/>
          <w:sz w:val="28"/>
          <w:szCs w:val="28"/>
          <w:lang w:val="kk-KZ"/>
        </w:rPr>
        <w:t xml:space="preserve"> </w:t>
      </w:r>
      <w:r w:rsidR="00530E42">
        <w:rPr>
          <w:rFonts w:ascii="Times New Roman" w:hAnsi="Times New Roman" w:cs="Times New Roman"/>
          <w:sz w:val="28"/>
          <w:szCs w:val="28"/>
          <w:lang w:val="kk-KZ"/>
        </w:rPr>
        <w:t>(</w:t>
      </w:r>
      <w:r w:rsidR="0011084A" w:rsidRPr="00530E42">
        <w:rPr>
          <w:rFonts w:ascii="Times New Roman" w:hAnsi="Times New Roman" w:cs="Times New Roman"/>
          <w:sz w:val="28"/>
          <w:szCs w:val="28"/>
          <w:lang w:val="kk-KZ"/>
        </w:rPr>
        <w:t>тұтқыр серпімді созылмалы бұзылу</w:t>
      </w:r>
      <w:r w:rsidR="00530E42">
        <w:rPr>
          <w:rFonts w:ascii="Times New Roman" w:hAnsi="Times New Roman" w:cs="Times New Roman"/>
          <w:sz w:val="28"/>
          <w:szCs w:val="28"/>
          <w:lang w:val="kk-KZ"/>
        </w:rPr>
        <w:t>)</w:t>
      </w:r>
    </w:p>
    <w:p w14:paraId="00E65ADB" w14:textId="20244D98"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color w:val="000000" w:themeColor="text1"/>
          <w:sz w:val="28"/>
          <w:szCs w:val="28"/>
          <w:lang w:val="kk-KZ"/>
        </w:rPr>
        <w:t>А</w:t>
      </w:r>
      <w:r w:rsidR="00A80447" w:rsidRPr="00530E42">
        <w:rPr>
          <w:rFonts w:ascii="Times New Roman" w:hAnsi="Times New Roman" w:cs="Times New Roman"/>
          <w:b/>
          <w:bCs/>
          <w:color w:val="000000" w:themeColor="text1"/>
          <w:sz w:val="28"/>
          <w:szCs w:val="28"/>
          <w:lang w:val="kk-KZ"/>
        </w:rPr>
        <w:t>К</w:t>
      </w:r>
      <w:r w:rsidRPr="00530E42">
        <w:rPr>
          <w:rFonts w:ascii="Times New Roman" w:hAnsi="Times New Roman" w:cs="Times New Roman"/>
          <w:b/>
          <w:bCs/>
          <w:color w:val="000000" w:themeColor="text1"/>
          <w:sz w:val="28"/>
          <w:szCs w:val="28"/>
          <w:lang w:val="kk-KZ"/>
        </w:rPr>
        <w:t>М</w:t>
      </w:r>
      <w:r w:rsidRPr="00530E42">
        <w:rPr>
          <w:rFonts w:ascii="Times New Roman" w:hAnsi="Times New Roman" w:cs="Times New Roman"/>
          <w:color w:val="000000" w:themeColor="text1"/>
          <w:sz w:val="28"/>
          <w:szCs w:val="28"/>
          <w:lang w:val="kk-KZ"/>
        </w:rPr>
        <w:t xml:space="preserve"> – </w:t>
      </w:r>
      <w:r w:rsidR="00A80447" w:rsidRPr="00530E42">
        <w:rPr>
          <w:rFonts w:ascii="Times New Roman" w:hAnsi="Times New Roman" w:cs="Times New Roman"/>
          <w:sz w:val="28"/>
          <w:szCs w:val="28"/>
          <w:lang w:val="kk-KZ"/>
        </w:rPr>
        <w:t>атомдық күш</w:t>
      </w:r>
      <w:r w:rsidR="0011084A" w:rsidRPr="00530E42">
        <w:rPr>
          <w:rFonts w:ascii="Times New Roman" w:hAnsi="Times New Roman" w:cs="Times New Roman"/>
          <w:sz w:val="28"/>
          <w:szCs w:val="28"/>
          <w:lang w:val="kk-KZ"/>
        </w:rPr>
        <w:t>тік микро</w:t>
      </w:r>
      <w:r w:rsidR="00A80447" w:rsidRPr="00530E42">
        <w:rPr>
          <w:rFonts w:ascii="Times New Roman" w:hAnsi="Times New Roman" w:cs="Times New Roman"/>
          <w:sz w:val="28"/>
          <w:szCs w:val="28"/>
          <w:lang w:val="kk-KZ"/>
        </w:rPr>
        <w:t>скопия</w:t>
      </w:r>
    </w:p>
    <w:p w14:paraId="2038219B" w14:textId="606C33F1" w:rsidR="005848B8" w:rsidRPr="00530E42"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БН</w:t>
      </w:r>
      <w:r w:rsidRPr="00530E42">
        <w:rPr>
          <w:rFonts w:ascii="Times New Roman" w:hAnsi="Times New Roman" w:cs="Times New Roman"/>
          <w:color w:val="000000" w:themeColor="text1"/>
          <w:sz w:val="28"/>
          <w:szCs w:val="28"/>
          <w:lang w:val="kk-KZ"/>
        </w:rPr>
        <w:t xml:space="preserve"> – </w:t>
      </w:r>
      <w:r w:rsidR="0011084A" w:rsidRPr="00530E42">
        <w:rPr>
          <w:rFonts w:ascii="Times New Roman" w:hAnsi="Times New Roman" w:cs="Times New Roman"/>
          <w:color w:val="000000" w:themeColor="text1"/>
          <w:sz w:val="28"/>
          <w:szCs w:val="28"/>
          <w:lang w:val="kk-KZ"/>
        </w:rPr>
        <w:t>мұнай битумы</w:t>
      </w:r>
    </w:p>
    <w:p w14:paraId="246E0AEF" w14:textId="6F0A264B" w:rsidR="005848B8" w:rsidRPr="00530E42"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БНД</w:t>
      </w:r>
      <w:r w:rsidRPr="00530E42">
        <w:rPr>
          <w:rFonts w:ascii="Times New Roman" w:hAnsi="Times New Roman" w:cs="Times New Roman"/>
          <w:color w:val="000000" w:themeColor="text1"/>
          <w:sz w:val="28"/>
          <w:szCs w:val="28"/>
          <w:lang w:val="kk-KZ"/>
        </w:rPr>
        <w:t xml:space="preserve"> – </w:t>
      </w:r>
      <w:r w:rsidR="0011084A" w:rsidRPr="00530E42">
        <w:rPr>
          <w:rFonts w:ascii="Times New Roman" w:hAnsi="Times New Roman" w:cs="Times New Roman"/>
          <w:color w:val="000000" w:themeColor="text1"/>
          <w:sz w:val="28"/>
          <w:szCs w:val="28"/>
          <w:lang w:val="kk-KZ"/>
        </w:rPr>
        <w:t>мұнай жол битумы</w:t>
      </w:r>
    </w:p>
    <w:p w14:paraId="2CA626B7" w14:textId="2BC1871A" w:rsidR="005848B8" w:rsidRPr="00530E42"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БСТ</w:t>
      </w:r>
      <w:r w:rsidRPr="00530E42">
        <w:rPr>
          <w:rFonts w:ascii="Times New Roman" w:hAnsi="Times New Roman" w:cs="Times New Roman"/>
          <w:color w:val="000000" w:themeColor="text1"/>
          <w:sz w:val="28"/>
          <w:szCs w:val="28"/>
          <w:lang w:val="kk-KZ"/>
        </w:rPr>
        <w:t xml:space="preserve"> – бутадиен-стирол каучу</w:t>
      </w:r>
      <w:r w:rsidR="0011084A" w:rsidRPr="00530E42">
        <w:rPr>
          <w:rFonts w:ascii="Times New Roman" w:hAnsi="Times New Roman" w:cs="Times New Roman"/>
          <w:color w:val="000000" w:themeColor="text1"/>
          <w:sz w:val="28"/>
          <w:szCs w:val="28"/>
          <w:lang w:val="kk-KZ"/>
        </w:rPr>
        <w:t>гі</w:t>
      </w:r>
    </w:p>
    <w:p w14:paraId="45897E84" w14:textId="77777777" w:rsidR="00A45E29"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ГФХГ</w:t>
      </w:r>
      <w:r w:rsidRPr="00530E42">
        <w:rPr>
          <w:rFonts w:ascii="Times New Roman" w:hAnsi="Times New Roman" w:cs="Times New Roman"/>
          <w:color w:val="000000" w:themeColor="text1"/>
          <w:sz w:val="28"/>
          <w:szCs w:val="28"/>
          <w:lang w:val="kk-KZ"/>
        </w:rPr>
        <w:t xml:space="preserve"> – газды фазадан химиялық тұндыру</w:t>
      </w:r>
    </w:p>
    <w:p w14:paraId="62CA4596" w14:textId="4D9DAB84" w:rsidR="00304A66" w:rsidRPr="00530E42" w:rsidRDefault="00304A66" w:rsidP="00663059">
      <w:pPr>
        <w:jc w:val="both"/>
        <w:rPr>
          <w:rFonts w:ascii="Times New Roman" w:hAnsi="Times New Roman" w:cs="Times New Roman"/>
          <w:color w:val="000000" w:themeColor="text1"/>
          <w:sz w:val="28"/>
          <w:szCs w:val="28"/>
          <w:lang w:val="kk-KZ"/>
        </w:rPr>
      </w:pPr>
      <w:r w:rsidRPr="00304A66">
        <w:rPr>
          <w:rFonts w:ascii="Times New Roman" w:hAnsi="Times New Roman" w:cs="Times New Roman"/>
          <w:b/>
          <w:bCs/>
          <w:color w:val="000000" w:themeColor="text1"/>
          <w:sz w:val="28"/>
          <w:szCs w:val="28"/>
          <w:lang w:val="kk-KZ"/>
        </w:rPr>
        <w:t>ДТГ</w:t>
      </w:r>
      <w:r>
        <w:rPr>
          <w:rFonts w:ascii="Times New Roman" w:hAnsi="Times New Roman" w:cs="Times New Roman"/>
          <w:color w:val="000000" w:themeColor="text1"/>
          <w:sz w:val="28"/>
          <w:szCs w:val="28"/>
          <w:lang w:val="kk-KZ"/>
        </w:rPr>
        <w:t xml:space="preserve"> – туынды термогравиметрия</w:t>
      </w:r>
    </w:p>
    <w:p w14:paraId="658E2FA1" w14:textId="3A68C3D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ДСК</w:t>
      </w:r>
      <w:r w:rsidRPr="00530E42">
        <w:rPr>
          <w:rFonts w:ascii="Times New Roman" w:hAnsi="Times New Roman" w:cs="Times New Roman"/>
          <w:color w:val="000000" w:themeColor="text1"/>
          <w:sz w:val="28"/>
          <w:szCs w:val="28"/>
          <w:lang w:val="kk-KZ"/>
        </w:rPr>
        <w:t xml:space="preserve"> – дифференциалды сканерлеуші калориметрия</w:t>
      </w:r>
    </w:p>
    <w:p w14:paraId="02F2DC56" w14:textId="5C7F46C7" w:rsidR="005848B8" w:rsidRPr="00530E42"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Д</w:t>
      </w:r>
      <w:r w:rsidR="0011084A" w:rsidRPr="00530E42">
        <w:rPr>
          <w:rFonts w:ascii="Times New Roman" w:hAnsi="Times New Roman" w:cs="Times New Roman"/>
          <w:b/>
          <w:bCs/>
          <w:color w:val="000000" w:themeColor="text1"/>
          <w:sz w:val="28"/>
          <w:szCs w:val="28"/>
          <w:lang w:val="kk-KZ"/>
        </w:rPr>
        <w:t>Ы</w:t>
      </w:r>
      <w:r w:rsidRPr="00530E42">
        <w:rPr>
          <w:rFonts w:ascii="Times New Roman" w:hAnsi="Times New Roman" w:cs="Times New Roman"/>
          <w:b/>
          <w:bCs/>
          <w:color w:val="000000" w:themeColor="text1"/>
          <w:sz w:val="28"/>
          <w:szCs w:val="28"/>
          <w:lang w:val="kk-KZ"/>
        </w:rPr>
        <w:t>Р</w:t>
      </w:r>
      <w:r w:rsidRPr="00530E42">
        <w:rPr>
          <w:rFonts w:ascii="Times New Roman" w:hAnsi="Times New Roman" w:cs="Times New Roman"/>
          <w:color w:val="000000" w:themeColor="text1"/>
          <w:sz w:val="28"/>
          <w:szCs w:val="28"/>
          <w:lang w:val="kk-KZ"/>
        </w:rPr>
        <w:t xml:space="preserve"> – динами</w:t>
      </w:r>
      <w:r w:rsidR="0011084A" w:rsidRPr="00530E42">
        <w:rPr>
          <w:rFonts w:ascii="Times New Roman" w:hAnsi="Times New Roman" w:cs="Times New Roman"/>
          <w:color w:val="000000" w:themeColor="text1"/>
          <w:sz w:val="28"/>
          <w:szCs w:val="28"/>
          <w:lang w:val="kk-KZ"/>
        </w:rPr>
        <w:t>калық ығысу</w:t>
      </w:r>
      <w:r w:rsidRPr="00530E42">
        <w:rPr>
          <w:rFonts w:ascii="Times New Roman" w:hAnsi="Times New Roman" w:cs="Times New Roman"/>
          <w:color w:val="000000" w:themeColor="text1"/>
          <w:sz w:val="28"/>
          <w:szCs w:val="28"/>
          <w:lang w:val="kk-KZ"/>
        </w:rPr>
        <w:t xml:space="preserve"> реометр</w:t>
      </w:r>
      <w:r w:rsidR="0011084A" w:rsidRPr="00530E42">
        <w:rPr>
          <w:rFonts w:ascii="Times New Roman" w:hAnsi="Times New Roman" w:cs="Times New Roman"/>
          <w:color w:val="000000" w:themeColor="text1"/>
          <w:sz w:val="28"/>
          <w:szCs w:val="28"/>
          <w:lang w:val="kk-KZ"/>
        </w:rPr>
        <w:t>і</w:t>
      </w:r>
    </w:p>
    <w:p w14:paraId="107F920D" w14:textId="7777777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ЖЭМ</w:t>
      </w:r>
      <w:r w:rsidRPr="00530E42">
        <w:rPr>
          <w:rFonts w:ascii="Times New Roman" w:hAnsi="Times New Roman" w:cs="Times New Roman"/>
          <w:color w:val="000000" w:themeColor="text1"/>
          <w:sz w:val="28"/>
          <w:szCs w:val="28"/>
          <w:lang w:val="kk-KZ"/>
        </w:rPr>
        <w:t xml:space="preserve"> – жарықтандырушы электрондық микроскопия</w:t>
      </w:r>
    </w:p>
    <w:p w14:paraId="34CA141A" w14:textId="602DEF50" w:rsidR="005848B8" w:rsidRPr="00530E42"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И</w:t>
      </w:r>
      <w:r w:rsidR="0011084A" w:rsidRPr="00530E42">
        <w:rPr>
          <w:rFonts w:ascii="Times New Roman" w:hAnsi="Times New Roman" w:cs="Times New Roman"/>
          <w:b/>
          <w:bCs/>
          <w:color w:val="000000" w:themeColor="text1"/>
          <w:sz w:val="28"/>
          <w:szCs w:val="28"/>
          <w:lang w:val="kk-KZ"/>
        </w:rPr>
        <w:t>Қ</w:t>
      </w:r>
      <w:r w:rsidRPr="00530E42">
        <w:rPr>
          <w:rFonts w:ascii="Times New Roman" w:hAnsi="Times New Roman" w:cs="Times New Roman"/>
          <w:b/>
          <w:bCs/>
          <w:color w:val="000000" w:themeColor="text1"/>
          <w:sz w:val="28"/>
          <w:szCs w:val="28"/>
          <w:lang w:val="kk-KZ"/>
        </w:rPr>
        <w:t>-спектроскопия</w:t>
      </w:r>
      <w:r w:rsidRPr="00530E42">
        <w:rPr>
          <w:rFonts w:ascii="Times New Roman" w:hAnsi="Times New Roman" w:cs="Times New Roman"/>
          <w:color w:val="000000" w:themeColor="text1"/>
          <w:sz w:val="28"/>
          <w:szCs w:val="28"/>
          <w:lang w:val="kk-KZ"/>
        </w:rPr>
        <w:t xml:space="preserve"> – инфра</w:t>
      </w:r>
      <w:r w:rsidR="0011084A" w:rsidRPr="00530E42">
        <w:rPr>
          <w:rFonts w:ascii="Times New Roman" w:hAnsi="Times New Roman" w:cs="Times New Roman"/>
          <w:color w:val="000000" w:themeColor="text1"/>
          <w:sz w:val="28"/>
          <w:szCs w:val="28"/>
          <w:lang w:val="kk-KZ"/>
        </w:rPr>
        <w:t>қызыл</w:t>
      </w:r>
      <w:r w:rsidRPr="00530E42">
        <w:rPr>
          <w:rFonts w:ascii="Times New Roman" w:hAnsi="Times New Roman" w:cs="Times New Roman"/>
          <w:color w:val="000000" w:themeColor="text1"/>
          <w:sz w:val="28"/>
          <w:szCs w:val="28"/>
          <w:lang w:val="kk-KZ"/>
        </w:rPr>
        <w:t xml:space="preserve"> спектроскопия</w:t>
      </w:r>
    </w:p>
    <w:p w14:paraId="1A33ECBF" w14:textId="7777777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КҚКН</w:t>
      </w:r>
      <w:r w:rsidRPr="00530E42">
        <w:rPr>
          <w:rFonts w:ascii="Times New Roman" w:hAnsi="Times New Roman" w:cs="Times New Roman"/>
          <w:color w:val="000000" w:themeColor="text1"/>
          <w:sz w:val="28"/>
          <w:szCs w:val="28"/>
          <w:lang w:val="kk-KZ"/>
        </w:rPr>
        <w:t xml:space="preserve"> – көпқабырғалы көміртек нанотүтікшелері</w:t>
      </w:r>
    </w:p>
    <w:p w14:paraId="03E2FF54" w14:textId="77777777" w:rsidR="00A45E29"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КНТ</w:t>
      </w:r>
      <w:r w:rsidRPr="00530E42">
        <w:rPr>
          <w:rFonts w:ascii="Times New Roman" w:hAnsi="Times New Roman" w:cs="Times New Roman"/>
          <w:color w:val="000000" w:themeColor="text1"/>
          <w:sz w:val="28"/>
          <w:szCs w:val="28"/>
          <w:lang w:val="kk-KZ"/>
        </w:rPr>
        <w:t xml:space="preserve"> – көміртекті нанотүтікшелер</w:t>
      </w:r>
    </w:p>
    <w:p w14:paraId="06776199" w14:textId="77777777" w:rsidR="00A45E29" w:rsidRPr="00530E42" w:rsidRDefault="00A45E29"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 xml:space="preserve">ЛҚ </w:t>
      </w:r>
      <w:r w:rsidRPr="00530E42">
        <w:rPr>
          <w:rFonts w:ascii="Times New Roman" w:hAnsi="Times New Roman" w:cs="Times New Roman"/>
          <w:sz w:val="28"/>
          <w:szCs w:val="28"/>
          <w:lang w:val="kk-KZ"/>
        </w:rPr>
        <w:t>– лимон қабығы</w:t>
      </w:r>
    </w:p>
    <w:p w14:paraId="2CE7D704" w14:textId="7777777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МА</w:t>
      </w:r>
      <w:r w:rsidRPr="00530E42">
        <w:rPr>
          <w:rFonts w:ascii="Times New Roman" w:hAnsi="Times New Roman" w:cs="Times New Roman"/>
          <w:color w:val="000000" w:themeColor="text1"/>
          <w:sz w:val="28"/>
          <w:szCs w:val="28"/>
          <w:lang w:val="kk-KZ"/>
        </w:rPr>
        <w:t xml:space="preserve"> – механохимиялық активтендіру</w:t>
      </w:r>
    </w:p>
    <w:p w14:paraId="412917EE" w14:textId="7777777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МемСТ</w:t>
      </w:r>
      <w:r w:rsidRPr="00530E42">
        <w:rPr>
          <w:rFonts w:ascii="Times New Roman" w:hAnsi="Times New Roman" w:cs="Times New Roman"/>
          <w:color w:val="000000" w:themeColor="text1"/>
          <w:sz w:val="28"/>
          <w:szCs w:val="28"/>
          <w:lang w:val="kk-KZ"/>
        </w:rPr>
        <w:t xml:space="preserve"> – мемлекеттік стандарт</w:t>
      </w:r>
    </w:p>
    <w:p w14:paraId="56498D42" w14:textId="77777777" w:rsidR="00A45E29" w:rsidRPr="00530E42" w:rsidRDefault="00A45E29"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ОШ</w:t>
      </w:r>
      <w:r w:rsidRPr="00530E42">
        <w:rPr>
          <w:rFonts w:ascii="Times New Roman" w:hAnsi="Times New Roman" w:cs="Times New Roman"/>
          <w:sz w:val="28"/>
          <w:szCs w:val="28"/>
          <w:lang w:val="kk-KZ"/>
        </w:rPr>
        <w:t xml:space="preserve"> – ошаған</w:t>
      </w:r>
    </w:p>
    <w:p w14:paraId="753A86DD" w14:textId="7777777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ПП</w:t>
      </w:r>
      <w:r w:rsidRPr="00530E42">
        <w:rPr>
          <w:rFonts w:ascii="Times New Roman" w:hAnsi="Times New Roman" w:cs="Times New Roman"/>
          <w:color w:val="000000" w:themeColor="text1"/>
          <w:sz w:val="28"/>
          <w:szCs w:val="28"/>
          <w:lang w:val="kk-KZ"/>
        </w:rPr>
        <w:t xml:space="preserve"> – полипропилен</w:t>
      </w:r>
    </w:p>
    <w:p w14:paraId="6154B2DC" w14:textId="7777777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ПЭ</w:t>
      </w:r>
      <w:r w:rsidRPr="00530E42">
        <w:rPr>
          <w:rFonts w:ascii="Times New Roman" w:hAnsi="Times New Roman" w:cs="Times New Roman"/>
          <w:color w:val="000000" w:themeColor="text1"/>
          <w:sz w:val="28"/>
          <w:szCs w:val="28"/>
          <w:lang w:val="kk-KZ"/>
        </w:rPr>
        <w:t xml:space="preserve"> – полиэтилен</w:t>
      </w:r>
    </w:p>
    <w:p w14:paraId="0C95CD49" w14:textId="7777777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РҚТ</w:t>
      </w:r>
      <w:r w:rsidRPr="00530E42">
        <w:rPr>
          <w:rFonts w:ascii="Times New Roman" w:hAnsi="Times New Roman" w:cs="Times New Roman"/>
          <w:color w:val="000000" w:themeColor="text1"/>
          <w:sz w:val="28"/>
          <w:szCs w:val="28"/>
          <w:lang w:val="kk-KZ"/>
        </w:rPr>
        <w:t>– рентгенқұрылымдық  талдау</w:t>
      </w:r>
    </w:p>
    <w:p w14:paraId="3BAC592B" w14:textId="677E8D96"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СБС</w:t>
      </w:r>
      <w:r w:rsidRPr="00530E42">
        <w:rPr>
          <w:rFonts w:ascii="Times New Roman" w:hAnsi="Times New Roman" w:cs="Times New Roman"/>
          <w:color w:val="000000" w:themeColor="text1"/>
          <w:sz w:val="28"/>
          <w:szCs w:val="28"/>
          <w:lang w:val="kk-KZ"/>
        </w:rPr>
        <w:t xml:space="preserve"> – стирол-бутадиен сополимері</w:t>
      </w:r>
    </w:p>
    <w:p w14:paraId="7AD62527" w14:textId="77777777" w:rsidR="00A45E29" w:rsidRPr="00530E42" w:rsidRDefault="00A45E29"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СЛ</w:t>
      </w:r>
      <w:r w:rsidRPr="00530E42">
        <w:rPr>
          <w:rFonts w:ascii="Times New Roman" w:hAnsi="Times New Roman" w:cs="Times New Roman"/>
          <w:sz w:val="28"/>
          <w:szCs w:val="28"/>
          <w:lang w:val="kk-KZ"/>
        </w:rPr>
        <w:t xml:space="preserve"> –сілтілі лигнин</w:t>
      </w:r>
    </w:p>
    <w:p w14:paraId="045C2FF9" w14:textId="77777777" w:rsidR="00A45E29"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СТ</w:t>
      </w:r>
      <w:r w:rsidRPr="00530E42">
        <w:rPr>
          <w:rFonts w:ascii="Times New Roman" w:hAnsi="Times New Roman" w:cs="Times New Roman"/>
          <w:color w:val="000000" w:themeColor="text1"/>
          <w:sz w:val="28"/>
          <w:szCs w:val="28"/>
          <w:lang w:val="kk-KZ"/>
        </w:rPr>
        <w:t xml:space="preserve"> – стандарт</w:t>
      </w:r>
    </w:p>
    <w:p w14:paraId="4D943C3E" w14:textId="7777777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lastRenderedPageBreak/>
        <w:t>СҰ</w:t>
      </w:r>
      <w:r w:rsidRPr="00530E42">
        <w:rPr>
          <w:rFonts w:ascii="Times New Roman" w:hAnsi="Times New Roman" w:cs="Times New Roman"/>
          <w:color w:val="000000" w:themeColor="text1"/>
          <w:sz w:val="28"/>
          <w:szCs w:val="28"/>
          <w:lang w:val="kk-KZ"/>
        </w:rPr>
        <w:t xml:space="preserve"> – сұйық ұсақтау</w:t>
      </w:r>
    </w:p>
    <w:p w14:paraId="7C2B851E" w14:textId="6D1EC280" w:rsidR="005848B8" w:rsidRDefault="0011084A"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СШ</w:t>
      </w:r>
      <w:r w:rsidR="005848B8" w:rsidRPr="00530E42">
        <w:rPr>
          <w:rFonts w:ascii="Times New Roman" w:hAnsi="Times New Roman" w:cs="Times New Roman"/>
          <w:color w:val="000000" w:themeColor="text1"/>
          <w:sz w:val="28"/>
          <w:szCs w:val="28"/>
          <w:lang w:val="kk-KZ"/>
        </w:rPr>
        <w:t xml:space="preserve"> –  «</w:t>
      </w:r>
      <w:r w:rsidRPr="00530E42">
        <w:rPr>
          <w:rFonts w:ascii="Times New Roman" w:hAnsi="Times New Roman" w:cs="Times New Roman"/>
          <w:color w:val="000000" w:themeColor="text1"/>
          <w:sz w:val="28"/>
          <w:szCs w:val="28"/>
          <w:lang w:val="kk-KZ"/>
        </w:rPr>
        <w:t>Сақина</w:t>
      </w:r>
      <w:r w:rsidR="005848B8" w:rsidRPr="00530E42">
        <w:rPr>
          <w:rFonts w:ascii="Times New Roman" w:hAnsi="Times New Roman" w:cs="Times New Roman"/>
          <w:color w:val="000000" w:themeColor="text1"/>
          <w:sz w:val="28"/>
          <w:szCs w:val="28"/>
          <w:lang w:val="kk-KZ"/>
        </w:rPr>
        <w:t xml:space="preserve"> </w:t>
      </w:r>
      <w:r w:rsidRPr="00530E42">
        <w:rPr>
          <w:rFonts w:ascii="Times New Roman" w:hAnsi="Times New Roman" w:cs="Times New Roman"/>
          <w:color w:val="000000" w:themeColor="text1"/>
          <w:sz w:val="28"/>
          <w:szCs w:val="28"/>
          <w:lang w:val="kk-KZ"/>
        </w:rPr>
        <w:t xml:space="preserve"> мен </w:t>
      </w:r>
      <w:r w:rsidR="005848B8" w:rsidRPr="00530E42">
        <w:rPr>
          <w:rFonts w:ascii="Times New Roman" w:hAnsi="Times New Roman" w:cs="Times New Roman"/>
          <w:color w:val="000000" w:themeColor="text1"/>
          <w:sz w:val="28"/>
          <w:szCs w:val="28"/>
          <w:lang w:val="kk-KZ"/>
        </w:rPr>
        <w:t>Шар»</w:t>
      </w:r>
      <w:r w:rsidRPr="00530E42">
        <w:rPr>
          <w:rFonts w:ascii="Times New Roman" w:hAnsi="Times New Roman" w:cs="Times New Roman"/>
          <w:color w:val="000000" w:themeColor="text1"/>
          <w:sz w:val="28"/>
          <w:szCs w:val="28"/>
          <w:lang w:val="kk-KZ"/>
        </w:rPr>
        <w:t xml:space="preserve"> әдісі</w:t>
      </w:r>
    </w:p>
    <w:p w14:paraId="5A308D3C" w14:textId="2AE9805D" w:rsidR="005848B8"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СЭМ</w:t>
      </w:r>
      <w:r w:rsidRPr="00530E42">
        <w:rPr>
          <w:rFonts w:ascii="Times New Roman" w:hAnsi="Times New Roman" w:cs="Times New Roman"/>
          <w:color w:val="000000" w:themeColor="text1"/>
          <w:sz w:val="28"/>
          <w:szCs w:val="28"/>
          <w:lang w:val="kk-KZ"/>
        </w:rPr>
        <w:t xml:space="preserve"> – скан</w:t>
      </w:r>
      <w:r w:rsidR="002A4919" w:rsidRPr="00530E42">
        <w:rPr>
          <w:rFonts w:ascii="Times New Roman" w:hAnsi="Times New Roman" w:cs="Times New Roman"/>
          <w:color w:val="000000" w:themeColor="text1"/>
          <w:sz w:val="28"/>
          <w:szCs w:val="28"/>
          <w:lang w:val="kk-KZ"/>
        </w:rPr>
        <w:t>ерлеуші</w:t>
      </w:r>
      <w:r w:rsidRPr="00530E42">
        <w:rPr>
          <w:rFonts w:ascii="Times New Roman" w:hAnsi="Times New Roman" w:cs="Times New Roman"/>
          <w:color w:val="000000" w:themeColor="text1"/>
          <w:sz w:val="28"/>
          <w:szCs w:val="28"/>
          <w:lang w:val="kk-KZ"/>
        </w:rPr>
        <w:t xml:space="preserve"> электрон</w:t>
      </w:r>
      <w:r w:rsidR="002A4919" w:rsidRPr="00530E42">
        <w:rPr>
          <w:rFonts w:ascii="Times New Roman" w:hAnsi="Times New Roman" w:cs="Times New Roman"/>
          <w:color w:val="000000" w:themeColor="text1"/>
          <w:sz w:val="28"/>
          <w:szCs w:val="28"/>
          <w:lang w:val="kk-KZ"/>
        </w:rPr>
        <w:t>дық</w:t>
      </w:r>
      <w:r w:rsidRPr="00530E42">
        <w:rPr>
          <w:rFonts w:ascii="Times New Roman" w:hAnsi="Times New Roman" w:cs="Times New Roman"/>
          <w:color w:val="000000" w:themeColor="text1"/>
          <w:sz w:val="28"/>
          <w:szCs w:val="28"/>
          <w:lang w:val="kk-KZ"/>
        </w:rPr>
        <w:t xml:space="preserve"> микроскопия</w:t>
      </w:r>
    </w:p>
    <w:p w14:paraId="3C630CFE" w14:textId="4D24043E" w:rsidR="00304A66" w:rsidRPr="00530E42" w:rsidRDefault="00304A66" w:rsidP="00663059">
      <w:pPr>
        <w:jc w:val="both"/>
        <w:rPr>
          <w:rFonts w:ascii="Times New Roman" w:hAnsi="Times New Roman" w:cs="Times New Roman"/>
          <w:color w:val="000000" w:themeColor="text1"/>
          <w:sz w:val="28"/>
          <w:szCs w:val="28"/>
          <w:lang w:val="kk-KZ"/>
        </w:rPr>
      </w:pPr>
      <w:r w:rsidRPr="00304A66">
        <w:rPr>
          <w:rFonts w:ascii="Times New Roman" w:hAnsi="Times New Roman" w:cs="Times New Roman"/>
          <w:b/>
          <w:bCs/>
          <w:color w:val="000000" w:themeColor="text1"/>
          <w:sz w:val="28"/>
          <w:szCs w:val="28"/>
          <w:lang w:val="kk-KZ"/>
        </w:rPr>
        <w:t>ТГ</w:t>
      </w:r>
      <w:r>
        <w:rPr>
          <w:rFonts w:ascii="Times New Roman" w:hAnsi="Times New Roman" w:cs="Times New Roman"/>
          <w:color w:val="000000" w:themeColor="text1"/>
          <w:sz w:val="28"/>
          <w:szCs w:val="28"/>
          <w:lang w:val="kk-KZ"/>
        </w:rPr>
        <w:t xml:space="preserve"> - термогравиметрия</w:t>
      </w:r>
    </w:p>
    <w:p w14:paraId="13A72B17" w14:textId="72856670" w:rsidR="005848B8" w:rsidRPr="00530E42"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ТК</w:t>
      </w:r>
      <w:r w:rsidRPr="00530E42">
        <w:rPr>
          <w:rFonts w:ascii="Times New Roman" w:hAnsi="Times New Roman" w:cs="Times New Roman"/>
          <w:color w:val="000000" w:themeColor="text1"/>
          <w:sz w:val="28"/>
          <w:szCs w:val="28"/>
          <w:lang w:val="kk-KZ"/>
        </w:rPr>
        <w:t xml:space="preserve"> –</w:t>
      </w:r>
      <w:r w:rsidR="002A4919" w:rsidRPr="00530E42">
        <w:rPr>
          <w:rFonts w:ascii="Times New Roman" w:hAnsi="Times New Roman" w:cs="Times New Roman"/>
          <w:color w:val="000000" w:themeColor="text1"/>
          <w:sz w:val="28"/>
          <w:szCs w:val="28"/>
          <w:lang w:val="kk-KZ"/>
        </w:rPr>
        <w:t xml:space="preserve"> </w:t>
      </w:r>
      <w:r w:rsidRPr="00530E42">
        <w:rPr>
          <w:rFonts w:ascii="Times New Roman" w:hAnsi="Times New Roman" w:cs="Times New Roman"/>
          <w:color w:val="000000" w:themeColor="text1"/>
          <w:sz w:val="28"/>
          <w:szCs w:val="28"/>
          <w:lang w:val="kk-KZ"/>
        </w:rPr>
        <w:t>карбонат</w:t>
      </w:r>
      <w:r w:rsidR="002A4919" w:rsidRPr="00530E42">
        <w:rPr>
          <w:rFonts w:ascii="Times New Roman" w:hAnsi="Times New Roman" w:cs="Times New Roman"/>
          <w:color w:val="000000" w:themeColor="text1"/>
          <w:sz w:val="28"/>
          <w:szCs w:val="28"/>
          <w:lang w:val="kk-KZ"/>
        </w:rPr>
        <w:t>ты таурит</w:t>
      </w:r>
    </w:p>
    <w:p w14:paraId="0F2CC13D" w14:textId="1CA98C85" w:rsidR="005848B8"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ТК-Д</w:t>
      </w:r>
      <w:r w:rsidRPr="00530E42">
        <w:rPr>
          <w:rFonts w:ascii="Times New Roman" w:hAnsi="Times New Roman" w:cs="Times New Roman"/>
          <w:color w:val="000000" w:themeColor="text1"/>
          <w:sz w:val="28"/>
          <w:szCs w:val="28"/>
          <w:lang w:val="kk-KZ"/>
        </w:rPr>
        <w:t xml:space="preserve"> –</w:t>
      </w:r>
      <w:r w:rsidR="002A4919" w:rsidRPr="00530E42">
        <w:rPr>
          <w:rFonts w:ascii="Times New Roman" w:hAnsi="Times New Roman" w:cs="Times New Roman"/>
          <w:color w:val="000000" w:themeColor="text1"/>
          <w:sz w:val="28"/>
          <w:szCs w:val="28"/>
          <w:lang w:val="kk-KZ"/>
        </w:rPr>
        <w:t xml:space="preserve"> карбонатты ұсақ дисперсті</w:t>
      </w:r>
      <w:r w:rsidRPr="00530E42">
        <w:rPr>
          <w:rFonts w:ascii="Times New Roman" w:hAnsi="Times New Roman" w:cs="Times New Roman"/>
          <w:color w:val="000000" w:themeColor="text1"/>
          <w:sz w:val="28"/>
          <w:szCs w:val="28"/>
          <w:lang w:val="kk-KZ"/>
        </w:rPr>
        <w:t xml:space="preserve"> </w:t>
      </w:r>
      <w:r w:rsidR="002A4919" w:rsidRPr="00530E42">
        <w:rPr>
          <w:rFonts w:ascii="Times New Roman" w:hAnsi="Times New Roman" w:cs="Times New Roman"/>
          <w:color w:val="000000" w:themeColor="text1"/>
          <w:sz w:val="28"/>
          <w:szCs w:val="28"/>
          <w:lang w:val="kk-KZ"/>
        </w:rPr>
        <w:t>таурит</w:t>
      </w:r>
    </w:p>
    <w:p w14:paraId="50A09B13" w14:textId="77777777" w:rsidR="00A45E29" w:rsidRPr="00530E42" w:rsidRDefault="00A45E29"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ТҚХХО</w:t>
      </w:r>
      <w:r w:rsidRPr="00530E42">
        <w:rPr>
          <w:rFonts w:ascii="Times New Roman" w:hAnsi="Times New Roman" w:cs="Times New Roman"/>
          <w:color w:val="000000" w:themeColor="text1"/>
          <w:sz w:val="28"/>
          <w:szCs w:val="28"/>
          <w:lang w:val="kk-KZ"/>
        </w:rPr>
        <w:t xml:space="preserve"> – теориялық және қолданбалы химияның халықаралық одағы</w:t>
      </w:r>
    </w:p>
    <w:p w14:paraId="42FDF742" w14:textId="61CFA167" w:rsidR="005848B8" w:rsidRPr="00530E42"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ТС</w:t>
      </w:r>
      <w:r w:rsidRPr="00530E42">
        <w:rPr>
          <w:rFonts w:ascii="Times New Roman" w:hAnsi="Times New Roman" w:cs="Times New Roman"/>
          <w:color w:val="000000" w:themeColor="text1"/>
          <w:sz w:val="28"/>
          <w:szCs w:val="28"/>
          <w:lang w:val="kk-KZ"/>
        </w:rPr>
        <w:t xml:space="preserve"> – </w:t>
      </w:r>
      <w:r w:rsidR="002A4919" w:rsidRPr="00530E42">
        <w:rPr>
          <w:rFonts w:ascii="Times New Roman" w:hAnsi="Times New Roman" w:cs="Times New Roman"/>
          <w:color w:val="000000" w:themeColor="text1"/>
          <w:sz w:val="28"/>
          <w:szCs w:val="28"/>
          <w:lang w:val="kk-KZ"/>
        </w:rPr>
        <w:t xml:space="preserve"> тақт</w:t>
      </w:r>
      <w:r w:rsidR="00304A66">
        <w:rPr>
          <w:rFonts w:ascii="Times New Roman" w:hAnsi="Times New Roman" w:cs="Times New Roman"/>
          <w:color w:val="000000" w:themeColor="text1"/>
          <w:sz w:val="28"/>
          <w:szCs w:val="28"/>
          <w:lang w:val="kk-KZ"/>
        </w:rPr>
        <w:t>а</w:t>
      </w:r>
      <w:r w:rsidR="002A4919" w:rsidRPr="00530E42">
        <w:rPr>
          <w:rFonts w:ascii="Times New Roman" w:hAnsi="Times New Roman" w:cs="Times New Roman"/>
          <w:color w:val="000000" w:themeColor="text1"/>
          <w:sz w:val="28"/>
          <w:szCs w:val="28"/>
          <w:lang w:val="kk-KZ"/>
        </w:rPr>
        <w:t xml:space="preserve">тасты </w:t>
      </w:r>
      <w:r w:rsidRPr="00530E42">
        <w:rPr>
          <w:rFonts w:ascii="Times New Roman" w:hAnsi="Times New Roman" w:cs="Times New Roman"/>
          <w:color w:val="000000" w:themeColor="text1"/>
          <w:sz w:val="28"/>
          <w:szCs w:val="28"/>
          <w:lang w:val="kk-KZ"/>
        </w:rPr>
        <w:t xml:space="preserve">таурит </w:t>
      </w:r>
    </w:p>
    <w:p w14:paraId="26CE95AD" w14:textId="77777777" w:rsidR="002A4919" w:rsidRPr="00530E42"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ТС-Д</w:t>
      </w:r>
      <w:r w:rsidRPr="00530E42">
        <w:rPr>
          <w:rFonts w:ascii="Times New Roman" w:hAnsi="Times New Roman" w:cs="Times New Roman"/>
          <w:color w:val="000000" w:themeColor="text1"/>
          <w:sz w:val="28"/>
          <w:szCs w:val="28"/>
          <w:lang w:val="kk-KZ"/>
        </w:rPr>
        <w:t xml:space="preserve"> – </w:t>
      </w:r>
      <w:r w:rsidR="002A4919" w:rsidRPr="00530E42">
        <w:rPr>
          <w:rFonts w:ascii="Times New Roman" w:hAnsi="Times New Roman" w:cs="Times New Roman"/>
          <w:color w:val="000000" w:themeColor="text1"/>
          <w:sz w:val="28"/>
          <w:szCs w:val="28"/>
          <w:lang w:val="kk-KZ"/>
        </w:rPr>
        <w:t>тақтатасты ұсақ</w:t>
      </w:r>
      <w:r w:rsidRPr="00530E42">
        <w:rPr>
          <w:rFonts w:ascii="Times New Roman" w:hAnsi="Times New Roman" w:cs="Times New Roman"/>
          <w:color w:val="000000" w:themeColor="text1"/>
          <w:sz w:val="28"/>
          <w:szCs w:val="28"/>
          <w:lang w:val="kk-KZ"/>
        </w:rPr>
        <w:t xml:space="preserve"> </w:t>
      </w:r>
      <w:r w:rsidR="002A4919" w:rsidRPr="00530E42">
        <w:rPr>
          <w:rFonts w:ascii="Times New Roman" w:hAnsi="Times New Roman" w:cs="Times New Roman"/>
          <w:color w:val="000000" w:themeColor="text1"/>
          <w:sz w:val="28"/>
          <w:szCs w:val="28"/>
          <w:lang w:val="kk-KZ"/>
        </w:rPr>
        <w:t>дисперсті таурит</w:t>
      </w:r>
    </w:p>
    <w:p w14:paraId="35137207" w14:textId="2B0EDCF1" w:rsidR="005848B8"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ТЭМ</w:t>
      </w:r>
      <w:r w:rsidRPr="00530E42">
        <w:rPr>
          <w:rFonts w:ascii="Times New Roman" w:hAnsi="Times New Roman" w:cs="Times New Roman"/>
          <w:color w:val="000000" w:themeColor="text1"/>
          <w:sz w:val="28"/>
          <w:szCs w:val="28"/>
          <w:lang w:val="kk-KZ"/>
        </w:rPr>
        <w:t xml:space="preserve"> – трансмисс</w:t>
      </w:r>
      <w:r w:rsidR="002A4919" w:rsidRPr="00530E42">
        <w:rPr>
          <w:rFonts w:ascii="Times New Roman" w:hAnsi="Times New Roman" w:cs="Times New Roman"/>
          <w:color w:val="000000" w:themeColor="text1"/>
          <w:sz w:val="28"/>
          <w:szCs w:val="28"/>
          <w:lang w:val="kk-KZ"/>
        </w:rPr>
        <w:t>иялық</w:t>
      </w:r>
      <w:r w:rsidRPr="00530E42">
        <w:rPr>
          <w:rFonts w:ascii="Times New Roman" w:hAnsi="Times New Roman" w:cs="Times New Roman"/>
          <w:color w:val="000000" w:themeColor="text1"/>
          <w:sz w:val="28"/>
          <w:szCs w:val="28"/>
          <w:lang w:val="kk-KZ"/>
        </w:rPr>
        <w:t xml:space="preserve"> электрон</w:t>
      </w:r>
      <w:r w:rsidR="002A4919" w:rsidRPr="00530E42">
        <w:rPr>
          <w:rFonts w:ascii="Times New Roman" w:hAnsi="Times New Roman" w:cs="Times New Roman"/>
          <w:color w:val="000000" w:themeColor="text1"/>
          <w:sz w:val="28"/>
          <w:szCs w:val="28"/>
          <w:lang w:val="kk-KZ"/>
        </w:rPr>
        <w:t>дық</w:t>
      </w:r>
      <w:r w:rsidRPr="00530E42">
        <w:rPr>
          <w:rFonts w:ascii="Times New Roman" w:hAnsi="Times New Roman" w:cs="Times New Roman"/>
          <w:color w:val="000000" w:themeColor="text1"/>
          <w:sz w:val="28"/>
          <w:szCs w:val="28"/>
          <w:lang w:val="kk-KZ"/>
        </w:rPr>
        <w:t xml:space="preserve"> микроскопия</w:t>
      </w:r>
    </w:p>
    <w:p w14:paraId="71E449A1" w14:textId="729BBA48" w:rsidR="005848B8" w:rsidRPr="00530E42"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ХТ</w:t>
      </w:r>
      <w:r w:rsidRPr="00530E42">
        <w:rPr>
          <w:rFonts w:ascii="Times New Roman" w:hAnsi="Times New Roman" w:cs="Times New Roman"/>
          <w:sz w:val="28"/>
          <w:szCs w:val="28"/>
          <w:lang w:val="kk-KZ"/>
        </w:rPr>
        <w:t xml:space="preserve"> – Хитозан, </w:t>
      </w:r>
      <w:proofErr w:type="spellStart"/>
      <w:r w:rsidR="002C52F1" w:rsidRPr="00B04F16">
        <w:rPr>
          <w:rFonts w:ascii="Times New Roman" w:hAnsi="Times New Roman" w:cs="Times New Roman"/>
          <w:sz w:val="28"/>
          <w:szCs w:val="28"/>
          <w:lang w:val="ru-RU"/>
        </w:rPr>
        <w:t>асшаяндардан</w:t>
      </w:r>
      <w:proofErr w:type="spellEnd"/>
      <w:r w:rsidR="002C52F1" w:rsidRPr="00B04F16">
        <w:rPr>
          <w:rFonts w:ascii="Times New Roman" w:hAnsi="Times New Roman" w:cs="Times New Roman"/>
          <w:sz w:val="28"/>
          <w:szCs w:val="28"/>
          <w:lang w:val="ru-RU"/>
        </w:rPr>
        <w:t xml:space="preserve"> </w:t>
      </w:r>
      <w:proofErr w:type="spellStart"/>
      <w:r w:rsidR="002C52F1" w:rsidRPr="00B04F16">
        <w:rPr>
          <w:rFonts w:ascii="Times New Roman" w:hAnsi="Times New Roman" w:cs="Times New Roman"/>
          <w:sz w:val="28"/>
          <w:szCs w:val="28"/>
          <w:lang w:val="ru-RU"/>
        </w:rPr>
        <w:t>алынған</w:t>
      </w:r>
      <w:proofErr w:type="spellEnd"/>
    </w:p>
    <w:p w14:paraId="5DE9A191" w14:textId="77777777" w:rsidR="005848B8" w:rsidRDefault="005848B8" w:rsidP="00663059">
      <w:pPr>
        <w:rPr>
          <w:rFonts w:ascii="Times New Roman" w:hAnsi="Times New Roman" w:cs="Times New Roman"/>
          <w:sz w:val="28"/>
          <w:szCs w:val="28"/>
          <w:lang w:val="kk-KZ"/>
        </w:rPr>
      </w:pPr>
      <w:r w:rsidRPr="00530E42">
        <w:rPr>
          <w:rFonts w:ascii="Times New Roman" w:hAnsi="Times New Roman" w:cs="Times New Roman"/>
          <w:b/>
          <w:bCs/>
          <w:sz w:val="28"/>
          <w:szCs w:val="28"/>
          <w:lang w:val="kk-KZ"/>
        </w:rPr>
        <w:t xml:space="preserve">ЦП </w:t>
      </w:r>
      <w:r w:rsidRPr="00530E42">
        <w:rPr>
          <w:rFonts w:ascii="Times New Roman" w:hAnsi="Times New Roman" w:cs="Times New Roman"/>
          <w:sz w:val="28"/>
          <w:szCs w:val="28"/>
          <w:lang w:val="kk-KZ"/>
        </w:rPr>
        <w:t>– Цитрусты пектин</w:t>
      </w:r>
    </w:p>
    <w:p w14:paraId="51067539" w14:textId="09BBAD31" w:rsidR="00A45E29" w:rsidRPr="00530E42" w:rsidRDefault="00A45E29" w:rsidP="00663059">
      <w:pPr>
        <w:rPr>
          <w:rFonts w:ascii="Times New Roman" w:hAnsi="Times New Roman" w:cs="Times New Roman"/>
          <w:sz w:val="28"/>
          <w:szCs w:val="28"/>
          <w:lang w:val="kk-KZ"/>
        </w:rPr>
      </w:pPr>
      <w:r w:rsidRPr="00530E42">
        <w:rPr>
          <w:rFonts w:ascii="Times New Roman" w:hAnsi="Times New Roman" w:cs="Times New Roman"/>
          <w:b/>
          <w:bCs/>
          <w:color w:val="000000" w:themeColor="text1"/>
          <w:sz w:val="28"/>
          <w:szCs w:val="28"/>
          <w:lang w:val="kk-KZ"/>
        </w:rPr>
        <w:t>ЫАҚ</w:t>
      </w:r>
      <w:r w:rsidRPr="00530E42">
        <w:rPr>
          <w:rFonts w:ascii="Times New Roman" w:hAnsi="Times New Roman" w:cs="Times New Roman"/>
          <w:color w:val="000000" w:themeColor="text1"/>
          <w:sz w:val="28"/>
          <w:szCs w:val="28"/>
          <w:lang w:val="kk-KZ"/>
        </w:rPr>
        <w:t xml:space="preserve"> –  ыстық асфаль</w:t>
      </w:r>
      <w:r w:rsidR="00B25DF1">
        <w:rPr>
          <w:rFonts w:ascii="Times New Roman" w:hAnsi="Times New Roman" w:cs="Times New Roman"/>
          <w:color w:val="000000" w:themeColor="text1"/>
          <w:sz w:val="28"/>
          <w:szCs w:val="28"/>
          <w:lang w:val="kk-KZ"/>
        </w:rPr>
        <w:t>т</w:t>
      </w:r>
      <w:r w:rsidRPr="00530E42">
        <w:rPr>
          <w:rFonts w:ascii="Times New Roman" w:hAnsi="Times New Roman" w:cs="Times New Roman"/>
          <w:color w:val="000000" w:themeColor="text1"/>
          <w:sz w:val="28"/>
          <w:szCs w:val="28"/>
          <w:lang w:val="kk-KZ"/>
        </w:rPr>
        <w:t>обетон қоспасы</w:t>
      </w:r>
    </w:p>
    <w:p w14:paraId="66E83015" w14:textId="756FC68E" w:rsidR="005848B8" w:rsidRPr="00787775" w:rsidRDefault="005848B8" w:rsidP="00663059">
      <w:pPr>
        <w:jc w:val="both"/>
        <w:rPr>
          <w:rFonts w:ascii="Times New Roman" w:hAnsi="Times New Roman" w:cs="Times New Roman"/>
          <w:color w:val="000000" w:themeColor="text1"/>
          <w:sz w:val="28"/>
          <w:szCs w:val="28"/>
          <w:lang w:val="kk-KZ"/>
        </w:rPr>
      </w:pPr>
      <w:r w:rsidRPr="00530E42">
        <w:rPr>
          <w:rFonts w:ascii="Times New Roman" w:hAnsi="Times New Roman" w:cs="Times New Roman"/>
          <w:b/>
          <w:bCs/>
          <w:color w:val="000000" w:themeColor="text1"/>
          <w:sz w:val="28"/>
          <w:szCs w:val="28"/>
          <w:lang w:val="kk-KZ"/>
        </w:rPr>
        <w:t>ЯМР</w:t>
      </w:r>
      <w:r w:rsidRPr="00530E42">
        <w:rPr>
          <w:rFonts w:ascii="Times New Roman" w:hAnsi="Times New Roman" w:cs="Times New Roman"/>
          <w:color w:val="000000" w:themeColor="text1"/>
          <w:sz w:val="28"/>
          <w:szCs w:val="28"/>
          <w:lang w:val="kk-KZ"/>
        </w:rPr>
        <w:t xml:space="preserve"> – ядр</w:t>
      </w:r>
      <w:r w:rsidR="002A4919" w:rsidRPr="00530E42">
        <w:rPr>
          <w:rFonts w:ascii="Times New Roman" w:hAnsi="Times New Roman" w:cs="Times New Roman"/>
          <w:color w:val="000000" w:themeColor="text1"/>
          <w:sz w:val="28"/>
          <w:szCs w:val="28"/>
          <w:lang w:val="kk-KZ"/>
        </w:rPr>
        <w:t xml:space="preserve">олық </w:t>
      </w:r>
      <w:r w:rsidRPr="00530E42">
        <w:rPr>
          <w:rFonts w:ascii="Times New Roman" w:hAnsi="Times New Roman" w:cs="Times New Roman"/>
          <w:color w:val="000000" w:themeColor="text1"/>
          <w:sz w:val="28"/>
          <w:szCs w:val="28"/>
          <w:lang w:val="kk-KZ"/>
        </w:rPr>
        <w:t>магнит</w:t>
      </w:r>
      <w:r w:rsidR="002A4919" w:rsidRPr="00530E42">
        <w:rPr>
          <w:rFonts w:ascii="Times New Roman" w:hAnsi="Times New Roman" w:cs="Times New Roman"/>
          <w:color w:val="000000" w:themeColor="text1"/>
          <w:sz w:val="28"/>
          <w:szCs w:val="28"/>
          <w:lang w:val="kk-KZ"/>
        </w:rPr>
        <w:t>тік</w:t>
      </w:r>
      <w:r w:rsidRPr="00530E42">
        <w:rPr>
          <w:rFonts w:ascii="Times New Roman" w:hAnsi="Times New Roman" w:cs="Times New Roman"/>
          <w:color w:val="000000" w:themeColor="text1"/>
          <w:sz w:val="28"/>
          <w:szCs w:val="28"/>
          <w:lang w:val="kk-KZ"/>
        </w:rPr>
        <w:t xml:space="preserve"> резонанс</w:t>
      </w:r>
    </w:p>
    <w:p w14:paraId="218ABF45" w14:textId="2A52851B" w:rsidR="00A45E29" w:rsidRPr="00530E42" w:rsidRDefault="00A45E29" w:rsidP="00663059">
      <w:pPr>
        <w:jc w:val="both"/>
        <w:rPr>
          <w:rFonts w:ascii="Times New Roman" w:hAnsi="Times New Roman" w:cs="Times New Roman"/>
          <w:color w:val="000000" w:themeColor="text1"/>
          <w:sz w:val="28"/>
          <w:szCs w:val="28"/>
          <w:lang w:val="kk-KZ"/>
        </w:rPr>
      </w:pPr>
    </w:p>
    <w:p w14:paraId="748991DB" w14:textId="77777777" w:rsidR="005848B8" w:rsidRPr="00787775" w:rsidRDefault="005848B8" w:rsidP="00663059">
      <w:pPr>
        <w:jc w:val="both"/>
        <w:rPr>
          <w:rFonts w:ascii="Times New Roman" w:eastAsia="Times New Roman" w:hAnsi="Times New Roman" w:cs="Times New Roman"/>
          <w:color w:val="000000"/>
          <w:sz w:val="28"/>
          <w:szCs w:val="28"/>
          <w:lang w:val="kk-KZ"/>
        </w:rPr>
      </w:pPr>
    </w:p>
    <w:p w14:paraId="5CAD84E7" w14:textId="77777777" w:rsidR="005848B8" w:rsidRPr="00787775" w:rsidRDefault="005848B8" w:rsidP="00663059">
      <w:pPr>
        <w:ind w:firstLine="720"/>
        <w:jc w:val="both"/>
        <w:rPr>
          <w:rFonts w:ascii="Times New Roman" w:hAnsi="Times New Roman" w:cs="Times New Roman"/>
          <w:sz w:val="28"/>
          <w:szCs w:val="28"/>
          <w:lang w:val="kk-KZ"/>
        </w:rPr>
      </w:pPr>
    </w:p>
    <w:p w14:paraId="07D085FC" w14:textId="77777777" w:rsidR="005848B8" w:rsidRPr="00787775" w:rsidRDefault="005848B8" w:rsidP="00663059">
      <w:pPr>
        <w:ind w:firstLine="720"/>
        <w:jc w:val="both"/>
        <w:rPr>
          <w:rFonts w:ascii="Times New Roman" w:hAnsi="Times New Roman" w:cs="Times New Roman"/>
          <w:sz w:val="28"/>
          <w:szCs w:val="28"/>
          <w:lang w:val="kk-KZ"/>
        </w:rPr>
      </w:pPr>
    </w:p>
    <w:p w14:paraId="65B0D5E2" w14:textId="77777777" w:rsidR="005848B8" w:rsidRPr="00787775" w:rsidRDefault="005848B8" w:rsidP="00663059">
      <w:pPr>
        <w:ind w:firstLine="720"/>
        <w:jc w:val="both"/>
        <w:rPr>
          <w:rFonts w:ascii="Times New Roman" w:hAnsi="Times New Roman" w:cs="Times New Roman"/>
          <w:sz w:val="28"/>
          <w:szCs w:val="28"/>
          <w:lang w:val="kk-KZ"/>
        </w:rPr>
      </w:pPr>
    </w:p>
    <w:p w14:paraId="4C0A27ED" w14:textId="77777777" w:rsidR="005848B8" w:rsidRPr="00787775" w:rsidRDefault="005848B8" w:rsidP="00663059">
      <w:pPr>
        <w:ind w:firstLine="720"/>
        <w:jc w:val="both"/>
        <w:rPr>
          <w:rFonts w:ascii="Times New Roman" w:hAnsi="Times New Roman" w:cs="Times New Roman"/>
          <w:sz w:val="28"/>
          <w:szCs w:val="28"/>
          <w:lang w:val="kk-KZ"/>
        </w:rPr>
      </w:pPr>
    </w:p>
    <w:p w14:paraId="3CAA8D5C" w14:textId="77777777" w:rsidR="005848B8" w:rsidRPr="00787775" w:rsidRDefault="005848B8" w:rsidP="00663059">
      <w:pPr>
        <w:ind w:firstLine="720"/>
        <w:jc w:val="both"/>
        <w:rPr>
          <w:rFonts w:ascii="Times New Roman" w:hAnsi="Times New Roman" w:cs="Times New Roman"/>
          <w:sz w:val="28"/>
          <w:szCs w:val="28"/>
          <w:lang w:val="kk-KZ"/>
        </w:rPr>
      </w:pPr>
    </w:p>
    <w:p w14:paraId="75FDC93A" w14:textId="77777777" w:rsidR="005848B8" w:rsidRPr="00787775" w:rsidRDefault="005848B8" w:rsidP="00663059">
      <w:pPr>
        <w:ind w:firstLine="720"/>
        <w:jc w:val="both"/>
        <w:rPr>
          <w:rFonts w:ascii="Times New Roman" w:hAnsi="Times New Roman" w:cs="Times New Roman"/>
          <w:sz w:val="28"/>
          <w:szCs w:val="28"/>
          <w:lang w:val="kk-KZ"/>
        </w:rPr>
      </w:pPr>
    </w:p>
    <w:p w14:paraId="241DA8DD" w14:textId="77777777" w:rsidR="005848B8" w:rsidRPr="00787775" w:rsidRDefault="005848B8" w:rsidP="00663059">
      <w:pPr>
        <w:ind w:firstLine="720"/>
        <w:jc w:val="both"/>
        <w:rPr>
          <w:rFonts w:ascii="Times New Roman" w:hAnsi="Times New Roman" w:cs="Times New Roman"/>
          <w:sz w:val="28"/>
          <w:szCs w:val="28"/>
          <w:lang w:val="kk-KZ"/>
        </w:rPr>
      </w:pPr>
    </w:p>
    <w:p w14:paraId="20E3E441" w14:textId="77777777" w:rsidR="005848B8" w:rsidRPr="00787775" w:rsidRDefault="005848B8" w:rsidP="00663059">
      <w:pPr>
        <w:ind w:firstLine="720"/>
        <w:jc w:val="both"/>
        <w:rPr>
          <w:rFonts w:ascii="Times New Roman" w:hAnsi="Times New Roman" w:cs="Times New Roman"/>
          <w:sz w:val="28"/>
          <w:szCs w:val="28"/>
          <w:lang w:val="kk-KZ"/>
        </w:rPr>
      </w:pPr>
    </w:p>
    <w:p w14:paraId="61B84D68" w14:textId="77777777" w:rsidR="005848B8" w:rsidRPr="00787775" w:rsidRDefault="005848B8" w:rsidP="00663059">
      <w:pPr>
        <w:ind w:firstLine="720"/>
        <w:jc w:val="both"/>
        <w:rPr>
          <w:rFonts w:ascii="Times New Roman" w:hAnsi="Times New Roman" w:cs="Times New Roman"/>
          <w:sz w:val="28"/>
          <w:szCs w:val="28"/>
          <w:lang w:val="kk-KZ"/>
        </w:rPr>
      </w:pPr>
    </w:p>
    <w:p w14:paraId="767E66AB" w14:textId="77777777" w:rsidR="005848B8" w:rsidRPr="00787775" w:rsidRDefault="005848B8" w:rsidP="00663059">
      <w:pPr>
        <w:ind w:firstLine="720"/>
        <w:jc w:val="both"/>
        <w:rPr>
          <w:rFonts w:ascii="Times New Roman" w:hAnsi="Times New Roman" w:cs="Times New Roman"/>
          <w:sz w:val="28"/>
          <w:szCs w:val="28"/>
          <w:lang w:val="kk-KZ"/>
        </w:rPr>
      </w:pPr>
    </w:p>
    <w:p w14:paraId="6A35B0CB" w14:textId="77777777" w:rsidR="005848B8" w:rsidRPr="00787775" w:rsidRDefault="005848B8" w:rsidP="00663059">
      <w:pPr>
        <w:ind w:firstLine="720"/>
        <w:jc w:val="both"/>
        <w:rPr>
          <w:rFonts w:ascii="Times New Roman" w:hAnsi="Times New Roman" w:cs="Times New Roman"/>
          <w:sz w:val="28"/>
          <w:szCs w:val="28"/>
          <w:lang w:val="kk-KZ"/>
        </w:rPr>
      </w:pPr>
    </w:p>
    <w:p w14:paraId="28CC538F" w14:textId="77777777" w:rsidR="005848B8" w:rsidRPr="00787775" w:rsidRDefault="005848B8" w:rsidP="00663059">
      <w:pPr>
        <w:ind w:firstLine="720"/>
        <w:jc w:val="both"/>
        <w:rPr>
          <w:rFonts w:ascii="Times New Roman" w:hAnsi="Times New Roman" w:cs="Times New Roman"/>
          <w:sz w:val="28"/>
          <w:szCs w:val="28"/>
          <w:lang w:val="kk-KZ"/>
        </w:rPr>
      </w:pPr>
    </w:p>
    <w:p w14:paraId="41AE596F" w14:textId="77777777" w:rsidR="005848B8" w:rsidRPr="00787775" w:rsidRDefault="005848B8" w:rsidP="00663059">
      <w:pPr>
        <w:ind w:firstLine="720"/>
        <w:jc w:val="both"/>
        <w:rPr>
          <w:rFonts w:ascii="Times New Roman" w:hAnsi="Times New Roman" w:cs="Times New Roman"/>
          <w:sz w:val="28"/>
          <w:szCs w:val="28"/>
          <w:lang w:val="kk-KZ"/>
        </w:rPr>
      </w:pPr>
    </w:p>
    <w:p w14:paraId="58A9D1E9" w14:textId="77777777" w:rsidR="005848B8" w:rsidRPr="00787775" w:rsidRDefault="005848B8" w:rsidP="00663059">
      <w:pPr>
        <w:ind w:firstLine="720"/>
        <w:jc w:val="both"/>
        <w:rPr>
          <w:rFonts w:ascii="Times New Roman" w:hAnsi="Times New Roman" w:cs="Times New Roman"/>
          <w:sz w:val="28"/>
          <w:szCs w:val="28"/>
          <w:lang w:val="kk-KZ"/>
        </w:rPr>
      </w:pPr>
    </w:p>
    <w:p w14:paraId="05E6C8A4" w14:textId="77777777" w:rsidR="005848B8" w:rsidRPr="00787775" w:rsidRDefault="005848B8" w:rsidP="00663059">
      <w:pPr>
        <w:ind w:firstLine="720"/>
        <w:jc w:val="both"/>
        <w:rPr>
          <w:rFonts w:ascii="Times New Roman" w:hAnsi="Times New Roman" w:cs="Times New Roman"/>
          <w:sz w:val="28"/>
          <w:szCs w:val="28"/>
          <w:lang w:val="kk-KZ"/>
        </w:rPr>
      </w:pPr>
    </w:p>
    <w:p w14:paraId="01ABEBC3" w14:textId="77777777" w:rsidR="005848B8" w:rsidRPr="00787775" w:rsidRDefault="005848B8" w:rsidP="00663059">
      <w:pPr>
        <w:ind w:firstLine="720"/>
        <w:jc w:val="both"/>
        <w:rPr>
          <w:rFonts w:ascii="Times New Roman" w:hAnsi="Times New Roman" w:cs="Times New Roman"/>
          <w:sz w:val="28"/>
          <w:szCs w:val="28"/>
          <w:lang w:val="kk-KZ"/>
        </w:rPr>
      </w:pPr>
    </w:p>
    <w:p w14:paraId="3B804373" w14:textId="77777777" w:rsidR="005848B8" w:rsidRPr="00787775" w:rsidRDefault="005848B8" w:rsidP="00663059">
      <w:pPr>
        <w:ind w:firstLine="720"/>
        <w:jc w:val="both"/>
        <w:rPr>
          <w:rFonts w:ascii="Times New Roman" w:hAnsi="Times New Roman" w:cs="Times New Roman"/>
          <w:sz w:val="28"/>
          <w:szCs w:val="28"/>
          <w:lang w:val="kk-KZ"/>
        </w:rPr>
      </w:pPr>
    </w:p>
    <w:p w14:paraId="42A861AE" w14:textId="77777777" w:rsidR="005848B8" w:rsidRPr="00787775" w:rsidRDefault="005848B8" w:rsidP="00663059">
      <w:pPr>
        <w:ind w:firstLine="720"/>
        <w:jc w:val="both"/>
        <w:rPr>
          <w:rFonts w:ascii="Times New Roman" w:hAnsi="Times New Roman" w:cs="Times New Roman"/>
          <w:sz w:val="28"/>
          <w:szCs w:val="28"/>
          <w:lang w:val="kk-KZ"/>
        </w:rPr>
      </w:pPr>
    </w:p>
    <w:p w14:paraId="50B824F4" w14:textId="77777777" w:rsidR="005848B8" w:rsidRPr="00787775" w:rsidRDefault="005848B8" w:rsidP="00663059">
      <w:pPr>
        <w:ind w:firstLine="720"/>
        <w:jc w:val="both"/>
        <w:rPr>
          <w:rFonts w:ascii="Times New Roman" w:hAnsi="Times New Roman" w:cs="Times New Roman"/>
          <w:sz w:val="28"/>
          <w:szCs w:val="28"/>
          <w:lang w:val="kk-KZ"/>
        </w:rPr>
      </w:pPr>
    </w:p>
    <w:p w14:paraId="436E8F30" w14:textId="77777777" w:rsidR="005848B8" w:rsidRPr="00787775" w:rsidRDefault="005848B8" w:rsidP="00663059">
      <w:pPr>
        <w:ind w:firstLine="720"/>
        <w:jc w:val="both"/>
        <w:rPr>
          <w:rFonts w:ascii="Times New Roman" w:hAnsi="Times New Roman" w:cs="Times New Roman"/>
          <w:sz w:val="28"/>
          <w:szCs w:val="28"/>
          <w:lang w:val="kk-KZ"/>
        </w:rPr>
      </w:pPr>
    </w:p>
    <w:p w14:paraId="03780985" w14:textId="77777777" w:rsidR="005848B8" w:rsidRPr="00787775" w:rsidRDefault="005848B8" w:rsidP="00663059">
      <w:pPr>
        <w:ind w:firstLine="720"/>
        <w:jc w:val="both"/>
        <w:rPr>
          <w:rFonts w:ascii="Times New Roman" w:hAnsi="Times New Roman" w:cs="Times New Roman"/>
          <w:sz w:val="28"/>
          <w:szCs w:val="28"/>
          <w:lang w:val="kk-KZ"/>
        </w:rPr>
      </w:pPr>
    </w:p>
    <w:p w14:paraId="2F11E811" w14:textId="77777777" w:rsidR="005848B8" w:rsidRPr="00787775" w:rsidRDefault="005848B8" w:rsidP="00663059">
      <w:pPr>
        <w:ind w:firstLine="720"/>
        <w:jc w:val="both"/>
        <w:rPr>
          <w:rFonts w:ascii="Times New Roman" w:hAnsi="Times New Roman" w:cs="Times New Roman"/>
          <w:sz w:val="28"/>
          <w:szCs w:val="28"/>
          <w:lang w:val="kk-KZ"/>
        </w:rPr>
      </w:pPr>
    </w:p>
    <w:p w14:paraId="5D00A938" w14:textId="77777777" w:rsidR="005848B8" w:rsidRPr="00787775" w:rsidRDefault="005848B8" w:rsidP="00663059">
      <w:pPr>
        <w:ind w:firstLine="720"/>
        <w:jc w:val="both"/>
        <w:rPr>
          <w:rFonts w:ascii="Times New Roman" w:hAnsi="Times New Roman" w:cs="Times New Roman"/>
          <w:sz w:val="28"/>
          <w:szCs w:val="28"/>
          <w:lang w:val="kk-KZ"/>
        </w:rPr>
      </w:pPr>
    </w:p>
    <w:p w14:paraId="7D68A966" w14:textId="77777777" w:rsidR="005848B8" w:rsidRPr="00787775" w:rsidRDefault="005848B8" w:rsidP="00663059">
      <w:pPr>
        <w:ind w:firstLine="720"/>
        <w:jc w:val="both"/>
        <w:rPr>
          <w:rFonts w:ascii="Times New Roman" w:hAnsi="Times New Roman" w:cs="Times New Roman"/>
          <w:sz w:val="28"/>
          <w:szCs w:val="28"/>
          <w:lang w:val="kk-KZ"/>
        </w:rPr>
      </w:pPr>
    </w:p>
    <w:p w14:paraId="3337A903" w14:textId="77777777" w:rsidR="005848B8" w:rsidRPr="00787775" w:rsidRDefault="005848B8" w:rsidP="00663059">
      <w:pPr>
        <w:ind w:firstLine="720"/>
        <w:jc w:val="both"/>
        <w:rPr>
          <w:rFonts w:ascii="Times New Roman" w:hAnsi="Times New Roman" w:cs="Times New Roman"/>
          <w:sz w:val="28"/>
          <w:szCs w:val="28"/>
          <w:lang w:val="kk-KZ"/>
        </w:rPr>
      </w:pPr>
    </w:p>
    <w:p w14:paraId="795BB4C6" w14:textId="77777777" w:rsidR="005848B8" w:rsidRPr="00787775" w:rsidRDefault="005848B8" w:rsidP="00663059">
      <w:pPr>
        <w:ind w:firstLine="720"/>
        <w:jc w:val="both"/>
        <w:rPr>
          <w:rFonts w:ascii="Times New Roman" w:hAnsi="Times New Roman" w:cs="Times New Roman"/>
          <w:sz w:val="28"/>
          <w:szCs w:val="28"/>
          <w:lang w:val="kk-KZ"/>
        </w:rPr>
      </w:pPr>
    </w:p>
    <w:p w14:paraId="1635AE97" w14:textId="77777777" w:rsidR="005848B8" w:rsidRPr="00B04F16" w:rsidRDefault="005848B8" w:rsidP="00663059">
      <w:pPr>
        <w:jc w:val="both"/>
        <w:rPr>
          <w:rFonts w:ascii="Times New Roman" w:hAnsi="Times New Roman" w:cs="Times New Roman"/>
          <w:sz w:val="28"/>
          <w:szCs w:val="28"/>
          <w:lang w:val="kk-KZ"/>
        </w:rPr>
      </w:pPr>
    </w:p>
    <w:p w14:paraId="3AAE750C" w14:textId="77777777" w:rsidR="00602585" w:rsidRDefault="00602585" w:rsidP="00663059">
      <w:pPr>
        <w:ind w:firstLine="720"/>
        <w:jc w:val="both"/>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19674C07" w14:textId="385F4A34" w:rsidR="005848B8" w:rsidRPr="00787775" w:rsidRDefault="005848B8" w:rsidP="00356335">
      <w:pPr>
        <w:jc w:val="center"/>
        <w:rPr>
          <w:rFonts w:ascii="Times New Roman" w:hAnsi="Times New Roman" w:cs="Times New Roman"/>
          <w:b/>
          <w:bCs/>
          <w:sz w:val="28"/>
          <w:szCs w:val="28"/>
          <w:lang w:val="kk-KZ"/>
        </w:rPr>
      </w:pPr>
      <w:r w:rsidRPr="00787775">
        <w:rPr>
          <w:rFonts w:ascii="Times New Roman" w:hAnsi="Times New Roman" w:cs="Times New Roman"/>
          <w:b/>
          <w:bCs/>
          <w:sz w:val="28"/>
          <w:szCs w:val="28"/>
          <w:lang w:val="kk-KZ"/>
        </w:rPr>
        <w:lastRenderedPageBreak/>
        <w:t>КІРІСПЕ</w:t>
      </w:r>
    </w:p>
    <w:p w14:paraId="2ADC64C9" w14:textId="77777777" w:rsidR="005848B8" w:rsidRPr="00787775" w:rsidRDefault="005848B8" w:rsidP="00663059">
      <w:pPr>
        <w:ind w:firstLine="720"/>
        <w:jc w:val="both"/>
        <w:rPr>
          <w:rFonts w:ascii="Times New Roman" w:hAnsi="Times New Roman" w:cs="Times New Roman"/>
          <w:sz w:val="28"/>
          <w:szCs w:val="28"/>
          <w:lang w:val="kk-KZ"/>
        </w:rPr>
      </w:pPr>
    </w:p>
    <w:p w14:paraId="02872D2A" w14:textId="77777777" w:rsidR="00BB54C6" w:rsidRPr="00BB54C6" w:rsidRDefault="005848B8" w:rsidP="00663059">
      <w:pPr>
        <w:ind w:firstLine="720"/>
        <w:jc w:val="both"/>
        <w:rPr>
          <w:rFonts w:ascii="Times New Roman" w:hAnsi="Times New Roman" w:cs="Times New Roman"/>
          <w:sz w:val="28"/>
          <w:szCs w:val="28"/>
          <w:lang w:val="ru-KZ"/>
        </w:rPr>
      </w:pPr>
      <w:r w:rsidRPr="00787775">
        <w:rPr>
          <w:rFonts w:ascii="Times New Roman" w:hAnsi="Times New Roman" w:cs="Times New Roman"/>
          <w:b/>
          <w:bCs/>
          <w:sz w:val="28"/>
          <w:szCs w:val="28"/>
          <w:lang w:val="kk-KZ"/>
        </w:rPr>
        <w:t>Тақырыптың өзектілігі.</w:t>
      </w:r>
      <w:r w:rsidRPr="00787775">
        <w:rPr>
          <w:rFonts w:ascii="Times New Roman" w:hAnsi="Times New Roman" w:cs="Times New Roman"/>
          <w:sz w:val="28"/>
          <w:szCs w:val="28"/>
          <w:lang w:val="kk-KZ"/>
        </w:rPr>
        <w:t xml:space="preserve"> </w:t>
      </w:r>
      <w:r w:rsidR="00BB54C6" w:rsidRPr="00BB54C6">
        <w:rPr>
          <w:rFonts w:ascii="Times New Roman" w:hAnsi="Times New Roman" w:cs="Times New Roman"/>
          <w:sz w:val="28"/>
          <w:szCs w:val="28"/>
          <w:lang w:val="kk-KZ"/>
        </w:rPr>
        <w:t>Жол инфрақұрылымын дамыту – экономикалық өсудің және халықтың өмір сүру сапасын арттырудың маңызды шарты. Жол құрылысында қолданылатын негізгі материалдардың бірі - мұнай битумы. Ол ескіруге, деформацияға, термиялық бұзылуға және агрессивті сыртқы факторлардың әсеріне ұшырайды, бұл жол төсемдерінің қызмет ету мерзімін шектейді және жиі жөндеуді қажет етеді.</w:t>
      </w:r>
    </w:p>
    <w:p w14:paraId="16DC5005" w14:textId="77777777" w:rsidR="00BB54C6" w:rsidRPr="00BB54C6" w:rsidRDefault="00BB54C6" w:rsidP="00663059">
      <w:pPr>
        <w:ind w:firstLine="720"/>
        <w:jc w:val="both"/>
        <w:rPr>
          <w:rFonts w:ascii="Times New Roman" w:hAnsi="Times New Roman" w:cs="Times New Roman"/>
          <w:sz w:val="28"/>
          <w:szCs w:val="28"/>
          <w:lang w:val="ru-KZ"/>
        </w:rPr>
      </w:pPr>
      <w:r w:rsidRPr="00BB54C6">
        <w:rPr>
          <w:rFonts w:ascii="Times New Roman" w:hAnsi="Times New Roman" w:cs="Times New Roman"/>
          <w:sz w:val="28"/>
          <w:szCs w:val="28"/>
          <w:lang w:val="kk-KZ"/>
        </w:rPr>
        <w:t xml:space="preserve">Жол жабындарының сенімділігі мен беріктігіне қойылатын талаптарды арттыру үшін битумның физика-механикалық және эксплуатациялық сипаттамаларын жақсарту міндеті – ерекше өзекті. Перспективалы бағыттардың бірі - наноматериалдарды қолдана отырып, битумдарды түрлендіру. Наноқұрылымды қоспалар жоғары меншікті бетінің және химиялық белсенділігінің арқасында битумның ескіруге және ыстыққа, су мен аязға төзімділігін, икемділігін жақсартады. Наноматериалдарды аз мөлшерде қосу оң әсерге қол жеткізуге мүмкіндік береді, бұл түрлендіруді экономикалық тұрғыдан тиімді етеді. </w:t>
      </w:r>
    </w:p>
    <w:p w14:paraId="1CF6864B" w14:textId="77777777" w:rsidR="00BB54C6" w:rsidRPr="00BB54C6" w:rsidRDefault="00BB54C6" w:rsidP="00663059">
      <w:pPr>
        <w:ind w:firstLine="720"/>
        <w:jc w:val="both"/>
        <w:rPr>
          <w:rFonts w:ascii="Times New Roman" w:hAnsi="Times New Roman" w:cs="Times New Roman"/>
          <w:sz w:val="28"/>
          <w:szCs w:val="28"/>
          <w:lang w:val="ru-KZ"/>
        </w:rPr>
      </w:pPr>
      <w:r w:rsidRPr="00BB54C6">
        <w:rPr>
          <w:rFonts w:ascii="Times New Roman" w:hAnsi="Times New Roman" w:cs="Times New Roman"/>
          <w:sz w:val="28"/>
          <w:szCs w:val="28"/>
          <w:lang w:val="kk-KZ"/>
        </w:rPr>
        <w:t>Осылайша, мұнай битумдарын наноматериалдармен түрлендіру - өзекті ғылыми және практикалық мәселе, оны шешу жол жабындарының сапасы мен беріктігін арттыруға, оларға қызмет көрсету мен жөндеу шығындарын азайтуға мүмкіндік береді.</w:t>
      </w:r>
    </w:p>
    <w:p w14:paraId="33B2C6E8" w14:textId="5661F5C3" w:rsidR="00F27B1F" w:rsidRPr="00CF4A24" w:rsidRDefault="00952B24" w:rsidP="00663059">
      <w:pPr>
        <w:ind w:firstLine="720"/>
        <w:jc w:val="both"/>
        <w:rPr>
          <w:sz w:val="28"/>
          <w:szCs w:val="28"/>
          <w:lang w:val="ru-KZ"/>
        </w:rPr>
      </w:pPr>
      <w:r>
        <w:rPr>
          <w:rFonts w:ascii="Times New Roman" w:hAnsi="Times New Roman" w:cs="Times New Roman"/>
          <w:b/>
          <w:bCs/>
          <w:sz w:val="28"/>
          <w:szCs w:val="28"/>
          <w:lang w:val="kk-KZ"/>
        </w:rPr>
        <w:t>Жұмыстың</w:t>
      </w:r>
      <w:r w:rsidR="005848B8" w:rsidRPr="00787775">
        <w:rPr>
          <w:rFonts w:ascii="Times New Roman" w:hAnsi="Times New Roman" w:cs="Times New Roman"/>
          <w:b/>
          <w:bCs/>
          <w:sz w:val="28"/>
          <w:szCs w:val="28"/>
          <w:lang w:val="kk-KZ"/>
        </w:rPr>
        <w:t xml:space="preserve"> мақсаты</w:t>
      </w:r>
      <w:r w:rsidR="005848B8" w:rsidRPr="00787775">
        <w:rPr>
          <w:rFonts w:ascii="Times New Roman" w:hAnsi="Times New Roman" w:cs="Times New Roman"/>
          <w:sz w:val="28"/>
          <w:szCs w:val="28"/>
          <w:lang w:val="kk-KZ"/>
        </w:rPr>
        <w:t xml:space="preserve"> – </w:t>
      </w:r>
      <w:r w:rsidR="00CF4A24" w:rsidRPr="00CF4A24">
        <w:rPr>
          <w:rFonts w:ascii="Times New Roman" w:hAnsi="Times New Roman" w:cs="Times New Roman"/>
          <w:sz w:val="28"/>
          <w:szCs w:val="28"/>
          <w:lang w:val="kk-KZ"/>
        </w:rPr>
        <w:t>наноқұрылымды түрлендіргіштерді алу және мұнай битумдарының қасиеттерін жақсарту үшін әсерін анықтау.</w:t>
      </w:r>
    </w:p>
    <w:p w14:paraId="3778352C" w14:textId="77777777" w:rsidR="00F27B1F" w:rsidRPr="008573D2" w:rsidRDefault="005848B8" w:rsidP="00663059">
      <w:pPr>
        <w:ind w:firstLine="720"/>
        <w:jc w:val="both"/>
        <w:rPr>
          <w:rFonts w:ascii="Times New Roman" w:hAnsi="Times New Roman" w:cs="Times New Roman"/>
          <w:sz w:val="28"/>
          <w:szCs w:val="28"/>
          <w:lang w:val="ru-KZ"/>
        </w:rPr>
      </w:pPr>
      <w:r w:rsidRPr="00787775">
        <w:rPr>
          <w:rFonts w:ascii="Times New Roman" w:hAnsi="Times New Roman" w:cs="Times New Roman"/>
          <w:b/>
          <w:bCs/>
          <w:sz w:val="28"/>
          <w:szCs w:val="28"/>
          <w:lang w:val="kk-KZ"/>
        </w:rPr>
        <w:t>Зерттеу міндеттері</w:t>
      </w:r>
      <w:r w:rsidRPr="00787775">
        <w:rPr>
          <w:rFonts w:ascii="Times New Roman" w:hAnsi="Times New Roman" w:cs="Times New Roman"/>
          <w:sz w:val="28"/>
          <w:szCs w:val="28"/>
          <w:lang w:val="kk-KZ"/>
        </w:rPr>
        <w:t xml:space="preserve">. </w:t>
      </w:r>
      <w:r w:rsidR="00F27B1F" w:rsidRPr="008573D2">
        <w:rPr>
          <w:rFonts w:ascii="Times New Roman" w:hAnsi="Times New Roman" w:cs="Times New Roman"/>
          <w:sz w:val="28"/>
          <w:szCs w:val="28"/>
          <w:lang w:val="kk-KZ"/>
        </w:rPr>
        <w:t>Қойылған мақсатқа жету үшін келесі міндеттер шешілді:</w:t>
      </w:r>
    </w:p>
    <w:p w14:paraId="18695169" w14:textId="77777777" w:rsidR="00CF4A24" w:rsidRPr="00CF4A24" w:rsidRDefault="00CF4A24" w:rsidP="00C81EB4">
      <w:pPr>
        <w:numPr>
          <w:ilvl w:val="0"/>
          <w:numId w:val="13"/>
        </w:numPr>
        <w:jc w:val="both"/>
        <w:rPr>
          <w:rFonts w:ascii="Times New Roman" w:hAnsi="Times New Roman" w:cs="Times New Roman"/>
          <w:sz w:val="28"/>
          <w:szCs w:val="28"/>
          <w:lang w:val="ru-KZ"/>
        </w:rPr>
      </w:pPr>
      <w:r w:rsidRPr="00CF4A24">
        <w:rPr>
          <w:rFonts w:ascii="Times New Roman" w:hAnsi="Times New Roman" w:cs="Times New Roman"/>
          <w:sz w:val="28"/>
          <w:szCs w:val="28"/>
          <w:lang w:val="kk-KZ"/>
        </w:rPr>
        <w:t>шунгиттің наноқұрылымды үлгілерін алу және олардың құрамы мен физика-химиялық сипаттамаларын анықтау;</w:t>
      </w:r>
    </w:p>
    <w:p w14:paraId="1B64E3E4" w14:textId="77777777" w:rsidR="00CF4A24" w:rsidRPr="00CF4A24" w:rsidRDefault="00CF4A24" w:rsidP="00C81EB4">
      <w:pPr>
        <w:numPr>
          <w:ilvl w:val="0"/>
          <w:numId w:val="13"/>
        </w:numPr>
        <w:jc w:val="both"/>
        <w:rPr>
          <w:rFonts w:ascii="Times New Roman" w:hAnsi="Times New Roman" w:cs="Times New Roman"/>
          <w:sz w:val="28"/>
          <w:szCs w:val="28"/>
          <w:lang w:val="ru-KZ"/>
        </w:rPr>
      </w:pPr>
      <w:r w:rsidRPr="00CF4A24">
        <w:rPr>
          <w:rFonts w:ascii="Times New Roman" w:hAnsi="Times New Roman" w:cs="Times New Roman"/>
          <w:sz w:val="28"/>
          <w:szCs w:val="28"/>
          <w:lang w:val="kk-KZ"/>
        </w:rPr>
        <w:t>БНД 100/130 жол битумына түрлендіргіш ретінде наноқұрылымды шунгиттің әсерін зерттеу, физика-механикалық және реологиялық сипаттамаларын анықтау;</w:t>
      </w:r>
    </w:p>
    <w:p w14:paraId="088764E5" w14:textId="77777777" w:rsidR="00CF4A24" w:rsidRPr="00CF4A24" w:rsidRDefault="00CF4A24" w:rsidP="00C81EB4">
      <w:pPr>
        <w:numPr>
          <w:ilvl w:val="0"/>
          <w:numId w:val="13"/>
        </w:numPr>
        <w:jc w:val="both"/>
        <w:rPr>
          <w:rFonts w:ascii="Times New Roman" w:hAnsi="Times New Roman" w:cs="Times New Roman"/>
          <w:sz w:val="28"/>
          <w:szCs w:val="28"/>
          <w:lang w:val="ru-KZ"/>
        </w:rPr>
      </w:pPr>
      <w:r w:rsidRPr="00CF4A24">
        <w:rPr>
          <w:rFonts w:ascii="Times New Roman" w:hAnsi="Times New Roman" w:cs="Times New Roman"/>
          <w:sz w:val="28"/>
          <w:szCs w:val="28"/>
          <w:lang w:val="kk-KZ"/>
        </w:rPr>
        <w:t xml:space="preserve">бірнеше биомасса түрлерінен биокөмір алу және оның құрамы мен құрылымын талдау; </w:t>
      </w:r>
    </w:p>
    <w:p w14:paraId="4D36481C" w14:textId="77777777" w:rsidR="00CF4A24" w:rsidRPr="00CF4A24" w:rsidRDefault="00CF4A24" w:rsidP="00C81EB4">
      <w:pPr>
        <w:numPr>
          <w:ilvl w:val="0"/>
          <w:numId w:val="13"/>
        </w:numPr>
        <w:jc w:val="both"/>
        <w:rPr>
          <w:rFonts w:ascii="Times New Roman" w:hAnsi="Times New Roman" w:cs="Times New Roman"/>
          <w:sz w:val="28"/>
          <w:szCs w:val="28"/>
          <w:lang w:val="ru-KZ"/>
        </w:rPr>
      </w:pPr>
      <w:r w:rsidRPr="00CF4A24">
        <w:rPr>
          <w:rFonts w:ascii="Times New Roman" w:hAnsi="Times New Roman" w:cs="Times New Roman"/>
          <w:sz w:val="28"/>
          <w:szCs w:val="28"/>
          <w:lang w:val="ru-KZ"/>
        </w:rPr>
        <w:t>PG</w:t>
      </w:r>
      <w:r w:rsidRPr="00CF4A24">
        <w:rPr>
          <w:rFonts w:ascii="Times New Roman" w:hAnsi="Times New Roman" w:cs="Times New Roman"/>
          <w:sz w:val="28"/>
          <w:szCs w:val="28"/>
          <w:lang w:val="kk-KZ"/>
        </w:rPr>
        <w:t xml:space="preserve"> 70/100 битумның реологиялық қасиеттеріне биокөмірдің әсерін зерттеу;</w:t>
      </w:r>
    </w:p>
    <w:p w14:paraId="36792660" w14:textId="77777777" w:rsidR="00CF4A24" w:rsidRPr="00CF4A24" w:rsidRDefault="00CF4A24" w:rsidP="00C81EB4">
      <w:pPr>
        <w:numPr>
          <w:ilvl w:val="0"/>
          <w:numId w:val="13"/>
        </w:numPr>
        <w:jc w:val="both"/>
        <w:rPr>
          <w:rFonts w:ascii="Times New Roman" w:hAnsi="Times New Roman" w:cs="Times New Roman"/>
          <w:sz w:val="28"/>
          <w:szCs w:val="28"/>
          <w:lang w:val="ru-KZ"/>
        </w:rPr>
      </w:pPr>
      <w:r w:rsidRPr="00CF4A24">
        <w:rPr>
          <w:rFonts w:ascii="Times New Roman" w:hAnsi="Times New Roman" w:cs="Times New Roman"/>
          <w:sz w:val="28"/>
          <w:szCs w:val="28"/>
          <w:lang w:val="kk-KZ"/>
        </w:rPr>
        <w:t>лимон қабығының биокөмірінен графен оксидін синтездеу және оның БНД 100/130 битумының реологиялық сипаттамаларына әсерін зерттеу;</w:t>
      </w:r>
    </w:p>
    <w:p w14:paraId="60C2004C" w14:textId="77777777" w:rsidR="00CF4A24" w:rsidRPr="00CF4A24" w:rsidRDefault="00CF4A24" w:rsidP="00C81EB4">
      <w:pPr>
        <w:numPr>
          <w:ilvl w:val="0"/>
          <w:numId w:val="13"/>
        </w:numPr>
        <w:jc w:val="both"/>
        <w:rPr>
          <w:rFonts w:ascii="Times New Roman" w:hAnsi="Times New Roman" w:cs="Times New Roman"/>
          <w:sz w:val="28"/>
          <w:szCs w:val="28"/>
          <w:lang w:val="ru-KZ"/>
        </w:rPr>
      </w:pPr>
      <w:r w:rsidRPr="00CF4A24">
        <w:rPr>
          <w:rFonts w:ascii="Times New Roman" w:hAnsi="Times New Roman" w:cs="Times New Roman"/>
          <w:sz w:val="28"/>
          <w:szCs w:val="28"/>
          <w:lang w:val="kk-KZ"/>
        </w:rPr>
        <w:t>PG 70/100 битумын полимер қалдықтары негізіндегі маймен жасарту тиімділігін зерттеу;</w:t>
      </w:r>
    </w:p>
    <w:p w14:paraId="0D925222" w14:textId="77777777" w:rsidR="00CF4A24" w:rsidRPr="00CF4A24" w:rsidRDefault="00CF4A24" w:rsidP="00C81EB4">
      <w:pPr>
        <w:numPr>
          <w:ilvl w:val="0"/>
          <w:numId w:val="13"/>
        </w:numPr>
        <w:jc w:val="both"/>
        <w:rPr>
          <w:rFonts w:ascii="Times New Roman" w:hAnsi="Times New Roman" w:cs="Times New Roman"/>
          <w:sz w:val="28"/>
          <w:szCs w:val="28"/>
          <w:lang w:val="ru-KZ"/>
        </w:rPr>
      </w:pPr>
      <w:r w:rsidRPr="00CF4A24">
        <w:rPr>
          <w:rFonts w:ascii="Times New Roman" w:hAnsi="Times New Roman" w:cs="Times New Roman"/>
          <w:sz w:val="28"/>
          <w:szCs w:val="28"/>
          <w:lang w:val="kk-KZ"/>
        </w:rPr>
        <w:t>БН 90/10 құрылыс битумының қасиеттеріне көміртектенген күріш қауызының әсерін зерттеу және битум мастикасын алу.</w:t>
      </w:r>
    </w:p>
    <w:p w14:paraId="5454C35A" w14:textId="5BDE9340" w:rsidR="005848B8" w:rsidRDefault="005848B8" w:rsidP="00663059">
      <w:pPr>
        <w:ind w:firstLine="720"/>
        <w:jc w:val="both"/>
        <w:rPr>
          <w:rFonts w:ascii="Times New Roman" w:hAnsi="Times New Roman" w:cs="Times New Roman"/>
          <w:sz w:val="28"/>
          <w:szCs w:val="28"/>
          <w:lang w:val="kk-KZ"/>
        </w:rPr>
      </w:pPr>
      <w:r w:rsidRPr="00787775">
        <w:rPr>
          <w:rFonts w:ascii="Times New Roman" w:hAnsi="Times New Roman" w:cs="Times New Roman"/>
          <w:b/>
          <w:bCs/>
          <w:sz w:val="28"/>
          <w:szCs w:val="28"/>
          <w:lang w:val="kk-KZ"/>
        </w:rPr>
        <w:t>Зерттеу әдістері.</w:t>
      </w:r>
      <w:r w:rsidRPr="00787775">
        <w:rPr>
          <w:rFonts w:ascii="Times New Roman" w:hAnsi="Times New Roman" w:cs="Times New Roman"/>
          <w:sz w:val="28"/>
          <w:szCs w:val="28"/>
          <w:lang w:val="kk-KZ"/>
        </w:rPr>
        <w:t xml:space="preserve"> Диссертация тақырыбы бойынша зерттеулер жүргізу үшін келесі заманауи талдау әдістері пайдаланылды: </w:t>
      </w:r>
      <w:r w:rsidR="00CD62CE">
        <w:rPr>
          <w:rFonts w:ascii="Times New Roman" w:hAnsi="Times New Roman" w:cs="Times New Roman"/>
          <w:sz w:val="28"/>
          <w:szCs w:val="28"/>
          <w:lang w:val="kk-KZ"/>
        </w:rPr>
        <w:t>И</w:t>
      </w:r>
      <w:r w:rsidRPr="00787775">
        <w:rPr>
          <w:rFonts w:ascii="Times New Roman" w:hAnsi="Times New Roman" w:cs="Times New Roman"/>
          <w:sz w:val="28"/>
          <w:szCs w:val="28"/>
          <w:lang w:val="kk-KZ"/>
        </w:rPr>
        <w:t>нфрақызыл спектроскопиялық талдау</w:t>
      </w:r>
      <w:r w:rsidR="00A80447" w:rsidRPr="00787775">
        <w:rPr>
          <w:rFonts w:ascii="Times New Roman" w:hAnsi="Times New Roman" w:cs="Times New Roman"/>
          <w:sz w:val="28"/>
          <w:szCs w:val="28"/>
          <w:lang w:val="kk-KZ"/>
        </w:rPr>
        <w:t xml:space="preserve"> BRUKER </w:t>
      </w:r>
      <w:r w:rsidRPr="00787775">
        <w:rPr>
          <w:rFonts w:ascii="Times New Roman" w:hAnsi="Times New Roman" w:cs="Times New Roman"/>
          <w:sz w:val="28"/>
          <w:szCs w:val="28"/>
          <w:lang w:val="kk-KZ"/>
        </w:rPr>
        <w:t xml:space="preserve">ALPHA (Bruker optics GmbH, Karlsruhe, Германия) FTIR-спектрометрінің көмегімен жүргізілді. Битумдардың </w:t>
      </w:r>
      <w:r w:rsidRPr="00787775">
        <w:rPr>
          <w:rFonts w:ascii="Times New Roman" w:hAnsi="Times New Roman" w:cs="Times New Roman"/>
          <w:sz w:val="28"/>
          <w:szCs w:val="28"/>
          <w:lang w:val="kk-KZ"/>
        </w:rPr>
        <w:lastRenderedPageBreak/>
        <w:t xml:space="preserve">реологиялық сипаттамалары </w:t>
      </w:r>
      <w:r w:rsidR="00A80447" w:rsidRPr="00787775">
        <w:rPr>
          <w:rFonts w:ascii="Times New Roman" w:hAnsi="Times New Roman" w:cs="Times New Roman"/>
          <w:sz w:val="28"/>
          <w:szCs w:val="28"/>
          <w:lang w:val="kk-KZ"/>
        </w:rPr>
        <w:t>SR</w:t>
      </w:r>
      <w:r w:rsidRPr="00787775">
        <w:rPr>
          <w:rFonts w:ascii="Times New Roman" w:hAnsi="Times New Roman" w:cs="Times New Roman"/>
          <w:sz w:val="28"/>
          <w:szCs w:val="28"/>
          <w:lang w:val="kk-KZ"/>
        </w:rPr>
        <w:t xml:space="preserve">5000 (Rheometrics, USA) және Smart pave 102 (Anton Paar GmbH) реометрлерімен анықталады. Электронды микроскопиялық талдау </w:t>
      </w:r>
      <w:r w:rsidR="00CD62CE" w:rsidRPr="00CD62CE">
        <w:rPr>
          <w:rFonts w:ascii="Times New Roman" w:hAnsi="Times New Roman" w:cs="Times New Roman"/>
          <w:sz w:val="28"/>
          <w:szCs w:val="28"/>
          <w:lang w:val="kk-KZ"/>
        </w:rPr>
        <w:t>Q</w:t>
      </w:r>
      <w:r w:rsidRPr="00787775">
        <w:rPr>
          <w:rFonts w:ascii="Times New Roman" w:hAnsi="Times New Roman" w:cs="Times New Roman"/>
          <w:sz w:val="28"/>
          <w:szCs w:val="28"/>
          <w:lang w:val="kk-KZ"/>
        </w:rPr>
        <w:t>uanta 3D 200i (FEI Company, АҚШ) сканерле</w:t>
      </w:r>
      <w:r w:rsidR="00CD62CE">
        <w:rPr>
          <w:rFonts w:ascii="Times New Roman" w:hAnsi="Times New Roman" w:cs="Times New Roman"/>
          <w:sz w:val="28"/>
          <w:szCs w:val="28"/>
          <w:lang w:val="kk-KZ"/>
        </w:rPr>
        <w:t>уші</w:t>
      </w:r>
      <w:r w:rsidRPr="00787775">
        <w:rPr>
          <w:rFonts w:ascii="Times New Roman" w:hAnsi="Times New Roman" w:cs="Times New Roman"/>
          <w:sz w:val="28"/>
          <w:szCs w:val="28"/>
          <w:lang w:val="kk-KZ"/>
        </w:rPr>
        <w:t xml:space="preserve"> электронды микроскопта жүргізілді. Үлгілердің элементтік құрамын талдау </w:t>
      </w:r>
      <w:r w:rsidR="00CD62CE" w:rsidRPr="00CD62CE">
        <w:rPr>
          <w:rFonts w:ascii="Times New Roman" w:hAnsi="Times New Roman" w:cs="Times New Roman"/>
          <w:sz w:val="28"/>
          <w:szCs w:val="28"/>
          <w:lang w:val="kk-KZ"/>
        </w:rPr>
        <w:t>E</w:t>
      </w:r>
      <w:r w:rsidRPr="00787775">
        <w:rPr>
          <w:rFonts w:ascii="Times New Roman" w:hAnsi="Times New Roman" w:cs="Times New Roman"/>
          <w:sz w:val="28"/>
          <w:szCs w:val="28"/>
          <w:lang w:val="kk-KZ"/>
        </w:rPr>
        <w:t>dax (Ametek Inc</w:t>
      </w:r>
      <w:r w:rsidR="00CD62CE" w:rsidRPr="00787775">
        <w:rPr>
          <w:rFonts w:ascii="Times New Roman" w:hAnsi="Times New Roman" w:cs="Times New Roman"/>
          <w:sz w:val="28"/>
          <w:szCs w:val="28"/>
          <w:lang w:val="kk-KZ"/>
        </w:rPr>
        <w:t>.</w:t>
      </w:r>
      <w:r w:rsidR="00CD62CE" w:rsidRPr="00CD62CE">
        <w:rPr>
          <w:rFonts w:ascii="Times New Roman" w:hAnsi="Times New Roman" w:cs="Times New Roman"/>
          <w:sz w:val="28"/>
          <w:szCs w:val="28"/>
          <w:lang w:val="kk-KZ"/>
        </w:rPr>
        <w:t xml:space="preserve"> </w:t>
      </w:r>
      <w:r w:rsidR="00CD62CE" w:rsidRPr="00787775">
        <w:rPr>
          <w:rFonts w:ascii="Times New Roman" w:hAnsi="Times New Roman" w:cs="Times New Roman"/>
          <w:sz w:val="28"/>
          <w:szCs w:val="28"/>
          <w:lang w:val="kk-KZ"/>
        </w:rPr>
        <w:t>АҚШ</w:t>
      </w:r>
      <w:r w:rsidRPr="00787775">
        <w:rPr>
          <w:rFonts w:ascii="Times New Roman" w:hAnsi="Times New Roman" w:cs="Times New Roman"/>
          <w:sz w:val="28"/>
          <w:szCs w:val="28"/>
          <w:lang w:val="kk-KZ"/>
        </w:rPr>
        <w:t xml:space="preserve">) </w:t>
      </w:r>
      <w:r w:rsidR="00CD62CE">
        <w:rPr>
          <w:rFonts w:ascii="Times New Roman" w:hAnsi="Times New Roman" w:cs="Times New Roman"/>
          <w:sz w:val="28"/>
          <w:szCs w:val="28"/>
          <w:lang w:val="kk-KZ"/>
        </w:rPr>
        <w:t xml:space="preserve">аспабымен </w:t>
      </w:r>
      <w:r w:rsidRPr="00787775">
        <w:rPr>
          <w:rFonts w:ascii="Times New Roman" w:hAnsi="Times New Roman" w:cs="Times New Roman"/>
          <w:sz w:val="28"/>
          <w:szCs w:val="28"/>
          <w:lang w:val="kk-KZ"/>
        </w:rPr>
        <w:t>энергия дисперсиялық спектроскопия әдісімен жүргізілді. Үлгі бөлшектерінің өлше</w:t>
      </w:r>
      <w:r w:rsidR="00CD62CE">
        <w:rPr>
          <w:rFonts w:ascii="Times New Roman" w:hAnsi="Times New Roman" w:cs="Times New Roman"/>
          <w:sz w:val="28"/>
          <w:szCs w:val="28"/>
          <w:lang w:val="kk-KZ"/>
        </w:rPr>
        <w:t>м</w:t>
      </w:r>
      <w:r w:rsidRPr="00787775">
        <w:rPr>
          <w:rFonts w:ascii="Times New Roman" w:hAnsi="Times New Roman" w:cs="Times New Roman"/>
          <w:sz w:val="28"/>
          <w:szCs w:val="28"/>
          <w:lang w:val="kk-KZ"/>
        </w:rPr>
        <w:t xml:space="preserve">і </w:t>
      </w:r>
      <w:r w:rsidR="00CD62CE" w:rsidRPr="00787775">
        <w:rPr>
          <w:rFonts w:ascii="Times New Roman" w:hAnsi="Times New Roman" w:cs="Times New Roman"/>
          <w:sz w:val="28"/>
          <w:szCs w:val="28"/>
          <w:lang w:val="kk-KZ"/>
        </w:rPr>
        <w:t>W</w:t>
      </w:r>
      <w:r w:rsidRPr="00787775">
        <w:rPr>
          <w:rFonts w:ascii="Times New Roman" w:hAnsi="Times New Roman" w:cs="Times New Roman"/>
          <w:sz w:val="28"/>
          <w:szCs w:val="28"/>
          <w:lang w:val="kk-KZ"/>
        </w:rPr>
        <w:t>inner 2000E (Jinan Winner Particle Instruments Stock Co., Ltd, Қытай)</w:t>
      </w:r>
      <w:r w:rsidR="00CD62CE">
        <w:rPr>
          <w:rFonts w:ascii="Times New Roman" w:hAnsi="Times New Roman" w:cs="Times New Roman"/>
          <w:sz w:val="28"/>
          <w:szCs w:val="28"/>
          <w:lang w:val="kk-KZ"/>
        </w:rPr>
        <w:t xml:space="preserve"> аспабымен өлшенді</w:t>
      </w:r>
      <w:r w:rsidRPr="00787775">
        <w:rPr>
          <w:rFonts w:ascii="Times New Roman" w:hAnsi="Times New Roman" w:cs="Times New Roman"/>
          <w:sz w:val="28"/>
          <w:szCs w:val="28"/>
          <w:lang w:val="kk-KZ"/>
        </w:rPr>
        <w:t>. Атомдық күштік микроскопиялық (A</w:t>
      </w:r>
      <w:r w:rsidR="00CD62CE">
        <w:rPr>
          <w:rFonts w:ascii="Times New Roman" w:hAnsi="Times New Roman" w:cs="Times New Roman"/>
          <w:sz w:val="28"/>
          <w:szCs w:val="28"/>
          <w:lang w:val="kk-KZ"/>
        </w:rPr>
        <w:t>КМ</w:t>
      </w:r>
      <w:r w:rsidRPr="00787775">
        <w:rPr>
          <w:rFonts w:ascii="Times New Roman" w:hAnsi="Times New Roman" w:cs="Times New Roman"/>
          <w:sz w:val="28"/>
          <w:szCs w:val="28"/>
          <w:lang w:val="kk-KZ"/>
        </w:rPr>
        <w:t xml:space="preserve">) кескіндер </w:t>
      </w:r>
      <w:r w:rsidR="00893764">
        <w:rPr>
          <w:rFonts w:ascii="Times New Roman" w:hAnsi="Times New Roman" w:cs="Times New Roman"/>
          <w:sz w:val="28"/>
          <w:szCs w:val="28"/>
          <w:lang w:val="kk-KZ"/>
        </w:rPr>
        <w:t xml:space="preserve">жанаспайтын </w:t>
      </w:r>
      <w:r w:rsidRPr="00787775">
        <w:rPr>
          <w:rFonts w:ascii="Times New Roman" w:hAnsi="Times New Roman" w:cs="Times New Roman"/>
          <w:sz w:val="28"/>
          <w:szCs w:val="28"/>
          <w:lang w:val="kk-KZ"/>
        </w:rPr>
        <w:t>режимде жұмыс істейтін Solver Spectrum (NT-MDT) құралының көмегімен алынды. Асфальтендерді дифференциалды сканерлеу</w:t>
      </w:r>
      <w:r w:rsidR="00CD62CE">
        <w:rPr>
          <w:rFonts w:ascii="Times New Roman" w:hAnsi="Times New Roman" w:cs="Times New Roman"/>
          <w:sz w:val="28"/>
          <w:szCs w:val="28"/>
          <w:lang w:val="kk-KZ"/>
        </w:rPr>
        <w:t>ші</w:t>
      </w:r>
      <w:r w:rsidRPr="00787775">
        <w:rPr>
          <w:rFonts w:ascii="Times New Roman" w:hAnsi="Times New Roman" w:cs="Times New Roman"/>
          <w:sz w:val="28"/>
          <w:szCs w:val="28"/>
          <w:lang w:val="kk-KZ"/>
        </w:rPr>
        <w:t xml:space="preserve"> калориметриялық талдау </w:t>
      </w:r>
      <w:r w:rsidR="00CD62CE" w:rsidRPr="00787775">
        <w:rPr>
          <w:rFonts w:ascii="Times New Roman" w:hAnsi="Times New Roman" w:cs="Times New Roman"/>
          <w:sz w:val="28"/>
          <w:szCs w:val="28"/>
          <w:lang w:val="kk-KZ"/>
        </w:rPr>
        <w:t>DSC</w:t>
      </w:r>
      <w:r w:rsidRPr="00787775">
        <w:rPr>
          <w:rFonts w:ascii="Times New Roman" w:hAnsi="Times New Roman" w:cs="Times New Roman"/>
          <w:sz w:val="28"/>
          <w:szCs w:val="28"/>
          <w:lang w:val="kk-KZ"/>
        </w:rPr>
        <w:t xml:space="preserve"> 131 (Setaram Instrumentation, France) калориметрінде жүргізілді. Раман спектрлері Solver Spectrum (NT-MDT) спектрометрінің көмегімен алынды. Үлгілердің физика-механикалық сипаттамалары ҚР СТ және ASTM бойынша анықтал</w:t>
      </w:r>
      <w:r w:rsidR="00CD62CE">
        <w:rPr>
          <w:rFonts w:ascii="Times New Roman" w:hAnsi="Times New Roman" w:cs="Times New Roman"/>
          <w:sz w:val="28"/>
          <w:szCs w:val="28"/>
          <w:lang w:val="kk-KZ"/>
        </w:rPr>
        <w:t>ды</w:t>
      </w:r>
      <w:r w:rsidRPr="00787775">
        <w:rPr>
          <w:rFonts w:ascii="Times New Roman" w:hAnsi="Times New Roman" w:cs="Times New Roman"/>
          <w:sz w:val="28"/>
          <w:szCs w:val="28"/>
          <w:lang w:val="kk-KZ"/>
        </w:rPr>
        <w:t>.</w:t>
      </w:r>
    </w:p>
    <w:p w14:paraId="2649706F" w14:textId="10F37E81" w:rsidR="00E31102" w:rsidRPr="00EF5774" w:rsidRDefault="00E31102" w:rsidP="00E31102">
      <w:pPr>
        <w:pStyle w:val="af0"/>
        <w:ind w:firstLine="709"/>
        <w:rPr>
          <w:color w:val="000000" w:themeColor="text1"/>
          <w:sz w:val="28"/>
          <w:szCs w:val="28"/>
          <w:lang w:val="kk-KZ"/>
        </w:rPr>
      </w:pPr>
      <w:r w:rsidRPr="00EF5774">
        <w:rPr>
          <w:b/>
          <w:color w:val="000000" w:themeColor="text1"/>
          <w:sz w:val="28"/>
          <w:szCs w:val="28"/>
          <w:lang w:val="kk-KZ"/>
        </w:rPr>
        <w:t>Зерттеу нысаны</w:t>
      </w:r>
      <w:r w:rsidRPr="00EF5774">
        <w:rPr>
          <w:color w:val="000000" w:themeColor="text1"/>
          <w:sz w:val="28"/>
          <w:szCs w:val="28"/>
          <w:lang w:val="kk-KZ"/>
        </w:rPr>
        <w:t xml:space="preserve"> </w:t>
      </w:r>
      <w:r>
        <w:rPr>
          <w:color w:val="000000" w:themeColor="text1"/>
          <w:sz w:val="28"/>
          <w:szCs w:val="28"/>
          <w:lang w:val="kk-KZ"/>
        </w:rPr>
        <w:t>–</w:t>
      </w:r>
      <w:r w:rsidRPr="00EF5774">
        <w:rPr>
          <w:color w:val="000000" w:themeColor="text1"/>
          <w:sz w:val="28"/>
          <w:szCs w:val="28"/>
          <w:lang w:val="kk-KZ"/>
        </w:rPr>
        <w:t xml:space="preserve"> Көксу кен орнының шунгиті, өсімдік шикізаты қалдықтарының биокөмірлері, графен оксиді және маркасы БНД 100/130, PG 70/100, БН 90/10 битумдар.</w:t>
      </w:r>
    </w:p>
    <w:p w14:paraId="6A6B07D2" w14:textId="77777777" w:rsidR="00E31102" w:rsidRPr="00EF5774" w:rsidRDefault="00E31102" w:rsidP="00E31102">
      <w:pPr>
        <w:ind w:firstLine="720"/>
        <w:jc w:val="both"/>
        <w:rPr>
          <w:rFonts w:ascii="Times New Roman" w:hAnsi="Times New Roman" w:cs="Times New Roman"/>
          <w:color w:val="000000" w:themeColor="text1"/>
          <w:sz w:val="28"/>
          <w:szCs w:val="28"/>
          <w:lang w:val="kk-KZ"/>
        </w:rPr>
      </w:pPr>
      <w:proofErr w:type="spellStart"/>
      <w:r w:rsidRPr="00EF5774">
        <w:rPr>
          <w:rFonts w:ascii="Times New Roman" w:hAnsi="Times New Roman" w:cs="Times New Roman"/>
          <w:b/>
          <w:color w:val="000000" w:themeColor="text1"/>
          <w:sz w:val="28"/>
          <w:szCs w:val="28"/>
          <w:lang w:val="ru-RU"/>
        </w:rPr>
        <w:t>Зерттеу</w:t>
      </w:r>
      <w:proofErr w:type="spellEnd"/>
      <w:r w:rsidRPr="00EF5774">
        <w:rPr>
          <w:rFonts w:ascii="Times New Roman" w:hAnsi="Times New Roman" w:cs="Times New Roman"/>
          <w:b/>
          <w:color w:val="000000" w:themeColor="text1"/>
          <w:sz w:val="28"/>
          <w:szCs w:val="28"/>
          <w:lang w:val="ru-RU"/>
        </w:rPr>
        <w:t xml:space="preserve"> </w:t>
      </w:r>
      <w:proofErr w:type="spellStart"/>
      <w:r w:rsidRPr="00EF5774">
        <w:rPr>
          <w:rFonts w:ascii="Times New Roman" w:hAnsi="Times New Roman" w:cs="Times New Roman"/>
          <w:b/>
          <w:color w:val="000000" w:themeColor="text1"/>
          <w:sz w:val="28"/>
          <w:szCs w:val="28"/>
          <w:lang w:val="ru-RU"/>
        </w:rPr>
        <w:t>пәні</w:t>
      </w:r>
      <w:proofErr w:type="spellEnd"/>
      <w:r w:rsidRPr="00EF5774">
        <w:rPr>
          <w:rFonts w:ascii="Times New Roman" w:hAnsi="Times New Roman" w:cs="Times New Roman"/>
          <w:b/>
          <w:color w:val="000000" w:themeColor="text1"/>
          <w:sz w:val="28"/>
          <w:szCs w:val="28"/>
          <w:lang w:val="ru-RU"/>
        </w:rPr>
        <w:t xml:space="preserve"> </w:t>
      </w:r>
      <w:r w:rsidRPr="00EF5774">
        <w:rPr>
          <w:rFonts w:ascii="Times New Roman" w:hAnsi="Times New Roman" w:cs="Times New Roman"/>
          <w:color w:val="000000" w:themeColor="text1"/>
          <w:sz w:val="28"/>
          <w:szCs w:val="28"/>
          <w:lang w:val="ru-RU"/>
        </w:rPr>
        <w:t>–</w:t>
      </w:r>
      <w:r w:rsidRPr="00EF5774">
        <w:rPr>
          <w:rFonts w:ascii="Times New Roman" w:hAnsi="Times New Roman" w:cs="Times New Roman"/>
          <w:b/>
          <w:color w:val="000000" w:themeColor="text1"/>
          <w:sz w:val="28"/>
          <w:szCs w:val="28"/>
          <w:lang w:val="ru-RU"/>
        </w:rPr>
        <w:t xml:space="preserve"> </w:t>
      </w:r>
      <w:proofErr w:type="spellStart"/>
      <w:r w:rsidRPr="00EF5774">
        <w:rPr>
          <w:rFonts w:ascii="Times New Roman" w:hAnsi="Times New Roman" w:cs="Times New Roman"/>
          <w:color w:val="000000" w:themeColor="text1"/>
          <w:sz w:val="28"/>
          <w:szCs w:val="28"/>
          <w:lang w:val="ru-RU"/>
        </w:rPr>
        <w:t>наноматериалдар</w:t>
      </w:r>
      <w:proofErr w:type="spellEnd"/>
      <w:r w:rsidRPr="00EF5774">
        <w:rPr>
          <w:rFonts w:ascii="Times New Roman" w:hAnsi="Times New Roman" w:cs="Times New Roman"/>
          <w:color w:val="000000" w:themeColor="text1"/>
          <w:sz w:val="28"/>
          <w:szCs w:val="28"/>
          <w:lang w:val="ru-RU"/>
        </w:rPr>
        <w:t xml:space="preserve"> </w:t>
      </w:r>
      <w:proofErr w:type="spellStart"/>
      <w:r w:rsidRPr="00EF5774">
        <w:rPr>
          <w:rFonts w:ascii="Times New Roman" w:hAnsi="Times New Roman" w:cs="Times New Roman"/>
          <w:color w:val="000000" w:themeColor="text1"/>
          <w:sz w:val="28"/>
          <w:szCs w:val="28"/>
          <w:lang w:val="ru-RU"/>
        </w:rPr>
        <w:t>алу</w:t>
      </w:r>
      <w:proofErr w:type="spellEnd"/>
      <w:r w:rsidRPr="00EF5774">
        <w:rPr>
          <w:rFonts w:ascii="Times New Roman" w:hAnsi="Times New Roman" w:cs="Times New Roman"/>
          <w:color w:val="000000" w:themeColor="text1"/>
          <w:sz w:val="28"/>
          <w:szCs w:val="28"/>
          <w:lang w:val="ru-RU"/>
        </w:rPr>
        <w:t xml:space="preserve"> </w:t>
      </w:r>
      <w:proofErr w:type="spellStart"/>
      <w:r w:rsidRPr="00EF5774">
        <w:rPr>
          <w:rFonts w:ascii="Times New Roman" w:hAnsi="Times New Roman" w:cs="Times New Roman"/>
          <w:color w:val="000000" w:themeColor="text1"/>
          <w:sz w:val="28"/>
          <w:szCs w:val="28"/>
          <w:lang w:val="ru-RU"/>
        </w:rPr>
        <w:t>және</w:t>
      </w:r>
      <w:proofErr w:type="spellEnd"/>
      <w:r w:rsidRPr="00EF5774">
        <w:rPr>
          <w:rFonts w:ascii="Times New Roman" w:hAnsi="Times New Roman" w:cs="Times New Roman"/>
          <w:color w:val="000000" w:themeColor="text1"/>
          <w:sz w:val="28"/>
          <w:szCs w:val="28"/>
          <w:lang w:val="ru-RU"/>
        </w:rPr>
        <w:t xml:space="preserve"> </w:t>
      </w:r>
      <w:proofErr w:type="spellStart"/>
      <w:r w:rsidRPr="00EF5774">
        <w:rPr>
          <w:rFonts w:ascii="Times New Roman" w:hAnsi="Times New Roman" w:cs="Times New Roman"/>
          <w:color w:val="000000" w:themeColor="text1"/>
          <w:sz w:val="28"/>
          <w:szCs w:val="28"/>
          <w:lang w:val="ru-RU"/>
        </w:rPr>
        <w:t>олармен</w:t>
      </w:r>
      <w:proofErr w:type="spellEnd"/>
      <w:r w:rsidRPr="00EF5774">
        <w:rPr>
          <w:rFonts w:ascii="Times New Roman" w:hAnsi="Times New Roman" w:cs="Times New Roman"/>
          <w:color w:val="000000" w:themeColor="text1"/>
          <w:sz w:val="28"/>
          <w:szCs w:val="28"/>
          <w:lang w:val="ru-RU"/>
        </w:rPr>
        <w:t xml:space="preserve"> </w:t>
      </w:r>
      <w:proofErr w:type="spellStart"/>
      <w:r w:rsidRPr="00EF5774">
        <w:rPr>
          <w:rFonts w:ascii="Times New Roman" w:hAnsi="Times New Roman" w:cs="Times New Roman"/>
          <w:color w:val="000000" w:themeColor="text1"/>
          <w:sz w:val="28"/>
          <w:szCs w:val="28"/>
          <w:lang w:val="ru-RU"/>
        </w:rPr>
        <w:t>битумдарды</w:t>
      </w:r>
      <w:proofErr w:type="spellEnd"/>
      <w:r w:rsidRPr="00EF5774">
        <w:rPr>
          <w:rFonts w:ascii="Times New Roman" w:hAnsi="Times New Roman" w:cs="Times New Roman"/>
          <w:color w:val="000000" w:themeColor="text1"/>
          <w:sz w:val="28"/>
          <w:szCs w:val="28"/>
          <w:lang w:val="ru-RU"/>
        </w:rPr>
        <w:t xml:space="preserve"> </w:t>
      </w:r>
      <w:proofErr w:type="spellStart"/>
      <w:r w:rsidRPr="00EF5774">
        <w:rPr>
          <w:rFonts w:ascii="Times New Roman" w:hAnsi="Times New Roman" w:cs="Times New Roman"/>
          <w:color w:val="000000" w:themeColor="text1"/>
          <w:sz w:val="28"/>
          <w:szCs w:val="28"/>
          <w:lang w:val="ru-RU"/>
        </w:rPr>
        <w:t>түрлендіру</w:t>
      </w:r>
      <w:proofErr w:type="spellEnd"/>
      <w:r w:rsidRPr="00EF5774">
        <w:rPr>
          <w:rFonts w:ascii="Times New Roman" w:hAnsi="Times New Roman" w:cs="Times New Roman"/>
          <w:color w:val="000000" w:themeColor="text1"/>
          <w:sz w:val="28"/>
          <w:szCs w:val="28"/>
          <w:lang w:val="ru-RU"/>
        </w:rPr>
        <w:t xml:space="preserve"> </w:t>
      </w:r>
      <w:proofErr w:type="spellStart"/>
      <w:r w:rsidRPr="00EF5774">
        <w:rPr>
          <w:rFonts w:ascii="Times New Roman" w:hAnsi="Times New Roman" w:cs="Times New Roman"/>
          <w:color w:val="000000" w:themeColor="text1"/>
          <w:sz w:val="28"/>
          <w:szCs w:val="28"/>
          <w:lang w:val="ru-RU"/>
        </w:rPr>
        <w:t>процестері</w:t>
      </w:r>
      <w:proofErr w:type="spellEnd"/>
      <w:r w:rsidRPr="00EF5774">
        <w:rPr>
          <w:rFonts w:ascii="Times New Roman" w:hAnsi="Times New Roman" w:cs="Times New Roman"/>
          <w:color w:val="000000" w:themeColor="text1"/>
          <w:sz w:val="28"/>
          <w:szCs w:val="28"/>
          <w:lang w:val="kk-KZ"/>
        </w:rPr>
        <w:t>.</w:t>
      </w:r>
    </w:p>
    <w:p w14:paraId="52D737B9" w14:textId="77777777" w:rsidR="005848B8" w:rsidRPr="00787775" w:rsidRDefault="005848B8" w:rsidP="00663059">
      <w:pPr>
        <w:ind w:firstLine="720"/>
        <w:jc w:val="both"/>
        <w:rPr>
          <w:rFonts w:ascii="Times New Roman" w:hAnsi="Times New Roman" w:cs="Times New Roman"/>
          <w:b/>
          <w:bCs/>
          <w:sz w:val="28"/>
          <w:szCs w:val="28"/>
          <w:lang w:val="kk-KZ"/>
        </w:rPr>
      </w:pPr>
      <w:r w:rsidRPr="00787775">
        <w:rPr>
          <w:rFonts w:ascii="Times New Roman" w:hAnsi="Times New Roman" w:cs="Times New Roman"/>
          <w:b/>
          <w:bCs/>
          <w:sz w:val="28"/>
          <w:szCs w:val="28"/>
          <w:lang w:val="kk-KZ"/>
        </w:rPr>
        <w:t>Қорғауға шығарылатын негізгі ережелер:</w:t>
      </w:r>
    </w:p>
    <w:p w14:paraId="2581A0DB" w14:textId="76400D13" w:rsidR="005848B8" w:rsidRPr="001C1965" w:rsidRDefault="005848B8" w:rsidP="00663059">
      <w:pPr>
        <w:ind w:firstLine="720"/>
        <w:jc w:val="both"/>
        <w:rPr>
          <w:sz w:val="28"/>
          <w:szCs w:val="28"/>
          <w:lang w:val="ru-KZ"/>
        </w:rPr>
      </w:pPr>
      <w:r w:rsidRPr="00787775">
        <w:rPr>
          <w:rFonts w:ascii="Times New Roman" w:hAnsi="Times New Roman" w:cs="Times New Roman"/>
          <w:sz w:val="28"/>
          <w:szCs w:val="28"/>
          <w:lang w:val="kk-KZ"/>
        </w:rPr>
        <w:t xml:space="preserve">- </w:t>
      </w:r>
      <w:r w:rsidR="00CF4A24" w:rsidRPr="00CF4A24">
        <w:rPr>
          <w:rFonts w:ascii="Times New Roman" w:hAnsi="Times New Roman" w:cs="Times New Roman"/>
          <w:sz w:val="28"/>
          <w:szCs w:val="28"/>
          <w:lang w:val="kk-KZ"/>
        </w:rPr>
        <w:t xml:space="preserve">БНД 100/130  битумын алдын ала изопропанолда, 700 айн/мин жылдамдығымен, үлгі:изопропанол:шар 1,5:1:1,5 массалық қатынасында 60 минут механохимиялық активтендірілген 1 мас. % Көксу кен орнының шунгитімен түрлендіру битумның тұтқыр-серпімді күйден сұйық күйге ауысу температурасын 5,7 </w:t>
      </w:r>
      <w:r w:rsidR="00CF4A24" w:rsidRPr="00CF4A24">
        <w:rPr>
          <w:rFonts w:ascii="Times New Roman" w:hAnsi="Times New Roman" w:cs="Times New Roman"/>
          <w:sz w:val="28"/>
          <w:szCs w:val="28"/>
          <w:lang w:val="kk-KZ"/>
        </w:rPr>
        <w:sym w:font="Symbol" w:char="F0B0"/>
      </w:r>
      <w:r w:rsidR="00CF4A24" w:rsidRPr="00CF4A24">
        <w:rPr>
          <w:rFonts w:ascii="Times New Roman" w:hAnsi="Times New Roman" w:cs="Times New Roman"/>
          <w:sz w:val="28"/>
          <w:szCs w:val="28"/>
          <w:lang w:val="kk-KZ"/>
        </w:rPr>
        <w:t xml:space="preserve">С-қа, ескіруден кейін 4,8 </w:t>
      </w:r>
      <w:r w:rsidR="00CF4A24" w:rsidRPr="00CF4A24">
        <w:rPr>
          <w:rFonts w:ascii="Times New Roman" w:hAnsi="Times New Roman" w:cs="Times New Roman"/>
          <w:sz w:val="28"/>
          <w:szCs w:val="28"/>
          <w:lang w:val="kk-KZ"/>
        </w:rPr>
        <w:sym w:font="Symbol" w:char="F0B0"/>
      </w:r>
      <w:r w:rsidR="00CF4A24" w:rsidRPr="00CF4A24">
        <w:rPr>
          <w:rFonts w:ascii="Times New Roman" w:hAnsi="Times New Roman" w:cs="Times New Roman"/>
          <w:sz w:val="28"/>
          <w:szCs w:val="28"/>
          <w:lang w:val="kk-KZ"/>
        </w:rPr>
        <w:t>С-қа жоғарылатады. Бұл әсер графен тәрізді құрылымдардың 3-5 қабаты бар 27,6 нм кристаллиттерінің түзілуімен және олардың түрлендірілген битум бетінде өлшемі 100 нм-ге дейін «ара тәрізді» құрылымдарды, ескіруден кейін 20 нм-ден кіші фрагменттерді түзуімен түсіндіріледі</w:t>
      </w:r>
      <w:r w:rsidR="0070678E" w:rsidRPr="00CF4A24">
        <w:rPr>
          <w:rFonts w:ascii="Times New Roman" w:hAnsi="Times New Roman" w:cs="Times New Roman"/>
          <w:sz w:val="28"/>
          <w:szCs w:val="28"/>
          <w:lang w:val="kk-KZ"/>
        </w:rPr>
        <w:t>;</w:t>
      </w:r>
    </w:p>
    <w:p w14:paraId="7904B391" w14:textId="6D461E6A" w:rsidR="005848B8" w:rsidRPr="00787775" w:rsidRDefault="005848B8" w:rsidP="00663059">
      <w:pPr>
        <w:ind w:firstLine="720"/>
        <w:jc w:val="both"/>
        <w:rPr>
          <w:rFonts w:ascii="Times New Roman" w:hAnsi="Times New Roman" w:cs="Times New Roman"/>
          <w:sz w:val="28"/>
          <w:szCs w:val="28"/>
          <w:lang w:val="kk-KZ"/>
        </w:rPr>
      </w:pPr>
      <w:r w:rsidRPr="00787775">
        <w:rPr>
          <w:rFonts w:ascii="Times New Roman" w:hAnsi="Times New Roman" w:cs="Times New Roman"/>
          <w:sz w:val="28"/>
          <w:szCs w:val="28"/>
          <w:lang w:val="kk-KZ"/>
        </w:rPr>
        <w:t xml:space="preserve">- </w:t>
      </w:r>
      <w:r w:rsidR="00891628">
        <w:rPr>
          <w:rFonts w:ascii="Times New Roman" w:hAnsi="Times New Roman" w:cs="Times New Roman"/>
          <w:sz w:val="28"/>
          <w:szCs w:val="28"/>
          <w:lang w:val="kk-KZ"/>
        </w:rPr>
        <w:t>л</w:t>
      </w:r>
      <w:r w:rsidR="00891628" w:rsidRPr="00891628">
        <w:rPr>
          <w:rFonts w:ascii="Times New Roman" w:hAnsi="Times New Roman" w:cs="Times New Roman"/>
          <w:sz w:val="28"/>
          <w:szCs w:val="28"/>
          <w:lang w:val="kk-KZ"/>
        </w:rPr>
        <w:t xml:space="preserve">имон қабығының 550 </w:t>
      </w:r>
      <w:r w:rsidR="00891628" w:rsidRPr="00891628">
        <w:rPr>
          <w:rFonts w:ascii="Times New Roman" w:hAnsi="Times New Roman" w:cs="Times New Roman"/>
          <w:sz w:val="28"/>
          <w:szCs w:val="28"/>
          <w:lang w:val="kk-KZ"/>
        </w:rPr>
        <w:sym w:font="Symbol" w:char="F0B0"/>
      </w:r>
      <w:r w:rsidR="00891628" w:rsidRPr="00891628">
        <w:rPr>
          <w:rFonts w:ascii="Times New Roman" w:hAnsi="Times New Roman" w:cs="Times New Roman"/>
          <w:sz w:val="28"/>
          <w:szCs w:val="28"/>
          <w:lang w:val="kk-KZ"/>
        </w:rPr>
        <w:t xml:space="preserve">С-та 1,5 сағат азот атмосферасында пиролизі арқылы алынған биокөмірдің 3 мас. % қосу PG 70/100 битумының тұтқыр-серпімді күйден сұйық күйге ауысу температурасын 2,2 </w:t>
      </w:r>
      <w:r w:rsidR="00891628" w:rsidRPr="00891628">
        <w:rPr>
          <w:rFonts w:ascii="Times New Roman" w:hAnsi="Times New Roman" w:cs="Times New Roman"/>
          <w:sz w:val="28"/>
          <w:szCs w:val="28"/>
          <w:lang w:val="kk-KZ"/>
        </w:rPr>
        <w:sym w:font="Symbol" w:char="F0B0"/>
      </w:r>
      <w:r w:rsidR="00891628" w:rsidRPr="00891628">
        <w:rPr>
          <w:rFonts w:ascii="Times New Roman" w:hAnsi="Times New Roman" w:cs="Times New Roman"/>
          <w:sz w:val="28"/>
          <w:szCs w:val="28"/>
          <w:lang w:val="kk-KZ"/>
        </w:rPr>
        <w:t xml:space="preserve">С-қа, 50 </w:t>
      </w:r>
      <w:r w:rsidR="00891628" w:rsidRPr="00891628">
        <w:rPr>
          <w:rFonts w:ascii="Times New Roman" w:hAnsi="Times New Roman" w:cs="Times New Roman"/>
          <w:sz w:val="28"/>
          <w:szCs w:val="28"/>
          <w:lang w:val="kk-KZ"/>
        </w:rPr>
        <w:sym w:font="Symbol" w:char="F0B0"/>
      </w:r>
      <w:r w:rsidR="00891628" w:rsidRPr="00891628">
        <w:rPr>
          <w:rFonts w:ascii="Times New Roman" w:hAnsi="Times New Roman" w:cs="Times New Roman"/>
          <w:sz w:val="28"/>
          <w:szCs w:val="28"/>
          <w:lang w:val="kk-KZ"/>
        </w:rPr>
        <w:t>С-тағы серпімділік модулін 1,8 кПа-ға арттырады және антиоксиданттық әсер көрсетеді, бұл оның құрамында графит тәрізді пластина пішінді құрылымдардың пайда болуымен және  төмен гидрофобтылығымен (28,9</w:t>
      </w:r>
      <w:r w:rsidR="00891628" w:rsidRPr="00891628">
        <w:rPr>
          <w:rFonts w:ascii="Times New Roman" w:hAnsi="Times New Roman" w:cs="Times New Roman"/>
          <w:sz w:val="28"/>
          <w:szCs w:val="28"/>
          <w:lang w:val="kk-KZ"/>
        </w:rPr>
        <w:sym w:font="Symbol" w:char="F0B0"/>
      </w:r>
      <w:r w:rsidR="00891628" w:rsidRPr="00891628">
        <w:rPr>
          <w:rFonts w:ascii="Times New Roman" w:hAnsi="Times New Roman" w:cs="Times New Roman"/>
          <w:sz w:val="28"/>
          <w:szCs w:val="28"/>
          <w:lang w:val="kk-KZ"/>
        </w:rPr>
        <w:t>) түсіндіріледі</w:t>
      </w:r>
      <w:r w:rsidRPr="00787775">
        <w:rPr>
          <w:rFonts w:ascii="Times New Roman" w:hAnsi="Times New Roman" w:cs="Times New Roman"/>
          <w:sz w:val="28"/>
          <w:szCs w:val="28"/>
          <w:lang w:val="kk-KZ"/>
        </w:rPr>
        <w:t>;</w:t>
      </w:r>
    </w:p>
    <w:p w14:paraId="4202AA54" w14:textId="58067D82" w:rsidR="005960BC" w:rsidRPr="00D4628B" w:rsidRDefault="005848B8" w:rsidP="00663059">
      <w:pPr>
        <w:ind w:firstLine="720"/>
        <w:jc w:val="both"/>
        <w:rPr>
          <w:sz w:val="28"/>
          <w:szCs w:val="28"/>
          <w:lang w:val="ru-KZ"/>
        </w:rPr>
      </w:pPr>
      <w:r w:rsidRPr="00787775">
        <w:rPr>
          <w:rFonts w:ascii="Times New Roman" w:hAnsi="Times New Roman" w:cs="Times New Roman"/>
          <w:sz w:val="28"/>
          <w:szCs w:val="28"/>
          <w:lang w:val="kk-KZ"/>
        </w:rPr>
        <w:t>-</w:t>
      </w:r>
      <w:r w:rsidR="001C1965">
        <w:rPr>
          <w:rFonts w:ascii="Times New Roman" w:hAnsi="Times New Roman" w:cs="Times New Roman"/>
          <w:sz w:val="28"/>
          <w:szCs w:val="28"/>
          <w:lang w:val="kk-KZ"/>
        </w:rPr>
        <w:t xml:space="preserve"> </w:t>
      </w:r>
      <w:r w:rsidR="00891628">
        <w:rPr>
          <w:rFonts w:ascii="Times New Roman" w:hAnsi="Times New Roman" w:cs="Times New Roman"/>
          <w:sz w:val="28"/>
          <w:szCs w:val="28"/>
          <w:lang w:val="kk-KZ"/>
        </w:rPr>
        <w:t>л</w:t>
      </w:r>
      <w:r w:rsidR="00891628" w:rsidRPr="00891628">
        <w:rPr>
          <w:rFonts w:ascii="Times New Roman" w:hAnsi="Times New Roman" w:cs="Times New Roman"/>
          <w:sz w:val="28"/>
          <w:szCs w:val="28"/>
          <w:lang w:val="kk-KZ"/>
        </w:rPr>
        <w:t xml:space="preserve">имон қабығының 500-600 </w:t>
      </w:r>
      <w:r w:rsidR="00891628" w:rsidRPr="00891628">
        <w:rPr>
          <w:rFonts w:ascii="Times New Roman" w:hAnsi="Times New Roman" w:cs="Times New Roman"/>
          <w:sz w:val="28"/>
          <w:szCs w:val="28"/>
          <w:lang w:val="kk-KZ"/>
        </w:rPr>
        <w:sym w:font="Symbol" w:char="F0B0"/>
      </w:r>
      <w:r w:rsidR="00891628" w:rsidRPr="00891628">
        <w:rPr>
          <w:rFonts w:ascii="Times New Roman" w:hAnsi="Times New Roman" w:cs="Times New Roman"/>
          <w:sz w:val="28"/>
          <w:szCs w:val="28"/>
          <w:lang w:val="kk-KZ"/>
        </w:rPr>
        <w:t>С-та пиролизі арқылы алынған биокөмірінен түрлендірілген Хаммерс әдісімен синтезделген графен оксиді БНД 100/130 битумына 3 мас. % мөлшерде қосылғанда, битумның беріктігі мен иілімділігі артты: тиімді ығысу  кернеуі 25 кПа-ға өсті, циклдік жүктеме кезінде бұзылуға төзімділігі артты, шаршауға төзімділігі 2 есе жоғарылайды. Мұндай әсер графен  оксиді бетінің биіктік профилінде 20-250 нм аралығында бөлшектердің біркелкі таралуымен, жоғары дисперстілігімен және наноқабатты құрылымдардың басым болуымен түсіндіріледі</w:t>
      </w:r>
      <w:r w:rsidR="00786FAF" w:rsidRPr="001C1965">
        <w:rPr>
          <w:rFonts w:ascii="Times New Roman" w:hAnsi="Times New Roman" w:cs="Times New Roman"/>
          <w:sz w:val="28"/>
          <w:szCs w:val="28"/>
          <w:lang w:val="kk-KZ"/>
        </w:rPr>
        <w:t>;</w:t>
      </w:r>
    </w:p>
    <w:p w14:paraId="42F837E3" w14:textId="57624399" w:rsidR="00786FAF" w:rsidRPr="00AF43C8" w:rsidRDefault="00786FAF" w:rsidP="00663059">
      <w:pPr>
        <w:ind w:firstLine="720"/>
        <w:jc w:val="both"/>
        <w:rPr>
          <w:rFonts w:ascii="Times New Roman" w:hAnsi="Times New Roman" w:cs="Times New Roman"/>
          <w:sz w:val="28"/>
          <w:szCs w:val="28"/>
          <w:lang w:val="ru-KZ"/>
        </w:rPr>
      </w:pPr>
      <w:r>
        <w:rPr>
          <w:rFonts w:ascii="Times New Roman" w:hAnsi="Times New Roman" w:cs="Times New Roman"/>
          <w:sz w:val="28"/>
          <w:szCs w:val="28"/>
          <w:lang w:val="kk-KZ"/>
        </w:rPr>
        <w:lastRenderedPageBreak/>
        <w:t>-</w:t>
      </w:r>
      <w:r w:rsidR="001C1965" w:rsidRPr="001C1965">
        <w:rPr>
          <w:rFonts w:ascii="Times New Roman" w:hAnsi="Times New Roman" w:cs="Times New Roman"/>
          <w:color w:val="000000" w:themeColor="text1"/>
          <w:kern w:val="24"/>
          <w:sz w:val="48"/>
          <w:szCs w:val="48"/>
          <w:lang w:val="kk-KZ" w:eastAsia="ru-KZ"/>
        </w:rPr>
        <w:t xml:space="preserve"> </w:t>
      </w:r>
      <w:r w:rsidR="00AF43C8" w:rsidRPr="00AF43C8">
        <w:rPr>
          <w:rFonts w:ascii="Times New Roman" w:hAnsi="Times New Roman" w:cs="Times New Roman"/>
          <w:sz w:val="28"/>
          <w:szCs w:val="28"/>
          <w:lang w:val="kk-KZ"/>
        </w:rPr>
        <w:t>600</w:t>
      </w:r>
      <w:r w:rsidR="00AF43C8" w:rsidRPr="00AF43C8">
        <w:rPr>
          <w:rFonts w:ascii="Times New Roman" w:hAnsi="Times New Roman" w:cs="Times New Roman"/>
          <w:sz w:val="28"/>
          <w:szCs w:val="28"/>
          <w:lang w:val="kk-KZ"/>
        </w:rPr>
        <w:sym w:font="Symbol" w:char="F0B0"/>
      </w:r>
      <w:r w:rsidR="00AF43C8" w:rsidRPr="00AF43C8">
        <w:rPr>
          <w:rFonts w:ascii="Times New Roman" w:hAnsi="Times New Roman" w:cs="Times New Roman"/>
          <w:sz w:val="28"/>
          <w:szCs w:val="28"/>
          <w:lang w:val="kk-KZ"/>
        </w:rPr>
        <w:t xml:space="preserve">С-та аргон атмосферасында 1 сағат көміртектенген және 1600 айн/мин жылдамдықпен 60  минут механохимиялық активтендірілген күріш қауызын   1 мас. % мөлшерде БН 90/10 битумына қосқанда, жұмсару температурасы 10 </w:t>
      </w:r>
      <w:r w:rsidR="00AF43C8" w:rsidRPr="00AF43C8">
        <w:rPr>
          <w:rFonts w:ascii="Times New Roman" w:hAnsi="Times New Roman" w:cs="Times New Roman"/>
          <w:sz w:val="28"/>
          <w:szCs w:val="28"/>
          <w:lang w:val="kk-KZ"/>
        </w:rPr>
        <w:sym w:font="Symbol" w:char="F0B0"/>
      </w:r>
      <w:r w:rsidR="00AF43C8" w:rsidRPr="00AF43C8">
        <w:rPr>
          <w:rFonts w:ascii="Times New Roman" w:hAnsi="Times New Roman" w:cs="Times New Roman"/>
          <w:sz w:val="28"/>
          <w:szCs w:val="28"/>
          <w:lang w:val="kk-KZ"/>
        </w:rPr>
        <w:t>С-қа, орташа жанасу бұрышы 112,3</w:t>
      </w:r>
      <w:r w:rsidR="00AF43C8" w:rsidRPr="00AF43C8">
        <w:rPr>
          <w:rFonts w:ascii="Times New Roman" w:hAnsi="Times New Roman" w:cs="Times New Roman"/>
          <w:sz w:val="28"/>
          <w:szCs w:val="28"/>
          <w:lang w:val="kk-KZ"/>
        </w:rPr>
        <w:sym w:font="Symbol" w:char="F0B0"/>
      </w:r>
      <w:r w:rsidR="00AF43C8" w:rsidRPr="00AF43C8">
        <w:rPr>
          <w:rFonts w:ascii="Times New Roman" w:hAnsi="Times New Roman" w:cs="Times New Roman"/>
          <w:sz w:val="28"/>
          <w:szCs w:val="28"/>
          <w:lang w:val="kk-KZ"/>
        </w:rPr>
        <w:t xml:space="preserve"> болатын гидрофобтылығы артқан гидр</w:t>
      </w:r>
      <w:r w:rsidR="006E3EB1">
        <w:rPr>
          <w:rFonts w:ascii="Times New Roman" w:hAnsi="Times New Roman" w:cs="Times New Roman"/>
          <w:sz w:val="28"/>
          <w:szCs w:val="28"/>
          <w:lang w:val="kk-KZ"/>
        </w:rPr>
        <w:t>о</w:t>
      </w:r>
      <w:r w:rsidR="00AF43C8" w:rsidRPr="00AF43C8">
        <w:rPr>
          <w:rFonts w:ascii="Times New Roman" w:hAnsi="Times New Roman" w:cs="Times New Roman"/>
          <w:sz w:val="28"/>
          <w:szCs w:val="28"/>
          <w:lang w:val="kk-KZ"/>
        </w:rPr>
        <w:t>қшаулағыш битум мастикасы алынды.  Бұл әсер көміртектенген күріш қауызы құрамындағы көміртек мөлшерінің 57,5 %-ға дейін көбеюімен  және 36,5 нм өлшемді 3-5 қабатты графентәрізді кристаллит</w:t>
      </w:r>
      <w:r w:rsidR="0092472B">
        <w:rPr>
          <w:rFonts w:ascii="Times New Roman" w:hAnsi="Times New Roman" w:cs="Times New Roman"/>
          <w:sz w:val="28"/>
          <w:szCs w:val="28"/>
          <w:lang w:val="kk-KZ"/>
        </w:rPr>
        <w:t>т</w:t>
      </w:r>
      <w:r w:rsidR="00AF43C8" w:rsidRPr="00AF43C8">
        <w:rPr>
          <w:rFonts w:ascii="Times New Roman" w:hAnsi="Times New Roman" w:cs="Times New Roman"/>
          <w:sz w:val="28"/>
          <w:szCs w:val="28"/>
          <w:lang w:val="kk-KZ"/>
        </w:rPr>
        <w:t>ердің түзілуімен түсіндіріледі.</w:t>
      </w:r>
    </w:p>
    <w:p w14:paraId="4673441D" w14:textId="77777777" w:rsidR="005848B8" w:rsidRPr="004C550B" w:rsidRDefault="005848B8" w:rsidP="00663059">
      <w:pPr>
        <w:ind w:firstLine="720"/>
        <w:jc w:val="both"/>
        <w:rPr>
          <w:rFonts w:ascii="Times New Roman" w:hAnsi="Times New Roman" w:cs="Times New Roman"/>
          <w:b/>
          <w:bCs/>
          <w:sz w:val="28"/>
          <w:szCs w:val="28"/>
          <w:lang w:val="kk-KZ"/>
        </w:rPr>
      </w:pPr>
      <w:r w:rsidRPr="004C550B">
        <w:rPr>
          <w:rFonts w:ascii="Times New Roman" w:hAnsi="Times New Roman" w:cs="Times New Roman"/>
          <w:b/>
          <w:bCs/>
          <w:sz w:val="28"/>
          <w:szCs w:val="28"/>
          <w:lang w:val="kk-KZ"/>
        </w:rPr>
        <w:t>Алынған нәтижелердің ғылыми жаңалығы.</w:t>
      </w:r>
    </w:p>
    <w:p w14:paraId="6925C242" w14:textId="77777777" w:rsidR="00AA5939" w:rsidRPr="00AA5939" w:rsidRDefault="00AA5939" w:rsidP="00C81EB4">
      <w:pPr>
        <w:numPr>
          <w:ilvl w:val="0"/>
          <w:numId w:val="12"/>
        </w:numPr>
        <w:tabs>
          <w:tab w:val="clear" w:pos="720"/>
        </w:tabs>
        <w:ind w:left="0" w:firstLine="709"/>
        <w:jc w:val="both"/>
        <w:rPr>
          <w:rFonts w:ascii="Times New Roman" w:hAnsi="Times New Roman" w:cs="Times New Roman"/>
          <w:sz w:val="28"/>
          <w:szCs w:val="28"/>
          <w:lang w:val="ru-KZ"/>
        </w:rPr>
      </w:pPr>
      <w:r w:rsidRPr="00AA5939">
        <w:rPr>
          <w:rFonts w:ascii="Times New Roman" w:hAnsi="Times New Roman" w:cs="Times New Roman"/>
          <w:sz w:val="28"/>
          <w:szCs w:val="28"/>
          <w:lang w:val="kk-KZ"/>
        </w:rPr>
        <w:t>Көксу кен орнының механохимиялық активтендірілген шунгитімен түрлендірілген БНД 100/130 битумының бетінде биіктігі 20 нм-ден кіші фрагменттері бар 100 нм-ге дейінгі «ара тәрізді құрылымы» бар шиыршықталған графен қабаттарының пайда  болуы алғаш рет көрсетілді;</w:t>
      </w:r>
    </w:p>
    <w:p w14:paraId="689A5B7B" w14:textId="77777777" w:rsidR="00AA5939" w:rsidRPr="00AA5939" w:rsidRDefault="00AA5939" w:rsidP="00C81EB4">
      <w:pPr>
        <w:numPr>
          <w:ilvl w:val="0"/>
          <w:numId w:val="12"/>
        </w:numPr>
        <w:tabs>
          <w:tab w:val="clear" w:pos="720"/>
        </w:tabs>
        <w:ind w:left="0" w:firstLine="709"/>
        <w:jc w:val="both"/>
        <w:rPr>
          <w:rFonts w:ascii="Times New Roman" w:hAnsi="Times New Roman" w:cs="Times New Roman"/>
          <w:sz w:val="28"/>
          <w:szCs w:val="28"/>
          <w:lang w:val="ru-KZ"/>
        </w:rPr>
      </w:pPr>
      <w:r w:rsidRPr="00AA5939">
        <w:rPr>
          <w:rFonts w:ascii="Times New Roman" w:hAnsi="Times New Roman" w:cs="Times New Roman"/>
          <w:sz w:val="28"/>
          <w:szCs w:val="28"/>
          <w:lang w:val="kk-KZ"/>
        </w:rPr>
        <w:t>графен қабаттарының берік қаңқасының түзілуіне және құрамында кремний бар қосылыстардың қиыршық тас бетімен өзара әрекеттесуі арқылы Көксу кен орнының механохимиялық активтендірілген шунгитімен түрлендіру кезінде БНД 100/130 битумының физика-механикалық сипаттамаларының жақсаруы анықталды;</w:t>
      </w:r>
    </w:p>
    <w:p w14:paraId="04B4610B" w14:textId="77777777" w:rsidR="00AA5939" w:rsidRPr="00AA5939" w:rsidRDefault="00AA5939" w:rsidP="00C81EB4">
      <w:pPr>
        <w:numPr>
          <w:ilvl w:val="0"/>
          <w:numId w:val="12"/>
        </w:numPr>
        <w:tabs>
          <w:tab w:val="clear" w:pos="720"/>
        </w:tabs>
        <w:ind w:left="0" w:firstLine="709"/>
        <w:jc w:val="both"/>
        <w:rPr>
          <w:rFonts w:ascii="Times New Roman" w:hAnsi="Times New Roman" w:cs="Times New Roman"/>
          <w:sz w:val="28"/>
          <w:szCs w:val="28"/>
          <w:lang w:val="ru-KZ"/>
        </w:rPr>
      </w:pPr>
      <w:r w:rsidRPr="00AA5939">
        <w:rPr>
          <w:rFonts w:ascii="Times New Roman" w:hAnsi="Times New Roman" w:cs="Times New Roman"/>
          <w:sz w:val="28"/>
          <w:szCs w:val="28"/>
          <w:lang w:val="kk-KZ"/>
        </w:rPr>
        <w:t>лимон қабығының пиролизі арқылы алынған биокөмірдің антиоксидантты әсері жоғары температурада деформацияға төзімділігін арттыра отырып, PG 70/100 битумын түрлендіру кезінде биокөмірдің жоғары ароматты құрылымдарының асфальтендермен өзара әрекеттесуімен түсіндіріледі, бұл битумның ішкі құрылымын нығайтады;</w:t>
      </w:r>
    </w:p>
    <w:p w14:paraId="16FB90EE" w14:textId="77777777" w:rsidR="00AA5939" w:rsidRPr="00AA5939" w:rsidRDefault="00AA5939" w:rsidP="00C81EB4">
      <w:pPr>
        <w:numPr>
          <w:ilvl w:val="0"/>
          <w:numId w:val="12"/>
        </w:numPr>
        <w:tabs>
          <w:tab w:val="clear" w:pos="720"/>
        </w:tabs>
        <w:ind w:left="0" w:firstLine="709"/>
        <w:jc w:val="both"/>
        <w:rPr>
          <w:rFonts w:ascii="Times New Roman" w:hAnsi="Times New Roman" w:cs="Times New Roman"/>
          <w:sz w:val="28"/>
          <w:szCs w:val="28"/>
          <w:lang w:val="ru-KZ"/>
        </w:rPr>
      </w:pPr>
      <w:r w:rsidRPr="00AA5939">
        <w:rPr>
          <w:rFonts w:ascii="Times New Roman" w:hAnsi="Times New Roman" w:cs="Times New Roman"/>
          <w:sz w:val="28"/>
          <w:szCs w:val="28"/>
          <w:lang w:val="kk-KZ"/>
        </w:rPr>
        <w:t>алғаш рет 500-600</w:t>
      </w:r>
      <w:r w:rsidRPr="00AA5939">
        <w:rPr>
          <w:rFonts w:ascii="Times New Roman" w:hAnsi="Times New Roman" w:cs="Times New Roman"/>
          <w:sz w:val="28"/>
          <w:szCs w:val="28"/>
          <w:lang w:val="kk-KZ"/>
        </w:rPr>
        <w:sym w:font="Symbol" w:char="F0B0"/>
      </w:r>
      <w:r w:rsidRPr="00AA5939">
        <w:rPr>
          <w:rFonts w:ascii="Times New Roman" w:hAnsi="Times New Roman" w:cs="Times New Roman"/>
          <w:sz w:val="28"/>
          <w:szCs w:val="28"/>
          <w:lang w:val="kk-KZ"/>
        </w:rPr>
        <w:t xml:space="preserve">С-та лимон қабығының пиролизі арқылы алынған биокөмірден түрлендірілген Хаммерс әдісімен графен оксиді синтезделді және оның БНД 100/130 битумының реологиялық сипаттамаларына әсері  анықталды. Бұл әсер графен оксидінің гидроксил, карбоксил, эпоксидті топтарының битумның асфальтен-шайырлы компоненттерімен әрекеттесуі нәтижесінде түзілетін берік әрі иілімді торлы құрылым арқылы жүзеге асады. Мұндай құрылым механикалық жүктемелерді сіңіріп, қайта бөледі, жарықшақтардың дамуын тежейді және битумның беріктігі мен қатаңдығын арттырады; </w:t>
      </w:r>
    </w:p>
    <w:p w14:paraId="361E9147" w14:textId="31ECFAB2" w:rsidR="001C1965" w:rsidRPr="00AA5939" w:rsidRDefault="00AA5939" w:rsidP="00C81EB4">
      <w:pPr>
        <w:numPr>
          <w:ilvl w:val="0"/>
          <w:numId w:val="12"/>
        </w:numPr>
        <w:tabs>
          <w:tab w:val="clear" w:pos="720"/>
        </w:tabs>
        <w:ind w:left="0" w:firstLine="709"/>
        <w:jc w:val="both"/>
        <w:rPr>
          <w:rFonts w:ascii="Times New Roman" w:hAnsi="Times New Roman" w:cs="Times New Roman"/>
          <w:sz w:val="28"/>
          <w:szCs w:val="28"/>
          <w:lang w:val="ru-KZ"/>
        </w:rPr>
      </w:pPr>
      <w:r w:rsidRPr="00AA5939">
        <w:rPr>
          <w:rFonts w:ascii="Times New Roman" w:hAnsi="Times New Roman" w:cs="Times New Roman"/>
          <w:sz w:val="28"/>
          <w:szCs w:val="28"/>
          <w:lang w:val="kk-KZ"/>
        </w:rPr>
        <w:t xml:space="preserve">алғаш рет БН 90/10 битумын көміртектенген және механохимиялық активтендірілген 1  мас. %  күріш қауызымен  түрлендіру арқылы жақсартылған физика-механикалық сипаттамалары бар гидрооқшаулағыш битумды мастика алынды. Көміртегі мөлшерінің көбеюі, графен тәрізді наноқұрылымдардың таралуы, нано-армирлеуші тордың  түзілуі және беттегі қалдық функционалды топтардың пайда болуы битумның жұмсару температурасын, гидрофобтылығын және адгезиясын арттырады.   </w:t>
      </w:r>
      <w:r w:rsidR="001C1965" w:rsidRPr="00AA5939">
        <w:rPr>
          <w:rFonts w:ascii="Times New Roman" w:hAnsi="Times New Roman" w:cs="Times New Roman"/>
          <w:sz w:val="28"/>
          <w:szCs w:val="28"/>
          <w:lang w:val="kk-KZ"/>
        </w:rPr>
        <w:t xml:space="preserve">   </w:t>
      </w:r>
    </w:p>
    <w:p w14:paraId="6600CD80" w14:textId="64B16FEF" w:rsidR="005848B8" w:rsidRPr="00787775" w:rsidRDefault="005848B8" w:rsidP="00663059">
      <w:pPr>
        <w:ind w:firstLine="720"/>
        <w:jc w:val="both"/>
        <w:rPr>
          <w:rFonts w:ascii="Times New Roman" w:hAnsi="Times New Roman" w:cs="Times New Roman"/>
          <w:sz w:val="28"/>
          <w:szCs w:val="28"/>
          <w:lang w:val="kk-KZ"/>
        </w:rPr>
      </w:pPr>
      <w:r w:rsidRPr="00CF03EC">
        <w:rPr>
          <w:rFonts w:ascii="Times New Roman" w:hAnsi="Times New Roman" w:cs="Times New Roman"/>
          <w:b/>
          <w:bCs/>
          <w:sz w:val="28"/>
          <w:szCs w:val="28"/>
          <w:lang w:val="kk-KZ"/>
        </w:rPr>
        <w:t>Алынған нәтижелердің практикалық маңыздылығы.</w:t>
      </w:r>
      <w:r w:rsidRPr="00787775">
        <w:rPr>
          <w:rFonts w:ascii="Times New Roman" w:hAnsi="Times New Roman" w:cs="Times New Roman"/>
          <w:sz w:val="28"/>
          <w:szCs w:val="28"/>
          <w:lang w:val="kk-KZ"/>
        </w:rPr>
        <w:t xml:space="preserve"> Битум материалдарының </w:t>
      </w:r>
      <w:r w:rsidR="00B84F60">
        <w:rPr>
          <w:rFonts w:ascii="Times New Roman" w:hAnsi="Times New Roman" w:cs="Times New Roman"/>
          <w:sz w:val="28"/>
          <w:szCs w:val="28"/>
          <w:lang w:val="kk-KZ"/>
        </w:rPr>
        <w:t xml:space="preserve">көрсеткіштерін – </w:t>
      </w:r>
      <w:r w:rsidRPr="00787775">
        <w:rPr>
          <w:rFonts w:ascii="Times New Roman" w:hAnsi="Times New Roman" w:cs="Times New Roman"/>
          <w:sz w:val="28"/>
          <w:szCs w:val="28"/>
          <w:lang w:val="kk-KZ"/>
        </w:rPr>
        <w:t>беріктігін, и</w:t>
      </w:r>
      <w:r w:rsidR="00D96378">
        <w:rPr>
          <w:rFonts w:ascii="Times New Roman" w:hAnsi="Times New Roman" w:cs="Times New Roman"/>
          <w:sz w:val="28"/>
          <w:szCs w:val="28"/>
          <w:lang w:val="kk-KZ"/>
        </w:rPr>
        <w:t xml:space="preserve">ілімділігін </w:t>
      </w:r>
      <w:r w:rsidRPr="00787775">
        <w:rPr>
          <w:rFonts w:ascii="Times New Roman" w:hAnsi="Times New Roman" w:cs="Times New Roman"/>
          <w:sz w:val="28"/>
          <w:szCs w:val="28"/>
          <w:lang w:val="kk-KZ"/>
        </w:rPr>
        <w:t>және</w:t>
      </w:r>
      <w:r w:rsidR="00D96378">
        <w:rPr>
          <w:rFonts w:ascii="Times New Roman" w:hAnsi="Times New Roman" w:cs="Times New Roman"/>
          <w:sz w:val="28"/>
          <w:szCs w:val="28"/>
          <w:lang w:val="kk-KZ"/>
        </w:rPr>
        <w:t xml:space="preserve"> ескіруге </w:t>
      </w:r>
      <w:r w:rsidRPr="00787775">
        <w:rPr>
          <w:rFonts w:ascii="Times New Roman" w:hAnsi="Times New Roman" w:cs="Times New Roman"/>
          <w:sz w:val="28"/>
          <w:szCs w:val="28"/>
          <w:lang w:val="kk-KZ"/>
        </w:rPr>
        <w:t xml:space="preserve"> төзімділігін арттыру жол төсемдерінің қызмет ету мерзімін ұзарт</w:t>
      </w:r>
      <w:r w:rsidR="00D96378">
        <w:rPr>
          <w:rFonts w:ascii="Times New Roman" w:hAnsi="Times New Roman" w:cs="Times New Roman"/>
          <w:sz w:val="28"/>
          <w:szCs w:val="28"/>
          <w:lang w:val="kk-KZ"/>
        </w:rPr>
        <w:t>ып,</w:t>
      </w:r>
      <w:r w:rsidR="00B84F60">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 xml:space="preserve">жолдарды жөндеу және күтіп ұстау шығындарын азайтады. Наноқұрылымды шунгит, </w:t>
      </w:r>
      <w:r w:rsidR="00B84F60">
        <w:rPr>
          <w:rFonts w:ascii="Times New Roman" w:hAnsi="Times New Roman" w:cs="Times New Roman"/>
          <w:sz w:val="28"/>
          <w:szCs w:val="28"/>
          <w:lang w:val="kk-KZ"/>
        </w:rPr>
        <w:t>лимон қабығының биокөмірі</w:t>
      </w:r>
      <w:r w:rsidRPr="00787775">
        <w:rPr>
          <w:rFonts w:ascii="Times New Roman" w:hAnsi="Times New Roman" w:cs="Times New Roman"/>
          <w:sz w:val="28"/>
          <w:szCs w:val="28"/>
          <w:lang w:val="kk-KZ"/>
        </w:rPr>
        <w:t>, көміртект</w:t>
      </w:r>
      <w:r w:rsidR="00B84F60">
        <w:rPr>
          <w:rFonts w:ascii="Times New Roman" w:hAnsi="Times New Roman" w:cs="Times New Roman"/>
          <w:sz w:val="28"/>
          <w:szCs w:val="28"/>
          <w:lang w:val="kk-KZ"/>
        </w:rPr>
        <w:t>енген</w:t>
      </w:r>
      <w:r w:rsidRPr="00787775">
        <w:rPr>
          <w:rFonts w:ascii="Times New Roman" w:hAnsi="Times New Roman" w:cs="Times New Roman"/>
          <w:sz w:val="28"/>
          <w:szCs w:val="28"/>
          <w:lang w:val="kk-KZ"/>
        </w:rPr>
        <w:t xml:space="preserve"> күріш қа</w:t>
      </w:r>
      <w:r w:rsidR="00B84F60">
        <w:rPr>
          <w:rFonts w:ascii="Times New Roman" w:hAnsi="Times New Roman" w:cs="Times New Roman"/>
          <w:sz w:val="28"/>
          <w:szCs w:val="28"/>
          <w:lang w:val="kk-KZ"/>
        </w:rPr>
        <w:t>уызы</w:t>
      </w:r>
      <w:r w:rsidRPr="00787775">
        <w:rPr>
          <w:rFonts w:ascii="Times New Roman" w:hAnsi="Times New Roman" w:cs="Times New Roman"/>
          <w:sz w:val="28"/>
          <w:szCs w:val="28"/>
          <w:lang w:val="kk-KZ"/>
        </w:rPr>
        <w:t xml:space="preserve"> сияқты </w:t>
      </w:r>
      <w:r w:rsidRPr="00787775">
        <w:rPr>
          <w:rFonts w:ascii="Times New Roman" w:hAnsi="Times New Roman" w:cs="Times New Roman"/>
          <w:sz w:val="28"/>
          <w:szCs w:val="28"/>
          <w:lang w:val="kk-KZ"/>
        </w:rPr>
        <w:lastRenderedPageBreak/>
        <w:t xml:space="preserve">наноматериалдарды пайдалану құрылыс индустриясының тұрақты дамуына ықпал ететін жасыл және энергияны үнемдейтін материалдарды жасауға мүмкіндік береді. </w:t>
      </w:r>
      <w:r w:rsidR="00D96378">
        <w:rPr>
          <w:rFonts w:ascii="Times New Roman" w:hAnsi="Times New Roman" w:cs="Times New Roman"/>
          <w:sz w:val="28"/>
          <w:szCs w:val="28"/>
          <w:lang w:val="kk-KZ"/>
        </w:rPr>
        <w:t>Ескір</w:t>
      </w:r>
      <w:r w:rsidR="00B84F60">
        <w:rPr>
          <w:rFonts w:ascii="Times New Roman" w:hAnsi="Times New Roman" w:cs="Times New Roman"/>
          <w:sz w:val="28"/>
          <w:szCs w:val="28"/>
          <w:lang w:val="kk-KZ"/>
        </w:rPr>
        <w:t>ге</w:t>
      </w:r>
      <w:r w:rsidR="00D96378">
        <w:rPr>
          <w:rFonts w:ascii="Times New Roman" w:hAnsi="Times New Roman" w:cs="Times New Roman"/>
          <w:sz w:val="28"/>
          <w:szCs w:val="28"/>
          <w:lang w:val="kk-KZ"/>
        </w:rPr>
        <w:t xml:space="preserve">н </w:t>
      </w:r>
      <w:r w:rsidRPr="00787775">
        <w:rPr>
          <w:rFonts w:ascii="Times New Roman" w:hAnsi="Times New Roman" w:cs="Times New Roman"/>
          <w:sz w:val="28"/>
          <w:szCs w:val="28"/>
          <w:lang w:val="kk-KZ"/>
        </w:rPr>
        <w:t>битумды нано</w:t>
      </w:r>
      <w:r w:rsidR="00B84F60">
        <w:rPr>
          <w:rFonts w:ascii="Times New Roman" w:hAnsi="Times New Roman" w:cs="Times New Roman"/>
          <w:sz w:val="28"/>
          <w:szCs w:val="28"/>
          <w:lang w:val="kk-KZ"/>
        </w:rPr>
        <w:t>түрлендіргіштерме</w:t>
      </w:r>
      <w:r w:rsidRPr="00787775">
        <w:rPr>
          <w:rFonts w:ascii="Times New Roman" w:hAnsi="Times New Roman" w:cs="Times New Roman"/>
          <w:sz w:val="28"/>
          <w:szCs w:val="28"/>
          <w:lang w:val="kk-KZ"/>
        </w:rPr>
        <w:t>н қалпына келтіру және жасарту қалдықтарды азайт</w:t>
      </w:r>
      <w:r w:rsidR="00D96378">
        <w:rPr>
          <w:rFonts w:ascii="Times New Roman" w:hAnsi="Times New Roman" w:cs="Times New Roman"/>
          <w:sz w:val="28"/>
          <w:szCs w:val="28"/>
          <w:lang w:val="kk-KZ"/>
        </w:rPr>
        <w:t>ып</w:t>
      </w:r>
      <w:r w:rsidR="00B84F60">
        <w:rPr>
          <w:rFonts w:ascii="Times New Roman" w:hAnsi="Times New Roman" w:cs="Times New Roman"/>
          <w:sz w:val="28"/>
          <w:szCs w:val="28"/>
          <w:lang w:val="kk-KZ"/>
        </w:rPr>
        <w:t>,</w:t>
      </w:r>
      <w:r w:rsidRPr="00787775">
        <w:rPr>
          <w:rFonts w:ascii="Times New Roman" w:hAnsi="Times New Roman" w:cs="Times New Roman"/>
          <w:sz w:val="28"/>
          <w:szCs w:val="28"/>
          <w:lang w:val="kk-KZ"/>
        </w:rPr>
        <w:t xml:space="preserve"> битум материалдарын қайта пайдаланудың экономикалық тиімділігін арттырады. Жаңа нано</w:t>
      </w:r>
      <w:r w:rsidR="00B84F60">
        <w:rPr>
          <w:rFonts w:ascii="Times New Roman" w:hAnsi="Times New Roman" w:cs="Times New Roman"/>
          <w:sz w:val="28"/>
          <w:szCs w:val="28"/>
          <w:lang w:val="kk-KZ"/>
        </w:rPr>
        <w:t>түрлендірілген</w:t>
      </w:r>
      <w:r w:rsidRPr="00787775">
        <w:rPr>
          <w:rFonts w:ascii="Times New Roman" w:hAnsi="Times New Roman" w:cs="Times New Roman"/>
          <w:sz w:val="28"/>
          <w:szCs w:val="28"/>
          <w:lang w:val="kk-KZ"/>
        </w:rPr>
        <w:t xml:space="preserve"> битум композицияларын әзірлеу жол құрылысында және жақсартылған </w:t>
      </w:r>
      <w:r w:rsidR="00B84F60">
        <w:rPr>
          <w:rFonts w:ascii="Times New Roman" w:hAnsi="Times New Roman" w:cs="Times New Roman"/>
          <w:sz w:val="28"/>
          <w:szCs w:val="28"/>
          <w:lang w:val="kk-KZ"/>
        </w:rPr>
        <w:t xml:space="preserve">көрсеткіштері </w:t>
      </w:r>
      <w:r w:rsidRPr="00787775">
        <w:rPr>
          <w:rFonts w:ascii="Times New Roman" w:hAnsi="Times New Roman" w:cs="Times New Roman"/>
          <w:sz w:val="28"/>
          <w:szCs w:val="28"/>
          <w:lang w:val="kk-KZ"/>
        </w:rPr>
        <w:t>бар материалдарды қажет ететін басқа салаларда инновациялар үшін мүмкіндіктер ашады.</w:t>
      </w:r>
    </w:p>
    <w:p w14:paraId="47D8889B" w14:textId="77777777" w:rsidR="005848B8" w:rsidRPr="00B84F60" w:rsidRDefault="005848B8" w:rsidP="00663059">
      <w:pPr>
        <w:ind w:firstLine="720"/>
        <w:jc w:val="both"/>
        <w:rPr>
          <w:rFonts w:ascii="Times New Roman" w:hAnsi="Times New Roman" w:cs="Times New Roman"/>
          <w:b/>
          <w:bCs/>
          <w:sz w:val="28"/>
          <w:szCs w:val="28"/>
          <w:lang w:val="kk-KZ"/>
        </w:rPr>
      </w:pPr>
      <w:r w:rsidRPr="00B84F60">
        <w:rPr>
          <w:rFonts w:ascii="Times New Roman" w:hAnsi="Times New Roman" w:cs="Times New Roman"/>
          <w:b/>
          <w:bCs/>
          <w:sz w:val="28"/>
          <w:szCs w:val="28"/>
          <w:lang w:val="kk-KZ"/>
        </w:rPr>
        <w:t xml:space="preserve">Ғылымның даму бағыттарына немесе мемлекеттік бағдарламаларға сәйкестігі. </w:t>
      </w:r>
    </w:p>
    <w:p w14:paraId="58FD8BBB" w14:textId="73D4F208" w:rsidR="005848B8" w:rsidRPr="00787775" w:rsidRDefault="005848B8" w:rsidP="00663059">
      <w:pPr>
        <w:ind w:firstLine="720"/>
        <w:jc w:val="both"/>
        <w:rPr>
          <w:rFonts w:ascii="Times New Roman" w:hAnsi="Times New Roman" w:cs="Times New Roman"/>
          <w:sz w:val="28"/>
          <w:szCs w:val="28"/>
          <w:lang w:val="kk-KZ"/>
        </w:rPr>
      </w:pPr>
      <w:r w:rsidRPr="00787775">
        <w:rPr>
          <w:rFonts w:ascii="Times New Roman" w:hAnsi="Times New Roman" w:cs="Times New Roman"/>
          <w:sz w:val="28"/>
          <w:szCs w:val="28"/>
          <w:lang w:val="kk-KZ"/>
        </w:rPr>
        <w:t xml:space="preserve">Диссертациялық жұмыс АР25795719 </w:t>
      </w:r>
      <w:r w:rsidR="00C86D47">
        <w:rPr>
          <w:rFonts w:ascii="Times New Roman" w:hAnsi="Times New Roman" w:cs="Times New Roman"/>
          <w:sz w:val="28"/>
          <w:szCs w:val="28"/>
          <w:lang w:val="kk-KZ"/>
        </w:rPr>
        <w:t>«</w:t>
      </w:r>
      <w:r w:rsidRPr="00FF1CB1">
        <w:rPr>
          <w:rFonts w:ascii="Times New Roman" w:hAnsi="Times New Roman" w:cs="Times New Roman"/>
          <w:sz w:val="28"/>
          <w:szCs w:val="28"/>
          <w:lang w:val="kk-KZ"/>
        </w:rPr>
        <w:t>Антиоксиданттық қасиеттер</w:t>
      </w:r>
      <w:r w:rsidR="0065286C" w:rsidRPr="0065286C">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беру үшін пайдаланылған шиналар мен та</w:t>
      </w:r>
      <w:r w:rsidR="00FF1CB1" w:rsidRPr="00FF1CB1">
        <w:rPr>
          <w:rFonts w:ascii="Times New Roman" w:hAnsi="Times New Roman" w:cs="Times New Roman"/>
          <w:sz w:val="28"/>
          <w:szCs w:val="28"/>
          <w:lang w:val="kk-KZ"/>
        </w:rPr>
        <w:t>ғам</w:t>
      </w:r>
      <w:r w:rsidRPr="00FF1CB1">
        <w:rPr>
          <w:rFonts w:ascii="Times New Roman" w:hAnsi="Times New Roman" w:cs="Times New Roman"/>
          <w:sz w:val="28"/>
          <w:szCs w:val="28"/>
          <w:lang w:val="kk-KZ"/>
        </w:rPr>
        <w:t xml:space="preserve"> қалдықтарын</w:t>
      </w:r>
      <w:r w:rsidR="00FF1CB1" w:rsidRPr="00FF1CB1">
        <w:rPr>
          <w:rFonts w:ascii="Times New Roman" w:hAnsi="Times New Roman" w:cs="Times New Roman"/>
          <w:sz w:val="28"/>
          <w:szCs w:val="28"/>
          <w:lang w:val="kk-KZ"/>
        </w:rPr>
        <w:t>ың</w:t>
      </w:r>
      <w:r w:rsidRPr="00FF1CB1">
        <w:rPr>
          <w:rFonts w:ascii="Times New Roman" w:hAnsi="Times New Roman" w:cs="Times New Roman"/>
          <w:sz w:val="28"/>
          <w:szCs w:val="28"/>
          <w:lang w:val="kk-KZ"/>
        </w:rPr>
        <w:t xml:space="preserve"> пиролиз</w:t>
      </w:r>
      <w:r w:rsidR="00FF1CB1" w:rsidRPr="00FF1CB1">
        <w:rPr>
          <w:rFonts w:ascii="Times New Roman" w:hAnsi="Times New Roman" w:cs="Times New Roman"/>
          <w:sz w:val="28"/>
          <w:szCs w:val="28"/>
          <w:lang w:val="kk-KZ"/>
        </w:rPr>
        <w:t>інің</w:t>
      </w:r>
      <w:r w:rsidRPr="00FF1CB1">
        <w:rPr>
          <w:rFonts w:ascii="Times New Roman" w:hAnsi="Times New Roman" w:cs="Times New Roman"/>
          <w:sz w:val="28"/>
          <w:szCs w:val="28"/>
          <w:lang w:val="kk-KZ"/>
        </w:rPr>
        <w:t xml:space="preserve"> қатты өнімімен </w:t>
      </w:r>
      <w:r w:rsidR="00FF1CB1" w:rsidRPr="00FF1CB1">
        <w:rPr>
          <w:rFonts w:ascii="Times New Roman" w:hAnsi="Times New Roman" w:cs="Times New Roman"/>
          <w:sz w:val="28"/>
          <w:szCs w:val="28"/>
          <w:lang w:val="kk-KZ"/>
        </w:rPr>
        <w:t xml:space="preserve">түрлендіру </w:t>
      </w:r>
      <w:r w:rsidRPr="00FF1CB1">
        <w:rPr>
          <w:rFonts w:ascii="Times New Roman" w:hAnsi="Times New Roman" w:cs="Times New Roman"/>
          <w:sz w:val="28"/>
          <w:szCs w:val="28"/>
          <w:lang w:val="kk-KZ"/>
        </w:rPr>
        <w:t>технологиясын әзірлеу</w:t>
      </w:r>
      <w:r w:rsidR="00C86D47">
        <w:rPr>
          <w:rFonts w:ascii="Times New Roman" w:hAnsi="Times New Roman" w:cs="Times New Roman"/>
          <w:sz w:val="28"/>
          <w:szCs w:val="28"/>
          <w:lang w:val="kk-KZ"/>
        </w:rPr>
        <w:t>»</w:t>
      </w:r>
      <w:r w:rsidRPr="00787775">
        <w:rPr>
          <w:rFonts w:ascii="Times New Roman" w:hAnsi="Times New Roman" w:cs="Times New Roman"/>
          <w:sz w:val="28"/>
          <w:szCs w:val="28"/>
          <w:lang w:val="kk-KZ"/>
        </w:rPr>
        <w:t xml:space="preserve"> тақырыбы бойынша </w:t>
      </w:r>
      <w:r w:rsidR="00C86D47">
        <w:rPr>
          <w:rFonts w:ascii="Times New Roman" w:hAnsi="Times New Roman" w:cs="Times New Roman"/>
          <w:sz w:val="28"/>
          <w:szCs w:val="28"/>
          <w:lang w:val="kk-KZ"/>
        </w:rPr>
        <w:t>«</w:t>
      </w:r>
      <w:r w:rsidRPr="00787775">
        <w:rPr>
          <w:rFonts w:ascii="Times New Roman" w:hAnsi="Times New Roman" w:cs="Times New Roman"/>
          <w:sz w:val="28"/>
          <w:szCs w:val="28"/>
          <w:lang w:val="kk-KZ"/>
        </w:rPr>
        <w:t>Жас ғалым</w:t>
      </w:r>
      <w:r w:rsidR="00C86D4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 xml:space="preserve">гранттық жобасын </w:t>
      </w:r>
      <w:r w:rsidR="00FF1CB1">
        <w:rPr>
          <w:rFonts w:ascii="Times New Roman" w:hAnsi="Times New Roman" w:cs="Times New Roman"/>
          <w:sz w:val="28"/>
          <w:szCs w:val="28"/>
          <w:lang w:val="kk-KZ"/>
        </w:rPr>
        <w:t>жүзеге</w:t>
      </w:r>
      <w:r w:rsidR="00F25F3A">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 xml:space="preserve">асыру </w:t>
      </w:r>
      <w:r w:rsidR="00FF1CB1">
        <w:rPr>
          <w:rFonts w:ascii="Times New Roman" w:hAnsi="Times New Roman" w:cs="Times New Roman"/>
          <w:sz w:val="28"/>
          <w:szCs w:val="28"/>
          <w:lang w:val="kk-KZ"/>
        </w:rPr>
        <w:t xml:space="preserve">барысында </w:t>
      </w:r>
      <w:r w:rsidRPr="00787775">
        <w:rPr>
          <w:rFonts w:ascii="Times New Roman" w:hAnsi="Times New Roman" w:cs="Times New Roman"/>
          <w:sz w:val="28"/>
          <w:szCs w:val="28"/>
          <w:lang w:val="kk-KZ"/>
        </w:rPr>
        <w:t>орындалды.</w:t>
      </w:r>
    </w:p>
    <w:p w14:paraId="11E67494" w14:textId="057040F1" w:rsidR="005848B8" w:rsidRPr="00787775" w:rsidRDefault="005848B8" w:rsidP="00663059">
      <w:pPr>
        <w:ind w:firstLine="720"/>
        <w:jc w:val="both"/>
        <w:rPr>
          <w:rFonts w:ascii="Times New Roman" w:hAnsi="Times New Roman" w:cs="Times New Roman"/>
          <w:sz w:val="28"/>
          <w:szCs w:val="28"/>
          <w:lang w:val="kk-KZ"/>
        </w:rPr>
      </w:pPr>
      <w:r w:rsidRPr="00FF1CB1">
        <w:rPr>
          <w:rFonts w:ascii="Times New Roman" w:hAnsi="Times New Roman" w:cs="Times New Roman"/>
          <w:b/>
          <w:bCs/>
          <w:sz w:val="28"/>
          <w:szCs w:val="28"/>
          <w:lang w:val="kk-KZ"/>
        </w:rPr>
        <w:t>Жарияланымдар.</w:t>
      </w:r>
      <w:r w:rsidRPr="00787775">
        <w:rPr>
          <w:rFonts w:ascii="Times New Roman" w:hAnsi="Times New Roman" w:cs="Times New Roman"/>
          <w:sz w:val="28"/>
          <w:szCs w:val="28"/>
          <w:lang w:val="kk-KZ"/>
        </w:rPr>
        <w:t xml:space="preserve"> 12 жарияланым жарияланды, оның ішінде </w:t>
      </w:r>
      <w:r w:rsidR="00FF1CB1" w:rsidRPr="00787775">
        <w:rPr>
          <w:rFonts w:ascii="Times New Roman" w:hAnsi="Times New Roman" w:cs="Times New Roman"/>
          <w:sz w:val="28"/>
          <w:szCs w:val="28"/>
          <w:lang w:val="kk-KZ"/>
        </w:rPr>
        <w:t>W</w:t>
      </w:r>
      <w:r w:rsidRPr="00787775">
        <w:rPr>
          <w:rFonts w:ascii="Times New Roman" w:hAnsi="Times New Roman" w:cs="Times New Roman"/>
          <w:sz w:val="28"/>
          <w:szCs w:val="28"/>
          <w:lang w:val="kk-KZ"/>
        </w:rPr>
        <w:t xml:space="preserve">eb of Science және Scopus дерекқорларында индекстелетін халықаралық басылымдарда </w:t>
      </w:r>
      <w:r w:rsidR="003577DB" w:rsidRPr="003577DB">
        <w:rPr>
          <w:rFonts w:ascii="Times New Roman" w:hAnsi="Times New Roman" w:cs="Times New Roman"/>
          <w:sz w:val="28"/>
          <w:szCs w:val="28"/>
          <w:lang w:val="kk-KZ"/>
        </w:rPr>
        <w:t>5</w:t>
      </w:r>
      <w:r w:rsidRPr="00787775">
        <w:rPr>
          <w:rFonts w:ascii="Times New Roman" w:hAnsi="Times New Roman" w:cs="Times New Roman"/>
          <w:sz w:val="28"/>
          <w:szCs w:val="28"/>
          <w:lang w:val="kk-KZ"/>
        </w:rPr>
        <w:t xml:space="preserve"> мақала, ұсынылған басылымдар тізімінен республикалық журналдарда 3 мақала, конференция материалдарында </w:t>
      </w:r>
      <w:r w:rsidR="0040057A" w:rsidRPr="0040057A">
        <w:rPr>
          <w:rFonts w:ascii="Times New Roman" w:hAnsi="Times New Roman" w:cs="Times New Roman"/>
          <w:sz w:val="28"/>
          <w:szCs w:val="28"/>
          <w:lang w:val="kk-KZ"/>
        </w:rPr>
        <w:t>4</w:t>
      </w:r>
      <w:r w:rsidRPr="00787775">
        <w:rPr>
          <w:rFonts w:ascii="Times New Roman" w:hAnsi="Times New Roman" w:cs="Times New Roman"/>
          <w:sz w:val="28"/>
          <w:szCs w:val="28"/>
          <w:lang w:val="kk-KZ"/>
        </w:rPr>
        <w:t xml:space="preserve"> баяндама.</w:t>
      </w:r>
    </w:p>
    <w:p w14:paraId="51131DF8" w14:textId="77777777" w:rsidR="005848B8" w:rsidRPr="00787775" w:rsidRDefault="005848B8" w:rsidP="00663059">
      <w:pPr>
        <w:ind w:firstLine="720"/>
        <w:jc w:val="both"/>
        <w:rPr>
          <w:rFonts w:ascii="Times New Roman" w:hAnsi="Times New Roman" w:cs="Times New Roman"/>
          <w:sz w:val="28"/>
          <w:szCs w:val="28"/>
          <w:lang w:val="kk-KZ"/>
        </w:rPr>
      </w:pPr>
      <w:r w:rsidRPr="00787775">
        <w:rPr>
          <w:rFonts w:ascii="Times New Roman" w:hAnsi="Times New Roman" w:cs="Times New Roman"/>
          <w:sz w:val="28"/>
          <w:szCs w:val="28"/>
          <w:lang w:val="kk-KZ"/>
        </w:rPr>
        <w:t>Докторанттың әрбір жарияланымды дайындауға қосқан жеке үлесі:</w:t>
      </w:r>
    </w:p>
    <w:p w14:paraId="24AA0C77" w14:textId="77777777" w:rsidR="009625AA" w:rsidRPr="00787775" w:rsidRDefault="009625AA" w:rsidP="00C81EB4">
      <w:pPr>
        <w:pStyle w:val="a7"/>
        <w:numPr>
          <w:ilvl w:val="0"/>
          <w:numId w:val="8"/>
        </w:numPr>
        <w:suppressAutoHyphens/>
        <w:ind w:left="0" w:firstLine="709"/>
        <w:jc w:val="both"/>
        <w:rPr>
          <w:rFonts w:ascii="Times New Roman" w:hAnsi="Times New Roman" w:cs="Times New Roman"/>
          <w:sz w:val="28"/>
          <w:szCs w:val="28"/>
          <w:lang w:val="kk-KZ"/>
        </w:rPr>
      </w:pPr>
      <w:r w:rsidRPr="00787775">
        <w:rPr>
          <w:rFonts w:ascii="Times New Roman" w:hAnsi="Times New Roman" w:cs="Times New Roman"/>
          <w:sz w:val="28"/>
          <w:szCs w:val="28"/>
          <w:lang w:val="kk-KZ"/>
        </w:rPr>
        <w:t>«Горение и плазмохимия» журналында</w:t>
      </w:r>
      <w:r>
        <w:rPr>
          <w:rFonts w:ascii="Times New Roman" w:hAnsi="Times New Roman" w:cs="Times New Roman"/>
          <w:sz w:val="28"/>
          <w:szCs w:val="28"/>
          <w:lang w:val="kk-KZ"/>
        </w:rPr>
        <w:t>ғы</w:t>
      </w:r>
      <w:r w:rsidRPr="00787775">
        <w:rPr>
          <w:rFonts w:ascii="Times New Roman" w:hAnsi="Times New Roman" w:cs="Times New Roman"/>
          <w:sz w:val="28"/>
          <w:szCs w:val="28"/>
          <w:lang w:val="kk-KZ"/>
        </w:rPr>
        <w:t xml:space="preserve"> «Модификация нефтяного битума механохимически активированным шунгитом месторождения Коксу» мақаласы</w:t>
      </w:r>
      <w:r>
        <w:rPr>
          <w:rFonts w:ascii="Times New Roman" w:hAnsi="Times New Roman" w:cs="Times New Roman"/>
          <w:sz w:val="28"/>
          <w:szCs w:val="28"/>
          <w:lang w:val="kk-KZ"/>
        </w:rPr>
        <w:t>нда</w:t>
      </w:r>
      <w:r w:rsidRPr="00787775">
        <w:rPr>
          <w:rFonts w:ascii="Times New Roman" w:hAnsi="Times New Roman" w:cs="Times New Roman"/>
          <w:sz w:val="28"/>
          <w:szCs w:val="28"/>
          <w:lang w:val="kk-KZ"/>
        </w:rPr>
        <w:t>: әдеби деректерге шолу жасау және талдау, нәтижелерді алу және өңдеу.</w:t>
      </w:r>
    </w:p>
    <w:p w14:paraId="2AACF664" w14:textId="65355626" w:rsidR="009625AA" w:rsidRPr="000D5CC7" w:rsidRDefault="009625AA" w:rsidP="00C81EB4">
      <w:pPr>
        <w:pStyle w:val="a7"/>
        <w:numPr>
          <w:ilvl w:val="0"/>
          <w:numId w:val="8"/>
        </w:numPr>
        <w:ind w:left="0" w:firstLine="709"/>
        <w:jc w:val="both"/>
        <w:rPr>
          <w:rFonts w:ascii="Times New Roman" w:hAnsi="Times New Roman" w:cs="Times New Roman"/>
          <w:sz w:val="28"/>
          <w:szCs w:val="28"/>
          <w:lang w:val="kk-KZ"/>
        </w:rPr>
      </w:pPr>
      <w:r w:rsidRPr="00787775">
        <w:rPr>
          <w:rFonts w:ascii="Times New Roman" w:hAnsi="Times New Roman" w:cs="Times New Roman"/>
          <w:bCs/>
          <w:sz w:val="28"/>
          <w:szCs w:val="28"/>
          <w:lang w:val="kk-KZ"/>
        </w:rPr>
        <w:t>«</w:t>
      </w:r>
      <w:r w:rsidRPr="000D5CC7">
        <w:rPr>
          <w:rFonts w:ascii="Times New Roman" w:hAnsi="Times New Roman" w:cs="Times New Roman"/>
          <w:bCs/>
          <w:color w:val="000000" w:themeColor="text1"/>
          <w:sz w:val="28"/>
          <w:szCs w:val="28"/>
          <w:lang w:val="kk-KZ"/>
        </w:rPr>
        <w:t>J</w:t>
      </w:r>
      <w:hyperlink r:id="rId12" w:history="1">
        <w:r w:rsidRPr="000D5CC7">
          <w:rPr>
            <w:rStyle w:val="a4"/>
            <w:rFonts w:ascii="Times New Roman" w:hAnsi="Times New Roman" w:cs="Times New Roman"/>
            <w:bCs/>
            <w:color w:val="000000" w:themeColor="text1"/>
            <w:sz w:val="28"/>
            <w:szCs w:val="28"/>
            <w:u w:val="none"/>
            <w:lang w:val="kk-KZ"/>
          </w:rPr>
          <w:t>ournal of Ecological</w:t>
        </w:r>
        <w:r w:rsidR="003B6286" w:rsidRPr="003B6286">
          <w:rPr>
            <w:rStyle w:val="a4"/>
            <w:rFonts w:ascii="Times New Roman" w:hAnsi="Times New Roman" w:cs="Times New Roman"/>
            <w:bCs/>
            <w:color w:val="000000" w:themeColor="text1"/>
            <w:sz w:val="28"/>
            <w:szCs w:val="28"/>
            <w:u w:val="none"/>
            <w:lang w:val="kk-KZ"/>
          </w:rPr>
          <w:t xml:space="preserve"> </w:t>
        </w:r>
        <w:r w:rsidRPr="000D5CC7">
          <w:rPr>
            <w:rStyle w:val="a4"/>
            <w:rFonts w:ascii="Times New Roman" w:hAnsi="Times New Roman" w:cs="Times New Roman"/>
            <w:bCs/>
            <w:color w:val="000000" w:themeColor="text1"/>
            <w:sz w:val="28"/>
            <w:szCs w:val="28"/>
            <w:u w:val="none"/>
            <w:lang w:val="kk-KZ"/>
          </w:rPr>
          <w:t>Engineering</w:t>
        </w:r>
      </w:hyperlink>
      <w:r w:rsidRPr="00787775">
        <w:rPr>
          <w:rFonts w:ascii="Times New Roman" w:hAnsi="Times New Roman" w:cs="Times New Roman"/>
          <w:sz w:val="28"/>
          <w:szCs w:val="28"/>
          <w:lang w:val="kk-KZ"/>
        </w:rPr>
        <w:t>»</w:t>
      </w:r>
      <w:r w:rsidRPr="000D5CC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журналындағы </w:t>
      </w:r>
      <w:r w:rsidRPr="00787775">
        <w:rPr>
          <w:rFonts w:ascii="Times New Roman" w:hAnsi="Times New Roman" w:cs="Times New Roman"/>
          <w:sz w:val="28"/>
          <w:szCs w:val="28"/>
          <w:lang w:val="kk-KZ"/>
        </w:rPr>
        <w:t>«</w:t>
      </w:r>
      <w:r w:rsidRPr="00FF1CB1">
        <w:rPr>
          <w:rFonts w:ascii="Times New Roman" w:hAnsi="Times New Roman" w:cs="Times New Roman"/>
          <w:sz w:val="28"/>
          <w:szCs w:val="28"/>
          <w:lang w:val="kk-KZ"/>
        </w:rPr>
        <w:t>Mechanochemically</w:t>
      </w:r>
      <w:r w:rsidRPr="00787775">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Activated</w:t>
      </w:r>
      <w:r w:rsidRPr="00787775">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Shungite</w:t>
      </w:r>
      <w:r w:rsidRPr="00787775">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as</w:t>
      </w:r>
      <w:r w:rsidRPr="00787775">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an</w:t>
      </w:r>
      <w:r w:rsidRPr="00787775">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Additive</w:t>
      </w:r>
      <w:r w:rsidRPr="00787775">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to</w:t>
      </w:r>
      <w:r w:rsidRPr="00787775">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Improve</w:t>
      </w:r>
      <w:r w:rsidRPr="00787775">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Bitumen</w:t>
      </w:r>
      <w:r w:rsidRPr="00787775">
        <w:rPr>
          <w:rFonts w:ascii="Times New Roman" w:hAnsi="Times New Roman" w:cs="Times New Roman"/>
          <w:sz w:val="28"/>
          <w:szCs w:val="28"/>
          <w:lang w:val="kk-KZ"/>
        </w:rPr>
        <w:t xml:space="preserve"> </w:t>
      </w:r>
      <w:r w:rsidRPr="00FF1CB1">
        <w:rPr>
          <w:rFonts w:ascii="Times New Roman" w:hAnsi="Times New Roman" w:cs="Times New Roman"/>
          <w:sz w:val="28"/>
          <w:szCs w:val="28"/>
          <w:lang w:val="kk-KZ"/>
        </w:rPr>
        <w:t>Characteristics</w:t>
      </w:r>
      <w:r w:rsidRPr="00787775">
        <w:rPr>
          <w:rFonts w:ascii="Times New Roman" w:hAnsi="Times New Roman" w:cs="Times New Roman"/>
          <w:bCs/>
          <w:sz w:val="28"/>
          <w:szCs w:val="28"/>
          <w:lang w:val="kk-KZ"/>
        </w:rPr>
        <w:t>»</w:t>
      </w:r>
      <w:r w:rsidRPr="00787775">
        <w:rPr>
          <w:rFonts w:ascii="Times New Roman" w:hAnsi="Times New Roman" w:cs="Times New Roman"/>
          <w:sz w:val="28"/>
          <w:szCs w:val="28"/>
          <w:lang w:val="kk-KZ"/>
        </w:rPr>
        <w:t xml:space="preserve"> мақаласы</w:t>
      </w:r>
      <w:r>
        <w:rPr>
          <w:rFonts w:ascii="Times New Roman" w:hAnsi="Times New Roman" w:cs="Times New Roman"/>
          <w:bCs/>
          <w:sz w:val="28"/>
          <w:szCs w:val="28"/>
          <w:lang w:val="kk-KZ"/>
        </w:rPr>
        <w:t>нда</w:t>
      </w:r>
      <w:r w:rsidRPr="00787775">
        <w:rPr>
          <w:rFonts w:ascii="Times New Roman" w:hAnsi="Times New Roman" w:cs="Times New Roman"/>
          <w:sz w:val="28"/>
          <w:szCs w:val="28"/>
          <w:lang w:val="kk-KZ"/>
        </w:rPr>
        <w:t>: әдеби деректерге шолу жасау және талдау, нәтижелерді алу және өңдеу.</w:t>
      </w:r>
      <w:r w:rsidRPr="000D5CC7">
        <w:rPr>
          <w:rFonts w:ascii="Times New Roman" w:hAnsi="Times New Roman" w:cs="Times New Roman"/>
          <w:sz w:val="28"/>
          <w:szCs w:val="28"/>
          <w:lang w:val="kk-KZ"/>
        </w:rPr>
        <w:t xml:space="preserve"> </w:t>
      </w:r>
    </w:p>
    <w:p w14:paraId="487526E8" w14:textId="6654FB30" w:rsidR="009625AA" w:rsidRPr="000D5CC7" w:rsidRDefault="009625AA" w:rsidP="00C81EB4">
      <w:pPr>
        <w:pStyle w:val="a7"/>
        <w:numPr>
          <w:ilvl w:val="0"/>
          <w:numId w:val="8"/>
        </w:numPr>
        <w:ind w:left="0" w:firstLine="709"/>
        <w:jc w:val="both"/>
        <w:rPr>
          <w:rFonts w:ascii="Times New Roman" w:hAnsi="Times New Roman" w:cs="Times New Roman"/>
          <w:sz w:val="28"/>
          <w:szCs w:val="28"/>
          <w:lang w:val="kk-KZ"/>
        </w:rPr>
      </w:pPr>
      <w:r w:rsidRPr="001026B3">
        <w:rPr>
          <w:rFonts w:ascii="Times New Roman" w:hAnsi="Times New Roman" w:cs="Times New Roman"/>
          <w:sz w:val="28"/>
          <w:szCs w:val="28"/>
        </w:rPr>
        <w:t xml:space="preserve">«Eurasian </w:t>
      </w:r>
      <w:proofErr w:type="spellStart"/>
      <w:r w:rsidRPr="001026B3">
        <w:rPr>
          <w:rFonts w:ascii="Times New Roman" w:hAnsi="Times New Roman" w:cs="Times New Roman"/>
          <w:sz w:val="28"/>
          <w:szCs w:val="28"/>
        </w:rPr>
        <w:t>Chemico</w:t>
      </w:r>
      <w:proofErr w:type="spellEnd"/>
      <w:r w:rsidRPr="001026B3">
        <w:rPr>
          <w:rFonts w:ascii="Times New Roman" w:hAnsi="Times New Roman" w:cs="Times New Roman"/>
          <w:sz w:val="28"/>
          <w:szCs w:val="28"/>
        </w:rPr>
        <w:t>-Technological Journal»</w:t>
      </w:r>
      <w:r w:rsidRPr="00787775">
        <w:rPr>
          <w:rFonts w:ascii="Times New Roman" w:hAnsi="Times New Roman" w:cs="Times New Roman"/>
          <w:sz w:val="28"/>
          <w:szCs w:val="28"/>
          <w:lang w:val="kk-KZ"/>
        </w:rPr>
        <w:t xml:space="preserve"> журналында</w:t>
      </w:r>
      <w:r>
        <w:rPr>
          <w:rFonts w:ascii="Times New Roman" w:hAnsi="Times New Roman" w:cs="Times New Roman"/>
          <w:sz w:val="28"/>
          <w:szCs w:val="28"/>
          <w:lang w:val="kk-KZ"/>
        </w:rPr>
        <w:t>ғы</w:t>
      </w:r>
      <w:r w:rsidRPr="001026B3">
        <w:rPr>
          <w:rFonts w:ascii="Times New Roman" w:hAnsi="Times New Roman" w:cs="Times New Roman"/>
          <w:sz w:val="28"/>
          <w:szCs w:val="28"/>
        </w:rPr>
        <w:t xml:space="preserve"> «Influence of Adhesion Additives on the Grip of Bitumen to Stone Material and Water Resistance of Asphalt Concrete»</w:t>
      </w:r>
      <w:r>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мақаласы</w:t>
      </w:r>
      <w:r>
        <w:rPr>
          <w:rFonts w:ascii="Times New Roman" w:hAnsi="Times New Roman" w:cs="Times New Roman"/>
          <w:sz w:val="28"/>
          <w:szCs w:val="28"/>
          <w:lang w:val="kk-KZ"/>
        </w:rPr>
        <w:t>нда</w:t>
      </w:r>
      <w:r w:rsidRPr="001026B3">
        <w:rPr>
          <w:rFonts w:ascii="Times New Roman" w:hAnsi="Times New Roman" w:cs="Times New Roman"/>
          <w:sz w:val="28"/>
          <w:szCs w:val="28"/>
        </w:rPr>
        <w:t xml:space="preserve">: </w:t>
      </w:r>
      <w:proofErr w:type="spellStart"/>
      <w:r w:rsidRPr="00787775">
        <w:rPr>
          <w:rFonts w:ascii="Times New Roman" w:hAnsi="Times New Roman" w:cs="Times New Roman"/>
          <w:sz w:val="28"/>
          <w:szCs w:val="28"/>
        </w:rPr>
        <w:t>эксперименттік</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rPr>
        <w:t>деректерді</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rPr>
        <w:t>алу</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rPr>
        <w:t>және</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rPr>
        <w:t>талқылау</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rPr>
        <w:t>әдеби</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rPr>
        <w:t>деректерге</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rPr>
        <w:t>шолу</w:t>
      </w:r>
      <w:proofErr w:type="spellEnd"/>
      <w:r w:rsidRPr="00787775">
        <w:rPr>
          <w:rFonts w:ascii="Times New Roman" w:hAnsi="Times New Roman" w:cs="Times New Roman"/>
          <w:sz w:val="28"/>
          <w:szCs w:val="28"/>
        </w:rPr>
        <w:t>.</w:t>
      </w:r>
      <w:r>
        <w:rPr>
          <w:rFonts w:ascii="Times New Roman" w:hAnsi="Times New Roman" w:cs="Times New Roman"/>
          <w:sz w:val="28"/>
          <w:szCs w:val="28"/>
        </w:rPr>
        <w:t xml:space="preserve"> </w:t>
      </w:r>
    </w:p>
    <w:p w14:paraId="51625E2F" w14:textId="77777777" w:rsidR="009625AA" w:rsidRPr="001026B3" w:rsidRDefault="009625AA" w:rsidP="00C81EB4">
      <w:pPr>
        <w:pStyle w:val="a7"/>
        <w:numPr>
          <w:ilvl w:val="0"/>
          <w:numId w:val="8"/>
        </w:numPr>
        <w:ind w:left="0" w:firstLine="709"/>
        <w:jc w:val="both"/>
        <w:rPr>
          <w:rFonts w:ascii="Times New Roman" w:hAnsi="Times New Roman" w:cs="Times New Roman"/>
          <w:sz w:val="28"/>
          <w:szCs w:val="28"/>
          <w:lang w:val="ru-RU"/>
        </w:rPr>
      </w:pPr>
      <w:r w:rsidRPr="001026B3">
        <w:rPr>
          <w:rFonts w:ascii="Times New Roman" w:hAnsi="Times New Roman" w:cs="Times New Roman"/>
          <w:sz w:val="28"/>
          <w:szCs w:val="28"/>
          <w:lang w:val="ru-RU"/>
        </w:rPr>
        <w:t>«</w:t>
      </w:r>
      <w:r w:rsidRPr="001026B3">
        <w:rPr>
          <w:rFonts w:ascii="Times New Roman" w:hAnsi="Times New Roman" w:cs="Times New Roman"/>
          <w:color w:val="000000"/>
          <w:sz w:val="28"/>
          <w:szCs w:val="28"/>
          <w:lang w:val="ru-RU"/>
        </w:rPr>
        <w:t>Горение и Плазмохимия»</w:t>
      </w:r>
      <w:r w:rsidRPr="00787775">
        <w:rPr>
          <w:rFonts w:ascii="Times New Roman" w:hAnsi="Times New Roman" w:cs="Times New Roman"/>
          <w:sz w:val="28"/>
          <w:szCs w:val="28"/>
          <w:lang w:val="kk-KZ"/>
        </w:rPr>
        <w:t xml:space="preserve"> журналында</w:t>
      </w:r>
      <w:r>
        <w:rPr>
          <w:rFonts w:ascii="Times New Roman" w:hAnsi="Times New Roman" w:cs="Times New Roman"/>
          <w:sz w:val="28"/>
          <w:szCs w:val="28"/>
          <w:lang w:val="kk-KZ"/>
        </w:rPr>
        <w:t>ғы</w:t>
      </w:r>
      <w:r w:rsidRPr="001026B3">
        <w:rPr>
          <w:rFonts w:ascii="Times New Roman" w:hAnsi="Times New Roman" w:cs="Times New Roman"/>
          <w:sz w:val="28"/>
          <w:szCs w:val="28"/>
          <w:lang w:val="ru-RU"/>
        </w:rPr>
        <w:t xml:space="preserve"> «</w:t>
      </w:r>
      <w:r w:rsidRPr="001026B3">
        <w:rPr>
          <w:rFonts w:ascii="Times New Roman" w:hAnsi="Times New Roman" w:cs="Times New Roman"/>
          <w:bCs/>
          <w:sz w:val="28"/>
          <w:szCs w:val="28"/>
          <w:lang w:val="ru-RU"/>
        </w:rPr>
        <w:t>Модификация битумов и асфальтобетонов углеродными наноматериалами</w:t>
      </w:r>
      <w:r w:rsidRPr="001026B3">
        <w:rPr>
          <w:rFonts w:ascii="Times New Roman" w:hAnsi="Times New Roman" w:cs="Times New Roman"/>
          <w:sz w:val="28"/>
          <w:szCs w:val="28"/>
          <w:lang w:val="ru-RU"/>
        </w:rPr>
        <w:t>»</w:t>
      </w:r>
      <w:r w:rsidRPr="00787775">
        <w:rPr>
          <w:rFonts w:ascii="Times New Roman" w:hAnsi="Times New Roman" w:cs="Times New Roman"/>
          <w:sz w:val="28"/>
          <w:szCs w:val="28"/>
          <w:lang w:val="kk-KZ"/>
        </w:rPr>
        <w:t xml:space="preserve"> мақаласы</w:t>
      </w:r>
      <w:r>
        <w:rPr>
          <w:rFonts w:ascii="Times New Roman" w:hAnsi="Times New Roman" w:cs="Times New Roman"/>
          <w:sz w:val="28"/>
          <w:szCs w:val="28"/>
          <w:lang w:val="kk-KZ"/>
        </w:rPr>
        <w:t>нда</w:t>
      </w:r>
      <w:r w:rsidRPr="001026B3">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әдеби</w:t>
      </w:r>
      <w:proofErr w:type="spellEnd"/>
      <w:r w:rsidRPr="00787775">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дереккөздерге</w:t>
      </w:r>
      <w:proofErr w:type="spellEnd"/>
      <w:r w:rsidRPr="00787775">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шолу</w:t>
      </w:r>
      <w:proofErr w:type="spellEnd"/>
      <w:r w:rsidRPr="00787775">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жасау</w:t>
      </w:r>
      <w:proofErr w:type="spellEnd"/>
      <w:r w:rsidRPr="00787775">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және</w:t>
      </w:r>
      <w:proofErr w:type="spellEnd"/>
      <w:r w:rsidRPr="00787775">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талдау</w:t>
      </w:r>
      <w:proofErr w:type="spellEnd"/>
      <w:r w:rsidRPr="00787775">
        <w:rPr>
          <w:rFonts w:ascii="Times New Roman" w:hAnsi="Times New Roman" w:cs="Times New Roman"/>
          <w:sz w:val="28"/>
          <w:szCs w:val="28"/>
          <w:lang w:val="ru-RU"/>
        </w:rPr>
        <w:t>.</w:t>
      </w:r>
    </w:p>
    <w:p w14:paraId="45C40AFD" w14:textId="0CD87033" w:rsidR="009625AA" w:rsidRPr="000D5CC7" w:rsidRDefault="009625AA" w:rsidP="00C81EB4">
      <w:pPr>
        <w:pStyle w:val="a7"/>
        <w:numPr>
          <w:ilvl w:val="0"/>
          <w:numId w:val="8"/>
        </w:numPr>
        <w:ind w:left="0" w:firstLine="709"/>
        <w:jc w:val="both"/>
        <w:rPr>
          <w:rFonts w:ascii="Times New Roman" w:hAnsi="Times New Roman" w:cs="Times New Roman"/>
          <w:sz w:val="28"/>
          <w:szCs w:val="28"/>
          <w:lang w:val="kk-KZ"/>
        </w:rPr>
      </w:pPr>
      <w:r w:rsidRPr="008975A3">
        <w:rPr>
          <w:rFonts w:ascii="Times New Roman" w:hAnsi="Times New Roman" w:cs="Times New Roman"/>
          <w:i/>
          <w:iCs/>
          <w:sz w:val="28"/>
          <w:szCs w:val="28"/>
        </w:rPr>
        <w:t>«</w:t>
      </w:r>
      <w:r w:rsidRPr="008975A3">
        <w:rPr>
          <w:rStyle w:val="a3"/>
          <w:rFonts w:ascii="Times New Roman" w:hAnsi="Times New Roman" w:cs="Times New Roman"/>
          <w:i w:val="0"/>
          <w:iCs w:val="0"/>
          <w:color w:val="222222"/>
          <w:sz w:val="28"/>
          <w:szCs w:val="28"/>
        </w:rPr>
        <w:t>Infrastructures</w:t>
      </w:r>
      <w:r w:rsidRPr="008975A3">
        <w:rPr>
          <w:rFonts w:ascii="Times New Roman" w:hAnsi="Times New Roman" w:cs="Times New Roman"/>
          <w:i/>
          <w:iCs/>
          <w:sz w:val="28"/>
          <w:szCs w:val="28"/>
        </w:rPr>
        <w:t>»</w:t>
      </w:r>
      <w:r w:rsidRPr="008975A3">
        <w:rPr>
          <w:rFonts w:ascii="Times New Roman" w:hAnsi="Times New Roman" w:cs="Times New Roman"/>
          <w:sz w:val="28"/>
          <w:szCs w:val="28"/>
          <w:lang w:val="kk-KZ"/>
        </w:rPr>
        <w:t xml:space="preserve"> журналындағы</w:t>
      </w:r>
      <w:r w:rsidRPr="008975A3">
        <w:rPr>
          <w:rFonts w:ascii="Times New Roman" w:hAnsi="Times New Roman" w:cs="Times New Roman"/>
          <w:sz w:val="28"/>
          <w:szCs w:val="28"/>
        </w:rPr>
        <w:t xml:space="preserve"> «</w:t>
      </w:r>
      <w:r w:rsidRPr="008975A3">
        <w:rPr>
          <w:rFonts w:ascii="Times New Roman" w:hAnsi="Times New Roman" w:cs="Times New Roman"/>
          <w:color w:val="222222"/>
          <w:sz w:val="28"/>
          <w:szCs w:val="28"/>
        </w:rPr>
        <w:t xml:space="preserve">Effect of Nanostructured </w:t>
      </w:r>
      <w:proofErr w:type="spellStart"/>
      <w:r w:rsidRPr="008975A3">
        <w:rPr>
          <w:rFonts w:ascii="Times New Roman" w:hAnsi="Times New Roman" w:cs="Times New Roman"/>
          <w:color w:val="222222"/>
          <w:sz w:val="28"/>
          <w:szCs w:val="28"/>
        </w:rPr>
        <w:t>Shungite</w:t>
      </w:r>
      <w:proofErr w:type="spellEnd"/>
      <w:r w:rsidRPr="008975A3">
        <w:rPr>
          <w:rFonts w:ascii="Times New Roman" w:hAnsi="Times New Roman" w:cs="Times New Roman"/>
          <w:color w:val="222222"/>
          <w:sz w:val="28"/>
          <w:szCs w:val="28"/>
        </w:rPr>
        <w:t xml:space="preserve"> on the Rheological Properties of Bitumen</w:t>
      </w:r>
      <w:r w:rsidRPr="008975A3">
        <w:rPr>
          <w:rFonts w:ascii="Times New Roman" w:hAnsi="Times New Roman" w:cs="Times New Roman"/>
          <w:sz w:val="28"/>
          <w:szCs w:val="28"/>
        </w:rPr>
        <w:t>»</w:t>
      </w:r>
      <w:r w:rsidRPr="008975A3">
        <w:rPr>
          <w:rFonts w:ascii="Times New Roman" w:hAnsi="Times New Roman" w:cs="Times New Roman"/>
          <w:sz w:val="28"/>
          <w:szCs w:val="28"/>
          <w:lang w:val="kk-KZ"/>
        </w:rPr>
        <w:t xml:space="preserve"> мақаласында</w:t>
      </w:r>
      <w:r w:rsidRPr="008975A3">
        <w:rPr>
          <w:rFonts w:ascii="Times New Roman" w:hAnsi="Times New Roman" w:cs="Times New Roman"/>
          <w:sz w:val="28"/>
          <w:szCs w:val="28"/>
        </w:rPr>
        <w:t xml:space="preserve">: </w:t>
      </w:r>
      <w:proofErr w:type="spellStart"/>
      <w:r w:rsidRPr="008975A3">
        <w:rPr>
          <w:rFonts w:ascii="Times New Roman" w:hAnsi="Times New Roman" w:cs="Times New Roman"/>
          <w:sz w:val="28"/>
          <w:szCs w:val="28"/>
          <w:lang w:val="ru-RU"/>
        </w:rPr>
        <w:t>эксперименттік</w:t>
      </w:r>
      <w:proofErr w:type="spellEnd"/>
      <w:r w:rsidRPr="008975A3">
        <w:rPr>
          <w:rFonts w:ascii="Times New Roman" w:hAnsi="Times New Roman" w:cs="Times New Roman"/>
          <w:sz w:val="28"/>
          <w:szCs w:val="28"/>
        </w:rPr>
        <w:t xml:space="preserve"> </w:t>
      </w:r>
      <w:proofErr w:type="spellStart"/>
      <w:r w:rsidRPr="008975A3">
        <w:rPr>
          <w:rFonts w:ascii="Times New Roman" w:hAnsi="Times New Roman" w:cs="Times New Roman"/>
          <w:sz w:val="28"/>
          <w:szCs w:val="28"/>
          <w:lang w:val="ru-RU"/>
        </w:rPr>
        <w:t>деректерді</w:t>
      </w:r>
      <w:proofErr w:type="spellEnd"/>
      <w:r w:rsidRPr="008975A3">
        <w:rPr>
          <w:rFonts w:ascii="Times New Roman" w:hAnsi="Times New Roman" w:cs="Times New Roman"/>
          <w:sz w:val="28"/>
          <w:szCs w:val="28"/>
        </w:rPr>
        <w:t xml:space="preserve"> </w:t>
      </w:r>
      <w:proofErr w:type="spellStart"/>
      <w:r w:rsidRPr="008975A3">
        <w:rPr>
          <w:rFonts w:ascii="Times New Roman" w:hAnsi="Times New Roman" w:cs="Times New Roman"/>
          <w:sz w:val="28"/>
          <w:szCs w:val="28"/>
          <w:lang w:val="ru-RU"/>
        </w:rPr>
        <w:t>алу</w:t>
      </w:r>
      <w:proofErr w:type="spellEnd"/>
      <w:r w:rsidRPr="008975A3">
        <w:rPr>
          <w:rFonts w:ascii="Times New Roman" w:hAnsi="Times New Roman" w:cs="Times New Roman"/>
          <w:sz w:val="28"/>
          <w:szCs w:val="28"/>
        </w:rPr>
        <w:t xml:space="preserve"> </w:t>
      </w:r>
      <w:proofErr w:type="spellStart"/>
      <w:r w:rsidRPr="008975A3">
        <w:rPr>
          <w:rFonts w:ascii="Times New Roman" w:hAnsi="Times New Roman" w:cs="Times New Roman"/>
          <w:sz w:val="28"/>
          <w:szCs w:val="28"/>
          <w:lang w:val="ru-RU"/>
        </w:rPr>
        <w:t>және</w:t>
      </w:r>
      <w:proofErr w:type="spellEnd"/>
      <w:r w:rsidRPr="008975A3">
        <w:rPr>
          <w:rFonts w:ascii="Times New Roman" w:hAnsi="Times New Roman" w:cs="Times New Roman"/>
          <w:sz w:val="28"/>
          <w:szCs w:val="28"/>
        </w:rPr>
        <w:t xml:space="preserve"> </w:t>
      </w:r>
      <w:proofErr w:type="spellStart"/>
      <w:r w:rsidRPr="008975A3">
        <w:rPr>
          <w:rFonts w:ascii="Times New Roman" w:hAnsi="Times New Roman" w:cs="Times New Roman"/>
          <w:sz w:val="28"/>
          <w:szCs w:val="28"/>
          <w:lang w:val="ru-RU"/>
        </w:rPr>
        <w:t>талқылау</w:t>
      </w:r>
      <w:proofErr w:type="spellEnd"/>
      <w:r w:rsidRPr="008975A3">
        <w:rPr>
          <w:rFonts w:ascii="Times New Roman" w:hAnsi="Times New Roman" w:cs="Times New Roman"/>
          <w:sz w:val="28"/>
          <w:szCs w:val="28"/>
        </w:rPr>
        <w:t>.</w:t>
      </w:r>
      <w:r>
        <w:rPr>
          <w:rFonts w:ascii="Times New Roman" w:hAnsi="Times New Roman" w:cs="Times New Roman"/>
          <w:sz w:val="28"/>
          <w:szCs w:val="28"/>
        </w:rPr>
        <w:t xml:space="preserve"> </w:t>
      </w:r>
    </w:p>
    <w:p w14:paraId="0CE6648E" w14:textId="4B761A36" w:rsidR="009625AA" w:rsidRPr="00787775" w:rsidRDefault="009625AA" w:rsidP="00C81EB4">
      <w:pPr>
        <w:pStyle w:val="a7"/>
        <w:numPr>
          <w:ilvl w:val="0"/>
          <w:numId w:val="8"/>
        </w:numPr>
        <w:ind w:left="0" w:firstLine="709"/>
        <w:jc w:val="both"/>
        <w:rPr>
          <w:rFonts w:ascii="Times New Roman" w:hAnsi="Times New Roman" w:cs="Times New Roman"/>
          <w:sz w:val="28"/>
          <w:szCs w:val="28"/>
          <w:lang w:val="kk-KZ"/>
        </w:rPr>
      </w:pPr>
      <w:r w:rsidRPr="00787775">
        <w:rPr>
          <w:rFonts w:ascii="Times New Roman" w:hAnsi="Times New Roman" w:cs="Times New Roman"/>
          <w:sz w:val="28"/>
          <w:szCs w:val="28"/>
        </w:rPr>
        <w:t xml:space="preserve">«Journal of Physics: Conference </w:t>
      </w:r>
      <w:proofErr w:type="gramStart"/>
      <w:r w:rsidRPr="00787775">
        <w:rPr>
          <w:rFonts w:ascii="Times New Roman" w:hAnsi="Times New Roman" w:cs="Times New Roman"/>
          <w:sz w:val="28"/>
          <w:szCs w:val="28"/>
        </w:rPr>
        <w:t>Series.»</w:t>
      </w:r>
      <w:proofErr w:type="gramEnd"/>
      <w:r w:rsidRPr="00825FA7">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журналында</w:t>
      </w:r>
      <w:r>
        <w:rPr>
          <w:rFonts w:ascii="Times New Roman" w:hAnsi="Times New Roman" w:cs="Times New Roman"/>
          <w:sz w:val="28"/>
          <w:szCs w:val="28"/>
          <w:lang w:val="kk-KZ"/>
        </w:rPr>
        <w:t>ғы</w:t>
      </w:r>
      <w:r w:rsidRPr="00787775">
        <w:rPr>
          <w:rFonts w:ascii="Times New Roman" w:hAnsi="Times New Roman" w:cs="Times New Roman"/>
          <w:sz w:val="28"/>
          <w:szCs w:val="28"/>
        </w:rPr>
        <w:t xml:space="preserve"> «Modification of bitumen with char from pyrolysis of lemon peel waste»</w:t>
      </w:r>
      <w:r w:rsidRPr="00787775">
        <w:rPr>
          <w:rFonts w:ascii="Times New Roman" w:hAnsi="Times New Roman" w:cs="Times New Roman"/>
          <w:sz w:val="28"/>
          <w:szCs w:val="28"/>
          <w:lang w:val="kk-KZ"/>
        </w:rPr>
        <w:t xml:space="preserve"> мақаласы</w:t>
      </w:r>
      <w:r>
        <w:rPr>
          <w:rFonts w:ascii="Times New Roman" w:hAnsi="Times New Roman" w:cs="Times New Roman"/>
          <w:sz w:val="28"/>
          <w:szCs w:val="28"/>
          <w:lang w:val="kk-KZ"/>
        </w:rPr>
        <w:t>нда</w:t>
      </w:r>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эксперименттік</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деректерді</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алу</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және</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талқылау</w:t>
      </w:r>
      <w:proofErr w:type="spellEnd"/>
      <w:r w:rsidRPr="00787775">
        <w:rPr>
          <w:rFonts w:ascii="Times New Roman" w:hAnsi="Times New Roman" w:cs="Times New Roman"/>
          <w:sz w:val="28"/>
          <w:szCs w:val="28"/>
        </w:rPr>
        <w:t>.</w:t>
      </w:r>
      <w:r>
        <w:rPr>
          <w:rFonts w:ascii="Times New Roman" w:hAnsi="Times New Roman" w:cs="Times New Roman"/>
          <w:sz w:val="28"/>
          <w:szCs w:val="28"/>
        </w:rPr>
        <w:t xml:space="preserve"> </w:t>
      </w:r>
    </w:p>
    <w:p w14:paraId="7DAC4A7D" w14:textId="6481325E" w:rsidR="009625AA" w:rsidRPr="000D5CC7" w:rsidRDefault="009625AA" w:rsidP="00C81EB4">
      <w:pPr>
        <w:pStyle w:val="a7"/>
        <w:numPr>
          <w:ilvl w:val="0"/>
          <w:numId w:val="8"/>
        </w:numPr>
        <w:ind w:left="0" w:firstLine="709"/>
        <w:jc w:val="both"/>
        <w:rPr>
          <w:rFonts w:ascii="Times New Roman" w:hAnsi="Times New Roman" w:cs="Times New Roman"/>
          <w:sz w:val="28"/>
          <w:szCs w:val="28"/>
          <w:lang w:val="kk-KZ"/>
        </w:rPr>
      </w:pPr>
      <w:r w:rsidRPr="00787775">
        <w:rPr>
          <w:rFonts w:ascii="Times New Roman" w:hAnsi="Times New Roman" w:cs="Times New Roman"/>
          <w:sz w:val="28"/>
          <w:szCs w:val="28"/>
        </w:rPr>
        <w:t>«Journal of Physics: Conference Series»</w:t>
      </w:r>
      <w:r>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журналында</w:t>
      </w:r>
      <w:r>
        <w:rPr>
          <w:rFonts w:ascii="Times New Roman" w:hAnsi="Times New Roman" w:cs="Times New Roman"/>
          <w:sz w:val="28"/>
          <w:szCs w:val="28"/>
          <w:lang w:val="kk-KZ"/>
        </w:rPr>
        <w:t>ғы</w:t>
      </w:r>
      <w:r w:rsidRPr="00787775">
        <w:rPr>
          <w:rFonts w:ascii="Times New Roman" w:hAnsi="Times New Roman" w:cs="Times New Roman"/>
          <w:sz w:val="28"/>
          <w:szCs w:val="28"/>
        </w:rPr>
        <w:t xml:space="preserve"> «Modification of Bitumen with Carbonized Rice Husk»</w:t>
      </w:r>
      <w:r>
        <w:rPr>
          <w:rFonts w:ascii="Times New Roman" w:hAnsi="Times New Roman" w:cs="Times New Roman"/>
          <w:sz w:val="28"/>
          <w:szCs w:val="28"/>
          <w:lang w:val="kk-KZ"/>
        </w:rPr>
        <w:t xml:space="preserve"> </w:t>
      </w:r>
      <w:r w:rsidRPr="00787775">
        <w:rPr>
          <w:rFonts w:ascii="Times New Roman" w:hAnsi="Times New Roman" w:cs="Times New Roman"/>
          <w:sz w:val="28"/>
          <w:szCs w:val="28"/>
          <w:lang w:val="kk-KZ"/>
        </w:rPr>
        <w:t>мақаласы</w:t>
      </w:r>
      <w:r>
        <w:rPr>
          <w:rFonts w:ascii="Times New Roman" w:hAnsi="Times New Roman" w:cs="Times New Roman"/>
          <w:sz w:val="28"/>
          <w:szCs w:val="28"/>
          <w:lang w:val="kk-KZ"/>
        </w:rPr>
        <w:t>нда</w:t>
      </w:r>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эксперименттік</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деректерді</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алу</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және</w:t>
      </w:r>
      <w:proofErr w:type="spellEnd"/>
      <w:r w:rsidRPr="00787775">
        <w:rPr>
          <w:rFonts w:ascii="Times New Roman" w:hAnsi="Times New Roman" w:cs="Times New Roman"/>
          <w:sz w:val="28"/>
          <w:szCs w:val="28"/>
        </w:rPr>
        <w:t xml:space="preserve"> </w:t>
      </w:r>
      <w:proofErr w:type="spellStart"/>
      <w:r w:rsidRPr="00787775">
        <w:rPr>
          <w:rFonts w:ascii="Times New Roman" w:hAnsi="Times New Roman" w:cs="Times New Roman"/>
          <w:sz w:val="28"/>
          <w:szCs w:val="28"/>
          <w:lang w:val="ru-RU"/>
        </w:rPr>
        <w:t>талқылау</w:t>
      </w:r>
      <w:proofErr w:type="spellEnd"/>
      <w:r w:rsidRPr="00787775">
        <w:rPr>
          <w:rFonts w:ascii="Times New Roman" w:hAnsi="Times New Roman" w:cs="Times New Roman"/>
          <w:sz w:val="28"/>
          <w:szCs w:val="28"/>
        </w:rPr>
        <w:t>.</w:t>
      </w:r>
      <w:r>
        <w:rPr>
          <w:rFonts w:ascii="Times New Roman" w:hAnsi="Times New Roman" w:cs="Times New Roman"/>
          <w:sz w:val="28"/>
          <w:szCs w:val="28"/>
        </w:rPr>
        <w:t xml:space="preserve"> </w:t>
      </w:r>
    </w:p>
    <w:p w14:paraId="55B2925F" w14:textId="77777777" w:rsidR="009625AA" w:rsidRPr="00CA3D3B" w:rsidRDefault="009625AA" w:rsidP="00C81EB4">
      <w:pPr>
        <w:pStyle w:val="a7"/>
        <w:numPr>
          <w:ilvl w:val="0"/>
          <w:numId w:val="8"/>
        </w:numPr>
        <w:ind w:left="0" w:firstLine="709"/>
        <w:jc w:val="both"/>
        <w:rPr>
          <w:rFonts w:ascii="Times New Roman" w:hAnsi="Times New Roman" w:cs="Times New Roman"/>
          <w:sz w:val="28"/>
          <w:szCs w:val="28"/>
          <w:lang w:val="kk-KZ"/>
        </w:rPr>
      </w:pPr>
      <w:r w:rsidRPr="00CA3D3B">
        <w:rPr>
          <w:rFonts w:ascii="Times New Roman" w:hAnsi="Times New Roman" w:cs="Times New Roman"/>
          <w:sz w:val="28"/>
          <w:szCs w:val="28"/>
          <w:lang w:val="kk-KZ"/>
        </w:rPr>
        <w:lastRenderedPageBreak/>
        <w:t>«</w:t>
      </w:r>
      <w:r w:rsidRPr="00CA3D3B">
        <w:rPr>
          <w:rFonts w:ascii="Times New Roman" w:hAnsi="Times New Roman" w:cs="Times New Roman"/>
          <w:color w:val="000000"/>
          <w:sz w:val="28"/>
          <w:szCs w:val="28"/>
          <w:lang w:val="ru-RU"/>
        </w:rPr>
        <w:t>Горение и Плазмохимия</w:t>
      </w:r>
      <w:r w:rsidRPr="00CA3D3B">
        <w:rPr>
          <w:rFonts w:ascii="Times New Roman" w:hAnsi="Times New Roman" w:cs="Times New Roman"/>
          <w:sz w:val="28"/>
          <w:szCs w:val="28"/>
          <w:lang w:val="kk-KZ"/>
        </w:rPr>
        <w:t>» журналында</w:t>
      </w:r>
      <w:r>
        <w:rPr>
          <w:rFonts w:ascii="Times New Roman" w:hAnsi="Times New Roman" w:cs="Times New Roman"/>
          <w:sz w:val="28"/>
          <w:szCs w:val="28"/>
          <w:lang w:val="kk-KZ"/>
        </w:rPr>
        <w:t>ғы</w:t>
      </w:r>
      <w:r w:rsidRPr="00CA3D3B">
        <w:rPr>
          <w:rFonts w:ascii="Times New Roman" w:hAnsi="Times New Roman" w:cs="Times New Roman"/>
          <w:sz w:val="28"/>
          <w:szCs w:val="28"/>
          <w:lang w:val="kk-KZ"/>
        </w:rPr>
        <w:t xml:space="preserve"> «</w:t>
      </w:r>
      <w:r w:rsidRPr="00CA3D3B">
        <w:rPr>
          <w:rFonts w:ascii="Times New Roman" w:hAnsi="Times New Roman" w:cs="Times New Roman"/>
          <w:sz w:val="28"/>
          <w:szCs w:val="28"/>
          <w:lang w:val="ru-RU"/>
        </w:rPr>
        <w:t xml:space="preserve">Реологические характеристики нефтяных битумов по системе </w:t>
      </w:r>
      <w:r w:rsidRPr="00CA3D3B">
        <w:rPr>
          <w:rFonts w:ascii="Times New Roman" w:hAnsi="Times New Roman" w:cs="Times New Roman"/>
          <w:sz w:val="28"/>
          <w:szCs w:val="28"/>
        </w:rPr>
        <w:t>Superpave</w:t>
      </w:r>
      <w:r w:rsidRPr="00CA3D3B">
        <w:rPr>
          <w:rFonts w:ascii="Times New Roman" w:hAnsi="Times New Roman" w:cs="Times New Roman"/>
          <w:sz w:val="28"/>
          <w:szCs w:val="28"/>
          <w:lang w:val="kk-KZ"/>
        </w:rPr>
        <w:t>» мақаласы</w:t>
      </w:r>
      <w:r>
        <w:rPr>
          <w:rFonts w:ascii="Times New Roman" w:hAnsi="Times New Roman" w:cs="Times New Roman"/>
          <w:sz w:val="28"/>
          <w:szCs w:val="28"/>
          <w:lang w:val="kk-KZ"/>
        </w:rPr>
        <w:t>нда</w:t>
      </w:r>
      <w:r w:rsidRPr="00CA3D3B">
        <w:rPr>
          <w:rFonts w:ascii="Times New Roman" w:hAnsi="Times New Roman" w:cs="Times New Roman"/>
          <w:sz w:val="28"/>
          <w:szCs w:val="28"/>
          <w:lang w:val="kk-KZ"/>
        </w:rPr>
        <w:t xml:space="preserve">: </w:t>
      </w:r>
      <w:proofErr w:type="spellStart"/>
      <w:r w:rsidRPr="00787775">
        <w:rPr>
          <w:rFonts w:ascii="Times New Roman" w:hAnsi="Times New Roman" w:cs="Times New Roman"/>
          <w:sz w:val="28"/>
          <w:szCs w:val="28"/>
          <w:lang w:val="ru-RU"/>
        </w:rPr>
        <w:t>эксперименттік</w:t>
      </w:r>
      <w:proofErr w:type="spellEnd"/>
      <w:r w:rsidRPr="00CA3D3B">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деректерді</w:t>
      </w:r>
      <w:proofErr w:type="spellEnd"/>
      <w:r w:rsidRPr="00CA3D3B">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алу</w:t>
      </w:r>
      <w:proofErr w:type="spellEnd"/>
      <w:r w:rsidRPr="00CA3D3B">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және</w:t>
      </w:r>
      <w:proofErr w:type="spellEnd"/>
      <w:r w:rsidRPr="00CA3D3B">
        <w:rPr>
          <w:rFonts w:ascii="Times New Roman" w:hAnsi="Times New Roman" w:cs="Times New Roman"/>
          <w:sz w:val="28"/>
          <w:szCs w:val="28"/>
          <w:lang w:val="ru-RU"/>
        </w:rPr>
        <w:t xml:space="preserve"> </w:t>
      </w:r>
      <w:proofErr w:type="spellStart"/>
      <w:r w:rsidRPr="00787775">
        <w:rPr>
          <w:rFonts w:ascii="Times New Roman" w:hAnsi="Times New Roman" w:cs="Times New Roman"/>
          <w:sz w:val="28"/>
          <w:szCs w:val="28"/>
          <w:lang w:val="ru-RU"/>
        </w:rPr>
        <w:t>талқылау</w:t>
      </w:r>
      <w:proofErr w:type="spellEnd"/>
      <w:r w:rsidRPr="00CA3D3B">
        <w:rPr>
          <w:rFonts w:ascii="Times New Roman" w:hAnsi="Times New Roman" w:cs="Times New Roman"/>
          <w:sz w:val="28"/>
          <w:szCs w:val="28"/>
          <w:lang w:val="ru-RU"/>
        </w:rPr>
        <w:t>.</w:t>
      </w:r>
    </w:p>
    <w:p w14:paraId="3EA6352E" w14:textId="32C5ACC1" w:rsidR="009625AA" w:rsidRPr="00191861" w:rsidRDefault="009625AA" w:rsidP="00C81EB4">
      <w:pPr>
        <w:pStyle w:val="a7"/>
        <w:numPr>
          <w:ilvl w:val="0"/>
          <w:numId w:val="8"/>
        </w:numPr>
        <w:ind w:left="0" w:firstLine="709"/>
        <w:jc w:val="both"/>
        <w:rPr>
          <w:rFonts w:ascii="Times New Roman" w:hAnsi="Times New Roman" w:cs="Times New Roman"/>
          <w:sz w:val="28"/>
          <w:szCs w:val="28"/>
          <w:lang w:val="kk-KZ"/>
        </w:rPr>
      </w:pPr>
      <w:r w:rsidRPr="00CA3D3B">
        <w:rPr>
          <w:rFonts w:ascii="Times New Roman" w:hAnsi="Times New Roman" w:cs="Times New Roman"/>
          <w:sz w:val="28"/>
          <w:szCs w:val="28"/>
          <w:lang w:val="kk-KZ"/>
        </w:rPr>
        <w:t>«</w:t>
      </w:r>
      <w:r w:rsidRPr="00825FA7">
        <w:rPr>
          <w:rFonts w:ascii="Times New Roman" w:hAnsi="Times New Roman" w:cs="Times New Roman"/>
          <w:sz w:val="28"/>
          <w:szCs w:val="28"/>
          <w:lang w:val="kk-KZ"/>
        </w:rPr>
        <w:t>Nanomaterials</w:t>
      </w:r>
      <w:r w:rsidRPr="00CA3D3B">
        <w:rPr>
          <w:rFonts w:ascii="Times New Roman" w:hAnsi="Times New Roman" w:cs="Times New Roman"/>
          <w:sz w:val="28"/>
          <w:szCs w:val="28"/>
          <w:lang w:val="kk-KZ"/>
        </w:rPr>
        <w:t>» журналында</w:t>
      </w:r>
      <w:r>
        <w:rPr>
          <w:rFonts w:ascii="Times New Roman" w:hAnsi="Times New Roman" w:cs="Times New Roman"/>
          <w:sz w:val="28"/>
          <w:szCs w:val="28"/>
          <w:lang w:val="kk-KZ"/>
        </w:rPr>
        <w:t>ғы</w:t>
      </w:r>
      <w:r w:rsidRPr="00CA3D3B">
        <w:rPr>
          <w:rFonts w:ascii="Times New Roman" w:hAnsi="Times New Roman" w:cs="Times New Roman"/>
          <w:sz w:val="28"/>
          <w:szCs w:val="28"/>
          <w:lang w:val="kk-KZ"/>
        </w:rPr>
        <w:t xml:space="preserve"> «Integration of Coke and CNMs with Bitumen: Synthesis, Methods, and Characterization»  мақаласы</w:t>
      </w:r>
      <w:r>
        <w:rPr>
          <w:rFonts w:ascii="Times New Roman" w:hAnsi="Times New Roman" w:cs="Times New Roman"/>
          <w:sz w:val="28"/>
          <w:szCs w:val="28"/>
          <w:lang w:val="kk-KZ"/>
        </w:rPr>
        <w:t>нда</w:t>
      </w:r>
      <w:r w:rsidRPr="00CA3D3B">
        <w:rPr>
          <w:rFonts w:ascii="Times New Roman" w:hAnsi="Times New Roman" w:cs="Times New Roman"/>
          <w:sz w:val="28"/>
          <w:szCs w:val="28"/>
          <w:lang w:val="kk-KZ"/>
        </w:rPr>
        <w:t>:</w:t>
      </w:r>
      <w:r w:rsidRPr="00825FA7">
        <w:rPr>
          <w:rFonts w:ascii="Times New Roman" w:hAnsi="Times New Roman" w:cs="Times New Roman"/>
          <w:sz w:val="28"/>
          <w:szCs w:val="28"/>
          <w:lang w:val="kk-KZ"/>
        </w:rPr>
        <w:t xml:space="preserve"> әдеби дереккөздерге шолу жасау және талдау.</w:t>
      </w:r>
      <w:r>
        <w:rPr>
          <w:rFonts w:ascii="Times New Roman" w:hAnsi="Times New Roman" w:cs="Times New Roman"/>
          <w:sz w:val="28"/>
          <w:szCs w:val="28"/>
          <w:lang w:val="kk-KZ"/>
        </w:rPr>
        <w:t xml:space="preserve"> </w:t>
      </w:r>
    </w:p>
    <w:p w14:paraId="09530A6B" w14:textId="3C983F65" w:rsidR="009625AA" w:rsidRPr="00825FA7" w:rsidRDefault="00B643E7" w:rsidP="00C81EB4">
      <w:pPr>
        <w:pStyle w:val="a7"/>
        <w:numPr>
          <w:ilvl w:val="0"/>
          <w:numId w:val="8"/>
        </w:numPr>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625AA" w:rsidRPr="00825FA7">
        <w:rPr>
          <w:rFonts w:ascii="Times New Roman" w:hAnsi="Times New Roman" w:cs="Times New Roman"/>
          <w:sz w:val="28"/>
          <w:szCs w:val="28"/>
          <w:lang w:val="kk-KZ"/>
        </w:rPr>
        <w:t>Molecules</w:t>
      </w:r>
      <w:r>
        <w:rPr>
          <w:rFonts w:ascii="Times New Roman" w:hAnsi="Times New Roman" w:cs="Times New Roman"/>
          <w:sz w:val="28"/>
          <w:szCs w:val="28"/>
          <w:lang w:val="kk-KZ"/>
        </w:rPr>
        <w:t>»</w:t>
      </w:r>
      <w:r w:rsidR="009625AA" w:rsidRPr="00825FA7">
        <w:rPr>
          <w:rFonts w:ascii="Times New Roman" w:hAnsi="Times New Roman" w:cs="Times New Roman"/>
          <w:sz w:val="28"/>
          <w:szCs w:val="28"/>
          <w:lang w:val="kk-KZ"/>
        </w:rPr>
        <w:t xml:space="preserve"> журналындағы </w:t>
      </w:r>
      <w:r>
        <w:rPr>
          <w:rFonts w:ascii="Times New Roman" w:hAnsi="Times New Roman" w:cs="Times New Roman"/>
          <w:sz w:val="28"/>
          <w:szCs w:val="28"/>
          <w:lang w:val="kk-KZ"/>
        </w:rPr>
        <w:t>«</w:t>
      </w:r>
      <w:r w:rsidR="009625AA" w:rsidRPr="00825FA7">
        <w:rPr>
          <w:rFonts w:ascii="Times New Roman" w:hAnsi="Times New Roman" w:cs="Times New Roman"/>
          <w:sz w:val="28"/>
          <w:szCs w:val="28"/>
          <w:lang w:val="kk-KZ"/>
        </w:rPr>
        <w:t>Valorization of Agricultural Wastes into Environmentally Sustainable Asphalt Binders</w:t>
      </w:r>
      <w:r>
        <w:rPr>
          <w:rFonts w:ascii="Times New Roman" w:hAnsi="Times New Roman" w:cs="Times New Roman"/>
          <w:sz w:val="28"/>
          <w:szCs w:val="28"/>
          <w:lang w:val="kk-KZ"/>
        </w:rPr>
        <w:t>»</w:t>
      </w:r>
      <w:r w:rsidR="009625AA" w:rsidRPr="00825FA7">
        <w:rPr>
          <w:rFonts w:ascii="Times New Roman" w:hAnsi="Times New Roman" w:cs="Times New Roman"/>
          <w:sz w:val="28"/>
          <w:szCs w:val="28"/>
          <w:lang w:val="kk-KZ"/>
        </w:rPr>
        <w:t xml:space="preserve"> мақаласында: эксперименттік деректерді алу және талқылау</w:t>
      </w:r>
      <w:r w:rsidR="009625AA">
        <w:rPr>
          <w:rFonts w:ascii="Times New Roman" w:hAnsi="Times New Roman" w:cs="Times New Roman"/>
          <w:sz w:val="28"/>
          <w:szCs w:val="28"/>
          <w:lang w:val="kk-KZ"/>
        </w:rPr>
        <w:t xml:space="preserve">. </w:t>
      </w:r>
    </w:p>
    <w:p w14:paraId="51C36324" w14:textId="77777777" w:rsidR="009625AA" w:rsidRDefault="009625AA" w:rsidP="00C81EB4">
      <w:pPr>
        <w:pStyle w:val="a7"/>
        <w:numPr>
          <w:ilvl w:val="0"/>
          <w:numId w:val="8"/>
        </w:numPr>
        <w:ind w:left="0" w:firstLine="720"/>
        <w:jc w:val="both"/>
        <w:rPr>
          <w:rFonts w:ascii="Times New Roman" w:hAnsi="Times New Roman" w:cs="Times New Roman"/>
          <w:sz w:val="28"/>
          <w:szCs w:val="28"/>
          <w:lang w:val="kk-KZ"/>
        </w:rPr>
      </w:pPr>
      <w:r w:rsidRPr="00275348">
        <w:rPr>
          <w:rFonts w:ascii="Times New Roman" w:hAnsi="Times New Roman" w:cs="Times New Roman"/>
          <w:sz w:val="28"/>
          <w:szCs w:val="28"/>
          <w:lang w:val="kk-KZ"/>
        </w:rPr>
        <w:t xml:space="preserve"> Ғылыми конференциялар мен сипозиумдардың баянда</w:t>
      </w:r>
      <w:r>
        <w:rPr>
          <w:rFonts w:ascii="Times New Roman" w:hAnsi="Times New Roman" w:cs="Times New Roman"/>
          <w:sz w:val="28"/>
          <w:szCs w:val="28"/>
          <w:lang w:val="kk-KZ"/>
        </w:rPr>
        <w:t>ма</w:t>
      </w:r>
      <w:r w:rsidRPr="00275348">
        <w:rPr>
          <w:rFonts w:ascii="Times New Roman" w:hAnsi="Times New Roman" w:cs="Times New Roman"/>
          <w:sz w:val="28"/>
          <w:szCs w:val="28"/>
          <w:lang w:val="kk-KZ"/>
        </w:rPr>
        <w:t xml:space="preserve"> материалдарында тәжірибе мәліметтері мен талдау нәтижелері сипатталды және ұсынылды.</w:t>
      </w:r>
    </w:p>
    <w:p w14:paraId="34A5983A" w14:textId="5278F03C" w:rsidR="006B0C3A" w:rsidRPr="006B0C3A" w:rsidRDefault="00A52A76" w:rsidP="006B0C3A">
      <w:pPr>
        <w:ind w:firstLine="708"/>
        <w:jc w:val="both"/>
        <w:rPr>
          <w:rFonts w:ascii="Times New Roman" w:hAnsi="Times New Roman" w:cs="Times New Roman"/>
          <w:bCs/>
          <w:sz w:val="28"/>
          <w:szCs w:val="28"/>
          <w:highlight w:val="yellow"/>
          <w:lang w:val="ru-KZ"/>
        </w:rPr>
      </w:pPr>
      <w:r w:rsidRPr="00373A93">
        <w:rPr>
          <w:rFonts w:ascii="Times New Roman" w:hAnsi="Times New Roman" w:cs="Times New Roman"/>
          <w:b/>
          <w:sz w:val="28"/>
          <w:szCs w:val="28"/>
          <w:lang w:val="kk-KZ"/>
        </w:rPr>
        <w:t>Диссертацияның құрылымы мен көлемі</w:t>
      </w:r>
      <w:r w:rsidR="006B0C3A" w:rsidRPr="006D6BF2">
        <w:rPr>
          <w:rFonts w:ascii="Times New Roman" w:hAnsi="Times New Roman" w:cs="Times New Roman"/>
          <w:b/>
          <w:sz w:val="28"/>
          <w:szCs w:val="28"/>
          <w:lang w:val="kk-KZ"/>
        </w:rPr>
        <w:t xml:space="preserve">. </w:t>
      </w:r>
      <w:r w:rsidR="006B0C3A" w:rsidRPr="006D6BF2">
        <w:rPr>
          <w:rFonts w:ascii="Times New Roman" w:hAnsi="Times New Roman" w:cs="Times New Roman"/>
          <w:bCs/>
          <w:sz w:val="28"/>
          <w:szCs w:val="28"/>
          <w:lang w:val="kk-KZ"/>
        </w:rPr>
        <w:t>Д</w:t>
      </w:r>
      <w:r w:rsidR="006B0C3A" w:rsidRPr="006B0C3A">
        <w:rPr>
          <w:rFonts w:ascii="Times New Roman" w:hAnsi="Times New Roman" w:cs="Times New Roman"/>
          <w:bCs/>
          <w:sz w:val="28"/>
          <w:szCs w:val="28"/>
          <w:lang w:val="kk-KZ"/>
        </w:rPr>
        <w:t>иссертация, 5 тараудан және қосымшалар тұрады. Жұмыс басылған 1</w:t>
      </w:r>
      <w:r w:rsidR="00597082">
        <w:rPr>
          <w:rFonts w:ascii="Times New Roman" w:hAnsi="Times New Roman" w:cs="Times New Roman"/>
          <w:bCs/>
          <w:sz w:val="28"/>
          <w:szCs w:val="28"/>
          <w:lang w:val="kk-KZ"/>
        </w:rPr>
        <w:t>52</w:t>
      </w:r>
      <w:r w:rsidR="006B0C3A" w:rsidRPr="006B0C3A">
        <w:rPr>
          <w:rFonts w:ascii="Times New Roman" w:hAnsi="Times New Roman" w:cs="Times New Roman"/>
          <w:bCs/>
          <w:sz w:val="28"/>
          <w:szCs w:val="28"/>
          <w:lang w:val="kk-KZ"/>
        </w:rPr>
        <w:t xml:space="preserve"> бетте берілген және 2</w:t>
      </w:r>
      <w:r w:rsidR="00EE6A7F">
        <w:rPr>
          <w:rFonts w:ascii="Times New Roman" w:hAnsi="Times New Roman" w:cs="Times New Roman"/>
          <w:bCs/>
          <w:sz w:val="28"/>
          <w:szCs w:val="28"/>
          <w:lang w:val="kk-KZ"/>
        </w:rPr>
        <w:t>7</w:t>
      </w:r>
      <w:r w:rsidR="006B0C3A" w:rsidRPr="006B0C3A">
        <w:rPr>
          <w:rFonts w:ascii="Times New Roman" w:hAnsi="Times New Roman" w:cs="Times New Roman"/>
          <w:bCs/>
          <w:sz w:val="28"/>
          <w:szCs w:val="28"/>
          <w:lang w:val="kk-KZ"/>
        </w:rPr>
        <w:t xml:space="preserve"> кесте мен 52 суреттен тұрады. Әдебиеттер тізімінде 1</w:t>
      </w:r>
      <w:r w:rsidR="00597082">
        <w:rPr>
          <w:rFonts w:ascii="Times New Roman" w:hAnsi="Times New Roman" w:cs="Times New Roman"/>
          <w:bCs/>
          <w:sz w:val="28"/>
          <w:szCs w:val="28"/>
          <w:lang w:val="kk-KZ"/>
        </w:rPr>
        <w:t xml:space="preserve">86 </w:t>
      </w:r>
      <w:r w:rsidR="006B0C3A" w:rsidRPr="006B0C3A">
        <w:rPr>
          <w:rFonts w:ascii="Times New Roman" w:hAnsi="Times New Roman" w:cs="Times New Roman"/>
          <w:bCs/>
          <w:sz w:val="28"/>
          <w:szCs w:val="28"/>
          <w:lang w:val="kk-KZ"/>
        </w:rPr>
        <w:t>атау бар.</w:t>
      </w:r>
    </w:p>
    <w:p w14:paraId="4F10053B" w14:textId="77777777" w:rsidR="006B0C3A" w:rsidRPr="006B0C3A" w:rsidRDefault="006B0C3A" w:rsidP="006B0C3A">
      <w:pPr>
        <w:jc w:val="both"/>
        <w:rPr>
          <w:rFonts w:ascii="Times New Roman" w:hAnsi="Times New Roman" w:cs="Times New Roman"/>
          <w:sz w:val="28"/>
          <w:szCs w:val="28"/>
          <w:lang w:val="kk-KZ"/>
        </w:rPr>
      </w:pPr>
    </w:p>
    <w:p w14:paraId="4FBF45BA" w14:textId="77777777" w:rsidR="009625AA" w:rsidRPr="00275348" w:rsidRDefault="009625AA" w:rsidP="009625AA">
      <w:pPr>
        <w:ind w:firstLine="720"/>
        <w:jc w:val="both"/>
        <w:rPr>
          <w:rFonts w:ascii="Times New Roman" w:hAnsi="Times New Roman" w:cs="Times New Roman"/>
          <w:sz w:val="28"/>
          <w:szCs w:val="28"/>
          <w:lang w:val="kk-KZ"/>
        </w:rPr>
      </w:pPr>
    </w:p>
    <w:p w14:paraId="5AE84477" w14:textId="77777777" w:rsidR="00825FA7" w:rsidRPr="00275348" w:rsidRDefault="00825FA7" w:rsidP="00663059">
      <w:pPr>
        <w:ind w:firstLine="720"/>
        <w:jc w:val="both"/>
        <w:rPr>
          <w:rFonts w:ascii="Times New Roman" w:hAnsi="Times New Roman" w:cs="Times New Roman"/>
          <w:sz w:val="28"/>
          <w:szCs w:val="28"/>
          <w:lang w:val="kk-KZ"/>
        </w:rPr>
      </w:pPr>
    </w:p>
    <w:p w14:paraId="1DF0AAFA" w14:textId="77777777" w:rsidR="00825FA7" w:rsidRPr="00275348" w:rsidRDefault="00825FA7" w:rsidP="00663059">
      <w:pPr>
        <w:ind w:firstLine="720"/>
        <w:jc w:val="both"/>
        <w:rPr>
          <w:rFonts w:ascii="Times New Roman" w:hAnsi="Times New Roman" w:cs="Times New Roman"/>
          <w:sz w:val="28"/>
          <w:szCs w:val="28"/>
          <w:lang w:val="kk-KZ"/>
        </w:rPr>
      </w:pPr>
    </w:p>
    <w:p w14:paraId="738F1695" w14:textId="77777777" w:rsidR="00825FA7" w:rsidRPr="00275348" w:rsidRDefault="00825FA7" w:rsidP="00663059">
      <w:pPr>
        <w:ind w:firstLine="720"/>
        <w:jc w:val="both"/>
        <w:rPr>
          <w:rFonts w:ascii="Times New Roman" w:hAnsi="Times New Roman" w:cs="Times New Roman"/>
          <w:sz w:val="28"/>
          <w:szCs w:val="28"/>
          <w:lang w:val="kk-KZ"/>
        </w:rPr>
      </w:pPr>
    </w:p>
    <w:p w14:paraId="7A7F60C5" w14:textId="77777777" w:rsidR="00825FA7" w:rsidRPr="00275348" w:rsidRDefault="00825FA7" w:rsidP="00663059">
      <w:pPr>
        <w:ind w:firstLine="720"/>
        <w:jc w:val="both"/>
        <w:rPr>
          <w:rFonts w:ascii="Times New Roman" w:hAnsi="Times New Roman" w:cs="Times New Roman"/>
          <w:sz w:val="28"/>
          <w:szCs w:val="28"/>
          <w:lang w:val="kk-KZ"/>
        </w:rPr>
      </w:pPr>
    </w:p>
    <w:p w14:paraId="1DC4D05A" w14:textId="77777777" w:rsidR="00825FA7" w:rsidRPr="00275348" w:rsidRDefault="00825FA7" w:rsidP="00663059">
      <w:pPr>
        <w:ind w:firstLine="720"/>
        <w:jc w:val="both"/>
        <w:rPr>
          <w:rFonts w:ascii="Times New Roman" w:hAnsi="Times New Roman" w:cs="Times New Roman"/>
          <w:sz w:val="28"/>
          <w:szCs w:val="28"/>
          <w:lang w:val="kk-KZ"/>
        </w:rPr>
      </w:pPr>
    </w:p>
    <w:p w14:paraId="36F02593" w14:textId="77777777" w:rsidR="00825FA7" w:rsidRPr="00275348" w:rsidRDefault="00825FA7" w:rsidP="00663059">
      <w:pPr>
        <w:ind w:firstLine="720"/>
        <w:jc w:val="both"/>
        <w:rPr>
          <w:rFonts w:ascii="Times New Roman" w:hAnsi="Times New Roman" w:cs="Times New Roman"/>
          <w:sz w:val="28"/>
          <w:szCs w:val="28"/>
          <w:lang w:val="kk-KZ"/>
        </w:rPr>
      </w:pPr>
    </w:p>
    <w:p w14:paraId="2D1FC508" w14:textId="77777777" w:rsidR="00825FA7" w:rsidRPr="00275348" w:rsidRDefault="00825FA7" w:rsidP="00663059">
      <w:pPr>
        <w:ind w:firstLine="720"/>
        <w:jc w:val="both"/>
        <w:rPr>
          <w:rFonts w:ascii="Times New Roman" w:hAnsi="Times New Roman" w:cs="Times New Roman"/>
          <w:sz w:val="28"/>
          <w:szCs w:val="28"/>
          <w:lang w:val="kk-KZ"/>
        </w:rPr>
      </w:pPr>
    </w:p>
    <w:p w14:paraId="628E18A2" w14:textId="77777777" w:rsidR="00825FA7" w:rsidRPr="00275348" w:rsidRDefault="00825FA7" w:rsidP="00663059">
      <w:pPr>
        <w:ind w:firstLine="720"/>
        <w:jc w:val="both"/>
        <w:rPr>
          <w:rFonts w:ascii="Times New Roman" w:hAnsi="Times New Roman" w:cs="Times New Roman"/>
          <w:sz w:val="28"/>
          <w:szCs w:val="28"/>
          <w:lang w:val="kk-KZ"/>
        </w:rPr>
      </w:pPr>
    </w:p>
    <w:p w14:paraId="304FFA90" w14:textId="77777777" w:rsidR="00825FA7" w:rsidRPr="00275348" w:rsidRDefault="00825FA7" w:rsidP="00663059">
      <w:pPr>
        <w:ind w:firstLine="720"/>
        <w:jc w:val="both"/>
        <w:rPr>
          <w:rFonts w:ascii="Times New Roman" w:hAnsi="Times New Roman" w:cs="Times New Roman"/>
          <w:sz w:val="28"/>
          <w:szCs w:val="28"/>
          <w:lang w:val="kk-KZ"/>
        </w:rPr>
      </w:pPr>
    </w:p>
    <w:p w14:paraId="111B3130" w14:textId="77777777" w:rsidR="00825FA7" w:rsidRPr="00275348" w:rsidRDefault="00825FA7" w:rsidP="00663059">
      <w:pPr>
        <w:ind w:firstLine="720"/>
        <w:jc w:val="both"/>
        <w:rPr>
          <w:rFonts w:ascii="Times New Roman" w:hAnsi="Times New Roman" w:cs="Times New Roman"/>
          <w:sz w:val="28"/>
          <w:szCs w:val="28"/>
          <w:lang w:val="kk-KZ"/>
        </w:rPr>
      </w:pPr>
    </w:p>
    <w:p w14:paraId="7934E83B" w14:textId="77777777" w:rsidR="00825FA7" w:rsidRPr="00275348" w:rsidRDefault="00825FA7" w:rsidP="00663059">
      <w:pPr>
        <w:ind w:firstLine="720"/>
        <w:jc w:val="both"/>
        <w:rPr>
          <w:rFonts w:ascii="Times New Roman" w:hAnsi="Times New Roman" w:cs="Times New Roman"/>
          <w:sz w:val="28"/>
          <w:szCs w:val="28"/>
          <w:lang w:val="kk-KZ"/>
        </w:rPr>
      </w:pPr>
    </w:p>
    <w:p w14:paraId="031B132B" w14:textId="77777777" w:rsidR="00825FA7" w:rsidRPr="00275348" w:rsidRDefault="00825FA7" w:rsidP="00663059">
      <w:pPr>
        <w:ind w:firstLine="720"/>
        <w:jc w:val="both"/>
        <w:rPr>
          <w:rFonts w:ascii="Times New Roman" w:hAnsi="Times New Roman" w:cs="Times New Roman"/>
          <w:sz w:val="28"/>
          <w:szCs w:val="28"/>
          <w:lang w:val="kk-KZ"/>
        </w:rPr>
      </w:pPr>
    </w:p>
    <w:p w14:paraId="62CBECC1" w14:textId="77777777" w:rsidR="00825FA7" w:rsidRPr="00275348" w:rsidRDefault="00825FA7" w:rsidP="00663059">
      <w:pPr>
        <w:ind w:firstLine="720"/>
        <w:jc w:val="both"/>
        <w:rPr>
          <w:rFonts w:ascii="Times New Roman" w:hAnsi="Times New Roman" w:cs="Times New Roman"/>
          <w:sz w:val="28"/>
          <w:szCs w:val="28"/>
          <w:lang w:val="kk-KZ"/>
        </w:rPr>
      </w:pPr>
    </w:p>
    <w:p w14:paraId="63557862" w14:textId="77777777" w:rsidR="00825FA7" w:rsidRPr="00275348" w:rsidRDefault="00825FA7" w:rsidP="00663059">
      <w:pPr>
        <w:ind w:firstLine="720"/>
        <w:jc w:val="both"/>
        <w:rPr>
          <w:rFonts w:ascii="Times New Roman" w:hAnsi="Times New Roman" w:cs="Times New Roman"/>
          <w:sz w:val="28"/>
          <w:szCs w:val="28"/>
          <w:lang w:val="kk-KZ"/>
        </w:rPr>
      </w:pPr>
    </w:p>
    <w:p w14:paraId="2DEAB266" w14:textId="77777777" w:rsidR="00825FA7" w:rsidRPr="00275348" w:rsidRDefault="00825FA7" w:rsidP="00663059">
      <w:pPr>
        <w:ind w:firstLine="720"/>
        <w:jc w:val="both"/>
        <w:rPr>
          <w:rFonts w:ascii="Times New Roman" w:hAnsi="Times New Roman" w:cs="Times New Roman"/>
          <w:sz w:val="28"/>
          <w:szCs w:val="28"/>
          <w:lang w:val="kk-KZ"/>
        </w:rPr>
      </w:pPr>
    </w:p>
    <w:p w14:paraId="42261EBC" w14:textId="77777777" w:rsidR="00825FA7" w:rsidRPr="00275348" w:rsidRDefault="00825FA7" w:rsidP="00663059">
      <w:pPr>
        <w:ind w:firstLine="720"/>
        <w:jc w:val="both"/>
        <w:rPr>
          <w:rFonts w:ascii="Times New Roman" w:hAnsi="Times New Roman" w:cs="Times New Roman"/>
          <w:sz w:val="28"/>
          <w:szCs w:val="28"/>
          <w:lang w:val="kk-KZ"/>
        </w:rPr>
      </w:pPr>
    </w:p>
    <w:p w14:paraId="05417448" w14:textId="77777777" w:rsidR="00825FA7" w:rsidRPr="00275348" w:rsidRDefault="00825FA7" w:rsidP="00663059">
      <w:pPr>
        <w:ind w:firstLine="720"/>
        <w:jc w:val="both"/>
        <w:rPr>
          <w:rFonts w:ascii="Times New Roman" w:hAnsi="Times New Roman" w:cs="Times New Roman"/>
          <w:sz w:val="28"/>
          <w:szCs w:val="28"/>
          <w:lang w:val="kk-KZ"/>
        </w:rPr>
      </w:pPr>
    </w:p>
    <w:p w14:paraId="6BA013EA" w14:textId="77777777" w:rsidR="00825FA7" w:rsidRPr="00275348" w:rsidRDefault="00825FA7" w:rsidP="00663059">
      <w:pPr>
        <w:ind w:firstLine="720"/>
        <w:jc w:val="both"/>
        <w:rPr>
          <w:rFonts w:ascii="Times New Roman" w:hAnsi="Times New Roman" w:cs="Times New Roman"/>
          <w:sz w:val="28"/>
          <w:szCs w:val="28"/>
          <w:lang w:val="kk-KZ"/>
        </w:rPr>
      </w:pPr>
    </w:p>
    <w:p w14:paraId="755D5443" w14:textId="77777777" w:rsidR="00825FA7" w:rsidRPr="00275348" w:rsidRDefault="00825FA7" w:rsidP="00663059">
      <w:pPr>
        <w:ind w:firstLine="720"/>
        <w:jc w:val="both"/>
        <w:rPr>
          <w:rFonts w:ascii="Times New Roman" w:hAnsi="Times New Roman" w:cs="Times New Roman"/>
          <w:sz w:val="28"/>
          <w:szCs w:val="28"/>
          <w:lang w:val="kk-KZ"/>
        </w:rPr>
      </w:pPr>
    </w:p>
    <w:p w14:paraId="14CED8B3" w14:textId="77777777" w:rsidR="00825FA7" w:rsidRPr="00275348" w:rsidRDefault="00825FA7" w:rsidP="00663059">
      <w:pPr>
        <w:ind w:firstLine="720"/>
        <w:jc w:val="both"/>
        <w:rPr>
          <w:rFonts w:ascii="Times New Roman" w:hAnsi="Times New Roman" w:cs="Times New Roman"/>
          <w:sz w:val="28"/>
          <w:szCs w:val="28"/>
          <w:lang w:val="kk-KZ"/>
        </w:rPr>
      </w:pPr>
    </w:p>
    <w:p w14:paraId="091D199A" w14:textId="77777777" w:rsidR="00825FA7" w:rsidRPr="00275348" w:rsidRDefault="00825FA7" w:rsidP="00663059">
      <w:pPr>
        <w:ind w:firstLine="720"/>
        <w:jc w:val="both"/>
        <w:rPr>
          <w:rFonts w:ascii="Times New Roman" w:hAnsi="Times New Roman" w:cs="Times New Roman"/>
          <w:sz w:val="28"/>
          <w:szCs w:val="28"/>
          <w:lang w:val="kk-KZ"/>
        </w:rPr>
      </w:pPr>
    </w:p>
    <w:p w14:paraId="100557A5" w14:textId="77777777" w:rsidR="00825FA7" w:rsidRPr="00275348" w:rsidRDefault="00825FA7" w:rsidP="00663059">
      <w:pPr>
        <w:ind w:firstLine="720"/>
        <w:jc w:val="both"/>
        <w:rPr>
          <w:rFonts w:ascii="Times New Roman" w:hAnsi="Times New Roman" w:cs="Times New Roman"/>
          <w:sz w:val="28"/>
          <w:szCs w:val="28"/>
          <w:lang w:val="kk-KZ"/>
        </w:rPr>
      </w:pPr>
    </w:p>
    <w:p w14:paraId="73C2E8E1" w14:textId="77777777" w:rsidR="00825FA7" w:rsidRPr="00275348" w:rsidRDefault="00825FA7" w:rsidP="00663059">
      <w:pPr>
        <w:ind w:firstLine="720"/>
        <w:jc w:val="both"/>
        <w:rPr>
          <w:rFonts w:ascii="Times New Roman" w:hAnsi="Times New Roman" w:cs="Times New Roman"/>
          <w:sz w:val="28"/>
          <w:szCs w:val="28"/>
          <w:lang w:val="kk-KZ"/>
        </w:rPr>
      </w:pPr>
    </w:p>
    <w:p w14:paraId="4756A3C1" w14:textId="77777777" w:rsidR="00825FA7" w:rsidRPr="00275348" w:rsidRDefault="00825FA7" w:rsidP="00663059">
      <w:pPr>
        <w:ind w:firstLine="720"/>
        <w:jc w:val="both"/>
        <w:rPr>
          <w:rFonts w:ascii="Times New Roman" w:hAnsi="Times New Roman" w:cs="Times New Roman"/>
          <w:sz w:val="28"/>
          <w:szCs w:val="28"/>
          <w:lang w:val="kk-KZ"/>
        </w:rPr>
      </w:pPr>
    </w:p>
    <w:p w14:paraId="43B985A6" w14:textId="77777777" w:rsidR="00825FA7" w:rsidRPr="00275348" w:rsidRDefault="00825FA7" w:rsidP="00663059">
      <w:pPr>
        <w:ind w:firstLine="720"/>
        <w:jc w:val="both"/>
        <w:rPr>
          <w:rFonts w:ascii="Times New Roman" w:hAnsi="Times New Roman" w:cs="Times New Roman"/>
          <w:sz w:val="28"/>
          <w:szCs w:val="28"/>
          <w:lang w:val="kk-KZ"/>
        </w:rPr>
      </w:pPr>
    </w:p>
    <w:p w14:paraId="6F09C9F3" w14:textId="77777777" w:rsidR="00825FA7" w:rsidRPr="00275348" w:rsidRDefault="00825FA7" w:rsidP="00663059">
      <w:pPr>
        <w:ind w:firstLine="720"/>
        <w:jc w:val="both"/>
        <w:rPr>
          <w:rFonts w:ascii="Times New Roman" w:hAnsi="Times New Roman" w:cs="Times New Roman"/>
          <w:sz w:val="28"/>
          <w:szCs w:val="28"/>
          <w:lang w:val="kk-KZ"/>
        </w:rPr>
      </w:pPr>
    </w:p>
    <w:p w14:paraId="2DE8D5C7" w14:textId="77777777" w:rsidR="00825FA7" w:rsidRPr="00275348" w:rsidRDefault="00825FA7" w:rsidP="00663059">
      <w:pPr>
        <w:ind w:firstLine="720"/>
        <w:jc w:val="both"/>
        <w:rPr>
          <w:rFonts w:ascii="Times New Roman" w:hAnsi="Times New Roman" w:cs="Times New Roman"/>
          <w:sz w:val="28"/>
          <w:szCs w:val="28"/>
          <w:lang w:val="kk-KZ"/>
        </w:rPr>
      </w:pPr>
    </w:p>
    <w:p w14:paraId="114A1A85" w14:textId="77777777" w:rsidR="00CA646E" w:rsidRPr="00275348" w:rsidRDefault="00CA646E" w:rsidP="00663059">
      <w:pPr>
        <w:ind w:firstLine="720"/>
        <w:jc w:val="both"/>
        <w:rPr>
          <w:rFonts w:ascii="Times New Roman" w:hAnsi="Times New Roman" w:cs="Times New Roman"/>
          <w:sz w:val="28"/>
          <w:szCs w:val="28"/>
          <w:lang w:val="kk-KZ"/>
        </w:rPr>
      </w:pPr>
    </w:p>
    <w:p w14:paraId="3D3148EF" w14:textId="2C32E462" w:rsidR="00C9395F" w:rsidRPr="00463B4C" w:rsidRDefault="00C9395F" w:rsidP="00C81EB4">
      <w:pPr>
        <w:pStyle w:val="a7"/>
        <w:numPr>
          <w:ilvl w:val="0"/>
          <w:numId w:val="5"/>
        </w:numPr>
        <w:ind w:left="0" w:firstLine="709"/>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lastRenderedPageBreak/>
        <w:t>ӘДЕБ</w:t>
      </w:r>
      <w:r w:rsidR="008541F9">
        <w:rPr>
          <w:rFonts w:ascii="Times New Roman" w:eastAsia="Times New Roman" w:hAnsi="Times New Roman" w:cs="Times New Roman"/>
          <w:b/>
          <w:sz w:val="28"/>
          <w:szCs w:val="28"/>
          <w:lang w:val="kk-KZ"/>
        </w:rPr>
        <w:t>ИЕТТЕРДІ</w:t>
      </w:r>
      <w:r>
        <w:rPr>
          <w:rFonts w:ascii="Times New Roman" w:eastAsia="Times New Roman" w:hAnsi="Times New Roman" w:cs="Times New Roman"/>
          <w:b/>
          <w:sz w:val="28"/>
          <w:szCs w:val="28"/>
          <w:lang w:val="kk-KZ"/>
        </w:rPr>
        <w:t xml:space="preserve"> ШОЛУ</w:t>
      </w:r>
      <w:r>
        <w:rPr>
          <w:rFonts w:ascii="Times New Roman" w:eastAsia="Times New Roman" w:hAnsi="Times New Roman" w:cs="Times New Roman"/>
          <w:b/>
          <w:sz w:val="28"/>
          <w:szCs w:val="28"/>
          <w:lang w:val="kk-KZ"/>
        </w:rPr>
        <w:tab/>
      </w:r>
    </w:p>
    <w:p w14:paraId="26C7DF41" w14:textId="77777777" w:rsidR="00C9395F" w:rsidRDefault="00C9395F" w:rsidP="00663059">
      <w:pPr>
        <w:pStyle w:val="a7"/>
        <w:ind w:left="1068" w:firstLine="709"/>
        <w:jc w:val="both"/>
        <w:rPr>
          <w:rFonts w:ascii="Times New Roman" w:eastAsia="Times New Roman" w:hAnsi="Times New Roman" w:cs="Times New Roman"/>
          <w:b/>
          <w:sz w:val="28"/>
          <w:szCs w:val="28"/>
          <w:lang w:val="kk-KZ"/>
        </w:rPr>
      </w:pPr>
    </w:p>
    <w:p w14:paraId="5CCC7FB4" w14:textId="060D1016" w:rsidR="00C9395F" w:rsidRPr="00C55340" w:rsidRDefault="00C9395F" w:rsidP="00663059">
      <w:pPr>
        <w:pStyle w:val="a7"/>
        <w:numPr>
          <w:ilvl w:val="1"/>
          <w:numId w:val="3"/>
        </w:numPr>
        <w:ind w:left="0" w:firstLine="709"/>
        <w:jc w:val="both"/>
        <w:rPr>
          <w:rFonts w:ascii="Times New Roman" w:eastAsia="CIDFont" w:hAnsi="Times New Roman" w:cs="Times New Roman"/>
          <w:b/>
          <w:bCs/>
          <w:color w:val="000000"/>
          <w:sz w:val="28"/>
          <w:szCs w:val="28"/>
          <w:lang w:val="kk-KZ"/>
        </w:rPr>
      </w:pPr>
      <w:r>
        <w:rPr>
          <w:rFonts w:ascii="Times New Roman" w:eastAsia="CIDFont" w:hAnsi="Times New Roman" w:cs="Times New Roman"/>
          <w:b/>
          <w:bCs/>
          <w:color w:val="000000"/>
          <w:sz w:val="28"/>
          <w:szCs w:val="28"/>
          <w:lang w:val="kk-KZ"/>
        </w:rPr>
        <w:t xml:space="preserve"> Механохимиялық активте</w:t>
      </w:r>
      <w:r w:rsidR="000708F5">
        <w:rPr>
          <w:rFonts w:ascii="Times New Roman" w:eastAsia="CIDFont" w:hAnsi="Times New Roman" w:cs="Times New Roman"/>
          <w:b/>
          <w:bCs/>
          <w:color w:val="000000"/>
          <w:sz w:val="28"/>
          <w:szCs w:val="28"/>
          <w:lang w:val="kk-KZ"/>
        </w:rPr>
        <w:t>ндір</w:t>
      </w:r>
      <w:r>
        <w:rPr>
          <w:rFonts w:ascii="Times New Roman" w:eastAsia="CIDFont" w:hAnsi="Times New Roman" w:cs="Times New Roman"/>
          <w:b/>
          <w:bCs/>
          <w:color w:val="000000"/>
          <w:sz w:val="28"/>
          <w:szCs w:val="28"/>
          <w:lang w:val="kk-KZ"/>
        </w:rPr>
        <w:t xml:space="preserve">у әдісі арқылы наноматериалдарды алу </w:t>
      </w:r>
    </w:p>
    <w:p w14:paraId="114B9625" w14:textId="06BF78A2" w:rsidR="00C42151" w:rsidRPr="007721EF" w:rsidRDefault="000708F5" w:rsidP="00663059">
      <w:pPr>
        <w:ind w:firstLine="709"/>
        <w:jc w:val="both"/>
        <w:rPr>
          <w:rFonts w:ascii="Times New Roman" w:eastAsia="CIDFont" w:hAnsi="Times New Roman" w:cs="Times New Roman"/>
          <w:noProof/>
          <w:color w:val="000000"/>
          <w:sz w:val="28"/>
          <w:szCs w:val="28"/>
          <w:lang w:val="kk-KZ"/>
        </w:rPr>
      </w:pPr>
      <w:bookmarkStart w:id="0" w:name="_Hlk207102485"/>
      <w:r>
        <w:rPr>
          <w:rFonts w:ascii="Times New Roman" w:hAnsi="Times New Roman" w:cs="Times New Roman"/>
          <w:sz w:val="28"/>
          <w:szCs w:val="28"/>
          <w:lang w:val="kk-KZ"/>
        </w:rPr>
        <w:t>Өлшеміне</w:t>
      </w:r>
      <w:r w:rsidR="00824C13" w:rsidRPr="007721EF">
        <w:rPr>
          <w:rFonts w:ascii="Times New Roman" w:hAnsi="Times New Roman" w:cs="Times New Roman"/>
          <w:sz w:val="28"/>
          <w:szCs w:val="28"/>
          <w:lang w:val="kk-KZ"/>
        </w:rPr>
        <w:t>, шығу тегіне, құрылымдық конфигурациясына, кеуек диаметріне және ықтимал уыттылығына байланысты наноматериалдарды бес негізгі санатқа бөлуге болады:</w:t>
      </w:r>
      <w:r>
        <w:rPr>
          <w:rFonts w:ascii="Times New Roman" w:hAnsi="Times New Roman" w:cs="Times New Roman"/>
          <w:sz w:val="28"/>
          <w:szCs w:val="28"/>
          <w:lang w:val="kk-KZ"/>
        </w:rPr>
        <w:t xml:space="preserve"> </w:t>
      </w:r>
      <w:r w:rsidRPr="007721EF">
        <w:rPr>
          <w:rFonts w:ascii="Times New Roman" w:hAnsi="Times New Roman" w:cs="Times New Roman"/>
          <w:sz w:val="28"/>
          <w:szCs w:val="28"/>
          <w:lang w:val="kk-KZ"/>
        </w:rPr>
        <w:t>0D</w:t>
      </w:r>
      <w:r w:rsidR="00824C13" w:rsidRPr="007721EF">
        <w:rPr>
          <w:rFonts w:ascii="Times New Roman" w:hAnsi="Times New Roman" w:cs="Times New Roman"/>
          <w:sz w:val="28"/>
          <w:szCs w:val="28"/>
          <w:lang w:val="kk-KZ"/>
        </w:rPr>
        <w:t xml:space="preserve"> нанобөлшектер</w:t>
      </w:r>
      <w:r>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 xml:space="preserve"> наноөлшемдегі барлық үш өлшемге ие (100 нм-ден </w:t>
      </w:r>
      <w:r>
        <w:rPr>
          <w:rFonts w:ascii="Times New Roman" w:hAnsi="Times New Roman" w:cs="Times New Roman"/>
          <w:sz w:val="28"/>
          <w:szCs w:val="28"/>
          <w:lang w:val="kk-KZ"/>
        </w:rPr>
        <w:t>кіші</w:t>
      </w:r>
      <w:r w:rsidR="00824C13" w:rsidRPr="007721EF">
        <w:rPr>
          <w:rFonts w:ascii="Times New Roman" w:hAnsi="Times New Roman" w:cs="Times New Roman"/>
          <w:sz w:val="28"/>
          <w:szCs w:val="28"/>
          <w:lang w:val="kk-KZ"/>
        </w:rPr>
        <w:t>). Наноөткізгіштер мен нанотүтікшелер (1D) нано</w:t>
      </w:r>
      <w:r>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 xml:space="preserve"> масштабта екі өлшемге ие, ал ұзындығы енінен едәуір асады. Нано</w:t>
      </w:r>
      <w:r>
        <w:rPr>
          <w:rFonts w:ascii="Times New Roman" w:hAnsi="Times New Roman" w:cs="Times New Roman"/>
          <w:sz w:val="28"/>
          <w:szCs w:val="28"/>
          <w:lang w:val="kk-KZ"/>
        </w:rPr>
        <w:t>қабыршақтардың</w:t>
      </w:r>
      <w:r w:rsidR="00824C13" w:rsidRPr="007721EF">
        <w:rPr>
          <w:rFonts w:ascii="Times New Roman" w:hAnsi="Times New Roman" w:cs="Times New Roman"/>
          <w:sz w:val="28"/>
          <w:szCs w:val="28"/>
          <w:lang w:val="kk-KZ"/>
        </w:rPr>
        <w:t xml:space="preserve"> (2D) қалыңдығы наноөлшемде, ал ұзындығы мен ені үлкенірек. Наноқұрылымды көлемді материалдар (3D) көлемінде наноқұрылымдарды қамтиды, бірақ өздері макро өлшемдерге ие. Биогенді және </w:t>
      </w:r>
      <w:r>
        <w:rPr>
          <w:rFonts w:ascii="Times New Roman" w:hAnsi="Times New Roman" w:cs="Times New Roman"/>
          <w:sz w:val="28"/>
          <w:szCs w:val="28"/>
          <w:lang w:val="kk-KZ"/>
        </w:rPr>
        <w:t>т</w:t>
      </w:r>
      <w:r w:rsidR="00824C13" w:rsidRPr="007721EF">
        <w:rPr>
          <w:rFonts w:ascii="Times New Roman" w:hAnsi="Times New Roman" w:cs="Times New Roman"/>
          <w:sz w:val="28"/>
          <w:szCs w:val="28"/>
          <w:lang w:val="kk-KZ"/>
        </w:rPr>
        <w:t>абиғи наноматериалдар синтетикалыққа қарағанда табиғи жолмен түзіледі</w:t>
      </w:r>
      <w:r>
        <w:rPr>
          <w:rFonts w:ascii="Times New Roman" w:hAnsi="Times New Roman" w:cs="Times New Roman"/>
          <w:sz w:val="28"/>
          <w:szCs w:val="28"/>
          <w:lang w:val="kk-KZ"/>
        </w:rPr>
        <w:t xml:space="preserve"> </w:t>
      </w:r>
      <w:r w:rsidR="00496B84">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{"citationItems":[{"id":"ITEM-1","itemData":{"DOI":"10.3390/nano15110842","ISSN":"2079-4991","abstract":"Carbon-based nanomaterials have emerged as a promising strategy for bitumen modification to enhance the mechanical and thermal performance of pavements. This review evaluates the present advancements in the inclusion of coke and carbon nanomaterials (CNMs) such as carbon nanotubes (CNTs) and graphene into bituminous systems. The findings and limitations of recent experiments in synthesis procedures along with dispersion methods are deeply explored to determine their impact on the rheological properties of bitumen as well as aging resistance and durability characteristics. Petroleum coke enhances bitumen softening points by 10–15 °C and causes up to 30% improvement in rutting resistance while simultaneously prolonging material fatigue life and aging resistance. Bitumen modification through petroleum coke faces challenges in addition to mixing difficulties due to its high viscosity. Moreover, the incorporation of CNTs and graphene as CNMs shows significant enhancements in rutting resistance with improved tensile strength, lower additive requirements, and enhanced dispersion. Both the superior mechanical properties of carbon nanomaterials and processing advancements in nano-enhanced bitumen have the capability to solve technical issues including material costs and specialized mixing processes. Combining coke with CNMs to enhance performance is a future research direction, which could result in economic and scalability considerations. This review comprehensively explores insights into physicochemical interactions, performance outcomes, and processing techniques, crucial for the development of sustainable, high-performance bitumen composites tailored for next-generation infrastructure applications.","author":[{"dropping-particle":"","family":"Hashami","given":"Muhammad","non-dropping-particle":"","parse-names":false,"suffix":""},{"dropping-particle":"","family":"Ongarbayev","given":"Yerdos","non-dropping-particle":"","parse-names":false,"suffix":""},{"dropping-particle":"","family":"Tileuberdi","given":"Yerbol","non-dropping-particle":"","parse-names":false,"suffix":""},{"dropping-particle":"","family":"Imanbayev","given":"Yerzhan","non-dropping-particle":"","parse-names":false,"suffix":""},{"dropping-particle":"","family":"Zhambolova","given":"Ainur","non-dropping-particle":"","parse-names":false,"suffix":""},{"dropping-particle":"","family":"Kenzhegaliyeva","given":"Aliya","non-dropping-particle":"","parse-names":false,"suffix":""},{"dropping-particle":"","family":"Mansurov","given":"Zulkhair","non-dropping-particle":"","parse-names":false,"suffix":""}],"container-title":"Nanomaterials","id":"ITEM-1","issue":"11","issued":{"date-parts":[["2025"]]},"title":"Integration of Coke and CNMs with Bitumen: Synthesis, Methods, and Characterization","type":"article-journal","volume":"15"},"uris":["http://www.mendeley.com/documents/?uuid=f6e27f39-d217-427e-9153-a209c7505aba"]}],"mendeley":{"formattedCitation":"[1]","manualFormatting":"[1","plainTextFormattedCitation":"[1]","previouslyFormattedCitation":"[1]"},"properties":{"noteIndex":0},"schema":"https://github.com/citation-style-language/schema/raw/master/csl-citation.json"}</w:instrText>
      </w:r>
      <w:r w:rsidR="00496B84">
        <w:rPr>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[1</w:t>
      </w:r>
      <w:r w:rsidR="00496B84">
        <w:rPr>
          <w:rFonts w:ascii="Times New Roman" w:hAnsi="Times New Roman" w:cs="Times New Roman"/>
          <w:sz w:val="28"/>
          <w:szCs w:val="28"/>
          <w:lang w:val="kk-KZ"/>
        </w:rPr>
        <w:fldChar w:fldCharType="end"/>
      </w:r>
      <w:r w:rsidR="00496B84" w:rsidRPr="002E536F">
        <w:rPr>
          <w:rFonts w:ascii="Times New Roman" w:hAnsi="Times New Roman" w:cs="Times New Roman"/>
          <w:sz w:val="28"/>
          <w:szCs w:val="28"/>
          <w:lang w:val="kk-KZ"/>
        </w:rPr>
        <w:t>,</w:t>
      </w:r>
      <w:r w:rsidR="00791FEE" w:rsidRPr="007721EF">
        <w:rPr>
          <w:rStyle w:val="af5"/>
          <w:rFonts w:ascii="Times New Roman" w:eastAsia="Times New Roman" w:hAnsi="Times New Roman" w:cs="Times New Roman"/>
          <w:sz w:val="28"/>
          <w:szCs w:val="28"/>
          <w:lang w:val="kk-KZ" w:eastAsia="en-US"/>
        </w:rPr>
        <w:fldChar w:fldCharType="begin" w:fldLock="1"/>
      </w:r>
      <w:r w:rsidR="002E536F">
        <w:rPr>
          <w:rFonts w:ascii="Times New Roman" w:eastAsia="Times New Roman" w:hAnsi="Times New Roman" w:cs="Times New Roman"/>
          <w:sz w:val="28"/>
          <w:szCs w:val="28"/>
          <w:lang w:val="kk-KZ" w:eastAsia="en-US"/>
        </w:rPr>
        <w:instrText>ADDIN CSL_CITATION {"citationItems":[{"id":"ITEM-1","itemData":{"DOI":"10.1186/s12951-022-01477-8","ISSN":"1477-3155","abstract":"Interest in nanomaterials and especially nanoparticles has exploded in the past decades primarily due to their novel or enhanced physical and chemical properties compared to bulk material. These extraordinary properties have created a multitude of innovative applications in the fields of medicine and pharma, electronics, agriculture, chemical catalysis, food industry, and many others. More recently, nanoparticles are also being synthesized ‘biologically’ through the use of plant- or microorganism-mediated processes, as an environmentally friendly alternative to the expensive, energy-intensive, and potentially toxic physical and chemical synthesis methods. This transdisciplinary approach to nanoparticle synthesis requires that biologists and biotechnologists understand and learn to use the complex methodology needed to properly characterize these processes. This review targets a bio-oriented audience and summarizes the physico–chemical properties of nanoparticles, and methods used for their characterization. It highlights why nanomaterials are different compared to micro- or bulk materials. We try to provide a comprehensive overview of the different classes of nanoparticles and their novel or enhanced physicochemical properties including mechanical, thermal, magnetic, electronic, optical, and catalytic properties. A comprehensive list of the common methods and techniques used for the characterization and analysis of these properties is presented together with a large list of examples for biogenic nanoparticles that have been previously synthesized and characterized, including their application in the fields of medicine, electronics, agriculture, and food production. We hope that this makes the many different methods more accessible to the readers, and to help with identifying the proper methodology for any given nanoscience problem.","author":[{"dropping-particle":"","family":"Joudeh","given":"Nadeem","non-dropping-particle":"","parse-names":false,"suffix":""},{"dropping-particle":"","family":"Linke","given":"Dirk","non-dropping-particle":"","parse-names":false,"suffix":""}],"container-title":"Journal of Nanobiotechnology","id":"ITEM-1","issue":"1","issued":{"date-parts":[["2022"]]},"page":"262","title":"Nanoparticle classification, physicochemical properties, characterization, and applications: a comprehensive review for biologists","type":"article-journal","volume":"20"},"uris":["http://www.mendeley.com/documents/?uuid=1cad3a31-fe50-4972-9631-0210defe85d7"]}],"mendeley":{"formattedCitation":"[2]","manualFormatting":"2]","plainTextFormattedCitation":"[2]","previouslyFormattedCitation":"[2]"},"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eastAsia="en-US"/>
        </w:rPr>
        <w:fldChar w:fldCharType="separate"/>
      </w:r>
      <w:r w:rsidR="00496B84" w:rsidRPr="00496B84">
        <w:rPr>
          <w:rFonts w:ascii="Times New Roman" w:eastAsia="Times New Roman" w:hAnsi="Times New Roman" w:cs="Times New Roman"/>
          <w:bCs/>
          <w:noProof/>
          <w:sz w:val="28"/>
          <w:szCs w:val="28"/>
          <w:lang w:val="kk-KZ" w:eastAsia="en-US"/>
        </w:rPr>
        <w:t>2]</w:t>
      </w:r>
      <w:r w:rsidR="00791FEE" w:rsidRPr="007721EF">
        <w:rPr>
          <w:rStyle w:val="af5"/>
          <w:rFonts w:ascii="Times New Roman" w:eastAsia="Times New Roman" w:hAnsi="Times New Roman" w:cs="Times New Roman"/>
          <w:sz w:val="28"/>
          <w:szCs w:val="28"/>
          <w:lang w:val="kk-KZ" w:eastAsia="en-US"/>
        </w:rPr>
        <w:fldChar w:fldCharType="end"/>
      </w:r>
      <w:bookmarkEnd w:id="0"/>
      <w:r w:rsidR="00B277BF" w:rsidRPr="007721EF">
        <w:rPr>
          <w:rStyle w:val="ezkurwreuab5ozgtqnkl"/>
          <w:rFonts w:ascii="Times New Roman" w:hAnsi="Times New Roman" w:cs="Times New Roman"/>
          <w:sz w:val="28"/>
          <w:szCs w:val="28"/>
          <w:lang w:val="kk-KZ"/>
        </w:rPr>
        <w:t>.</w:t>
      </w:r>
      <w:r w:rsidR="00C42151" w:rsidRPr="007721EF">
        <w:rPr>
          <w:rFonts w:ascii="Times New Roman" w:hAnsi="Times New Roman" w:cs="Times New Roman"/>
          <w:sz w:val="28"/>
          <w:szCs w:val="28"/>
          <w:lang w:val="kk-KZ"/>
        </w:rPr>
        <w:t xml:space="preserve"> </w:t>
      </w:r>
      <w:r w:rsidR="00824C13" w:rsidRPr="007721EF">
        <w:rPr>
          <w:rFonts w:ascii="Times New Roman" w:hAnsi="Times New Roman" w:cs="Times New Roman"/>
          <w:sz w:val="28"/>
          <w:szCs w:val="28"/>
          <w:lang w:val="kk-KZ"/>
        </w:rPr>
        <w:t>Ерекше сипаттамаларына байланысты нанобөлшектер нано</w:t>
      </w:r>
      <w:r>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 xml:space="preserve"> деңгейде ерекше химиялық, физикалық және биологиялық қасиеттерді көрсетеді, олар үлкен масштабта</w:t>
      </w:r>
      <w:r>
        <w:rPr>
          <w:rFonts w:ascii="Times New Roman" w:hAnsi="Times New Roman" w:cs="Times New Roman"/>
          <w:sz w:val="28"/>
          <w:szCs w:val="28"/>
          <w:lang w:val="kk-KZ"/>
        </w:rPr>
        <w:t>ғы</w:t>
      </w:r>
      <w:r w:rsidR="00824C13" w:rsidRPr="007721EF">
        <w:rPr>
          <w:rFonts w:ascii="Times New Roman" w:hAnsi="Times New Roman" w:cs="Times New Roman"/>
          <w:sz w:val="28"/>
          <w:szCs w:val="28"/>
          <w:lang w:val="kk-KZ"/>
        </w:rPr>
        <w:t xml:space="preserve"> бөлшектердің қасиеттерінен айтарлықтай ерекшеленеді. Нанобөлшектер</w:t>
      </w:r>
      <w:r>
        <w:rPr>
          <w:rFonts w:ascii="Times New Roman" w:hAnsi="Times New Roman" w:cs="Times New Roman"/>
          <w:sz w:val="28"/>
          <w:szCs w:val="28"/>
          <w:lang w:val="kk-KZ"/>
        </w:rPr>
        <w:t xml:space="preserve"> – </w:t>
      </w:r>
      <w:r w:rsidR="00824C13" w:rsidRPr="007721EF">
        <w:rPr>
          <w:rFonts w:ascii="Times New Roman" w:hAnsi="Times New Roman" w:cs="Times New Roman"/>
          <w:sz w:val="28"/>
          <w:szCs w:val="28"/>
          <w:lang w:val="kk-KZ"/>
        </w:rPr>
        <w:t xml:space="preserve">бұл қатты, сұйық, газ тәрізді және плазмалық күйлерден басқа заттар. Бұл өлшемде наноматериалдар ерекше оптикалық, магниттік және электрлік қасиеттерге ие. </w:t>
      </w:r>
      <w:r>
        <w:rPr>
          <w:rFonts w:ascii="Times New Roman" w:hAnsi="Times New Roman" w:cs="Times New Roman"/>
          <w:sz w:val="28"/>
          <w:szCs w:val="28"/>
          <w:lang w:val="kk-KZ"/>
        </w:rPr>
        <w:t>Н</w:t>
      </w:r>
      <w:r w:rsidR="00824C13" w:rsidRPr="007721EF">
        <w:rPr>
          <w:rFonts w:ascii="Times New Roman" w:hAnsi="Times New Roman" w:cs="Times New Roman"/>
          <w:sz w:val="28"/>
          <w:szCs w:val="28"/>
          <w:lang w:val="kk-KZ"/>
        </w:rPr>
        <w:t xml:space="preserve">аноматериалдарды алудың </w:t>
      </w:r>
      <w:r>
        <w:rPr>
          <w:rFonts w:ascii="Times New Roman" w:hAnsi="Times New Roman" w:cs="Times New Roman"/>
          <w:sz w:val="28"/>
          <w:szCs w:val="28"/>
          <w:lang w:val="kk-KZ"/>
        </w:rPr>
        <w:t xml:space="preserve">көптеген </w:t>
      </w:r>
      <w:r w:rsidR="00824C13" w:rsidRPr="007721EF">
        <w:rPr>
          <w:rFonts w:ascii="Times New Roman" w:hAnsi="Times New Roman" w:cs="Times New Roman"/>
          <w:sz w:val="28"/>
          <w:szCs w:val="28"/>
          <w:lang w:val="kk-KZ"/>
        </w:rPr>
        <w:t>жолдары</w:t>
      </w:r>
      <w:r>
        <w:rPr>
          <w:rFonts w:ascii="Times New Roman" w:hAnsi="Times New Roman" w:cs="Times New Roman"/>
          <w:sz w:val="28"/>
          <w:szCs w:val="28"/>
          <w:lang w:val="kk-KZ"/>
        </w:rPr>
        <w:t xml:space="preserve"> бар</w:t>
      </w:r>
      <w:r w:rsidR="00824C13" w:rsidRPr="007721EF">
        <w:rPr>
          <w:rFonts w:ascii="Times New Roman" w:hAnsi="Times New Roman" w:cs="Times New Roman"/>
          <w:sz w:val="28"/>
          <w:szCs w:val="28"/>
          <w:lang w:val="kk-KZ"/>
        </w:rPr>
        <w:t xml:space="preserve">, бірақ екі негізгі тәсіл </w:t>
      </w:r>
      <w:r w:rsidR="00C86D47">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 xml:space="preserve"> </w:t>
      </w:r>
      <w:r w:rsidR="00C86D47">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төменнен</w:t>
      </w:r>
      <w:r w:rsidR="008712C2">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жоғары</w:t>
      </w:r>
      <w:r w:rsidR="00C86D47">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 xml:space="preserve"> және </w:t>
      </w:r>
      <w:r w:rsidR="00C86D47">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жоғарыдан</w:t>
      </w:r>
      <w:r w:rsidR="008712C2">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төмен</w:t>
      </w:r>
      <w:r w:rsidR="00C86D47">
        <w:rPr>
          <w:rFonts w:ascii="Times New Roman" w:hAnsi="Times New Roman" w:cs="Times New Roman"/>
          <w:sz w:val="28"/>
          <w:szCs w:val="28"/>
          <w:lang w:val="kk-KZ"/>
        </w:rPr>
        <w:t>»</w:t>
      </w:r>
      <w:r w:rsidR="008712C2">
        <w:rPr>
          <w:rFonts w:ascii="Times New Roman" w:hAnsi="Times New Roman" w:cs="Times New Roman"/>
          <w:sz w:val="28"/>
          <w:szCs w:val="28"/>
          <w:lang w:val="kk-KZ"/>
        </w:rPr>
        <w:t xml:space="preserve"> </w:t>
      </w:r>
      <w:r w:rsidR="00824C13" w:rsidRPr="007721EF">
        <w:rPr>
          <w:rFonts w:ascii="Times New Roman" w:hAnsi="Times New Roman" w:cs="Times New Roman"/>
          <w:sz w:val="28"/>
          <w:szCs w:val="28"/>
          <w:lang w:val="kk-KZ"/>
        </w:rPr>
        <w:t>әдістер</w:t>
      </w:r>
      <w:r w:rsidR="008712C2">
        <w:rPr>
          <w:rFonts w:ascii="Times New Roman" w:hAnsi="Times New Roman" w:cs="Times New Roman"/>
          <w:sz w:val="28"/>
          <w:szCs w:val="28"/>
          <w:lang w:val="kk-KZ"/>
        </w:rPr>
        <w:t>і</w:t>
      </w:r>
      <w:r w:rsidR="00824C13" w:rsidRPr="007721EF">
        <w:rPr>
          <w:rFonts w:ascii="Times New Roman" w:hAnsi="Times New Roman" w:cs="Times New Roman"/>
          <w:sz w:val="28"/>
          <w:szCs w:val="28"/>
          <w:lang w:val="kk-KZ"/>
        </w:rPr>
        <w:t xml:space="preserve">. </w:t>
      </w:r>
      <w:r w:rsidR="00C86D47">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Жоғарыдан төмен</w:t>
      </w:r>
      <w:r w:rsidR="00C86D47">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 xml:space="preserve"> қолданылатын әдістер</w:t>
      </w:r>
      <w:r w:rsidR="008712C2">
        <w:rPr>
          <w:rFonts w:ascii="Times New Roman" w:hAnsi="Times New Roman" w:cs="Times New Roman"/>
          <w:sz w:val="28"/>
          <w:szCs w:val="28"/>
          <w:lang w:val="kk-KZ"/>
        </w:rPr>
        <w:t>ге</w:t>
      </w:r>
      <w:r w:rsidR="00824C13" w:rsidRPr="007721EF">
        <w:rPr>
          <w:rFonts w:ascii="Times New Roman" w:hAnsi="Times New Roman" w:cs="Times New Roman"/>
          <w:sz w:val="28"/>
          <w:szCs w:val="28"/>
          <w:lang w:val="kk-KZ"/>
        </w:rPr>
        <w:t xml:space="preserve"> литография, механикалық немесе шарлы ұ</w:t>
      </w:r>
      <w:r w:rsidR="008712C2">
        <w:rPr>
          <w:rFonts w:ascii="Times New Roman" w:hAnsi="Times New Roman" w:cs="Times New Roman"/>
          <w:sz w:val="28"/>
          <w:szCs w:val="28"/>
          <w:lang w:val="kk-KZ"/>
        </w:rPr>
        <w:t>с</w:t>
      </w:r>
      <w:r w:rsidR="00824C13" w:rsidRPr="007721EF">
        <w:rPr>
          <w:rFonts w:ascii="Times New Roman" w:hAnsi="Times New Roman" w:cs="Times New Roman"/>
          <w:sz w:val="28"/>
          <w:szCs w:val="28"/>
          <w:lang w:val="kk-KZ"/>
        </w:rPr>
        <w:t xml:space="preserve">ақтау, лазерлік абляция, бүрку, электронды жарылыс арқылы доғалық разряд және термиялық ыдырау жатады. </w:t>
      </w:r>
      <w:r w:rsidR="00C86D47">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Төменнен жоғары</w:t>
      </w:r>
      <w:r w:rsidR="00C86D47">
        <w:rPr>
          <w:rFonts w:ascii="Times New Roman" w:hAnsi="Times New Roman" w:cs="Times New Roman"/>
          <w:sz w:val="28"/>
          <w:szCs w:val="28"/>
          <w:lang w:val="kk-KZ"/>
        </w:rPr>
        <w:t>»</w:t>
      </w:r>
      <w:r w:rsidR="00824C13" w:rsidRPr="007721EF">
        <w:rPr>
          <w:rFonts w:ascii="Times New Roman" w:hAnsi="Times New Roman" w:cs="Times New Roman"/>
          <w:sz w:val="28"/>
          <w:szCs w:val="28"/>
          <w:lang w:val="kk-KZ"/>
        </w:rPr>
        <w:t xml:space="preserve"> әдістер</w:t>
      </w:r>
      <w:r w:rsidR="008712C2">
        <w:rPr>
          <w:rFonts w:ascii="Times New Roman" w:hAnsi="Times New Roman" w:cs="Times New Roman"/>
          <w:sz w:val="28"/>
          <w:szCs w:val="28"/>
          <w:lang w:val="kk-KZ"/>
        </w:rPr>
        <w:t>ге</w:t>
      </w:r>
      <w:r w:rsidR="00824C13" w:rsidRPr="007721EF">
        <w:rPr>
          <w:rFonts w:ascii="Times New Roman" w:hAnsi="Times New Roman" w:cs="Times New Roman"/>
          <w:sz w:val="28"/>
          <w:szCs w:val="28"/>
          <w:lang w:val="kk-KZ"/>
        </w:rPr>
        <w:t xml:space="preserve"> газ</w:t>
      </w:r>
      <w:r w:rsidR="008712C2">
        <w:rPr>
          <w:rFonts w:ascii="Times New Roman" w:hAnsi="Times New Roman" w:cs="Times New Roman"/>
          <w:sz w:val="28"/>
          <w:szCs w:val="28"/>
          <w:lang w:val="kk-KZ"/>
        </w:rPr>
        <w:t>ды</w:t>
      </w:r>
      <w:r w:rsidR="00824C13" w:rsidRPr="007721EF">
        <w:rPr>
          <w:rFonts w:ascii="Times New Roman" w:hAnsi="Times New Roman" w:cs="Times New Roman"/>
          <w:sz w:val="28"/>
          <w:szCs w:val="28"/>
          <w:lang w:val="kk-KZ"/>
        </w:rPr>
        <w:t xml:space="preserve"> фаза</w:t>
      </w:r>
      <w:r w:rsidR="008712C2">
        <w:rPr>
          <w:rFonts w:ascii="Times New Roman" w:hAnsi="Times New Roman" w:cs="Times New Roman"/>
          <w:sz w:val="28"/>
          <w:szCs w:val="28"/>
          <w:lang w:val="kk-KZ"/>
        </w:rPr>
        <w:t>дан</w:t>
      </w:r>
      <w:r w:rsidR="00824C13" w:rsidRPr="007721EF">
        <w:rPr>
          <w:rFonts w:ascii="Times New Roman" w:hAnsi="Times New Roman" w:cs="Times New Roman"/>
          <w:sz w:val="28"/>
          <w:szCs w:val="28"/>
          <w:lang w:val="kk-KZ"/>
        </w:rPr>
        <w:t xml:space="preserve"> химиялық тұндыру (</w:t>
      </w:r>
      <w:r w:rsidR="008712C2">
        <w:rPr>
          <w:rFonts w:ascii="Times New Roman" w:hAnsi="Times New Roman" w:cs="Times New Roman"/>
          <w:sz w:val="28"/>
          <w:szCs w:val="28"/>
          <w:lang w:val="kk-KZ"/>
        </w:rPr>
        <w:t>ГФХГ</w:t>
      </w:r>
      <w:r w:rsidR="00824C13" w:rsidRPr="007721EF">
        <w:rPr>
          <w:rFonts w:ascii="Times New Roman" w:hAnsi="Times New Roman" w:cs="Times New Roman"/>
          <w:sz w:val="28"/>
          <w:szCs w:val="28"/>
          <w:lang w:val="kk-KZ"/>
        </w:rPr>
        <w:t>)</w:t>
      </w:r>
      <w:r w:rsidR="00496B84" w:rsidRPr="00496B84">
        <w:rPr>
          <w:rFonts w:ascii="Times New Roman" w:hAnsi="Times New Roman" w:cs="Times New Roman"/>
          <w:sz w:val="28"/>
          <w:szCs w:val="28"/>
          <w:lang w:val="kk-KZ"/>
        </w:rPr>
        <w:t xml:space="preserve"> </w:t>
      </w:r>
      <w:r w:rsidR="00496B84">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{"citationItems":[{"id":"ITEM-1","itemData":{"DOI":"10.3390/nano15110842","ISSN":"2079-4991","abstract":"Carbon-based nanomaterials have emerged as a promising strategy for bitumen modification to enhance the mechanical and thermal performance of pavements. This review evaluates the present advancements in the inclusion of coke and carbon nanomaterials (CNMs) such as carbon nanotubes (CNTs) and graphene into bituminous systems. The findings and limitations of recent experiments in synthesis procedures along with dispersion methods are deeply explored to determine their impact on the rheological properties of bitumen as well as aging resistance and durability characteristics. Petroleum coke enhances bitumen softening points by 10–15 °C and causes up to 30% improvement in rutting resistance while simultaneously prolonging material fatigue life and aging resistance. Bitumen modification through petroleum coke faces challenges in addition to mixing difficulties due to its high viscosity. Moreover, the incorporation of CNTs and graphene as CNMs shows significant enhancements in rutting resistance with improved tensile strength, lower additive requirements, and enhanced dispersion. Both the superior mechanical properties of carbon nanomaterials and processing advancements in nano-enhanced bitumen have the capability to solve technical issues including material costs and specialized mixing processes. Combining coke with CNMs to enhance performance is a future research direction, which could result in economic and scalability considerations. This review comprehensively explores insights into physicochemical interactions, performance outcomes, and processing techniques, crucial for the development of sustainable, high-performance bitumen composites tailored for next-generation infrastructure applications.","author":[{"dropping-particle":"","family":"Hashami","given":"Muhammad","non-dropping-particle":"","parse-names":false,"suffix":""},{"dropping-particle":"","family":"Ongarbayev","given":"Yerdos","non-dropping-particle":"","parse-names":false,"suffix":""},{"dropping-particle":"","family":"Tileuberdi","given":"Yerbol","non-dropping-particle":"","parse-names":false,"suffix":""},{"dropping-particle":"","family":"Imanbayev","given":"Yerzhan","non-dropping-particle":"","parse-names":false,"suffix":""},{"dropping-particle":"","family":"Zhambolova","given":"Ainur","non-dropping-particle":"","parse-names":false,"suffix":""},{"dropping-particle":"","family":"Kenzhegaliyeva","given":"Aliya","non-dropping-particle":"","parse-names":false,"suffix":""},{"dropping-particle":"","family":"Mansurov","given":"Zulkhair","non-dropping-particle":"","parse-names":false,"suffix":""}],"container-title":"Nanomaterials","id":"ITEM-1","issue":"11","issued":{"date-parts":[["2025"]]},"title":"Integration of Coke and CNMs with Bitumen: Synthesis, Methods, and Characterization","type":"article-journal","volume":"15"},"uris":["http://www.mendeley.com/documents/?uuid=f6e27f39-d217-427e-9153-a209c7505aba"]}],"mendeley":{"formattedCitation":"[1]","plainTextFormattedCitation":"[1]","previouslyFormattedCitation":"[1]"},"properties":{"noteIndex":0},"schema":"https://github.com/citation-style-language/schema/raw/master/csl-citation.json"}</w:instrText>
      </w:r>
      <w:r w:rsidR="00496B84">
        <w:rPr>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[1]</w:t>
      </w:r>
      <w:r w:rsidR="00496B84">
        <w:rPr>
          <w:rFonts w:ascii="Times New Roman" w:hAnsi="Times New Roman" w:cs="Times New Roman"/>
          <w:sz w:val="28"/>
          <w:szCs w:val="28"/>
          <w:lang w:val="kk-KZ"/>
        </w:rPr>
        <w:fldChar w:fldCharType="end"/>
      </w:r>
      <w:r w:rsidR="00824C13" w:rsidRPr="007721EF">
        <w:rPr>
          <w:rFonts w:ascii="Times New Roman" w:hAnsi="Times New Roman" w:cs="Times New Roman"/>
          <w:sz w:val="28"/>
          <w:szCs w:val="28"/>
          <w:lang w:val="kk-KZ"/>
        </w:rPr>
        <w:t xml:space="preserve">, золь-гель, </w:t>
      </w:r>
      <w:r w:rsidR="008712C2">
        <w:rPr>
          <w:rFonts w:ascii="Times New Roman" w:hAnsi="Times New Roman" w:cs="Times New Roman"/>
          <w:sz w:val="28"/>
          <w:szCs w:val="28"/>
          <w:lang w:val="kk-KZ"/>
        </w:rPr>
        <w:t>темплатты</w:t>
      </w:r>
      <w:r w:rsidR="00824C13" w:rsidRPr="007721EF">
        <w:rPr>
          <w:rFonts w:ascii="Times New Roman" w:hAnsi="Times New Roman" w:cs="Times New Roman"/>
          <w:sz w:val="28"/>
          <w:szCs w:val="28"/>
          <w:lang w:val="kk-KZ"/>
        </w:rPr>
        <w:t>, пиролиз және биологиялық синтез жатады</w:t>
      </w:r>
      <w:r w:rsidR="00271AB8" w:rsidRPr="007721EF">
        <w:rPr>
          <w:rFonts w:ascii="Times New Roman" w:eastAsia="CIDFont" w:hAnsi="Times New Roman" w:cs="Times New Roman"/>
          <w:color w:val="000000"/>
          <w:sz w:val="28"/>
          <w:szCs w:val="28"/>
          <w:lang w:val="kk-KZ"/>
        </w:rPr>
        <w:t xml:space="preserve"> </w:t>
      </w:r>
      <w:r w:rsidR="00FF2135" w:rsidRPr="007721EF">
        <w:rPr>
          <w:rFonts w:ascii="Times New Roman" w:eastAsia="CIDFont" w:hAnsi="Times New Roman" w:cs="Times New Roman"/>
          <w:color w:val="000000"/>
          <w:sz w:val="28"/>
          <w:szCs w:val="28"/>
          <w:lang w:val="kk-KZ"/>
        </w:rPr>
        <w:t xml:space="preserve"> </w:t>
      </w:r>
      <w:r w:rsidR="00D764FF" w:rsidRPr="007721EF">
        <w:rPr>
          <w:rFonts w:ascii="Times New Roman" w:eastAsia="CIDFont" w:hAnsi="Times New Roman" w:cs="Times New Roman"/>
          <w:color w:val="000000"/>
          <w:sz w:val="28"/>
          <w:szCs w:val="28"/>
          <w:lang w:val="kk-KZ"/>
        </w:rPr>
        <w:t>[</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{"citationItems":[{"id":"ITEM-1","itemData":{"DOI":"10.1088/1757-899X/263/3/032019","ISSN":"1757-899X","abstract":"As per ISO and ASTM standards, nanoparticles are particles of sizes ranging from 1 to 100nm with one or more dimensions. The nanoparticles are generally classified into the organic, inorganic and carbon based particles in nanometric scale that has improved properties compared to larger sizes of respective materials. The nanoparticles show enhanced properties such as high reactivity, strength, surface area, sensitivity, stability, etc. because of their small size. The nanoparticles are synthesised by various methods for research and commercial uses that are classified into three main types namely physical, chemical and mechanical processes that has seen a vast improvement over time. This paper presents a review on nanoparticles, their types, properties, synthesis methods and its applications in the field of environment.","author":[{"dropping-particle":"","family":"Anu Mary Ealia","given":"S","non-dropping-particle":"","parse-names":false,"suffix":""},{"dropping-particle":"","family":"Saravanakumar","given":"M P","non-dropping-particle":"","parse-names":false,"suffix":""}],"container-title":"IOP Conference Series: Materials Science and Engineering","id":"ITEM-1","issue":"3","issued":{"date-parts":[["2017"]]},"page":"32019","publisher":"IOP Publishing","title":"A review on the classification, characterisation, synthesis of nanoparticles and their application","type":"article-journal","volume":"263"},"uris":["http://www.mendeley.com/documents/?uuid=b6806e02-bfd8-4cef-a982-ab3dfaf2b055"]}],"mendeley":{"formattedCitation":"[3]","manualFormatting":"2]","plainTextFormattedCitation":"[3]","previouslyFormattedCitation":"[3]"},"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791FEE" w:rsidRPr="007721EF">
        <w:rPr>
          <w:rFonts w:ascii="Times New Roman" w:eastAsia="CIDFont" w:hAnsi="Times New Roman" w:cs="Times New Roman"/>
          <w:noProof/>
          <w:color w:val="000000"/>
          <w:sz w:val="28"/>
          <w:szCs w:val="28"/>
          <w:lang w:val="kk-KZ"/>
        </w:rPr>
        <w:t>2]</w:t>
      </w:r>
      <w:r w:rsidR="00791FEE" w:rsidRPr="007721EF">
        <w:rPr>
          <w:rStyle w:val="af5"/>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 xml:space="preserve">. </w:t>
      </w:r>
    </w:p>
    <w:p w14:paraId="1BCBBCD8" w14:textId="51D7294F" w:rsidR="00C42151" w:rsidRPr="007721EF" w:rsidRDefault="00824C13" w:rsidP="00663059">
      <w:pPr>
        <w:ind w:firstLine="709"/>
        <w:jc w:val="both"/>
        <w:rPr>
          <w:rFonts w:ascii="Times New Roman" w:eastAsia="CIDFont" w:hAnsi="Times New Roman" w:cs="Times New Roman"/>
          <w:color w:val="000000"/>
          <w:sz w:val="28"/>
          <w:szCs w:val="28"/>
          <w:lang w:val="kk-KZ"/>
        </w:rPr>
      </w:pPr>
      <w:r w:rsidRPr="007721EF">
        <w:rPr>
          <w:rFonts w:ascii="Times New Roman" w:hAnsi="Times New Roman" w:cs="Times New Roman"/>
          <w:sz w:val="28"/>
          <w:szCs w:val="28"/>
          <w:lang w:val="kk-KZ"/>
        </w:rPr>
        <w:t>Механохимияның ұзақ тарихына қарамастан, механохимиялық активте</w:t>
      </w:r>
      <w:r w:rsidR="008712C2">
        <w:rPr>
          <w:rFonts w:ascii="Times New Roman" w:hAnsi="Times New Roman" w:cs="Times New Roman"/>
          <w:sz w:val="28"/>
          <w:szCs w:val="28"/>
          <w:lang w:val="kk-KZ"/>
        </w:rPr>
        <w:t>ндір</w:t>
      </w:r>
      <w:r w:rsidRPr="007721EF">
        <w:rPr>
          <w:rFonts w:ascii="Times New Roman" w:hAnsi="Times New Roman" w:cs="Times New Roman"/>
          <w:sz w:val="28"/>
          <w:szCs w:val="28"/>
          <w:lang w:val="kk-KZ"/>
        </w:rPr>
        <w:t xml:space="preserve">удің (МА) анықтамасы химиялық әдебиеттерге жақында ғана енгізілді. Жақында шыққан </w:t>
      </w:r>
      <w:r w:rsidR="008712C2">
        <w:rPr>
          <w:rFonts w:ascii="Times New Roman" w:hAnsi="Times New Roman" w:cs="Times New Roman"/>
          <w:sz w:val="28"/>
          <w:szCs w:val="28"/>
          <w:lang w:val="kk-KZ"/>
        </w:rPr>
        <w:t>ТКХХО</w:t>
      </w:r>
      <w:r w:rsidRPr="007721EF">
        <w:rPr>
          <w:rFonts w:ascii="Times New Roman" w:hAnsi="Times New Roman" w:cs="Times New Roman"/>
          <w:sz w:val="28"/>
          <w:szCs w:val="28"/>
          <w:lang w:val="kk-KZ"/>
        </w:rPr>
        <w:t xml:space="preserve"> химиялық терминология жинағында механохимиялық активте</w:t>
      </w:r>
      <w:r w:rsidR="008712C2">
        <w:rPr>
          <w:rFonts w:ascii="Times New Roman" w:hAnsi="Times New Roman" w:cs="Times New Roman"/>
          <w:sz w:val="28"/>
          <w:szCs w:val="28"/>
          <w:lang w:val="kk-KZ"/>
        </w:rPr>
        <w:t>ндіру</w:t>
      </w:r>
      <w:r w:rsidRPr="007721EF">
        <w:rPr>
          <w:rFonts w:ascii="Times New Roman" w:hAnsi="Times New Roman" w:cs="Times New Roman"/>
          <w:sz w:val="28"/>
          <w:szCs w:val="28"/>
          <w:lang w:val="kk-KZ"/>
        </w:rPr>
        <w:t xml:space="preserve"> «механикалық энергиядан туындаған химиялық реакция» ретінде анықталады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{"citationItems":[{"id":"ITEM-1","itemData":{"author":[{"dropping-particle":"","family":"McNaught A. D., Wilkinson","given":"A.","non-dropping-particle":"","parse-names":false,"suffix":""}],"edition":"2","id":"ITEM-1","issued":{"date-parts":[["1997"]]},"number-of-pages":"206","publisher":"Blackwell Scientific Publications","publisher-place":"Oxford","title":"IUPAC Compendium of Chemical Terminology: The Gold Book","type":"book"},"uris":["http://www.mendeley.com/documents/?uuid=1e1146c4-5ca2-3097-babd-b862e1b5fda0"]}],"mendeley":{"formattedCitation":"[4]","plainTextFormattedCitation":"[4]","previouslyFormattedCitation":"[4]"},"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[4]</w:t>
      </w:r>
      <w:r w:rsidR="00791FEE" w:rsidRPr="007721EF">
        <w:rPr>
          <w:rStyle w:val="af5"/>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 xml:space="preserve">. </w:t>
      </w:r>
      <w:r w:rsidRPr="007721EF">
        <w:rPr>
          <w:rFonts w:ascii="Times New Roman" w:hAnsi="Times New Roman" w:cs="Times New Roman"/>
          <w:sz w:val="28"/>
          <w:szCs w:val="28"/>
          <w:lang w:val="kk-KZ"/>
        </w:rPr>
        <w:t xml:space="preserve">Алайда, </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механохимия</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 xml:space="preserve"> терминін Оствальд әлдеқайда ертерек енгізген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{"citationItems":[{"id":"ITEM-1","itemData":{"DOI":"10.1039/c2cs35442j","author":[{"dropping-particle":"","family":"Takacs","given":"Laszlo","non-dropping-particle":"","parse-names":false,"suffix":""}],"container-title":"Chemical Society reviews","id":"ITEM-1","issue":"18","issued":{"date-parts":[["2013"]]},"page":"7649-7659","title":"The Historical Development of Mechanochemistry","type":"article-journal","volume":"42"},"uris":["http://www.mendeley.com/documents/?uuid=144ea186-9d53-4434-b717-a1ea055bed48"]}],"mendeley":{"formattedCitation":"[5]","plainTextFormattedCitation":"[5]","previouslyFormattedCitation":"[5]"},"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[5]</w:t>
      </w:r>
      <w:r w:rsidR="00791FEE" w:rsidRPr="007721EF">
        <w:rPr>
          <w:rStyle w:val="af5"/>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w:t>
      </w:r>
    </w:p>
    <w:p w14:paraId="059596F0" w14:textId="6B6BC231" w:rsidR="00824C13" w:rsidRPr="007721EF" w:rsidRDefault="00824C13"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Механохимия қысу, жылжу немесе үйкеліс сияқты механикалық тәсілдерден туындаған химиялық түрлендірулермен байланысты. Механохимиялық процестерде химиялық реакцияларды белсендіру үшін қажетті энергия әдетте термохимияға, фотохимияға немесе электрохимияға ұқсас механикалық күшпен қамтамасыз етіледі</w:t>
      </w:r>
      <w:r w:rsidR="008712C2">
        <w:rPr>
          <w:rFonts w:ascii="Times New Roman" w:hAnsi="Times New Roman" w:cs="Times New Roman"/>
          <w:sz w:val="28"/>
          <w:szCs w:val="28"/>
          <w:lang w:val="kk-KZ"/>
        </w:rPr>
        <w:t>. Аталған әдістерде</w:t>
      </w:r>
      <w:r w:rsidRPr="007721EF">
        <w:rPr>
          <w:rFonts w:ascii="Times New Roman" w:hAnsi="Times New Roman" w:cs="Times New Roman"/>
          <w:sz w:val="28"/>
          <w:szCs w:val="28"/>
          <w:lang w:val="kk-KZ"/>
        </w:rPr>
        <w:t xml:space="preserve"> энергия сәйкесінше жылу, жарық немесе электрлік потенциалмен қамтамасыз етіледі.</w:t>
      </w:r>
    </w:p>
    <w:p w14:paraId="2F53F67F" w14:textId="1835EA30" w:rsidR="00C42151" w:rsidRPr="007721EF" w:rsidRDefault="009A5A62" w:rsidP="00663059">
      <w:pPr>
        <w:ind w:firstLine="709"/>
        <w:jc w:val="both"/>
        <w:rPr>
          <w:rFonts w:ascii="Times New Roman" w:eastAsia="CIDFont" w:hAnsi="Times New Roman" w:cs="Times New Roman"/>
          <w:color w:val="000000"/>
          <w:sz w:val="28"/>
          <w:szCs w:val="28"/>
          <w:lang w:val="kk-KZ"/>
        </w:rPr>
      </w:pPr>
      <w:r>
        <w:rPr>
          <w:rFonts w:ascii="Times New Roman" w:hAnsi="Times New Roman" w:cs="Times New Roman"/>
          <w:sz w:val="28"/>
          <w:szCs w:val="28"/>
          <w:lang w:val="kk-KZ"/>
        </w:rPr>
        <w:t>Э</w:t>
      </w:r>
      <w:r w:rsidR="00824C13" w:rsidRPr="007721EF">
        <w:rPr>
          <w:rFonts w:ascii="Times New Roman" w:hAnsi="Times New Roman" w:cs="Times New Roman"/>
          <w:sz w:val="28"/>
          <w:szCs w:val="28"/>
          <w:lang w:val="kk-KZ"/>
        </w:rPr>
        <w:t>нергияны таратуда, еру/еріту және химиялық заттарды кәдімгі химиялық синтезде тасымалдауда</w:t>
      </w:r>
      <w:r>
        <w:rPr>
          <w:rFonts w:ascii="Times New Roman" w:hAnsi="Times New Roman" w:cs="Times New Roman"/>
          <w:sz w:val="28"/>
          <w:szCs w:val="28"/>
          <w:lang w:val="kk-KZ"/>
        </w:rPr>
        <w:t xml:space="preserve"> еріткіш</w:t>
      </w:r>
      <w:r w:rsidR="00824C13" w:rsidRPr="007721EF">
        <w:rPr>
          <w:rFonts w:ascii="Times New Roman" w:hAnsi="Times New Roman" w:cs="Times New Roman"/>
          <w:sz w:val="28"/>
          <w:szCs w:val="28"/>
          <w:lang w:val="kk-KZ"/>
        </w:rPr>
        <w:t xml:space="preserve"> шешуші рөл атқарады. Масса мен энергияны тасымалдау еріткішті қолданбай жүретін реакцияларда қиын </w:t>
      </w:r>
      <w:r>
        <w:rPr>
          <w:rFonts w:ascii="Times New Roman" w:hAnsi="Times New Roman" w:cs="Times New Roman"/>
          <w:sz w:val="28"/>
          <w:szCs w:val="28"/>
          <w:lang w:val="kk-KZ"/>
        </w:rPr>
        <w:t xml:space="preserve">өтуі </w:t>
      </w:r>
      <w:r w:rsidR="00824C13" w:rsidRPr="007721EF">
        <w:rPr>
          <w:rFonts w:ascii="Times New Roman" w:hAnsi="Times New Roman" w:cs="Times New Roman"/>
          <w:sz w:val="28"/>
          <w:szCs w:val="28"/>
          <w:lang w:val="kk-KZ"/>
        </w:rPr>
        <w:t>мүмкін. Шар диірменінде немесе ұ</w:t>
      </w:r>
      <w:r>
        <w:rPr>
          <w:rFonts w:ascii="Times New Roman" w:hAnsi="Times New Roman" w:cs="Times New Roman"/>
          <w:sz w:val="28"/>
          <w:szCs w:val="28"/>
          <w:lang w:val="kk-KZ"/>
        </w:rPr>
        <w:t>с</w:t>
      </w:r>
      <w:r w:rsidR="00824C13" w:rsidRPr="007721EF">
        <w:rPr>
          <w:rFonts w:ascii="Times New Roman" w:hAnsi="Times New Roman" w:cs="Times New Roman"/>
          <w:sz w:val="28"/>
          <w:szCs w:val="28"/>
          <w:lang w:val="kk-KZ"/>
        </w:rPr>
        <w:t>ақтауда тиімді араластыру процесі еріткіштер болмаған жағдайда қатты заттар/ұнтақтар немесе қат</w:t>
      </w:r>
      <w:r>
        <w:rPr>
          <w:rFonts w:ascii="Times New Roman" w:hAnsi="Times New Roman" w:cs="Times New Roman"/>
          <w:sz w:val="28"/>
          <w:szCs w:val="28"/>
          <w:lang w:val="kk-KZ"/>
        </w:rPr>
        <w:t xml:space="preserve">ырылған </w:t>
      </w:r>
      <w:r w:rsidR="00824C13" w:rsidRPr="007721EF">
        <w:rPr>
          <w:rFonts w:ascii="Times New Roman" w:hAnsi="Times New Roman" w:cs="Times New Roman"/>
          <w:sz w:val="28"/>
          <w:szCs w:val="28"/>
          <w:lang w:val="kk-KZ"/>
        </w:rPr>
        <w:t xml:space="preserve">реагенттер арасында реакциялар жүргізуге мүмкіндік беру арқылы бұл мәселені тиімді шеше алады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10.1039/c3cs35468g","author":[{"dropping-particle":"","family":"Baláž","given":"P","non-dropping-particle":"","parse-names":false,"suffix":""},{"dropping-particle":"","family":"Achimovičová","given":"Marcela","non-dropping-particle":"","parse-names":false,"suffix":""},{"dropping-particle":"","family":"Baláž","given":"Matej","non-dropping-particle":"","parse-names":false,"suffix":""},{"dropping-particle":"","family":"Billik","given":"Peter","non-dropping-particle":"","parse-names":false,"suffix":""},{"dropping-particle":"","family":"Zheleva","given":"Zara","non-dropping-particle":"","parse-names":false,"suffix":""},{"dropping-particle":"","family":"Criado","given":"José","non-dropping-particle":"","parse-names":false,"suffix":""},{"dropping-particle":"","family":"Delogu","given":"Francesco","non-dropping-particle":"","parse-names":false,"suffix":""},{"dropping-particle":"","family":"Dutková(Godočíková)","given":"Erika","non-dropping-particle":"","parse-names":false,"suffix":""},{"dropping-particle":"","family":"Gaffet","given":"Eric","non-dropping-particle":"","parse-names":false,"suffix":""},{"dropping-particle":"","family":"Gotor","given":"Francisco","non-dropping-particle":"","parse-names":false,"suffix":""},{"dropping-particle":"","family":"Kumar","given":"Rakesh","non-dropping-particle":"","parse-names":false,"suffix":""},{"dropping-particle":"","family":"Mitov","given":"Ivan","non-dropping-particle":"","parse-names":false,"suffix":""},{"dropping-particle":"","family":"Rojac","given":"Tadej","non-dropping-particle":"","parse-names":false,"suffix":""},{"dropping-particle":"","family":"Senna","given":"Mamoru","non-dropping-particle":"","parse-names":false,"suffix":""},{"dropping-particle":"","family":"Streletskii","given":"A","non-dropping-particle":"","parse-names":false,"suffix":""},{"dropping-particle":"","family":"Wieczorek-Ciurowa","given":"Krystyna","non-dropping-particle":"","parse-names":false,"suffix":""}],"container-title":"Chemical Society Reviews","id":"ITEM-1","issued":{"date-parts":[["2013"]]},"page":"7571-7637","title":"Hallmarks of Mechanochemistry: From Nanoparticles to Technology","type":"article-journal","volume":"42"},"uris":["http://www.mendeley.com/documents/?uuid=15f91e74-ba5b-4d65-8231-ade8cdd77e9a"]}],"mendeley":{"formattedCitation":"[6]","plainTextFormattedCitation":"[6]","previouslyFormattedCitation":"[6]"},"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w:t>
      </w:r>
      <w:r w:rsidR="00791FEE" w:rsidRPr="007721EF">
        <w:rPr>
          <w:rStyle w:val="af5"/>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w:t>
      </w:r>
    </w:p>
    <w:p w14:paraId="432433FD" w14:textId="4CADF9BD" w:rsidR="00C42151" w:rsidRPr="007721EF" w:rsidRDefault="00824C13" w:rsidP="00663059">
      <w:pPr>
        <w:ind w:firstLine="709"/>
        <w:jc w:val="both"/>
        <w:rPr>
          <w:rFonts w:ascii="Times New Roman" w:eastAsia="CIDFont" w:hAnsi="Times New Roman" w:cs="Times New Roman"/>
          <w:color w:val="000000"/>
          <w:sz w:val="28"/>
          <w:szCs w:val="28"/>
          <w:lang w:val="kk-KZ"/>
        </w:rPr>
      </w:pPr>
      <w:r w:rsidRPr="007721EF">
        <w:rPr>
          <w:rFonts w:ascii="Times New Roman" w:hAnsi="Times New Roman" w:cs="Times New Roman"/>
          <w:sz w:val="28"/>
          <w:szCs w:val="28"/>
          <w:lang w:val="kk-KZ"/>
        </w:rPr>
        <w:lastRenderedPageBreak/>
        <w:t xml:space="preserve">Еріткіштерді қолданбай </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құрғақ ұ</w:t>
      </w:r>
      <w:r w:rsidR="009A5A62">
        <w:rPr>
          <w:rFonts w:ascii="Times New Roman" w:hAnsi="Times New Roman" w:cs="Times New Roman"/>
          <w:sz w:val="28"/>
          <w:szCs w:val="28"/>
          <w:lang w:val="kk-KZ"/>
        </w:rPr>
        <w:t>с</w:t>
      </w:r>
      <w:r w:rsidRPr="007721EF">
        <w:rPr>
          <w:rFonts w:ascii="Times New Roman" w:hAnsi="Times New Roman" w:cs="Times New Roman"/>
          <w:sz w:val="28"/>
          <w:szCs w:val="28"/>
          <w:lang w:val="kk-KZ"/>
        </w:rPr>
        <w:t>ақтаудың</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 xml:space="preserve"> механохимиялық әдістерін қолдану арнайы бір салалар үшін өте пайдалы, сонымен қатар механохимиялық синтезде еріткіштерді пайдалануды барынша азайтуға мүмкіндік беретін аралық балама ретінде </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сұйық ұ</w:t>
      </w:r>
      <w:r w:rsidR="009A5A62">
        <w:rPr>
          <w:rFonts w:ascii="Times New Roman" w:hAnsi="Times New Roman" w:cs="Times New Roman"/>
          <w:sz w:val="28"/>
          <w:szCs w:val="28"/>
          <w:lang w:val="kk-KZ"/>
        </w:rPr>
        <w:t>с</w:t>
      </w:r>
      <w:r w:rsidRPr="007721EF">
        <w:rPr>
          <w:rFonts w:ascii="Times New Roman" w:hAnsi="Times New Roman" w:cs="Times New Roman"/>
          <w:sz w:val="28"/>
          <w:szCs w:val="28"/>
          <w:lang w:val="kk-KZ"/>
        </w:rPr>
        <w:t>ақтау</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 xml:space="preserve"> әдісімен  алмастыруға болады. </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Құрғақ ұ</w:t>
      </w:r>
      <w:r w:rsidR="009A5A62">
        <w:rPr>
          <w:rFonts w:ascii="Times New Roman" w:hAnsi="Times New Roman" w:cs="Times New Roman"/>
          <w:sz w:val="28"/>
          <w:szCs w:val="28"/>
          <w:lang w:val="kk-KZ"/>
        </w:rPr>
        <w:t>с</w:t>
      </w:r>
      <w:r w:rsidRPr="007721EF">
        <w:rPr>
          <w:rFonts w:ascii="Times New Roman" w:hAnsi="Times New Roman" w:cs="Times New Roman"/>
          <w:sz w:val="28"/>
          <w:szCs w:val="28"/>
          <w:lang w:val="kk-KZ"/>
        </w:rPr>
        <w:t>ақтаудан</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 xml:space="preserve"> айырмашылығы,</w:t>
      </w:r>
      <w:r w:rsidR="009A5A62">
        <w:rPr>
          <w:rFonts w:ascii="Times New Roman" w:hAnsi="Times New Roman" w:cs="Times New Roman"/>
          <w:sz w:val="28"/>
          <w:szCs w:val="28"/>
          <w:lang w:val="kk-KZ"/>
        </w:rPr>
        <w:t xml:space="preserve"> сұйық ұсақтау</w:t>
      </w:r>
      <w:r w:rsidRPr="007721EF">
        <w:rPr>
          <w:rFonts w:ascii="Times New Roman" w:hAnsi="Times New Roman" w:cs="Times New Roman"/>
          <w:sz w:val="28"/>
          <w:szCs w:val="28"/>
          <w:lang w:val="kk-KZ"/>
        </w:rPr>
        <w:t xml:space="preserve"> уақытты үнемдеу, молекулалық жылжымалықты арттыру сияқты артықшылықтар бере алады және жаңа немесе жақсартылған реакция қасиеттері мен наноматериалдардың</w:t>
      </w:r>
      <w:r w:rsidR="009A5A62">
        <w:rPr>
          <w:rFonts w:ascii="Times New Roman" w:hAnsi="Times New Roman" w:cs="Times New Roman"/>
          <w:sz w:val="28"/>
          <w:szCs w:val="28"/>
          <w:lang w:val="kk-KZ"/>
        </w:rPr>
        <w:t xml:space="preserve"> түзілуіне </w:t>
      </w:r>
      <w:r w:rsidRPr="007721EF">
        <w:rPr>
          <w:rFonts w:ascii="Times New Roman" w:hAnsi="Times New Roman" w:cs="Times New Roman"/>
          <w:sz w:val="28"/>
          <w:szCs w:val="28"/>
          <w:lang w:val="kk-KZ"/>
        </w:rPr>
        <w:t xml:space="preserve">әкелуі мүмкін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{"citationItems":[{"id":"ITEM-1","itemData":{"DOI":"10.1002/anie.200906583","author":[{"dropping-particle":"","family":"Friscić T, Reid DG, Halasz I, Stein RS, Dinnebier RE","given":"Duer MJ.","non-dropping-particle":"","parse-names":false,"suffix":""}],"container-title":"Angewandte Chemie (International ed. in English)","id":"ITEM-1","issued":{"date-parts":[["2010"]]},"page":"712-715","title":"Ion- and Liquid-Assisted Grinding: Improved Mechanochemical Synthesis of Metal-Organic Frameworks Reveals Salt Inclusion and Anion Templating","type":"article-journal","volume":"49"},"uris":["http://www.mendeley.com/documents/?uuid=cd2a1671-5df1-4948-ab37-d036c755a6be"]}],"mendeley":{"formattedCitation":"[7]","plainTextFormattedCitation":"[7]","previouslyFormattedCitation":"[7]"},"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[7]</w:t>
      </w:r>
      <w:r w:rsidR="00791FEE" w:rsidRPr="007721EF">
        <w:rPr>
          <w:rStyle w:val="af5"/>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w:t>
      </w:r>
    </w:p>
    <w:p w14:paraId="46C36CD8" w14:textId="77777777" w:rsidR="00824C13" w:rsidRPr="007721EF" w:rsidRDefault="00824C13"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Механохимиялық процестер әдеттегі синтез әдістерімен салыстырғанда бірқатар маңызды артықшылықтарға ие:</w:t>
      </w:r>
    </w:p>
    <w:p w14:paraId="52337FD9" w14:textId="31A06A73" w:rsidR="00824C13" w:rsidRPr="007721EF" w:rsidRDefault="00824C13"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1) химиялық заттар/материалдар синтезін жүргізуге арналған экологиялық тәсіл (еріткіштерді пайдаланбай</w:t>
      </w:r>
      <w:r w:rsidR="009A5A62">
        <w:rPr>
          <w:rFonts w:ascii="Times New Roman" w:hAnsi="Times New Roman" w:cs="Times New Roman"/>
          <w:sz w:val="28"/>
          <w:szCs w:val="28"/>
          <w:lang w:val="kk-KZ"/>
        </w:rPr>
        <w:t>ды</w:t>
      </w:r>
      <w:r w:rsidRPr="007721EF">
        <w:rPr>
          <w:rFonts w:ascii="Times New Roman" w:hAnsi="Times New Roman" w:cs="Times New Roman"/>
          <w:sz w:val="28"/>
          <w:szCs w:val="28"/>
          <w:lang w:val="kk-KZ"/>
        </w:rPr>
        <w:t xml:space="preserve"> немесе олардың саны шектеулі); </w:t>
      </w:r>
    </w:p>
    <w:p w14:paraId="1CBC7875" w14:textId="074E319D" w:rsidR="00824C13" w:rsidRPr="007721EF" w:rsidRDefault="00824C13"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2) энергия тиімділігін арттыру және еріткіштерді пайдалан</w:t>
      </w:r>
      <w:r w:rsidR="009E34D7">
        <w:rPr>
          <w:rFonts w:ascii="Times New Roman" w:hAnsi="Times New Roman" w:cs="Times New Roman"/>
          <w:sz w:val="28"/>
          <w:szCs w:val="28"/>
          <w:lang w:val="kk-KZ"/>
        </w:rPr>
        <w:t>ба</w:t>
      </w:r>
      <w:r w:rsidRPr="007721EF">
        <w:rPr>
          <w:rFonts w:ascii="Times New Roman" w:hAnsi="Times New Roman" w:cs="Times New Roman"/>
          <w:sz w:val="28"/>
          <w:szCs w:val="28"/>
          <w:lang w:val="kk-KZ"/>
        </w:rPr>
        <w:t xml:space="preserve">у (1000 есеге дейін азайту/жақсарту); </w:t>
      </w:r>
    </w:p>
    <w:p w14:paraId="0565E511" w14:textId="77777777" w:rsidR="00824C13" w:rsidRPr="007721EF" w:rsidRDefault="00824C13"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3) жылдамдық, ерітіндідегі синтезге қарағанда әлдеқайда жылдам (бұл материалдардың немесе химиялық реакциялардың синтез шарттарын тез анықтауға мүмкіндік береді);</w:t>
      </w:r>
    </w:p>
    <w:p w14:paraId="3111785F" w14:textId="77777777" w:rsidR="00824C13" w:rsidRPr="007721EF" w:rsidRDefault="00824C13"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 4)бастапқы материалдар мен мүмкіндіктердің кең таңдауы (мысалы, арзан және экологиялық таза реагенттер); </w:t>
      </w:r>
    </w:p>
    <w:p w14:paraId="06439B06" w14:textId="77777777" w:rsidR="00824C13" w:rsidRPr="007721EF" w:rsidRDefault="00824C13"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5) тазарту/бөлу кезеңдерін жеңілдету.</w:t>
      </w:r>
    </w:p>
    <w:p w14:paraId="6A9EE5BB" w14:textId="55941D95" w:rsidR="00824C13" w:rsidRPr="007721EF" w:rsidRDefault="00824C13"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Осы маңызды артықшылықтарды ескере отырып, механохимиялық активте</w:t>
      </w:r>
      <w:r w:rsidR="009E34D7">
        <w:rPr>
          <w:rFonts w:ascii="Times New Roman" w:hAnsi="Times New Roman" w:cs="Times New Roman"/>
          <w:sz w:val="28"/>
          <w:szCs w:val="28"/>
          <w:lang w:val="kk-KZ"/>
        </w:rPr>
        <w:t>ндір</w:t>
      </w:r>
      <w:r w:rsidRPr="007721EF">
        <w:rPr>
          <w:rFonts w:ascii="Times New Roman" w:hAnsi="Times New Roman" w:cs="Times New Roman"/>
          <w:sz w:val="28"/>
          <w:szCs w:val="28"/>
          <w:lang w:val="kk-KZ"/>
        </w:rPr>
        <w:t>у әлеуеті әртүрлі салаларда (адсорбция, катализ, энергия қоры, сенсор және т.б.) қолдануға арналған озық және жаңа наноматериалдарды әзірлеуде ғана емес, сонымен қатар химиялық реакцияларды (механокатализ) ынталандыруда да маңызды.</w:t>
      </w:r>
    </w:p>
    <w:p w14:paraId="6CE02BBF" w14:textId="63791F08" w:rsidR="00824C13" w:rsidRPr="007721EF" w:rsidRDefault="00824C13"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MA-ның көп сатылы сипаты әртүрлі жұмыс режимдеріне (қысу, жылжу, үйкеліс) жоғары энергиялы диірмендерді пайдалануды талап етеді. Ең жиі қолданылатын диірмендердің жұмыс принциптері 1-суретте көрсетілген. </w:t>
      </w:r>
    </w:p>
    <w:p w14:paraId="35421746" w14:textId="54388E82" w:rsidR="00316651" w:rsidRPr="007721EF" w:rsidRDefault="00316651" w:rsidP="00663059">
      <w:pPr>
        <w:ind w:firstLine="709"/>
        <w:jc w:val="center"/>
        <w:rPr>
          <w:color w:val="000000" w:themeColor="text1"/>
          <w:kern w:val="24"/>
          <w:sz w:val="28"/>
          <w:szCs w:val="28"/>
          <w:lang w:val="kk-KZ"/>
        </w:rPr>
      </w:pPr>
      <w:r w:rsidRPr="007721EF">
        <w:rPr>
          <w:rFonts w:ascii="Times New Roman" w:eastAsia="CIDFont" w:hAnsi="Times New Roman" w:cs="Times New Roman"/>
          <w:noProof/>
          <w:color w:val="000000"/>
          <w:sz w:val="28"/>
          <w:szCs w:val="28"/>
          <w:lang w:eastAsia="en-US"/>
        </w:rPr>
        <mc:AlternateContent>
          <mc:Choice Requires="wpg">
            <w:drawing>
              <wp:anchor distT="0" distB="0" distL="114300" distR="114300" simplePos="0" relativeHeight="251659264" behindDoc="0" locked="0" layoutInCell="1" allowOverlap="1" wp14:anchorId="1B2BCF7D" wp14:editId="06457CD6">
                <wp:simplePos x="0" y="0"/>
                <wp:positionH relativeFrom="column">
                  <wp:posOffset>1215390</wp:posOffset>
                </wp:positionH>
                <wp:positionV relativeFrom="paragraph">
                  <wp:posOffset>107062</wp:posOffset>
                </wp:positionV>
                <wp:extent cx="3895725" cy="2365410"/>
                <wp:effectExtent l="0" t="0" r="9525" b="0"/>
                <wp:wrapNone/>
                <wp:docPr id="21" name="Группа 20">
                  <a:extLst xmlns:a="http://schemas.openxmlformats.org/drawingml/2006/main">
                    <a:ext uri="{FF2B5EF4-FFF2-40B4-BE49-F238E27FC236}">
                      <a16:creationId xmlns:a16="http://schemas.microsoft.com/office/drawing/2014/main" id="{6A86673B-B6FD-A281-B53D-98D92E2B5B96}"/>
                    </a:ext>
                  </a:extLst>
                </wp:docPr>
                <wp:cNvGraphicFramePr/>
                <a:graphic xmlns:a="http://schemas.openxmlformats.org/drawingml/2006/main">
                  <a:graphicData uri="http://schemas.microsoft.com/office/word/2010/wordprocessingGroup">
                    <wpg:wgp>
                      <wpg:cNvGrpSpPr/>
                      <wpg:grpSpPr>
                        <a:xfrm>
                          <a:off x="0" y="0"/>
                          <a:ext cx="3895725" cy="2365410"/>
                          <a:chOff x="0" y="0"/>
                          <a:chExt cx="3895725" cy="2365410"/>
                        </a:xfrm>
                      </wpg:grpSpPr>
                      <wpg:grpSp>
                        <wpg:cNvPr id="1970404640" name="Группа 1970404640">
                          <a:extLst>
                            <a:ext uri="{FF2B5EF4-FFF2-40B4-BE49-F238E27FC236}">
                              <a16:creationId xmlns:a16="http://schemas.microsoft.com/office/drawing/2014/main" id="{2C18FFF9-6445-6E2B-9778-89516556EDC3}"/>
                            </a:ext>
                          </a:extLst>
                        </wpg:cNvPr>
                        <wpg:cNvGrpSpPr/>
                        <wpg:grpSpPr>
                          <a:xfrm>
                            <a:off x="0" y="0"/>
                            <a:ext cx="3895725" cy="2319338"/>
                            <a:chOff x="0" y="0"/>
                            <a:chExt cx="3895725" cy="2319338"/>
                          </a:xfrm>
                        </wpg:grpSpPr>
                        <pic:pic xmlns:pic="http://schemas.openxmlformats.org/drawingml/2006/picture">
                          <pic:nvPicPr>
                            <pic:cNvPr id="933167284" name="Рисунок 933167284">
                              <a:extLst>
                                <a:ext uri="{FF2B5EF4-FFF2-40B4-BE49-F238E27FC236}">
                                  <a16:creationId xmlns:a16="http://schemas.microsoft.com/office/drawing/2014/main" id="{E5BDDA63-5DCC-F58F-359B-EAEDA2891991}"/>
                                </a:ext>
                              </a:extLst>
                            </pic:cNvPr>
                            <pic:cNvPicPr>
                              <a:picLocks noChangeAspect="1"/>
                            </pic:cNvPicPr>
                          </pic:nvPicPr>
                          <pic:blipFill rotWithShape="1">
                            <a:blip r:embed="rId13">
                              <a:extLst>
                                <a:ext uri="{28A0092B-C50C-407E-A947-70E740481C1C}">
                                  <a14:useLocalDpi xmlns:a14="http://schemas.microsoft.com/office/drawing/2010/main" val="0"/>
                                </a:ext>
                              </a:extLst>
                            </a:blip>
                            <a:srcRect b="17993"/>
                            <a:stretch/>
                          </pic:blipFill>
                          <pic:spPr bwMode="auto">
                            <a:xfrm>
                              <a:off x="0" y="0"/>
                              <a:ext cx="3895725" cy="2257425"/>
                            </a:xfrm>
                            <a:prstGeom prst="rect">
                              <a:avLst/>
                            </a:prstGeom>
                            <a:noFill/>
                            <a:ln>
                              <a:noFill/>
                            </a:ln>
                            <a:extLst>
                              <a:ext uri="{53640926-AAD7-44D8-BBD7-CCE9431645EC}">
                                <a14:shadowObscured xmlns:a14="http://schemas.microsoft.com/office/drawing/2010/main"/>
                              </a:ext>
                            </a:extLst>
                          </pic:spPr>
                        </pic:pic>
                        <wps:wsp>
                          <wps:cNvPr id="200180076" name="Прямоугольник 200180076">
                            <a:extLst>
                              <a:ext uri="{FF2B5EF4-FFF2-40B4-BE49-F238E27FC236}">
                                <a16:creationId xmlns:a16="http://schemas.microsoft.com/office/drawing/2014/main" id="{7A0F2D13-BD8A-AC4D-0E63-786EC6AFAE17}"/>
                              </a:ext>
                            </a:extLst>
                          </wps:cNvPr>
                          <wps:cNvSpPr/>
                          <wps:spPr>
                            <a:xfrm>
                              <a:off x="509588" y="90488"/>
                              <a:ext cx="352425" cy="1905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95939984" name="Прямоугольник 695939984">
                            <a:extLst>
                              <a:ext uri="{FF2B5EF4-FFF2-40B4-BE49-F238E27FC236}">
                                <a16:creationId xmlns:a16="http://schemas.microsoft.com/office/drawing/2014/main" id="{4FF610A5-E2F4-F8EE-F954-B1E24D84228C}"/>
                              </a:ext>
                            </a:extLst>
                          </wps:cNvPr>
                          <wps:cNvSpPr/>
                          <wps:spPr>
                            <a:xfrm>
                              <a:off x="1500188" y="90488"/>
                              <a:ext cx="352425" cy="1905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88345713" name="Прямоугольник 488345713">
                            <a:extLst>
                              <a:ext uri="{FF2B5EF4-FFF2-40B4-BE49-F238E27FC236}">
                                <a16:creationId xmlns:a16="http://schemas.microsoft.com/office/drawing/2014/main" id="{2F26B922-8902-1C6C-BA6F-DAA09CD78147}"/>
                              </a:ext>
                            </a:extLst>
                          </wps:cNvPr>
                          <wps:cNvSpPr/>
                          <wps:spPr>
                            <a:xfrm>
                              <a:off x="2852738" y="90488"/>
                              <a:ext cx="352425" cy="1905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384842" name="Прямоугольник 109384842">
                            <a:extLst>
                              <a:ext uri="{FF2B5EF4-FFF2-40B4-BE49-F238E27FC236}">
                                <a16:creationId xmlns:a16="http://schemas.microsoft.com/office/drawing/2014/main" id="{410610F8-F8C2-CF14-66FA-7EE7E4F9E9A5}"/>
                              </a:ext>
                            </a:extLst>
                          </wps:cNvPr>
                          <wps:cNvSpPr/>
                          <wps:spPr>
                            <a:xfrm>
                              <a:off x="557213" y="2128838"/>
                              <a:ext cx="352425" cy="1905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48886563" name="Прямоугольник 1548886563">
                            <a:extLst>
                              <a:ext uri="{FF2B5EF4-FFF2-40B4-BE49-F238E27FC236}">
                                <a16:creationId xmlns:a16="http://schemas.microsoft.com/office/drawing/2014/main" id="{E0ADBFB4-AABD-7079-7F1F-314994AA9C33}"/>
                              </a:ext>
                            </a:extLst>
                          </wps:cNvPr>
                          <wps:cNvSpPr/>
                          <wps:spPr>
                            <a:xfrm>
                              <a:off x="1676400" y="2128838"/>
                              <a:ext cx="352425" cy="1905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65996910" name="Прямоугольник 1365996910">
                            <a:extLst>
                              <a:ext uri="{FF2B5EF4-FFF2-40B4-BE49-F238E27FC236}">
                                <a16:creationId xmlns:a16="http://schemas.microsoft.com/office/drawing/2014/main" id="{F4796C3A-0CB1-C9DC-AAC2-778E59D71FBD}"/>
                              </a:ext>
                            </a:extLst>
                          </wps:cNvPr>
                          <wps:cNvSpPr/>
                          <wps:spPr>
                            <a:xfrm>
                              <a:off x="3028950" y="2128838"/>
                              <a:ext cx="352425" cy="1905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328025487" name="TextBox 13">
                          <a:extLst>
                            <a:ext uri="{FF2B5EF4-FFF2-40B4-BE49-F238E27FC236}">
                              <a16:creationId xmlns:a16="http://schemas.microsoft.com/office/drawing/2014/main" id="{47CF273A-4AB3-6655-F7D1-7826A095935F}"/>
                            </a:ext>
                          </a:extLst>
                        </wps:cNvPr>
                        <wps:cNvSpPr txBox="1"/>
                        <wps:spPr>
                          <a:xfrm>
                            <a:off x="514350" y="31838"/>
                            <a:ext cx="321310" cy="295910"/>
                          </a:xfrm>
                          <a:prstGeom prst="rect">
                            <a:avLst/>
                          </a:prstGeom>
                          <a:noFill/>
                        </wps:spPr>
                        <wps:txbx>
                          <w:txbxContent>
                            <w:p w14:paraId="39DDF91D"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а)</w:t>
                              </w:r>
                            </w:p>
                          </w:txbxContent>
                        </wps:txbx>
                        <wps:bodyPr wrap="none" rtlCol="0">
                          <a:spAutoFit/>
                        </wps:bodyPr>
                      </wps:wsp>
                      <wps:wsp>
                        <wps:cNvPr id="1483885019" name="TextBox 15">
                          <a:extLst>
                            <a:ext uri="{FF2B5EF4-FFF2-40B4-BE49-F238E27FC236}">
                              <a16:creationId xmlns:a16="http://schemas.microsoft.com/office/drawing/2014/main" id="{8494A6B6-2388-DC29-F0FB-EAE040C80DAB}"/>
                            </a:ext>
                          </a:extLst>
                        </wps:cNvPr>
                        <wps:cNvSpPr txBox="1"/>
                        <wps:spPr>
                          <a:xfrm>
                            <a:off x="1614116" y="31845"/>
                            <a:ext cx="321310" cy="295910"/>
                          </a:xfrm>
                          <a:prstGeom prst="rect">
                            <a:avLst/>
                          </a:prstGeom>
                          <a:noFill/>
                        </wps:spPr>
                        <wps:txbx>
                          <w:txbxContent>
                            <w:p w14:paraId="11717E42" w14:textId="77777777" w:rsidR="00A97031" w:rsidRPr="00316651" w:rsidRDefault="00A97031" w:rsidP="00316651">
                              <w:pPr>
                                <w:rPr>
                                  <w:rFonts w:ascii="Times New Roman" w:hAnsi="Times New Roman" w:cs="Times New Roman"/>
                                  <w:color w:val="000000" w:themeColor="text1"/>
                                  <w:kern w:val="24"/>
                                  <w:sz w:val="28"/>
                                  <w:szCs w:val="28"/>
                                  <w:lang w:val="kk-KZ"/>
                                </w:rPr>
                              </w:pPr>
                              <w:r w:rsidRPr="00316651">
                                <w:rPr>
                                  <w:rFonts w:ascii="Times New Roman" w:hAnsi="Times New Roman" w:cs="Times New Roman"/>
                                  <w:color w:val="000000" w:themeColor="text1"/>
                                  <w:kern w:val="24"/>
                                  <w:sz w:val="28"/>
                                  <w:szCs w:val="28"/>
                                  <w:lang w:val="kk-KZ"/>
                                </w:rPr>
                                <w:t>ә</w:t>
                              </w:r>
                              <w:r w:rsidRPr="00316651">
                                <w:rPr>
                                  <w:rFonts w:ascii="Times New Roman" w:hAnsi="Times New Roman" w:cs="Times New Roman"/>
                                  <w:color w:val="000000" w:themeColor="text1"/>
                                  <w:kern w:val="24"/>
                                  <w:sz w:val="28"/>
                                  <w:szCs w:val="28"/>
                                  <w:lang w:val="ru-RU"/>
                                </w:rPr>
                                <w:t>)</w:t>
                              </w:r>
                            </w:p>
                          </w:txbxContent>
                        </wps:txbx>
                        <wps:bodyPr wrap="none" rtlCol="0">
                          <a:spAutoFit/>
                        </wps:bodyPr>
                      </wps:wsp>
                      <wps:wsp>
                        <wps:cNvPr id="1695375109" name="TextBox 16">
                          <a:extLst>
                            <a:ext uri="{FF2B5EF4-FFF2-40B4-BE49-F238E27FC236}">
                              <a16:creationId xmlns:a16="http://schemas.microsoft.com/office/drawing/2014/main" id="{D3D102EB-5B09-8121-26CE-C51E47E39600}"/>
                            </a:ext>
                          </a:extLst>
                        </wps:cNvPr>
                        <wps:cNvSpPr txBox="1"/>
                        <wps:spPr>
                          <a:xfrm>
                            <a:off x="2880759" y="31845"/>
                            <a:ext cx="332740" cy="295910"/>
                          </a:xfrm>
                          <a:prstGeom prst="rect">
                            <a:avLst/>
                          </a:prstGeom>
                          <a:noFill/>
                        </wps:spPr>
                        <wps:txbx>
                          <w:txbxContent>
                            <w:p w14:paraId="49524EA9"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б)</w:t>
                              </w:r>
                            </w:p>
                          </w:txbxContent>
                        </wps:txbx>
                        <wps:bodyPr wrap="none" rtlCol="0">
                          <a:spAutoFit/>
                        </wps:bodyPr>
                      </wps:wsp>
                      <wps:wsp>
                        <wps:cNvPr id="2088359150" name="TextBox 17">
                          <a:extLst>
                            <a:ext uri="{FF2B5EF4-FFF2-40B4-BE49-F238E27FC236}">
                              <a16:creationId xmlns:a16="http://schemas.microsoft.com/office/drawing/2014/main" id="{187B5D2D-5829-65AE-0B12-6754D8D456D1}"/>
                            </a:ext>
                          </a:extLst>
                        </wps:cNvPr>
                        <wps:cNvSpPr txBox="1"/>
                        <wps:spPr>
                          <a:xfrm>
                            <a:off x="523504" y="2039447"/>
                            <a:ext cx="326390" cy="295910"/>
                          </a:xfrm>
                          <a:prstGeom prst="rect">
                            <a:avLst/>
                          </a:prstGeom>
                          <a:noFill/>
                        </wps:spPr>
                        <wps:txbx>
                          <w:txbxContent>
                            <w:p w14:paraId="28C372E3"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в)</w:t>
                              </w:r>
                            </w:p>
                          </w:txbxContent>
                        </wps:txbx>
                        <wps:bodyPr wrap="none" rtlCol="0">
                          <a:spAutoFit/>
                        </wps:bodyPr>
                      </wps:wsp>
                      <wps:wsp>
                        <wps:cNvPr id="2111301414" name="TextBox 18">
                          <a:extLst>
                            <a:ext uri="{FF2B5EF4-FFF2-40B4-BE49-F238E27FC236}">
                              <a16:creationId xmlns:a16="http://schemas.microsoft.com/office/drawing/2014/main" id="{8801E9B7-4774-0A3E-E61B-276E65A21F96}"/>
                            </a:ext>
                          </a:extLst>
                        </wps:cNvPr>
                        <wps:cNvSpPr txBox="1"/>
                        <wps:spPr>
                          <a:xfrm>
                            <a:off x="1614116" y="2058490"/>
                            <a:ext cx="315595" cy="295910"/>
                          </a:xfrm>
                          <a:prstGeom prst="rect">
                            <a:avLst/>
                          </a:prstGeom>
                          <a:noFill/>
                        </wps:spPr>
                        <wps:txbx>
                          <w:txbxContent>
                            <w:p w14:paraId="46B2580C"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г)</w:t>
                              </w:r>
                            </w:p>
                          </w:txbxContent>
                        </wps:txbx>
                        <wps:bodyPr wrap="none" rtlCol="0">
                          <a:spAutoFit/>
                        </wps:bodyPr>
                      </wps:wsp>
                      <wps:wsp>
                        <wps:cNvPr id="1254429064" name="TextBox 19">
                          <a:extLst>
                            <a:ext uri="{FF2B5EF4-FFF2-40B4-BE49-F238E27FC236}">
                              <a16:creationId xmlns:a16="http://schemas.microsoft.com/office/drawing/2014/main" id="{3BA547DB-120C-1FF8-E30E-075F9817538D}"/>
                            </a:ext>
                          </a:extLst>
                        </wps:cNvPr>
                        <wps:cNvSpPr txBox="1"/>
                        <wps:spPr>
                          <a:xfrm>
                            <a:off x="2876415" y="2069500"/>
                            <a:ext cx="315595" cy="295910"/>
                          </a:xfrm>
                          <a:prstGeom prst="rect">
                            <a:avLst/>
                          </a:prstGeom>
                          <a:noFill/>
                        </wps:spPr>
                        <wps:txbx>
                          <w:txbxContent>
                            <w:p w14:paraId="7262CCAD"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ғ)</w:t>
                              </w:r>
                            </w:p>
                          </w:txbxContent>
                        </wps:txbx>
                        <wps:bodyPr wrap="none" rtlCol="0">
                          <a:spAutoFit/>
                        </wps:bodyPr>
                      </wps:wsp>
                    </wpg:wgp>
                  </a:graphicData>
                </a:graphic>
              </wp:anchor>
            </w:drawing>
          </mc:Choice>
          <mc:Fallback>
            <w:pict>
              <v:group w14:anchorId="1B2BCF7D" id="Группа 20" o:spid="_x0000_s1026" style="position:absolute;left:0;text-align:left;margin-left:95.7pt;margin-top:8.45pt;width:306.75pt;height:186.25pt;z-index:251659264" coordsize="38957,23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iwLmuwUAAO0hAAAOAAAAZHJzL2Uyb0RvYy54bWzsWt1u2zYUvh+wdxB0&#10;31jUv4wmRZcuxYBuC9oOu6Zl2hIqiQLFxM5dh90O2MUeYHuEAbsp9tO9gvNG+0hKshMni511SQMY&#10;RR1JJI/OOd/5DslDPX4yLwvrlIkm59W+TfYc22JVysd5Nd23v3l99Ci2rUbSakwLXrF9+4w19pOD&#10;Tz95PKuHzOUZL8ZMWBBSNcNZvW9nUtbDwaBJM1bSZo/XrELjhIuSStyK6WAs6AzSy2LgOk44mHEx&#10;rgVPWdPg6TPTaB9o+ZMJS+XXk0nDpFXs29BN6l+hf0fqd3DwmA6ngtZZnrZq0FtoUdK8wkt7Uc+o&#10;pNaJyNdElXkqeMMnci/l5YBPJnnKtA2whjiXrHku+EmtbZkOZ9O6dxNce8lPtxabfnX6XNSv6mMB&#10;T8zqKXyh75Qt84ko1V9oac21y856l7G5tFI89OIkiNzAtlK0uV4Y+KR1aprB82vj0uzzG0YOuhcP&#10;LqjT3xg1ofexsPIxYi6JHN/xQx/wVrREjC1+On97/v3ib/z71Vppbi38wCaTxPNiE0dbmtyPvMbk&#10;Ok+H+N/Cjqs12G+mB0bJE8HsVki5kYySijcn9SNEaE1lPsqLXJ5ptiEWlVLV6XGeHgtzs0QCjiBh&#10;5MZ+D8Qvi3fn3wGKvxbvF79by3YgoeSooUYQVYa+4Ombxqr4YUarKXva1GAv8FW+HVzsrm8vaDEq&#10;8vooLwpLcPltLrNXGa0RCkSTUjW2DgD1L1HnCh8aWj7j6UnJKmnyjGAFfMGrJsvrxrbEkJUjhvAT&#10;X4y1hnTYiPQlNLaQV0iUJJ6JiUYKJtOss6HT0zigAe+s0exLPoau9ERyre72vHODyAcJ1Us69sCj&#10;opHPGS8tdQFFoZsWT09fNNJ07boolldc+Q/P6bCoLjyATPVEO11p3F4CEsVF5O2m8y7u1vy7VWrS&#10;sEFLJXYZWEj0JHacKOwD62cw/MfFn4v3CK7fEFx/nP+AIHuHIFv2hSmtmD69NUOj/9JJbW4LnCSI&#10;MVUhiSWOjyvthz7JBa5yr85xJHECR6e427u64UU+Vt5WbtZTHTsshHVKMUmNpibg0bDay0By4dEm&#10;AzvolCOM6fpKnhXMAP2STZBFkchdHRuXZNI0BQEMiZqMjpnRkcADnQv6ETr2igoCleQJrOtltwLU&#10;nL40tJNtIrHtr4YyPW33g51/U8wM7kfoN/NK9oPLvOLiKgEFrGrfbPpD/RXXqMsRH5+BnkIWh9ys&#10;HmiVZhwZJJVCD1a9EPx3xIIwCRIvSVbS6/UsWPaFkUpNkOlmFihcyY4Ga5zsQlWF144G1v3SANnZ&#10;84OIeBtMBsu+29DAjQM3wppuNxtcnbF3NNCbofulAXESL/Zj392ABsu+29AgwMZOsUxt7IgL1u1W&#10;RWb5s5sOPqJVEQmQ5OMwCDeZD1Y6b8ME7GpRXkB9YUeFfrm/o8JHt0EgKL8lSZigAtdVwq7fIax0&#10;3oYKnuOi4rejwvrGfTcrbDYrLMu6d7Rv9tzYcTFLRB0rXqOu8xmfW1jcXAx9S87xvC056mqArnat&#10;V4uI77Uc8Mj6ugirJkVBXRHHnt0UxG9fLeoLc6ZAoVVSysn5aN7q35YqZjjH2LcrHLSgQNmXLfRy&#10;vX6K6uJRrut+arAZ0RY97q6GQXy4Kw4ckqyBocuXK6WKTcEgIfEJQWkQkzPQ8LUcVJG6Y4Y7RMOc&#10;R3RB9XBAQbXIiwLsEtZACTtj2vrRpqBgu+BEAeRdA4rnRuq85i4ookFxOzseDCiugx0XkofKM+ZY&#10;q09bUWfMlqAELrIWDmfUKtbxEt/XglapEnrJXaLS59+HgwohxHOQcPozrh4VvTv+j/nLdYLYBwRI&#10;6yuwkCBIuhPW/3k+0WTxu/h6MLAQzO++mzjhOixJZ8yWZHFj7PkI3K7ZggxpTjzuEZZ+gvwQsOhV&#10;GL4p0Kc27fcP6qOF1Xu9Olh+pXHwDwAAAP//AwBQSwMECgAAAAAAAAAhABgDpCxtIwEAbSMBABQA&#10;AABkcnMvbWVkaWEvaW1hZ2UxLnBuZ4lQTkcNChoKAAAADUlIRFIAAAGZAAABIQgCAAAAIl5KgQAA&#10;AAFzUkdCAK7OHOkAAAAJcEhZcwAADsQAAA7EAZUrDhsAAP+1SURBVHhe7P0HnKVXWt+J35xzqKpb&#10;OXVX5yCpFUcTxCSGCTAzGAM2wdjYXvzB9u7aYIO9mLDGf3uXNYsXgwEDQxpgBibn0UgaxVarc+7K&#10;6dbNOYf/9znvrerqIKnV6m5Vt+7Vq9u37n3Dec97znOe8Ht+j77dbuu6r24PdHug2wN3eQ8Y7vL2&#10;d5vf7YFuD3R7QHqgK8u646DbA90euBd6oCvL7oWn2L2Hbg90e6Ary7pjoNsD3R64F3qgK8vuhafY&#10;vYduD3R7oCvLumOg2wPdHrgXeqAry+6Fp9i9h24PdHugK8u6Y6DbA90euBd6oCvL7oWn2L2Hbg90&#10;e6Ary7pjoNsD3R64F3qgK8vuhafYvYduD3R7oCvLumOg2wPdHrgXeqAry+6Fp9i9h24PdHugK8u6&#10;Y6DbA90euBd6oCvL7oWn2L2Hbg90e0B/L/GXcS/lctlstpjNpu6jfUM90Gq11tZiZoul2WxyoMft&#10;stlser3+DZ2ku/Ot6gFtVjKYi6UyT8TpcDidDr7hiXQfyqt18r2ml/3mb/32H/7xn9yqIfX2OU+t&#10;Vnvl2Ikf/ZEfPXr0+Ne/8a2f/sf/tN5ovH1uf0vdKYKMpeWzf/uF//qb/+2FF156+cjRX/21/3jq&#10;9NmuFHvtx3SPyDJtHUtnMrVq9Q9/73+k0uktNTq3fmPQwj70wfe5PZ73v++JH/zE9xsM98jA2Po9&#10;f20LkVnf/NZ3nnn6qZ//uf/9Ix/+3g9/6AM/+7P/bHxsVNPL7sY7ujNtvkeGrPaMv/6Nb3//93/0&#10;0MMPf/Vr37yXbOc7MBS07qqUy//5v/zGj/34T/6jn/5pDPU7cN3uJa7tAZ7Fn/zJpw4cvG9Dcg30&#10;R1wuZ1eQvS30MnRyXkdefjmZSu/es/eb3/g6t8033alygz2gzROLxfLjP/b3fvEXf/E3/+t/nZ1b&#10;uMFju7vd2h7gWeApQ6J11+M31LH3jl72rSef2j41FfD73vn4Yy6X+9jxk9117MaHgjZtkP7BYHD3&#10;rh3btm1fWlq68cO7e97aHvg7P/R3X3j+Oc7ZFWc33rH3gizjeZ89d+H/+s//+aEHD+3ft3d8bGzX&#10;7t1/8Ad/kMvlb7wjunsuLi1Xq9Wjx45/5m8+TyjgoYcOdfvkreqBj3//Rx449OC//YV/9/wLL7H9&#10;99/9/TNnz3Xl2ms/jnsEk4GvFMe/3+f7nifeVSqVvvjlr3HbDz34wOjI8Fs1HO+66544efrCxUuI&#10;M6fTib/ZaDR2Fdu36iFqYovHcfjlV/j84KH7JyfGeRzdmMxrPJF7QZZtXq943tqf2ofubLzx2YiB&#10;qU0V7UO392686275nteqYN3x/LqdfC/Iste9ye4O3R7o9sA93wP3gr/snn9I3Rvs9kC3B163B7qy&#10;7HW7qLtDtwe6PXAX9EBXlt0FD6nbxG4PdHvgdXugK8tet4u6O3R7oNsDd0EPdGXZXfCQuk3s9kC3&#10;B163B7qy7HW7qLtDtwe6PXAX9EBXlt0FD6nbxG4PdHvgdXugK8tet4u6O3R7oNsDd0EPdGXZXfCQ&#10;uk3s9kC3B163B7qy7HW7qLtDtwe6PXAX9EBXlt0FD6nbxG4PvKkeaDWbbdJsm82W8J7fq3wbXVn2&#10;pgZJ9+BuD2z9HoBjATHWLFZabaOOMg6KfOHee3Vl2b33TLt31O2BK3qgqddZdK38v/+X7dPPV3XG&#10;e1OSQY1z1ymc8iTWF5bW+mMxGPT6VquNJl2r6vS6tl6nN1nafGs0wP3cbLeR2S2dXohsOFqvN+ra&#10;sAJ1h/xt7QGeDv8Z9bzR7Wz0uCJhos4Qz4In0tbzeN4mxEzVF77ZXJw2ohltjLvXECrX7nPVaN04&#10;lg688ilee2hLHoC+/NufapdrtncdMH7kB+wPvUdnNPIU1Py4R153nyxDMLWbTWRXs95sLlzQnTnW&#10;uHCqubKmW820CqVWpqxvtHQMGJ9LH7Cb+kKtQNC6a69u7/2GgTGDxdRqG8x6XQtau3vnIW7FscjC&#10;otMZRJjp5ANiy6g6XKPi5g+WHoPe0BSh1r6XZtSrPYzsr/7L6l8/ZWhw07dUMbq2psWGrbX+U93S&#10;NjfpZmZNu9Vs6cIB+7/7Oeu7PtjUtS3Ge8cyu/tkma7ZajVq9W98pvgHf96aXkOk8Yx0CKiQXRfy&#10;WXp9Ul0QfTNd0i0lW8V0u9ZuGVDRbLrxiPP7P2D6gR8t2ZxuE2yDXWF2G4VgG62s2WiUC/qF5WYu&#10;Vc+ljZVyo9UyO516r8/YO9TuHdRZzShq5lZTZzLexqZsjVPXkwldpSSrsK5TeBTr4bovpMuGR0vb&#10;Z/M32iGot5qkulYUXfaGrY9wk77FPE/+k39omKlYf/Ax6z/4x8bIKELVjJbclWV3cngIzSkPl6fX&#10;1jUWZqpf/WztqWdbryy1R9yWyUHL3j3tPffbxnfoXX6d1aK3mnnGQsJZq+ur1WY201qebpx6pfrK&#10;Md3Z+dZKWjfaY3nHPstHfsi69wH2JLyDIdri9Ig/ZQC9bYyeW/MMxWZH6RLLkTmqNzTqzXPHmudP&#10;1E6fbl6Y0c8nmsWqvt7U11uY+p3JZzLqzUa939rqDVh2jOp37DPv2WuY2m80ozGLySmqGytWU1Yo&#10;o+EeEXM43/VInlYdw1qz7W4N6fF1Hfma/2T9pwbrSqtd+i//3vKR77fuPKg3mngUmqC7l9bzra6X&#10;aZ6WOsJm/mztz/6g+oXnWrW67R27jd/3EdND32Px+RgazItXfSStdp2BI3Wgde1yvnn0hfrX/rb+&#10;jePtctXwffc7fvpfmEe3NdpGk0GP6cqjNXEmzNdbM83v/bPI02m1G9DQNxuVY8/pn/xq9cXj7dOr&#10;OMlM20P6nZOmwf6Wv9/k9RhD4bbJpPVIPRozZmP11JpuebVxfqZ5MWEoN/S7+80ffNz67g+2x/cY&#10;TabSp39Hv5q0/PN/bTHeI2U6lXXHGqurZ7J6n1d0ojtlGTQbzaYSnGYlQRno9+QI3/KyTKdrZNKl&#10;3/6P9U9/x2A0mn/ig+YP/7BpcJyFzcDgMBiZTaxxr7bE4ZRhxFSbOouBUDQe/6YsUal0/et/Wfkf&#10;f6WrlS0ffY/lx/6ZoW+gce6EZWis6XSZ3w7Om1skZpkVDRSoheny7/5G/Usv6rx264O7zB/8gHHb&#10;PsPAuNGkq7f0JjVv6PaNfsUJoDn+WaIYf8bVmdql0/Wvfrnx7RO6atP8ofvNH/r+0i/8cstsC/zV&#10;nxnCkVvU2Lf4NM1mrbWWrHz1L6rfeDL4R59umWx3bKAxUfBLcv+s+usBmXtQmm1RWSb+/YYo4/Vi&#10;sfyv/pfGc6csY0O2X/jfzA88brhFFn7j0rn8v/759vlLrT3j3v/7t4u/9gumdz/q/IGfaBhMiLO3&#10;eOBvvrxmKWD6YgjLkqrZBp3KLK12Sxkr8rNyrPOrmHo6HYbzbbeXK/WGcfF87mf/1/b8mvH7Hvf8&#10;s3+ljwwYmDBNvPsmVg50j06rJIy53qsSxqTBqoE6ggBNgzIkq2deqfy/v1F99oy51m5YDaZW0/Ff&#10;f8X6nu+rtPRWPKJ3Sou5tY9e7lIi7PXin/1e9ff+Up/N6UwG8xP7my0Ti7F2rY3R9rpBgc0S6NXC&#10;l2Jcvuo96BvtluMnf9J23ztv7W1uhbNtWVnWqjbbhqWL5f/4y/Vnz1t/6sOmn/wXOpfXjuNUr8ck&#10;fPN9V2/UG8l47Y9/u/kXXzb09zbXknqPz/0Xf2IMBLdi5S4l0Wot3IAsskz/Ooqp2WIym8yIjGqN&#10;aIg4200mq9lstBDZUMLisvh48/11vTPUXn62+H/8cjNTsv3sTxo/+qMGCw5LJKkIJnFOt1rVWqtY&#10;rRPBtJj0VosZ45F4QLVWrzVEQ3bazHyJgaprGQlqEisoc8B/+/XqH31efJfttvlHP2T7178qlpFI&#10;wlvw0G9PN7zWWSsNlFB98+Wny7/6a/rptbZF32oYdX6zOBAFKaQWpmtjkbenoS2TLCnO//hvHO/5&#10;2O25wlt51i0qy/BeEaks/fvfausr9l/5efO7PmwyYPPjG0Y30d8S1QwktEENouqR58r/+udbiQrq&#10;hOVf/QPH3/9nGLNv5TO58toIrlq11mzUl1fiR05eWlha8XpdA5HwYCTU29sTDgaajVo0GovG08tr&#10;iehqol6rT04M79q9oyfoMRt0Vpvt1viYr9cj7Ua1WW2gfYn41AvwAjdzo1ar12tz88tHT1xI5Ys9&#10;IV9vyD9Igwd6XR5vIZddWoktrcZjidRaPONz2qd2TIyPDQRdDmQzj7b8W/+x/vIR/fkoHoD2QI/3&#10;Lz9jdDqZgnepXoavqqVQdO1iof7cN6pf+Fzj/ILvM5/TGW1orp3Xuof2dcGemx/lVTu/xk+XH53y&#10;GzeNJpvVsnVG+K1qydaSZTweJgM+Ut13Ppf/uV83jfgcv/jvrfc/9np3q+nUmoV1/dV7E7Tw6pPV&#10;Vhbzf/dHdZmiztzURXp9f/EZo8v1ele8Lb93KntiJYKga7aiq8lUKo0YczrsLpcTgXXm3Fy+WO7t&#10;CY5Egn6/1+l22qxW9JlCsZwtVJKpzOpKLBlPhnvDO3eOBzzOZKZYrZQRZ0ODAwG/hyiaUgME4HRL&#10;lBwxe1W/50qVpYWlYqFM5MTv85gt5rmZhTMX541mS6THGwoFQj6Xy+2x2Sz1cjlbLKaz5WQqu7aW&#10;ajQag/1942P9yMJUNgvmzGmzDA8POlAsS4VydMWxbXvTYjdjXd8rIZny4eeM+x7Qm7aYK+O2jOg7&#10;etKtJcvQu7GMDNVy5j//sq1aMv30P28NjNvRLl79pQU6tUUJK6taq1F5W5Yf9bLZHdTfNplQtNal&#10;2TVTovjH/1/5136PZb/VJFut5v5vv2j93k/e0YewfjGtifp2czmWf/a5Fxv1usfn83mcfrfN43UV&#10;SziObChoyLp6XXBKGGiYlBarCadirlDhzvUID5vVYcfJ2zCZ7blcOZvNp7M53of6e++7b6/H7eCR&#10;3yodh/Cyod26OLvy4stHbTab0+VCkPX4EEeGXLHYNLnr5bxJ3xbVxGixWUwWs8lqMRXylUw+V6nX&#10;abrFZnc7TFYCOS3dWjqfyhUK+WK1XLp//64d2yeU4O1Ub7592uUdftZ0B/dS1emsW8ote4d74TZc&#10;bmvJMsluEayXNnxZ8+Ujdsdr3HilXC6USsVSudVo1ms1qVJPzW3R0kSccTYNZYNGYDKZ7C6nx+lC&#10;tm0+YSUWNRVTgkInKKc3GoP9Zo/3NnT1jZ7yxKnzX//OEbvD6nXZQ0H3UH8fUZBEPJXJ5xuNGrIL&#10;meBw2Jx23u12q9XusOVyhbV4cgkbcyVZazR9XvfwQGigN+xxWrKF8uJqPJ4u5PNFDLUf/Oh7+iM9&#10;RpXQdaMNevX9yqXil7/xwsX5VXTEUMAbDnrQ/nDdraEQFsu1RsthBUrmcNnNbrvZzstht1osiVR2&#10;JZqIx1NriRwPrSfgCYQDI31BbrlYKC6upqLJbC5XGo6Ev++Dj7kddhkOCjP45hu8Fc6gRRVZXG+J&#10;q2Qr3NEWaYPxl37pl7ZIU5ROIqAbgVjwjvIgLuxNU05JJSWcwIfVEvFEIpnMFYqlUrlYrORL1UK5&#10;jpmTzRWz+VK2UMoXK8VStVytl2vNar1ZazRKxUIGlSCXx4QzWVgXBRtgcroN/rDRHzL6e0x8sNre&#10;qg5BgJ+7OP/UC8cL5arXaZkaH3Y7Hc8fPn7i3AzzH13MaEAgm8xoN4g0My/5zFat1kqlarFQyhVR&#10;dxrooZC8VGr1Sq1pczj6wt5yqZrKFqqlSiaXHYj0OB3WN2NlahFSQEtPPn34xPk5xGLA6945OVCq&#10;1Z8/fOb89FKuUK7VpBlGk9lG2E7+RSOjrXxnKLP8FEvFcpWnVlPpaLgVaC3vHo8j3BOqV+uJVCKZ&#10;FgN5bGzQaGRxumdEmWiagiK6O0MZb9XUuJHr3oLF+UYu8+b30XLC2YrFUjS6hvMoky9n8qW1WGpx&#10;eW1lNZpKxEvFfK1eJV9DdpR8ctxOjXKlkstmVqJri0tri9FsMpPP5IrRWHJhfiG6Fqt1wuJvvoG3&#10;4AzoMqvLy6gfNmP7/gO7G/Xq4ZMXo5kKEV0NpfWGX/gf61UkyQP7t+3bMYJtQyrkwswMQc83fKpN&#10;B2jTcC2ezpfKwCn8Tst9+ydn55deOT6dzZeROujWN3F+tJViBaO1ef/eyT3bx006PStRLJ7mVN2J&#10;fxP9+XY75O6RZcyPti6TTicSiXKlli/k0+k0dgrOIExL4nnjo4MP3b/vkQcPPvzAvgcf2H/oENuB&#10;hw8deOyh+w/s2tbf10NibbFQiCdSyXQW3Q0Zl8lklhYW6lBrbI1XtYYgBpbVGhnsNbUbiVwF9ccC&#10;CgXT+9WS916v5eKeN+ixS3fvHO8LuJFhgCGINL7eca/5uxJVKLyCVW61t02OF7Bya+hO4A8k9//V&#10;wcuvdVpu06RyFfGi7dox5vPZ+QJT9XWje2/qXroH3ys9cBfIMs27D6IqvraawTdcrscT6Vgig53i&#10;dTt2To686/GHdkxNRiIRUpcL5XK+UCrgd0Fu8Yb9Wa04vN6d2ycff+zQux49MNAXbDXqeJ9WY9lM&#10;tlwuCXogm80CzhXnGq+b0ine5HjgHgVDXycjC4+dYefUGLAs9R3gRp7RFRaW6g8NGau9tM/XUYWU&#10;mwnPDC5Hs8vp2rdnkkTHJiwincTkm221Iu/hVEif3pBjZChUqraUDw6NTDAzClyu0Lw3coUNRxiH&#10;Y7zqTQjagN//0H1T8AXpW3W+upHT3O59pIu11+v2+802ZeNBvuoTvdkz38Rx17aBWweb3RT471sz&#10;TV77LraY7/96jZWQfyaTymTxJePtwhdGnw70+kdGh4hRNmrVSrVRqcKG0aw3xK9KV2uzHXcbKE1x&#10;ugErBUVqNeNttdtsfJ1KJmem5/Gp2Rwej8vicbv8Xle4J4wceUvmjbRYr4/HYifPzi5FE48e2hNb&#10;S6wlc7FEei2RwUjEfW6zWZ0OG95+cBhOO5+tdrvNbuPdilaELYZDfSmaqlSqbrfD63b6vC6Py+F2&#10;Ofw+t8fj9npc2ONPfvfI1MTQ3t2TLqfzJsb35kMuzSy+cuKs3enaNdE3v5yIriWjCeITJdpnt1lw&#10;8jvsFtAkfADN5HBYXQ7VXIsZ7MjKWpLVaC2Wwb1HiMPttAOa83vdLqfN7XbRWr/HkcoUDh89vWv7&#10;2PaJka0AyFhdXcUUYL1h0yInrwH0ubm+vXY5ektG48YKqX3Q2iCirdWyWSXHL9jTG+7pfQvbdt3u&#10;vQv0slI+zxTBVZxKZhKpNKGxQ/ftnpgYxbTMZLKpbCmdzWezmUyav7Aa5f+0vGcz6SyDjz/yhMVy&#10;yEPeCql0Lp/Pe72ehx8+MDQYyWZTqUwuk8WJll9anK83NDKHt+aFFIYtElu4A5voZCbdgsa0hEqs&#10;YYF975a+lAOTHB0YIG7li/VEojJEolUweiu8CJcTFB8emxjbtt1otrYMZtmM0IJ1ts432vc3tW2c&#10;6vI5jTd5qptrwOajrm0DvH8ms2V8247RiSlWXvI3tsJz2dyGrayXiYVUKJTSaRxchWS2XC8VRocj&#10;QyNDACxLJWKUZeJ3uH4AlJEWgxQiOim85qDLxPkseA4UMfJ5jHoDDiOSe8wmow21wSI6js2JluDA&#10;63bs9IVqo93rdwHmQv0ZGIxgkdEvd1gX4G7Xomunzs2txhLvOLRnVdScbEcvM6GXWdBpgDSg58gH&#10;9RlkxuvpZUC+7Ohlfo/L7XbHEolvf/fo1PjQ3l3bXC7HmxqL7fbFmcWjJ8+CgJ0aDs9HUx29rFC2&#10;WmmqxW6BqQwt0uZY18vQ0dDMiL+yemh6WSyeIXzpddlcTtwAohqjeHrcTq+XBvvS2cSLRy7s2j66&#10;fdvom2rqrTgYldnhchE0Z1AB5T9x8lyp1lL4sM7ap9G7qgzTK14btK8AYtZ/6ByyYaxuQpt0dKCN&#10;s3WScV9rrdDQytd9dQ5b5zqTfH5tv8tm/fqxGy2/iqdWqADbZA0SfmnvmNrGI4IClRmkazWCodCt&#10;6Npbdo6tK8swu3L5Yi6NIlVYS2YJb+3YtRPTCUxTqQwEgX8qyLAKqYjgYxFpDZYKKTWjPF88NuWB&#10;NkAFDKUP1FhGHgDwBZvFgrEpwE4HcAU77+jMx4+fiWcLXrc7wLT3Ovv6+5F6t1bXeN0n1pVlW1aW&#10;VWo10MaARjLZHGOKjIszZy8ePX1JG2JXPtnNYkX7fA3N6/o34lTUJMtlM26DYFFOq7lvr9zn8jfr&#10;P71qrssmr2inDddccXPbtUtffTatDUjDoYG+dz5yP5YO2CZmDZjn/v7+t8gl8yqSe2sGiehBrMM8&#10;SLFCkUxDr8u6d88U6yGgcESYgiYBYKgS0EQjw2GmZFmrgTgDWAUQg+MFDYqjTGSZAjYBceKDGX+Z&#10;yDKr1Y0Hx2UX1cbu4NmcOHVhaWUNl3NPEFCXbWBoEHDtnQQ1iSxbi506O4te9tihPUrNeS297Ep/&#10;WTEWT13PX3aVXpb8Nv6y8ZG9u7e5nPbXFa+vtcMb18vwl6GmWTb5y9DLANT6XNbX0sumRrdPjr6p&#10;pr65g3kuyUQSJX9lOZrOFhlUAY/D6Xaj/zOQOqwlm9QxTV4I7aKScteBp6zrY1IJQb3WdaLLcgTr&#10;WpMrHSt7s8S8rLrJp46Zr5JernpdqyRu2OybBva6LNZUtg0Run4u7azMKeEzaOhWVmPMMwYPucAB&#10;nwfn5h1e8l/jYW49vUxiJW3A66srqzj1Y7EYHsf7D92va1awK7M51DGJTeYKvNX5plJBNQNWUcUn&#10;i5kpLn8ZEhJpU3wyEhnD+28xoZoBjzU7RJZZsNSQZaKa2SXzxoPP2WY98vKxtXSuNxwMB/1up3Vo&#10;qF+lINyhh6XJMnz/K2uJdzy4Z0250pWNmb3K949d6cR2W7c3ERCa7385Gl+Jpsr4/l0Or0fz/W/I&#10;Mmafh3Tubz/z8tTErZRlTpdnaiS0EE1v2Jgs2TariYQE/P3X9f0n1m1M0hGAMbNQsXq8qo2JLHtL&#10;ff/IiPjaGur//MJyClmmh0jRiZLidVodbt/G6Ojk0q7/vTFoXsvhty5+tJQy5VxXokMbvJoleB0J&#10;tS5zOoKwo41cC759Dc/vRvNuKHyh1+czGfSExZXEaizVqNfIDh4Zivjc9p7evrcmWHY9kbb1fP8q&#10;3p9OJhuNNmgyhNTUrp2sCSD4c/lSvlDMF8g9lC2TLYgRmi/lAItVG0gssnlIXwyG/H09gf5ePzk8&#10;/iBLhxN1DOEoCdg5dVSuyEY8tFCs8CXYDcAbjUb9oUfuD3pdqVw5DfSjVEFA3DFB9uZUh+7Rt7EH&#10;RMVvt8kgS+VK6UyB9IkMC2q5IgknZDCsvwgOsG28WHG1jYX31TY5QG3re5Y633DE+lGbTikfuWLn&#10;p/UfpA3aefjhytdrXFra1Xl1TnjVsRt/qiuWMukU3EWAzFPpPJ2gkmdymEIigt8KDNN1n/cWy2FS&#10;XZPPF5AlgFoBgI2Nj4eCvjyxxyyxzFI2jyyrINEyIsXKZO2g+7octiAiLOiB5aY35Av5JSuQJGfQ&#10;Z16v04fbW5QxYaVpEzSQcAGZM4KVkXVQWJ6hM5TkOHbo6etdXFwg4Yn0G9ggPV6PKGZKl7+N02X9&#10;1NjNGm5uuD+MCV0gLYn0rFKVtim9cj1pySRJ2p0EJpXShI2N6Q2wDkGPdirBDZQjG55Bsrcl0IFt&#10;x1+cbXZhlcTJ3nAAW+9N3ZFeD0x5LZYgPzzkc8DSIatCCc9SQ8x5WqspwtJkse47n/nDaGTmEZam&#10;weRdkXZOpqxqpAQ3JFveIi3nMyr38moiHPIHg/431dQ3dzB5VMVKdXE5BqVSMp0rlypIN/xFNqsU&#10;mhRPrXAcwbQkmwpGaS/C7Nq2/jc7qdfGNxDobfpGdlZ4D3lpp7m868Yxm87euczGSa64+hUHrF95&#10;86XXG7PRqsstv+JY7etKuUTyyczcymo8xYCkndg0PrfT7fVCUL9Flvwtp5ehgoHKz+XRlUp9kciA&#10;zGrkV4l0GQQcHxBrLIlMWsxKXPg9Yf9Af8/QUO/IYGR0KDIy1DcyPDA8FGHjw+hQ/+hQ3+hgz9BA&#10;7+BQpG+gBxsfvZ3DJW0TBa1QRKvjWiw0xExRmHdMbYerAY2vWKnE40mNVPDNTYcbPlrApVqm1sYh&#10;2ieFTX3Vl1gn1w9mqTXzithVx255DfvjRlt7/RHcMZMun2TDH9PxvHTuZ6NV1zRcUB6KQ1swva8e&#10;o7vRZr6p/WhzuVQgpgRqJ53OSkzcoIetiGwTMMeyvnbGJCurbAwhbVPfM0qBbJMELBtLsbYxsrWN&#10;Qa5t2p5qbHfOox2iztP5aeO064d3LrRxCB+0xmy04XJj1i+9qTG0R9s6rdKO3Xz4xp/5bMZJWDlN&#10;/COHroFPg6gbITmQjGDSZRhsDdVsy8myVDLFWs1jsBja26cm8VPgFEO3Fpc/qgfkNsUyrDCkTbtd&#10;1p6wty/sj/T4BnpD/X0h1nA4bWwUYzJBbd5m5XQ5rCASeiM9/X3BSNgbCWN4+ljnyXAWradMLpRg&#10;OwqlWrFcx24tl6tIvb6gL8uTLNUQqjg9dfdKKaA3Na3fbgcrvDU3TTQJKkxWO5A9jKK+3iCzN58t&#10;ImuZ0kpxvryx4jJEO1pnuYpPV/tTfdPZ+PJVNhmK2qYdgk9Y21Mb+dpJtG/46arTXj52/aeNq1x1&#10;2o0mbW7V1ftcvinM16rF7hI6gEqZWTbcD6jZDnEDfhvQUWq1vBNWy+sOwK0ly7DA0YiISzJKeiMR&#10;6P6BjinvQYWQpSbOkDvlSsPldirC0kAv4gnHmMdBVAhNDQmFFwwJBZ9XvlAl4wlDBgppon7hcIid&#10;+8KenrAnGPaCPUNeoTBjGeH+4MzE1HhurVp5155dMEJyHnRpgEV3WDe4apF7jZD7tU+XgXWtQXyl&#10;DnYLNLKrr3uF2/nVhvWrD/frzAS5D4H4vYUvrVXiitCLulUq+wO+wYHwYH/Q63GLg5bSUwxUETS8&#10;17StzFaRTRNAMqjUn+qbzqZ9v3lTflv55vJ51g/RduNsGyfRdpZrXXnaa9sgVr/arjrtRpM2t+rq&#10;fdZbKyE2rFcIGgpFfAawGY/0B+EzxixCmOXTqS0hxtQ42UKyjIUOmL7BIlE5bKqBgQjKtybIUKBE&#10;4gi3TxkPBdpWbw8aVjAS6QmHg3jCKiyAosaX8LR1lHBUdzFUy8A4OExcM42mx+Pp6+1FAvaF/D0h&#10;L+ggGRkF5bsRHyxXEL8PvoDRgV6Ufx4wSQQ8tTs2p17FXOzoCNc04zqzXdGIXzZRN8L+V/pob80I&#10;1E7+2ueSfV5NKGlxuvVfuUmFcRb3pXDh6+EwuTXtvOnHhwpWa1A/p4TrA47vgX6ghxHEGRgr0uYY&#10;igIP0kbmdTa19BYJMcm2aYerZdn6TwxC5d0vbz6btvPV59/Y83qHXLcx8uVGY97Q4YwcNArmIm7o&#10;gf7eSF94eLAXb4zQf9Zqbza396afzTUHbiFZxkKInxWhgwQJ+px46jHvWBXQtgCQATWoyIc67mSf&#10;xxHwOkIB8vZIKtSvr4HYjGhtwlmGMw0VWD4gqjpquRzPKgleALxyT8DNJdwue7PF6lrTgB1sqHCg&#10;BJCfI8PD9Yacp9FC3pVvXYd3z3R39EDHu0fJO4OBBRS+uP4eH6IVf9lAr48IRqlSJ99NjL6KqPZX&#10;bSLjrtyu3WfjG21P+VPpXGrQdraNk1y988ae1xzyusfKtW7g8I3zUFILFCezh8Ca2aTPl5tgA6Bn&#10;R1k1mG3ihNkary0ky5DxRHbQ2xEp4TAlOaCGR/AT0xFZJoZnuUq+OLngrA9sbo+TTEAVCBdJp4Wm&#10;xYUhSFqQFrISKkGmVH02cTUIuJb0WGB+AZ+LXBmJl9Wl/A+aHVfmWpwKDQ6Ilsvh4PpUeES/u5MP&#10;67pG5fU9Eh2NRo5QH8U0E4KK1y7n+npR9FeJI1xjWQoc/FVe122uxvuhUMwbmHb5pG+pUBiL1yY1&#10;rHML18F73qJnIR2m+Dw6euGGRnz5G5QymEvwi5XLTqfdZbcSgSoVq4D2gCUyrhBzYu5pPhBt+K1v&#10;yrEl2zpiYh1/sWmfa3/akFwb59lQ067aWRkrMtQ37Xn56tee+drDtQM3rnhV+zefFpAmU4x3EjOI&#10;hEiIrN3C0Ob2yLNh+d/oxutZFXdO0m0NrKzyjJAQTtAbPh+MvQcfvh8DkzgjKeLJdD6RIrIpiDCy&#10;jgb7gkAK+vvDZkxL8UcgfZTQk7pqspHMhEXAKWGmZRUFBgD+AIyCejc7VUIjHwjELK7EAdnHkjmL&#10;wRAIwCRBGqATMQcYMuD3nr8wu7ia7MEidZm2T00JSuO22TwaT0YsGjt5bmYd95+6jJU1meCYtkKP&#10;oXgyNKwsVBkaZ4bNYSOyC5iD4kbEzMv1ttNlCQr1PpTg7vV8zA5WFp6MHeODff1hECfE/4UBSKcH&#10;JyDF4fHjdtL/rhAXHdimQQ+4gh/QUJAAoC4gFjt7YRYI/BVY2XxJcl1VPua1WFnB/VstyWRmmfzN&#10;WByIA2RBXiC1LofPZyMHE4gyXBlk/oNWTqZyL71yetfUbeHJwA0GoyfktQLNgYVNMRRpt615/+Rv&#10;LSe31SxU5SeHBSuBmkoGfzBw8vSlVrMR9jqOXohSRppyBvpOGvy1KNTL9v76p2tM7huw1a9KzNyw&#10;3K+3aly9xFy+tct7b7Shs/Omfa5oJqLo0YOT2XL70qWZxx89VMilK/U2MGxm5cz80oP7p3SNSsvI&#10;BOp0XucfATy1qbYxMDjA1FMdetvdBVtIL7tF6233NN0e6PbA27EHtgRWVvBUemA7KSxEgDxOhyPS&#10;GwYhgal4OT5drABwDQc8IVxd4QBZLxiWyommgkTYmCp4pEV8KhVggehoZJBhL0q6+UbSm5YNjAvA&#10;bjVL2hNOXOzOSpWMTS3PSVU2ArSp15lti0tLKD4wcEFwhp/u9pLOQ/9dACubFqzsQI8GPVV+3yoK&#10;JnYxTP8diKz6oH3W6P/RRoEOkRpUb8WrFZOdO9FVqI+NoYw2KlwagGatGlZ2pSfgr5XzORXTUFWr&#10;BPwpznbhE1HUIusvjfpNKwfDvUtftpp4NDH5S/msyeZMJDOk6l+Jla1Lm+hJ4yas7DpuVvj+TUbs&#10;eRSymdPfLmXX9PYeu9nUbmUdegOJV6pQE1hZYQHBrllejQtWNoCj6hav6qSUJFNpoAaki5P3msrV&#10;4FuHdR2Ob22TzwXKI5Sy4AxldFWzJfz9VfghaDAEmSSHoPPOLMYYZJQtUFhZzTLQcLN80zEUrvye&#10;YgZUn2iwbewgXhX1zcZPV+2wfloZ0ptOq13x8jfrJ9loQwfBe+UhVzXv6n20NgjutyZNqjcbu6fG&#10;MZiYUAA5wdYVKg0qo9lsjpXVtd6+3ngym8xJR2Uo+kV3qS1D1xWrmFMcONgflizCW/0Er5XWW0gv&#10;ozaHeMxqNTKNMRIVAlqY75hB8lOdSWIUohu7xWW3weojT0jzpomTSwW8K5rLQEZeJ4zNZ/UnQQNi&#10;CPJ4hB6INNkmYHTioZic2GsY/HzJDxioyD6uWqu1iMFjaHByTNZSsXhbV7orZqqo/1c/F1W8Qzi9&#10;FDJx3SDQGyBum7t0IZtOCtFRvZlay1HeV982RJeOL0x/+3KbL3OzioeqZ2BoZGJqYGQ8MjjSNzgS&#10;6on4AmE3iRKegNvtd3sDALodbr/T7Sfl0Onhz4DXF/QHw+G+gT6QyMOjo5M7EZivhd8VyCueMHxh&#10;cLJxSwZADMnoysLMNAVWTMY29q/D4RYcslh42YsXn8YLoxxnWlux9G6jq4WyNwaTDSuXInwLK7Hp&#10;2QVA7WzTc6uXZjvbxZkV9Tl6YWZV2y7OLgF6ZwTZrbJ+6A1mqh0ryikB/K9vsgOfWWWVB/aq7+Wn&#10;qzcEh8iOq39iqdFOcnmTY7Uxf+35O6dVtDHa2TqbFtfavF3bqs4l1tsgcTDVTqlV3GJi1iBrwi3B&#10;OoZ7UFv7lf3dZPW9OLs8LV23cmljm125OL1IscETZy9Bar/Bz3FbJ9HWkGUKl8hkVAt/0+v3SZq4&#10;FP2lUFyHlQwDHM1CPEQ2XDEmSccQWUf3yrqEkJKHUQEgVq8QCRVNDRiH6BCaFENKsg/7E3yS6pKK&#10;UAP3DefEd4bqoUkxfqABfCBEZREPETOwBfU272Ly385HocGZtCtcD1mF9Gaq469uiJscAdFqlHKp&#10;vv4+krDoDESH3eL3+1zt8kKt1RwYPjQy/O4r2tsBTIlQBLe+urq2uhJlaV1eZiORP74aTa6sRFej&#10;a/wUx5kViyX4JxaPRqMr0SgkIuyzuLi6Go0vLq8uLUXpq9dgr4b7kcqYxhaCTCQUnYpO1tPXL6tE&#10;swpNuStyoJxLWg2tmpRmiYztfHeHUlsByVWqg8YWcetfyFZ86uen50+dn8fVKmlVl8ETil5dbVqa&#10;5OYPBVK1gFhX6uRdcUdo7z63A9Je3tHcr9mcxNmv/R72XG3b+Gnjm2s/qDM44QTGmSubHOhUW+eb&#10;zee/6rSbzq8d4oRroLNd09pN57+ieT6vh6fAJEJfZr6JoSBUNRWGIKETmTH4EzehPdZhH4Jvovcy&#10;2WI0muhwhtz6J3nFGbeEjSkkPZgZWUF04ccfGBykBAYRX2Uz0nfgYoQLg4dBLiHZ44ggBd8jvlkD&#10;NSFRSIUbrFZllcRUEvYLhxXKM6izEUwdI0n+MSKesKKICSAU+UOyf6s1EtSh2JbsRatYZORu8r/D&#10;aWfeQsxNvif6IA7pW27pXCVrlI0p+ZjkHjAWNtuYktRoRldpwPFhNvKhWS0X0cQGhwb5iUJT7WY9&#10;WyrF5s9ZTSWDvWh3jHgg06GYpmZjSm6mjeE1v7ASCPiB3K3EUhmShHOUEC9iIJBKYyMX0m4TnEGx&#10;6vV6h0eGuSb6ETqDxHPrTUh9ZWcSX4plsu9R49KpLCGJ69qYinCpBROpkXejvphLBoL+np4eVp98&#10;Ls2NY0Rn4nO10imPyWbzRaD2gEqO5tLzeIuh00bDXl5J3g4bk4GyuLI2txz3OCzcCxAftC21TEoq&#10;6Ktt9CE5Jax82AfM/MXV2EBvgPA3i6vTQUxJEZdv3oQm5Jovr93ttb+55iTKNHljp6XZ2lGMZGnS&#10;DbZK7elx2XDsLK2lCItBArgSTeaKVfwtvT2h1bVEwOsU9Fm9Bcnm9fvNbHFYTRMwndxeTUBm0paQ&#10;ZUwUXFpwVzC+sRsB42ljXXm+JE2ExRAdzeNx0q1EGHG6dNR6IWIUiYbIU/pXzWI29AR9kd4QbjVm&#10;L7oMBiZriPhp8OAoxw2DUTZVq5GjWGUIkqKyqcRmk6Rhi7JmhRYVtiYAbrA1Mbv8AX9HX7hNy0vH&#10;X5ZBhIFIlLKfAt0lVFvBvccwqmfOZldPf+/HfgSm1rmlmZXsSiFTsegNQ4OD3nDY43Kla2urWbu+&#10;7TboPPp6PhE95nSG7U5sOcQDgUVLvlRZWFwlYhuNZ5dWYsItnssnhfagAK3IoUfuh+2NTgcCSUCR&#10;3C8U32YD6xtQQh1oMT125tw8Dk3Cpoi/4f4QmV4Wqy3kdeYkxaKAI4x6y02jxW40FqLH2sWFD3zw&#10;Y8U8vP5Ls7Mn9W2pqd4/OIh+YDDUXjn8Ob3vgMk6UHdGbJZ6fOGYLzQARxCPRSXDWxkLy9FoTyhw&#10;i/1ljLRCgdv3eH07J4ehycM/29QZHLKMSU77pk0R5K5/IyRLyHtsK52OasrMZPLnMLMdTlot5FFX&#10;bML0qbZrf7rONwga9hTe3eufZOM8G6e90TMrVisn0la2TpOuf+yVbdi4kA12OfvCajLsl0TmhZU4&#10;Dlz6IRz0YTyCW2Ja4aJBXF7ZdZ1uBHhgs5knxobeLv4yMZ+Uf14rhYS5pL7hK4UDl3cx8TpeaFXU&#10;XHJL1veQfwFhqLIlTAOYsMJBL/WWYIglRIAUw+AXq1F+B6uhLkbp6FYLj6TS0kRN47rqPHJmggWC&#10;6VDYJjmQb8Au3IGUGs3HhK2FXdaqb5scfviBPe84uG28121sNxz+3fsPfdRpxqlXnj3/lVJsDePw&#10;3PlzZ8+fzeUqHm9g7sVnQpa6oZbPLB0RM9Rk+dzv/fPU7Ak8UvxFtTqpv9SWW64SUSgJowZQL+Yw&#10;7G14IRMry4hPOsfaFjA3zCEC+ZLm1C2mNlIPg8LhRNKzKhjESm/pGqq78OyaDM1DDxzYt3vivv3b&#10;XaYWvi5H5MDUAx/DXFlOraXTJ/WW4MXp6fMXLk1PT5MuS8cXMzGfsayrRE1rL2eSyzpd5uKZr3Bv&#10;isUUKmD2kcDD7Vg4MDBZAnEvLK7EEET0DmQqmpEFenFju+YbDDSZmxrPjXRpuw1PHEBFgFedDV5i&#10;bROab5ds1/lp05edX9X+G8fK4Wof7QxykmtOu/nMG5d41Q/q/BtNuv6x2j7rbVu/NLfMvJPZR50g&#10;RUJvxihQ8B1mFu+sPXTC5n67og+9LqNRjzP6djzHq865JfQyXFU0S+llJWgVyUziT6FjwooUXyO6&#10;SQ0xB3416IO3ns7Va4QoOLk6IR5xnmG7N1h5AL9IQR+HXVJwyUUvlJBKmFoS+LN0WGgkXokOZjJJ&#10;9m++iK4BwB/zAVUZDJfELokwOB1Ly1GsD49TwFyoByJqbp+qrOllUoi9EOnxwNuxbWq7oVl/8YWv&#10;2ZzNvuDA8Gj/wqXTyVxmYsdUNV8dG92FUrW0PFekHnlmcWZ+upjK1A3G2PIzob4+3+hkj2cgMjjZ&#10;OzIJYiqXTR6/+IqpbVxL5OEDxZSG7x+1oiccGOzxh8J+OjbUE47C5hhLwcePAttu1akGA1MV8b65&#10;hWUEVsjnxnsSDHg4g9fvpUICpfkwydxWPW7mbRND2fTaamreYTb0Dgz0eJ2J2IyxWQViOnPi2J49&#10;hxYXL6QSUkUmn47NLc4a3K6W3pyLvtg0GUa3HQw4I1TX9Ici1PlZi82dPftyqG8Mdx68mLdQL2Pu&#10;IR3T2Qz9zIRcjCaRYrpGFWZh2IkYJJpurjb5c/M36GSCUjQbcegj5igXTeaJL+DTai8I7k/sOHFH&#10;aJtWimFj2/jpqu/lqI6i1DnwNY699qfNl3i1z69x6cvNW1fWrmqeVCbT61HHuFnCYNls3u3zoH33&#10;9YYg5WIVdNokoK4C0NfZbMTfDbr+/j6MoNstzraELCNUyQijPBKuMUSUJsvwRNQkaUm8+HyNbkXa&#10;BLo9woyZxgIuzn8hxcbzXSdln0353dpSWEFHckkVjjOMe0Qh/jE6mv5mw95S41XGJd0sRCsFhECB&#10;wOmGT0ENTYB+dmQZIWqPy87MDyLLbp8gU+ooMJQ1FPd4/NgrnwObabbYPb7QxYsnp8+/XGkU586e&#10;TsZPL1864XD2LFw4EivlasnT/ZG+vXvv+9yf/odSOaW3OVdOPekb+6DOaA16gwEAjbVcs2W0Gkxm&#10;myWbjAcDvSuxXMjvIpTe1+MjobUHxEMoEAjAQiXIxkQ6t7KWWl5L+v1+fHaSjpovJcAqZ4p+ryfs&#10;cw4N9kMnF5JsVg8aHPH4xZljrzz1157gqI/+MZqOnzocmz+SyTbWVqaTqfnoylwg1JdaXTxz8quG&#10;dnn/7kO79j/wnS//5holr5JLxWLc6ntUZ6r22t1ojfHErMMT0LUMjWoObE7/6LbllbUQ4QyHjVVH&#10;ZsKbjutrJ2BCwtYL1CIaS6HCC+o1FJAFTAwlOIdVRRgFZFF/rltPCpnMYoiKqhXoY3oTbYFBFwm3&#10;QdDW4ZVbF4WaQFQ7dF4b34jByjhEOgq/m9kmRxLX0snuDFATrkhxd4o/RCrvmMHlQNirUEOwvatd&#10;hPCNFhlB4VgshGRpbNtIZRupayGHye9a06R4j7gjO1dX1HKyrX9zbfO0PaWQXKs9t7yG6wZ/NCgB&#10;pidFyyjqCLBG4EoumSkahPuyPa71pLhrbGjYoVCQu3hbyDJ0dtzyDBH8Q2AoItQYNxmRZWUJJDdQ&#10;z4TRv9Gw2h1Ss4e+s9kQYwSMBR7WaotXR1BkiDsdUg3ZJ2n9xbIwLuVy6FKqTztOZZUAIGOA/1hw&#10;EGTZTAGfEYNcuWmkpok8BlU0aG52ASQRsgwxSimA26mVgSmvAYgXX1SpvnvPgfnzZy9deuHwU19o&#10;1PPveeKTyUy8bTV6eg9UGo5avhQrzlhMYXMkZK2ZS4WVWm6md+QQ9DQ6t0lfjpWysT27H8o2EqmF&#10;ub377p+anLLZPelS9szJ54yWQJC0BpeDRUD5HFXmDckorZbD6YJekZpXcGbhpYqEfYRfirAhCWli&#10;BQuIjC/NOwnsiPlPUV7iB1ZPeHJs5MzM9MUT3zl97AWTobF77ztPH/k8M9FpCrb0nmQm3Wyv+Ace&#10;qhejptBkcfFF4jrB4YfTufNYsFaPsY9CbaP755dfCkVGd+3YNzI8YXEGXnjmi00CDkbKPDnnL51H&#10;Lff68Fe+eYSfPENGRTyVE3+GyYb7v9VuUIZD8ihEk1oXZFqVz03zU4YHervZRLksn88Xjadw3bJG&#10;MgLh/pcRuPkl0J7X2aTUjgZ/bLQWV+bI7CBjrtbSEW6SMjw4OrQzSGid80N+VZ+9eMzuCDZ1LOXw&#10;ioJUqiJq+KncIKytW7jw3Uap2DA4VQoHPpMmsUR1EonG12UfVRFjc1Nfr5E8cdwyC8txaGmItjEX&#10;ocxCIyPukcwWMGUkW8bvV3L/sixTfaX9acNRQdQOsXm7ZdmWwGQIDym2Nw4sk0lcZiT0Su2kzov1&#10;xWBo2wx1S6sEqkalyLVlfyx24Smlbp9Bw45KIVKTCaEQS2ZJUEFCAVES2WVhHTNCp6ECAAIvVecH&#10;hyFYUWxVnq6KbvK1XBS8KC+6nppP6k89Hu7b+iSQ1GdOHC8X80RjKJkyNjxp91oG9h0yuHsOPfxx&#10;h3+i3u6v5d3VcszhzMXix4b7HnzvO98fO3fR4giP73g8PPzI5L6P1ZqGcqpqNA+HRp5YTJUH/Ns/&#10;8rF/0tszSmQ0Hl+qx7LnnvuiTkcZcGOtDLJR6MUhP5BQZqbALHrdG8TpkSarDKpoeKJFk2XpaPQ5&#10;7Nt3PWgsx1JrC+HIxEMPfKTc8g9u/7DVOlyz2JquFrHl1Grtfe/5WHj0nUFvuGfPh8Ijj4R8EbNr&#10;O6KkVfamE/ZEfG3X7u996JGPUgmrWMDXkMIGvrhyLJNaRb0AkrC8uDBz6aK08BZ5LcUH2mgk42ua&#10;TxqlVWrcSZm7NFVgOpv2zfoWj6cScQDdGZ3R3AFM6Q1QmzGIJF9YYcwub9eCyK75RvhapexOPZlN&#10;TScXFqPLtVZrZfrMmRe/gZNWkOAVWWnYhXWdWH0ssfjXn/2jVHKlWmkePvKd2YXZatNAEhjZftX0&#10;cq1afPoLv/OZP/sfX/zCZ77x5S9EY7FCpX38pT/91qf/T5bDaqUFYOwyrGyjqa/XThop4EBmoIJT&#10;8ydBc56CBpzBfYFRBAX05o7iczyp9SQpiRTpzjc1Ws3b/NoSNqYGASX1kjUfrgunCxXACVgCH9jK&#10;7KlkOhoKhD/4vse3jY7GYqvGlt7lds3Pnnnl+Df6+/exaGBlIouMuqa4zAECsNwbTJiDoqWLWo4R&#10;YFAVgNDFBHUhhgLGps0sdighOYUz4BtWZi1uTSKhVHI0m89fnAEa7nVaVElt522IxYiagCQ9d/Y0&#10;w9bt9RWKNZyGFmNzIXWuHteVcxfnL56fT9bcVp3FZqxm00aAi+1KMLITZMb8hecjozsaervL5p0/&#10;951SId+0uJtGV3ntZbM1kEpFs+kEyDCyFy6c+W7ftgPbDzycTjdhEmfRJ3QrSjAYGGXFu+wmcBhg&#10;2cmRJHkYPxpcbwIRKiv27VIZh5rHY0umCzgpAeWC1cQrHEvlbDZTPrd64siX+wcPnT7xpULFWC01&#10;jKaWmRQ9QzM5/YpZV96+94P51NJK6uLusV1UnanrzNlGZfalP9e13UZrzGzq55YrhXQmHl9dWl5a&#10;nDt65GsPP/pBh5vyi66+nvD4xDj6RHwtiph3ebxvxtCUDEvxzGaTyTSjgXHj83sMrfpqPBOH0T+T&#10;Y6P+l7D74yjs/Clfat8DmEFxFkyG270aS9KTMEQLFBIV6MpNqWnrBVtFsRL9iRVL1zKqIjuicxra&#10;1bXVZRiODG1Ts1y12lx42WNLl6g/3dM/IWqXsLgLIjy2tooSabG6wj39FrOkoCwunrc6zIuz52PR&#10;hSf/9rcuTT85e+q54X3v37X/Xb5QP7Yw2ED8CIXU8sVTT774rS/suO/dxHmkqYKhFKCSekl9pU2b&#10;6IBaYcaNDTAm90tiMhmy3ANF0cjHNOha/ZFehgpaLXMWt2Oni9KdrmMgdfownWVgT02OdrwEt1Oc&#10;bRVZpoEwMF7oGjpyINIjKx2LQC4Zjy+P9/ZB/L+Wis0kZt1mJzoT/P7sOjAwZCJuB8knVZoy59/3&#10;vg9Gwh6bvoHnWq+zOb1wXuftNp8YDoIeEqlGwE4yn+1WdK8EC2K2gMLM0ud2SsQaAxN3Jl5/ZBnL&#10;3cLSKlWzvE4bLGmMj+vwHL7ZZ9MGKXru9ClmyMTUTixrsoKYM1hqO/rHBrbtdDhCeMEOPfjAronx&#10;0dGJ4aFRF6B8+2h05aze4KwWcgf2H0JnPHrpm7GF86P7fgCdqKF3O3w9RvPahz/4I+j9LBOsDbMz&#10;R6mUnFy9pDO7+8I9Ys9CXQ98D+hjRejhfC4btgOXTqZgfStwv70hvxBpabKsWA756Qnb8nJCKP2p&#10;gFWtk0iGaCsU0hDAPHD/O4KRkZ6+7W2L7oFDB7ePT42NjgX9YZdv0BeejKZmLBaXf2DwwL5HCvnM&#10;M1/6byazyz/0uMk1Xm8PmD2ZVnL+Y5/4ER499wL+JJGcrlVaVreuWnP09YRwbAbDPahRq8tLmC48&#10;JwFq3uyLI7kvVAYHoV+Pq41XotE6cX45TVUOVZgD56m2ad9s/jOVKRJrwqrCbwv9f2/Iy5yXYoZC&#10;sCqWHP9IsopYiC3x5q5bmXxXzJdf+NafNYgz+HqL6eR3v/H7jz3xA8Jxlc8jrtKp+MzScQoL+ILD&#10;PYO7EHaYhZAsmA3tyW3byRirlAv1pm5hcXZx4fDK4lIwMLy0tJZMx2qF+LYdDwCCbOkqj77n+/fs&#10;3AdP/OjoiKHV+PLnfrvdrOjttr6hh9LJs3OzT4cjD0lWkoisVrlExrwQCmy8tNby2mi/2KatJqJz&#10;KZoMelxEwCkShluGZQxHEHhqsDupVP7CbHS9rzqybKPTYHBAA9i/bwcGz80+sRs9bkvYmCodEzVK&#10;rD9sPfQLmq/yDS39Q1MWV+Ti4vR3Txw5dezZucPfefHpL0iAslz1+HuGxwbzmeTq2qViNRYZmCK+&#10;bjbpbFbD1LZRl01fr7QMOvBVaFpgBW0qJ1EiAFq5TOLyILmECrtS48JocMKooYpuoNyxXyqVBlpr&#10;I1XDYEAW3jr7ZvOz0WPmAEH1B4IoZYIK0QnPzNLqis7inV98avbC0e3bdu3evj3UN9jb1zexY+ee&#10;/Y/YrHldO7m6OLNt37sMNv/OqV3v3veh1Nx0nprIF/7KlD1hMHv7e+5zuW14pgHfm416TyjS6/Dk&#10;16JALehqKHSB7GkVrVQCHaTjEGa8zqvZ0pOoiGVKSh4UycKYo9dhycdja22D8/N/9n8NjO0ZHd41&#10;NXWAbISegcj+g/t2H9gzO/fi4vFvJWKxfmsgG49u27kjNL7TWEs19OVq6imLMaPL6nfuOeTx+nlG&#10;THkXv60umQ3mF775RWa+pipgxQ2NjumNxvmZGWwvSSC9OWNTCUEK7TG0WCv7e/wEh7gLIFQawl64&#10;ntTGh6u+IfsSwjuWOgaIWFg8K4NRJcZJztB6pRIly3DmChurJJjIDnRus/38i39pxd1rx6ZeiycX&#10;TNZejLWRiW3hcFjXqkJh3N+7Kx+Lrxbm11bP61vVfDJ74pWnllaWiGsPTWzz+sLVei4SGR6NHJgY&#10;Hg3D4x4IOPS209/9q/OH/3Zi10O7tj186eKRk5cW5s+cTSfTdtIKevtmZl5KLOdMQwOJYqOQ1l2a&#10;fnFpefX40ZdOHz/y/LN/td7Iy22mEiguUkQx65x2R9wFnS06drOOB0ZKtvAucTMjj0aq6lhNl/uK&#10;DtS2y91oB5uNo+D1Btct+H1L6GWK/0gS8YoF1qgWps1Qfx9/ooifO/58InGcUW8yOxdOPDk2dTBf&#10;T2VzldlLp4qtArUTX3j2C9VmMb2WAhnj9ofxEBMOxddAjblifMZh54seSBWnz36zb3CHRzn2eeFl&#10;A09A7ive7kJRsH+q7q+UMUcgClmVy3H+4myjrdeKafeEgh0qmDehEVz7uPANTl+6xFAam5hExmBW&#10;43lHP0/HlmP5mZkjRwFiPPzYBy6cObOWiKejy1lsvYD75a//XnJl2t273SD5qTbG/5f+7Jf7Biea&#10;oLH0Zk9wJDb9dad/KOTzw4IqzKiVMnrtocefsAe2ZTNlom/5ck1qT2j0k1JctAE+o78vDO2ShB/y&#10;xZ5wkG80vUxSXEtVUFSAh2dmo2gh4tJsir+cXXGcJVNLF058yz88sGvnwUg4jLhZjS6nEolyqe52&#10;mQ9/5Xdsbqz3EYvTTVLB3MXj517+jN0/tnz+myaz1+S02X24PPsJE5PtSeYtPqB9B9/14KPvDEb2&#10;AcZBQzSZEWLi5kRryKRSfPD5/Tdn73fUOYgMEsnFpSgOKRZFr8PcNJhUvVTZyNKVRN3Nm4azF7g8&#10;LAPg2CUkIbj/noAiyxY/h0q20+xMSYQD/K1r1j0+TzGbwFNF5hlRpR27H7p09BvRtejMxZN2VwgQ&#10;o40MWI8bcDDJ+q2msZhda7cs9x3cPzo08uy3/oriqMjttfhyTzDU09c3ferp2UvnLe6gQVeFMymX&#10;jjbNxmBktG//h+LTnz965FlPwGUw+olmxtZiFy6cyl88HAKes+vR2Mzivn3vblvcheT0nvvesXDu&#10;cHR1JhCKtJs6ZgrrNdEHlLFyObs0Pzc/M03eOCkguEfF0mwRx3cCriaEioQi8YO7JQcmEnIvLMWI&#10;ETF3Wew1/4zTYdH6TeieVKexSPSFvMODkZt7Xm9Iwm0JWaZlFKP/ULqSxY4pTaFkopZnTx8HWOAL&#10;j63OToNrevDRj49t25dILZZq+nq5YBLUXtvqCriNvprekkzk3Q7T0OAIHQ2jb2x5uViKxlbOBEL9&#10;4CDLyej49gN0MTYKyykoJyx/6mZDkoXmzACVlcQJ/6JN48ykztzJM+fdZFortJrP71MxtJs3ba77&#10;VODxXphfwDE3ODTCEMHISiSyhNjwqxTja05/b6hv/My5U+dmz5nNfo/DHlu5eOS731yYfnl41yPv&#10;/d6/h4ggxEukdWpk+6XlF/SGQLMch09EV4q23dZqxWg1Gnoi/T09vUadHjT/U8+fgB2EdRIsBdFK&#10;WXilxhlORv3IIHsFifwmU5TzKVwly3CrBTAnnLaFpTVARir1vUX0Ct80pxLMFf1l9FusnlfOHoPc&#10;IuQPgyTFlfPidz8Prvbgoz984IEHxXipt0wWp91tjs6eaVhtTVxzmSV9vVXOpI1Gt9vnHhwaI0mN&#10;4CAW8LPPHbba3WAmgCCo5DPUIUMylSRKHaEWxDpj1hsa7rIzIGKjMY/LLF9ZiqZGB0L0CWa4RKuV&#10;Osb0w+GAGaX9KUqHtrmdjBDUMTwQyNPlaIJSOHSjMiW1aGOTKFK1QWC9VilleV42XbK/fywyPJLO&#10;JO0O38LsOTsZ+0F3sG8EdreFtYX4wpI3EBjoH3z6G39rMzan58/Y3OG1hdNGOwPfGuiZrOXT8ezq&#10;8mr+wsUTq8uz+VI9HTudbze9Fl9voJ8CPUPbdiWh/EjkMNohFcf6J21Pr7OsLK0k1mbwnR16+MO7&#10;d+416qokLNhdfcm15bkLT/cM7rE4+84d+1zLaa1XUdyNB/duGxoZ7gWh0m7PzM/U9CWiZWTcIpxp&#10;CnA85HU4GCA7FcCZ10MCm21uKcb6ZzHpWf3pvU4vqb7Cu9zpPaezH5Hvx8t5i+fOtc99S8gyLTjF&#10;2ouPjI+1agPvbCK+uryyPDAwnE1He3rHo/GlXLkxfeZSLNE0tI0Wn69WrM2cfz4an41On7RC+Vl0&#10;8CDxnlLg98zJF1Pl+L6D3xubPhUK9wyP7BzZvk8SLW34j5qZNKSPJNakSfFnIrvsFmwHRirwWrE1&#10;QH67XZcuXIxny2FSB2xmkH7EDd7wnLmBA5K8UimmKIAvsWFbrVQamDxEErode/bs370rmmldmJ6v&#10;Z1bTa88lksWVxWemzz9phbU5W3jke/5OuK8PcFi4NzQ4uWv6lefsvvGSaaCcTVmtQP37UsJ1iB2T&#10;RYQQs3/2hRPw57k9GNxmsFEy97T0CeHX1+saNUxwHCVw4BAWuEqWITFBySbW1uDG0dIvVP3QKjGU&#10;VLpgNNj2Hbh/aGDk4uzqWipfySeWZr+YixWf/fJvGU3JhZNncG4/9p5P9Pb0AexAZEb6x84dezbc&#10;/1DN1NssRo1Gb1VnSuQrOD6pIatcT/rvPHskXaj2BtyhoB/RJiEbk6lQgKkoTWvDvb1gI26gg191&#10;FypBBIPuAfIJbSYP6Wkepl9HlrGwaWvbVRtfMoRQRQk9sQQkM6WQ34G/FbYC5WnCayb/47TIrpw9&#10;c/Q7dm/PWixaa+i8Hu/Y8LDHba8XFpeWlzHVG8YS5TYbhZQ77IfXBGNhrZFdXDxr1XvMAWMmXjY7&#10;nOlScWH5dDkV9XjGSYyNLhxuVAqp+ac9/Q8Axdx+4PGFlRMr0xeHR+8biQxSgtg/cN/q3LG11UXS&#10;NCTKjMM4MFwr1k+8+DclnfPZJ/9meHTfSn7FaQtSwqLX719LXfJ4x1sVa7G6upZE8YpdnD23bWpv&#10;T7hXwm4N7AQ7QwQHIFjCFEK0Uu0fiODIBzbAGs8DWVxLgcwgPZqo0cZKsCH9tTUA4FskEgJl9mYe&#10;1g0euzVkmeYwkyUT0uECw4JJmEwmVmeeX15bOPfC1/Y98hEibAd37GLtdllN2VyyVp/3hcOphen9&#10;B5+oehwDnpH3fewjxej0s1//FBpCFt2rqsPdOrnrEW9vZHFxbnRwwGE3kHQDPxjOfmb1WrIAGZCT&#10;dDPlB2GgUhuYzgdFpTNZD79y1u4ga9plMxsiAwO3aVHBEKPcJ1MBmxaF0QhOVK+HgiJHAERgS/rd&#10;O0ddzlA+eik2/7INW0sX1Btjg1NPOJzhStuBXQB8BBNxNZG5cPKpsy992WDKesM7jcH7W+XV3pGh&#10;nvBgKNxLFePjZ+fwDOLWYcHELFJ+OYlkiKpjkFwcqrVPz69SNYb4bcCPhS08EOCJmvUyXmTiwnOL&#10;MeClrO3gMFFkgLWIodluUwgX3BKGajAYOrB7EhBMcuboye98sWd0J6v3wqlTDzzxI3DR6i0hIE+A&#10;68v1anyRZKavXnrpKV0t5Rn9kDOyp1G5GOnd5gdW29ujM5iPHD8fz1QwZUcGwmB6FbUcnG0WfP8I&#10;Eew5CoiA47zBIX7d3QgEZRMAXMTj0NPbI44FbOhNGwKLF95WNlwTzF5KRksN1WKZLGskNl57n9tO&#10;p9Sb9JBQiXGDQBvPPPU7vUMH3/uRH07FV2dmDqcybWK0YBiIN124tLwcn/Fu337+yc8DBidzoy8w&#10;Yra7wHOTEdo/vDdTKboMQezeXDK7PH3eqnNUW6mGK+yxB8uVjN3kqRpdbbA54/sNlVYiecngsa9e&#10;urB75+7Zi88tnn+J5zn84Dt2je5bmHt5EDqnyR2Mrpat5+Jzf9A7eCiRzybOvLSWXBoY27W6Ml/J&#10;xcPBSYuxnIot90Z22032+PwJp6dndGLH3Mx8U2dVAlrisX194VqxGM2Uto/0gWU36MCU2VE/04lE&#10;f2+4tycIO9ZVHegiPRiOYJzQzWqop/cOKGWiDP3SL/3SmxkTt/ZYvP35bFZcquU6hbwWLp2w2i37&#10;Dz2+e++hieHtQ6MT4Z6QG7pooyW5nMBxvf2+T4CUXj39vNFijS8eLRbn8rVS2xmyZVfNjp7V1PnF&#10;My8GgpFoNekwWVsGj8KCSrSYd4rXseAjvYQMQPy+DGw7DwBv2fnzl9ZiSVYcvoQuAnjtrb3NjbNh&#10;jMQTCYBtuLTQr/C1MGPtTndiLYpRxYZbmaVv3/59faFB9+DemXN/gVO8b/ThvuGDcxcvQcYTi6+t&#10;LC/NXjrmsRKJdKaWln1jJOD3WMopt8108NBjlWpzMZqWiuLVGhIIxKOWf4oMkw/IOVVmXPhDTAbc&#10;4dl8BWq91bX07EJsbjWxGmdaSQUzsOlWG0AWC4LMAq5Fy/VBpBlMzGS+InKM0Uq55Z279g2Pj7k9&#10;vcdf/Gtf/8DI5EOegV0Xz1+QxQlVe3F+eeFCi3CLLdOoGXXl2PiOB/BHDvQNDY2MZfO1xeU16A9B&#10;bY0OhHdtH0VmIXdoIidfWVpEgUdBGxga1gCAN/2SaI9V9FBEOahrjEKIVzZvRBukXAeg60wacpFU&#10;KguAK5vJ0R7imNjRGBNoHfFkXhCREhwUvQzngKdnxBscuH/ftlOzx3uD426r6fzpU6Csli48u7Ky&#10;UCvNlmNNd88uDGoc9q+c/sbw4M4d28fj8ycX11bhq9KVzoQju2BQCIb7SVcpZlJtltxCwmIOp4vz&#10;Lt8wqBRjw1E1Z416iiMOZGPLs2ulTGa2bWh5Ig+ELO5ys51JxNpOQyDYtxI9Vi00vN6hcnOxnsvo&#10;TMX+8YfnTr40OrnX6OydHJ8cHxkpNvBXBistXbh3tJivwHueK0mZC03ZFH8ZKbtmCxiUkYEICyzj&#10;Ej8Mjl1obQYjPSZJWRbamit7T2ghSGwO9/a9ySd14494S8gyLSal0fBhCEJ8yMgAojc8NGl19wYD&#10;A5fOPldru9KpGL3T1zfs8rmL+dLK8qzTZksmLpQTS3se+niwf7yts27b+e7lE189d/qld7/3h7Lp&#10;2ty5Z8f3vSe7PLM4e9bmiMRSyQRAPlJ1ChWH1cojIdjHqgucTYSYInUCD/ny0ZMk2vUEyTzz9PX1&#10;3D56DMKl0dVVbEvQJ+ViAe+38C44zMND/bAxMNPICmLqwhoYGdtlNjuwy44/9Tm7y3Tfg9/XE4mQ&#10;rcqIatXjy8f/2hvsfeCJf7zj4Pt6XJOBcM+u+x4b3bY/n1d1W6oVFkiG3RBFEiQ6bMR7LTkxIo9U&#10;RpcCbSuiCLPNbnbZhaqfvAc+kE3JjMVTRg1lYiASDu5kHVJmQNy9fr+LLCjBLBMwBdut14PUj4zu&#10;bZh9gdD46vLztVT+0Pv+rt/rT8ai+WKtWp499a1Pffgnf2Vy5xMT+94/uPOxYDg0NTQR9np5KLA7&#10;FWtNj9Oyd+e2seE+EWMKTYOcmLlwXjoEKIrTGVExjRsf5dfuycFWm91NLjmeH9gIcJddteFrQF13&#10;OPB7nLu0nEhnh4YGycwXUW6xXJxdwIDC2xhPoVY3Du7bbjc1Lfo6RG35qik9/8L0yRfvf/gDZw5/&#10;nWoKFGMAG3/qu39mdfeDvKvlo3q3qxZLDE/smhrdOzo6lqZfKrXVZCY6+2w2s/Txj/+TqV07B4bH&#10;gXFhj+ZzjVJqvlJZxjzUW/vN3kC9vJaOLz3+yPta5dTC4iV9K2VzB1tV0/ZtI4889g5UxGShnFpZ&#10;84f6WBRN5oBtMFKKZY3t2qH3/ASZuAfue2znroNouGdPn/QGI/lqa23u2bY5WKgbWLTItBEkhuIk&#10;VVKqgb8MrRTxHVSkawwem8M6O7+Etk4geHRkkMmChN3cgcwrupZ48R0TZFtFL9M8/9qAY+oqEB8Y&#10;pna+0njwvoMev+fs+cPBYAT9hTznTKky0t//7Nf/RGdnhFuZofc99j1Iw7PnT7gdwaXoYqqYtQeC&#10;544dqdQTH/uhX8hnYjaHd2Jy/9IqtUGI05G8oifC4kaK4RnBfNA8u6y2dgmYPfv8EYI4wKkwOUdG&#10;BlUe2ZuaNq8x5cg/ANadLRR45HyAgsdNDQ9Uc4Owyvj9XnxbyHmUH8QNmuS56bWmd7endw8d5PO4&#10;t++aeuzhB3fvPDC84zFHz+7l5dTpi0sXFpYMRgtuJsxjVlfCTz3A7YNBXIFkPgBIEfSJBQgxapZk&#10;7UnKnGLm2pTkTC69pNNr/DPKjSj0NfKloIhViEol9JCGz7H8Cq8c+ebsYyMHw2oH+pxOJM8tFqyu&#10;3X07HmNxpwLMgw/x3wPbpw4O7XwkldcvrCbOXFwG4ofslly/lhF0DD3NzMFqQVPWLo04S6dS89OX&#10;hJ5TcVGOTW7Donmzj6Tj0+iMPMmOunaTcJShXIADuhyNJwZ6gyx+CDL4xS/Orw30hYh7pLJpn8N6&#10;6P792UL85ePPtK3NcnQpnVswOsAATpNHZ7aHK4nZ3oFJQ3hw1+53lFJFe2Q0c/60uWcincpnUtlL&#10;F89GV1Z6+oeji6cM9t3GtmlgYn8ulfjcX/+PpZmXtu1739LSCzarrxy/2DI6dNkThVTSEtxnaBQR&#10;V/Ox6VBg1GQMN81FiiFSHtvr7Z3cNtHSWzOJeXK/bKE+h7E+f+RLkzvfWbWFpo9+eWR8Tz692keQ&#10;ZWQMz+fh57+WLVV1Zpfe6MHXARqjI8Q2cqfIHnPZsYeI28I9NdIfsNosQAwvXpoPBHxBr50AqzZ7&#10;r9jWv3kz680bPXZL6GWbGk2HtM1WG2yesI3i1YHYZu+uqXp6+eKlz3ucI+1WrpRYe/HFzyxNv1TL&#10;pBvmwd7ByH3796/FV0+d+crqhXMtj99qrLXrgci2BwM9u0f7Pd99/q+SuZjDGiTSvBhdbTZXva5e&#10;NT/Fxav5+5k4HpfF4/O9fOQ0VOUBRX6COCDkJ3NGq8dzO156kLDOdCzGQshlMDnxr2P5ub2CORBC&#10;FZQoI2QZ1Vw2i5+LBFWi/cxvAUARrPB4rXYnYUhq7WksIyDvyAeg/fAaEklAYKFcoFUReMQclA3g&#10;nEqtV3nF2Fnyp7AwKlNOo4JAPm1KEpasOo2dSmB66gOMVIouUXS3dQJLixYC5hv6SQh8GzUwaHUd&#10;xQdIurB7/CG/18tlyAos1IwgYcj6ZN4gCpkqaGRwT3KnnFlothRhHAAZ4gyLM9Px6Kr0P/h4Xbuv&#10;LyJUnbfpcVz5iDVS26JgVGowdiCoCRWgRM8vrq0lMuNDvQvziwbd6VqhYbe5du85ODHQb2wY0iVD&#10;yxhst8GyFK2O/jBUdJVaZGg8aHe/84n3Xjz54n33vcPV21vNLqUSsVJDDzr7sccfn9y+7di3/yJt&#10;mQiNBS9diPnC7l4wgSP7z574Vu/YXqvZtzJ9IjA61jY6gE9U2vqAoXDyxHNj/VMHH3rP6dmn4SP1&#10;RZCep4+98vL42D7Sv6fPnwDeE3IaZs8cntz3rt0H7z//0me9fbv7Bkae/9r/zOu9U7v2mAwGlvdq&#10;29TS90pSqViUmzYtDxT6ZYuBeCUAJqxKoi6MHLjvFpdWgf6TEhMKhW7X7HiDM26ryTIp5qXY3Vgk&#10;hH+xWG0Ana2kps+deGnnwSdmT3z9u9/8y+zaRZ9/Yt+7fjIYQO31MSu2bd9dzSTjGabsYLXubVfx&#10;iSXIXCIDqTc0NDG0fWxyZ184vLy67PXi08e5jTjArrTj7JciZgg1l/vs+blLs/O4yUAbAMsYGh4Q&#10;sPJVxbzeYP++9u54WtD78JrjS1LcbUILjaMQexOEL01CQRNcm55Rh6lJgQIHnBZ2u1RdoSrE/PzS&#10;qdMXj5+8AEXizOwKtjNhWVxXXBQGRwk9Ya6TqFWpkWCPiBS7Uoq6iVGpWI9EKvEurCEinhSxqsiy&#10;DskB6GKVby+spMq0VOXspK6dbKwDihxJ6ZEGE+s5qehC7khoBYUlVxLC/lYzV6zhfJyenjtx+sKJ&#10;U+fPXpgnN5tEC6PJQliTFCKHSi0TZJ9AkyRWyHMBz5zOpFYWFyBaRlkWOjmdricU2rZ9SjjNbi/7&#10;0uWHBnhKqqrWGkvRRKnWwsBEQE8vADnWTwyGpueia8usQ1BRJojVOODK9oZePrtoaJlLyVPNWgm0&#10;TwNeBF3SQN5ZNXNpbmn/A98Tjc55Idv09xz5xv90+IdHRkZZr2ZmT77w1T/Xma3N1Mlyqy924VkK&#10;t/HsIz0Di7HZ1QtHHP6R0ZE973rn94d6R0n0y1X0737fx7OlVN/kjpG+iVzVnssumBu2HVN7DKAt&#10;+vrS2Vq5rM9VGgce/IC5z93jG/J6e8Ym9oEB8AzsY/3wshQGaO1SsWLBoyNOPyXMNKCcQiiLvwyC&#10;GmJSU1PbQPGQpsoi2KwWF1ZT+C5Gh/pQqN0e9xaRZVujPuY1M56Ru7S0AjU23npArUN9gV17dn72&#10;D35ucfqkZ3jAUMWt4/3ET/zywuwsjPQ4ri+cfiaeWjSaBrKrZzwDQy3r3vSZP/ENv5NQGoNleHiU&#10;jBwCY1/58hfb1ULf1DuI00Egjc6C7YRCAR772KlL5y/O+3GbgyV12keGIjhMbp91qd0x4XzcTIKq&#10;rLXPnTtD3MOu15WVSUsPoJ+QD4ALD1tASgGBa8SvJqAwRXGhOI8U6FxV4pGi6wqozUBsNHFfoYWh&#10;e6mSoKC1NXYQjErhbVMUNMQGJYVeSpCo16ayuqAfld0gGObL5CAoeqI2S/UDcamQ/IMDS/zmqlgy&#10;2Z18Ix+ErZzSRPIrJiHn4WpofHJRsXC5usYOJrg00QclksCXSmpaoJpspJPxbBoebXV5oRyTUTow&#10;0D8+Ni7sjHdEKdMeENcFd4oV9twLx1FMIn0hvqEwQn+vb+eOye8+f4TSmPBc1EspgZJ6veUqLBdC&#10;kUYr6aHcwnfMnnGSWbZN7cysXcoWjJOjg5fmjlSyKbRPYJTf8+EfY80mdQDl++Xnf291MWZopFz+&#10;B+LR80O7v9fZ5x8fGI70DBZy5RdOHP2+J97hdPdgQ8zMXHzppcPLM0/3DOy6/8EnAMQ++eRn03mn&#10;wWQPhJoj4f7x8Sm8ltOXpo8fPVIzZny+sT3j21Dqv/nlPx+ZeEe50UI/tztMcGrkUZ1f80XA22M1&#10;fuhDj89Nr7x86jzrHUBiEt2AYhzcOzk2POhD5m6N1xaVZXQOeb9LC0vMzdVYBjB6vx+89eKnf+/X&#10;f+Qnf8FkHzh96vCj7/0kTKCE8aAtTFTOPvfF37dYhs1eGG2mChU8Bo6DU9v9Yf+Fs6dEzfEECvVS&#10;vZBdnX72sQ/9ry4L0G0HSgDaGe7ts5dmT5y4CPQc4YavJhIh4CCM2G/Swfy6j1gRsSB2RPnCqJ69&#10;cJ56IahVALiELYQGtNtIABf40WAQP5fwKtSaqpo7pXHIXqWggbBRrss1kWh8SY6nfOB/sNuKLVeI&#10;QcTrjxYmRFVIE5xlSpYZwDrKD/whUkKEmEzEdXmhhWW0OjKKnIYmcwk+wzsjBc1ElmH1SBE/pJdw&#10;nSOAiI9yWskJQ3RxZXhKxLZVpfCUeSugDkXBhSTl3QVBmcWC2ZlKJjGVlWKuOkDIhPU414fHJwaG&#10;hkDo3u4ncu0jy8J5UCi/fPTMxbkVEDDswMDYOTHY39977MQ5dEblgcAf0tQKZWl0j4gync5USsxa&#10;vUOtdhX7ODn3sj08kF8+Xm02jK00FD3FcukXfu0v6JVsIYeC+8qTfzQdtTSLsUJ+Jb5yvmf7B/wu&#10;z/j2HavZlfmTR30jDwwToIYmvhemy6Ejz3/zyNOf9+7+AQfJReXaxYtfCvYOG5yjZp11uNeHOT88&#10;Po6x8dJz33jlxPHw6EFdbm36wjOuQLsv8v06B5W68AJjB7w+4FjqOhv0e3YOk8h35OT5eCwnHMyG&#10;9sRo/87toxOjw2jurzvO78wOW1WWqSnBU19dXs7kq/EU1PRpQvPT5/54zDN8//f9y69/9QtD/YA0&#10;JkhnYR4+9cXfoxTHmSNPRcbur7j7DOX5yMCjH/iedzf1xpmL54F/nj3+dMOQn9zziXx5cd/EAdAX&#10;8h85FxbThfPTJy8s+jzOIFqcx9nXGwQpinRRo/b2vopPf73xN39OPIjpYAr4625f8WM/urK2BsmL&#10;8nPL1FWAVkmIw4sF5okoHlKBDD8F2VdpgJ2ajEg3SQFEskhtKgSdEB6IOIMyV8GylC9EiSbEAxdU&#10;yhf82YrsSCAaMidhxl4PxDBm10WZsJTLsRq6nW8leZrcTuaD4sg26ATbIeRIqmon4hnpqYh85Q+l&#10;kGnlMiWKKhJVUWOqip8GyDqkEGohx51o8WwlDlTfEwrw+0bHxrE9VbtVn9zeZ3L12Vk+QDSfha9k&#10;YTUHi5ROHwh4pkYjjJyVRJa2qmck6qfS41TjOytBWxYqeonHC9c4NBXJ86eOfap/7P1L5z9XTDTG&#10;Drx36uATA5EBm8vDaU8e/uuXnv5bg8kRihwamXrHXOxMs9jsC43oHO2Vc0fDk9v7A9sCHtJIq9t2&#10;7vzWF/+wVjcFhg7K5Zrg2kj/ywDVMFSdY5EIDkf01127dnznm3+dr1rdvgHWGrRnQs12aC91PH3x&#10;nQi08PWonhQTuDEccvQEeo6fnV4A4ltvAl2aGouMDEYmJkZxYt5JTfk1Hv5WlWXrTSa0AlQ6l6+k&#10;s6RA5wzt+tj42Mjw4OGXXnjp8Ev9vb3A+gHqf+VT/3po+/3+be8pLp+Ox17We8YpTPHEO58IhkKn&#10;Tp1g1j71wudhWPUbTO/8wI/Csu0AGuj0LK4kTp8+VSy3cdzgh8IW6++DKTpwbXnK2zR9mqvz2Y//&#10;/XYpR/Yug8ry737G+wM/RjCPEqkQ9Qj7vvIMSW01WfTVX8g1vQGsAO40PF2IBNomsXMBRGH3CS+l&#10;qGaq1ie4FgxC+ajK8ykiPpE+4LmFeEZVVVCVDbQCCx2T7hqOMMW7r95E+qnKv6oosJKAUhpY8iWV&#10;nieiUOOI07L0lWAzKGZTi90E8RcyDDyaIo5DhAlcpKLEk2bRrldkZvaYzR7wUb19kgeeXK4ee07v&#10;cBkf+aBc4vYUAXi1RyxG5crySjxP2ReYbWgpWQJjQxEKYZH0q5UBvJE89421MRM9P332U6Vi4NEP&#10;/fNL50/n81ns/lZmyagrUjsglbjkG3m0L7I/X1nLZpKtanXPzkdrrfaZo9/aufdxOh/wjvgHCBZr&#10;Ur1tOHbks9CQ7Nn7npwwmSWDXgA9xmqlZLE5eSjXbd+GBLuKW0KZ81f0hJCXidpZ7R8enaVSdDQh&#10;TMtu+8RwLylcff0D2op7mybIGzrtVpdlwpkHQd1KVNVYq8YzReJKmCQT4yO5bHph/uLq7POULQOr&#10;f/TlJ02O3nd96GeSC0fmEnXKaT/y6MO79u5Lx9aWFhe9TkdZZ1hau3Bw54M9kUEKRJ4+fTaazJrs&#10;npDbSokAnP2DgwPEB+/kYxHKvf/fz9f+9CuMSKGN/HsfNP/Df9EM9lpEshnw2wtjdmwN1UCb7OKu&#10;Uo9X1BYZdKKvicAQ5xOuDHFJIV1YqlHHEF4VpZsh1ATKKSRbkgItggvMi/pTqz3S0boUC+arlGVV&#10;OpxUn1YjW70UayUSTX4QwK1INMltkv+F8ERCDRxBGWUqz4ioVVns/K8UTaXyddSsjktOtBe9JPcF&#10;e/v6Q6EWSQZI2M/9cek//REUNc5f+99M7/0kjb0zpAubZ9Ha2lq+0lpeWIJ1XWSZxw7jDf5JNE5N&#10;rkoWxeu9tCVJCR/D8slvxBLHH3j8X/LYUagKJTJWnnF5nJN7PmzCftPhckNLpkhYnhWHIDCO+Oee&#10;/OsH3/Ehi5VKK4oWUa07cmm9UQpRA9x12snLPHn8Kw8/+kki0Sx9TR38pldKpvVGbgifqyQX66Us&#10;mUoF3rgp8ZNilJpMxSIg6iTqPwkR1DDvhaHY53u9+75zv291WaYevky8eDyeg2uGx1usJPJFnl/I&#10;7dy3b/exF/6AtWv3Iz/y5b/+f0rpjMHtHzvwfS9/+XedPQcnt03t2rVzfHR8ORYD9SqF4+3WdDJD&#10;KG1mZQ1/dIi8cQKZAiQwjWL5S6GAO0qCJOXZz7yS+8F/op8KmXdOND7/bHMo4P35/13/ju8l31eL&#10;1qFzAchYWVpKZ7MCr1o3YTbMT+3DumKDzSjmokg2B55AixI5ZtKMFGGgQnIrYxMxxsVFqunw9Shl&#10;TVW8UmWQrn4ptVCsbi1KoMkyJc06Spmw+4KCIwgt9M6abkjdZehQIcnSYeEKA+mGgaiZjx1bUopv&#10;SaTWbCLZpb+vF4Wzo+2guP3XX6//2ZcaTqPjV/6t44mPSi1zME53WC/T6RJJKm8bo8tROHhpN8Sc&#10;KJ8zM5eI3mqLi0iX15Nm6NOaXDHqjFXqnBqtwp+BxGmTuIapbayS9YE+TV6yAfFP9Xl8khBOSQky&#10;JV/MRBtZIAgNizt13TgU8iF5+gZllstqw8OUda9NJWZl/V0O3lx+rBval2a2b7zYVxNhPGtZXdVL&#10;TOi2AcIScOOr0QTiVVJlfJ6BgYj1jpD53KA4vBtk2fqtwN4P8xM0NcwR+Ang3iJ0Bza9tzccAtcQ&#10;9OVKJcg709HZb37hz3/gJ35ubuaSZO1QlMjvL+RKkPXC2BtP41o2EPkn71LYfNDOPSwy/bihb7DL&#10;buFuGn1f6df/jeVd32M69J7a7/6n8l9/m5il+ZNP2H/4H+oHRltiwzGqZBpASgF0g06QuplVMc2k&#10;ToKSMHxkcCPCRLXR/M/q144rX7xg8kJ9glpE/SffrOtaym224SV7DWowTRHQ1CqmkHKeqdJ+kr6j&#10;kfx1NC61h7jt19d9Tr+hInA15bcT8A35kG4PuckQkXiwlzvzLp8t/c0f1T/z1eZM1Pz++6w/+Y8t&#10;ew7dYdNy8/QmvpFOp8D25TJZboQaVDNQScyviUW2vt+6vnyFXNg8VK63QnR+3/TTtae5+eG2ufO1&#10;s1znm/XTv6oolup58pDJQn3HIw9k0kmcbQRhcbVhx7yeAL/5xt/EkXeTLOP2mD4UZ81ks1DQSrk5&#10;WE+rDWwxoms8J1QZl8vKKgdERpyyLF/NJgyoYDb5SfQTi0XgTFLKFwiVCbRpT09Y8ZTeRNfdikNE&#10;J5FZjg1pFQ5Qgzk6V/n0H1Y+i0SrGt+9y/zO99se/0DTG4RSUYkHURv5JExnmQzmttQCpvQeec0s&#10;nfyqhJK4vtSCqiWQq8W5I1RUKEH9JguyfFZU7uvfqn2vemlyUV33Cs/I+p6dA0Q4iSRVp133oXSu&#10;oSQgX6vMTyP2vtPjo6Qi/S9Fs7C+cF+3jLpauTV9tvb016p/+7V2tGC+b9LwyY9b3vf9wHzNlPcU&#10;JeiteXE7sbWo1eGCyI07Q80EKQrVElwAN9GgjQ6+yvzb3PHXtwxv4mI3fMirtapTsFVlXIAmC/dg&#10;XNcZYbiciUTd8OnvxI53kSzTnA3yxggiDkAVCaYxuoHCW5HzpJzbGFFSq7dtpJ6NXqJpSDEFO5CI&#10;mnI9i08a13lPbxis5/oEvK2VL1/1QaK812FQUP4RpV7RcGCVemN8ufJX/7Pyref056PGIZfu4G7r&#10;Q4/YHn2fvqe342SSoacpMYJslDpV1SqkCEWKZar6GZovTCSI5mnbsIE0P9umF3K88826kLuquRsy&#10;S/NwbUjFjoRUV9AkrNLF1NEq8CrUQFRJk6wCGzSnAF60Kmn8ThEnswDaVAgQXMnF042nv1b7zndb&#10;p1ba5EF9+JD9h37cuPOg2LNiZEkb31oHMyrn6soK+W7AYpbm55tEgUVs34ws2+j/V1k2bllU8NoL&#10;3cylO09JIU1abbBKgk2zM33uEPvFjUvBu0iWXeemwFVlyNZLZUURMRgarPDiB+pUNGf0AzfQrCfo&#10;fjieSn4EoUhNUmbVVn4RZ2wZULi++4X87/658Uy0ra/pvS7Txx6xPfF+84776y4vjnFRw0SkAdhE&#10;MGA+dsQW5DNMOUhhcdYSzwL9jw6rarcDehLp0XG8i+ce1VWMU+VK7szMa30/mudlQ8nSdDRR+pSf&#10;TnvxpZRUEJ4PJ9kAonPZpYAuQhUPFysKdNdiESOZULC4O4OhvrJY+dKf17/xXOvCvNyHJ2T+yMP2&#10;T/6IZXy35l3bUi/MYgjNATAzilD5t1Tb7mRjeOgS0rkMPbmTF3+ta93Nsmxdj0D7KJdJNSlJhSBe&#10;4m/u4NVFC9MAAbj9sSUVDFWtqFv8JUqO4GhpcbXcOPFi/ZWXGs+/2Dq8IEpKxGU6tN28d695fJth&#10;cl870EOqVcfE1Dw4Glxz46WHulWqJeKXVzxbqK/CUo+Li12q9JrQu4iRrh1xleKmfccJCZfSeSpE&#10;KYEJVT5WSjR0XiRZaUN8XWPUziXeZXFIUx4L5txaa2mmdfF449iR+oW51qlFfbal67UaDu0xP/EO&#10;6yPvNwZDqGwcJ4GErfa6Xr9stTbeifZsVTXgbpZl2iS7Dnhyw4jSjKuO2dOZqOsW0S1T5W/X8JHQ&#10;IkvgOsIMtGW7vTxXP364dvZ468jp5ploq9KAiFQ/EbRODLd7I6apHabhSf3gpNHt0fQajc163WWG&#10;2kWQquN1Is6lhSXVNTRrVXXU9cV8Z3XAvabZ+R1NrBMN6CDElMonP8tOqDFIzeX55tKsfnG6MXup&#10;OT1XPx/VZ0tQ47SmwpaJfuP+A6b7HjZO7jeCRF8P0fLAJCy49fQyFe+Q7K7b9cDvkvNu2fu/62XZ&#10;XTIAbl0zcQcyqcrl1spC5ZXD7SOH68fP1Jcz5naD8L5Bb9XbLa1Bl3nnNvO+/cZIRB8MtwYnrQE3&#10;RbrJaMLTzk7IGS31hvmJ9NFk0AbW4apYmuYMI0NH5a5QtrVT5ZU0HQx6vUhCtVxQxSMWbcQWdcuz&#10;rZnZyoWLxpnVVqzYgGm+Ab6AuIzFtH/CtGOX9X3vNkzsqzncNuUAuHVd0z3T27oHurLsLnv8Cswg&#10;gEZxeola1WqAO0tGW4tzjZmzzdl53eJaM5Nrr+Rghde1TG2rUee36T12o8dFzQldr9/kcrYtpqYr&#10;QO2pJo7cYA++K6PX82qghw6ddrHcLJcNBF6TcR1BlmK2XcwbiqVWJt9MZ1vxBApXK9toV+tk0upg&#10;Fg84jL0e3UDYODqq7+kz79injwzpAr1tULV6oE+IMAGF3GW9323uFu6Brizbwg/nuk1TgFYtiIbv&#10;TBmFHe8Y4C7Eg/inkDiphC4VbcVjzXi0vbbazGea6XQrWzDEkq0iBDTUairpcyoUIEBWBeRUSA6R&#10;LloMQAOAK7NTEqU5M6FHpKeJyvBGo8usd5vbLrvR6TD4vIZIQO/xGjwBXajPNNCv9wYM/p62y6vC&#10;xCrxT4Ul8Oqhn2lmvwpNbj2n2N02HLrt3eiBrix7WwwGxJxkimOfEttFnuDsz2YNZQxAnaGQ0pNY&#10;US1fBrNe3SWSOW0wW9smc9tgNtjdxLHMHk/b6UamIVQBqfPPW4VlfVs8v+5N3kAPdGXZDXTS3b8L&#10;EUxB0kp6gPKti0Ykhcq1KstagtFlPezK+1WalfL3CwJcdpfitsrAJRdTzqiYcFQGQvfV7YG3rAfu&#10;NVmm2Fe6k+oazWojnrsOC+rEf0W0abj+1+I41Nz/ai+0N/lLcsZFFCqHl6RYdH34b9kc7l5Y64F7&#10;SpahIrx8+DB3df+hQ3c4A7k7nro90O2Bt7YH7ikVBlMoBbv8WqwbHntrR1X36t0euPM9cE/JMkmp&#10;kTAeWMubSZS7873fvWK3B7o9cKt64J6SZRooW6jit36S0q16gN3zdHug2wOqB+4pWdZ9pt0e6PbA&#10;27YHurLsbfvouzfe7YF7qge6suyeepzdm+n2wNu2B7qy7G376Ls33u2Be6oHurLsnnqc3Zvp9sDb&#10;tge6suxt++i7N97tgXuqB7qy7J56nN2b6fbA27YH3i6yTOoJwiPYbtcpCKkKArxtH3n3xrs9cHM9&#10;oDJyN5igVIqu2vgSWk5YhEkilO1V6kXf3EVv/Kh7Kh8TJptvfef5SiHzoQ9/yHQVYXxTah1Jt1PD&#10;MROrHX/Z+sSH4a2/8Z7q7tntgbdnD1yu26Uo0XmrNZq1aqWQy1L/q1yhrmERAWaz26mQajWbdu7c&#10;rQjq7nQm4dtFlpUbNQNMzReO1P78T2rffMWyY9D7x5/uEjS/PSdn965vvAeERV0UAClFn8vmU4lY&#10;hUrT1QoUUg5VcEtqszYaI5PbKd8IB+jizCX23rFn753ns7trZBkdCsGWFONoNCsnXrQdfKSlaxj0&#10;ZlWTsbMCQD//rSefqxTSG3qZKukoP9fnLuV+4d/ojs+hDuubDes//YTzZ/+PG3+i3T27PXDP9MDm&#10;cnBX1XYQtUuVaCmVivmiVCMsl4rUW4UUnWlkpsqs3W6x2iiXTfEtdsawjK0sjW2bkvpn9QbSxGyz&#10;RVeX2GNsYkKx3d057eyu8ZcJtTJMzq129n/+1/xP/Gzxs58yUH9DFbMVCvxXeVFLTeputNqNyLDr&#10;hz6hM7V0Jv6y6h5+9z0zNLs30u2BN9QDnSqq694uag3WarVUJru4tHT61OmXXzr8/LPPnjp5cnV5&#10;qVAomiz2QLA3MjjSOzDsD/c5XR6qCCLaKLNN0dWludne/sFCqZxMZZLpbDKTz2SyPZGhUrFULBTv&#10;cBG+u0ovU9WAdNHF/K//u+Y3T5j//vssP/gP9KPbrFIJSITytXoZcq6u07eSsebf/nHuLz9niVco&#10;kGsY6/N+6i+NDvsbGgHdnbs9cA/0ALVQqQKdLRQoKVspFSiehfVI5VQjVWwogGq1Gg1mPkp1BuJj&#10;yu+lFU6VOlyqYM5GJ1TLBaPB0Ns/EI8nc/kiehmEww6b1efz2u22fCq+Y/fuO6eV3Y1cjFI2Mp/L&#10;/vzPtJ8+0XbaHH//+80/8jMtr8sqpYl0X/nOi9Vi+oPvf69N6cDtYrn+7c+V/t/fa8VTepfH/u/+&#10;BX7Ldi5v/bs/zpO7B4Zm9xbe5j1wrU0iskeYfmG+Uty/rWalWisWCqlUkjr26EuwmetFbmEymo1G&#10;eZewflNF9jfJHglHdqRYx3pTJ+bMYjoaWrpSMTs5tT2bzqzFM4VCqcbM0unsNovX4wgHA5lccvv2&#10;bQ6b4449oLtGL9vokVqrLbZlqVT/m0+V/vJvdZdi7T6P/dE97dHxdrh3Jp5plItTY8P6+enG2fOt&#10;07Pt1ZJuW8DyoSdsH/3RemTISAHtVrNtNPEo71gvdy/U7YHb0QNalfiNF9KHwg7Veh3JVcTGK5Yb&#10;9XqtWlVFHhA/Rj31/KCQp/KDXiL4GqG8IvtTVbE1Z1lHfm18oWpmrb9UFTBVQbvdsloMQyMjS4sr&#10;q7F0vlCsVTuyzOd1hQI+l8tmMrRHR8dux41f95x3nyyTx9VumwyUj23p6q36y8/Uvvut5uFT7Wha&#10;lyoRcqEAWtti1Dlsxr1DxskJ84ED+nd8SG938JMFunoKbmCN4qS8CrRxx7q8e6FuD9yKHkDoVCuV&#10;YhnPVbmMzVipYjYSb0RAiYpFQRk9JqBoZ4guZJ4mgJSxqFzMKiYmVo4SiBom7LIs01oocu0KM1EU&#10;MznUSC3CoZGBZrWyHE0vrqXyuUIVvQwb046N6e4JeCZGBtKZxIH9B27Fvd7QOe5CWXbNfclDqNWb&#10;qWQpmTh3/nw5Xzh06JDF6zX2RXiaN9QN3Z26PfBW98CG2NDijJr6I0Wd1Q+wjFIpBgCEpnMl4nEV&#10;XmzU6hLhNxiJipk2UZBeaXquO7k2nF2a8qWJq/UPqkCNJr46ckx90kRZ56P8gzHa0rfd5tbO3TsW&#10;F1cXo+nl1WQ2l8Ndhu5ns5g8Hmck7B8ZHjC0qsNjo36XS53ntrvO7gVZpnV1Q0KWraeeeq5SzL73&#10;Ax+woLmp11s9RLvX7/bAjfXAlWE/RFS1WsVELOTzpXIJnQtvlwavJ3UFgaLZl506WpsQ+evG4qaL&#10;XpZsnU8bsmyTUOsU29oA7W8Ym3IVTXXbkH/tVm/ANTg0OLewPL+cWFlNIGidFH42mvL5AmKrJ+wf&#10;H470hjytZm3njp13QJCJtNx0MzfW41txL+l/KWTbbn37qZcrxdQHPvR+ixGUf7cA7VZ8Wt02XdUD&#10;zEE0LPxcuVyuUgHRVSyXq6hgmI31Bogi8XdhHTapZqEMPM0q7NSE18oBrtf866hQV4rFTUraa8gy&#10;sWA0E7LzWnecabJMVDZV0R571WhoT20bNpuss4urswtRGjzQ3+f32tHLkun8ylrSarZMjkZ2TAwk&#10;k7EDB++zWCx3QKe4N2RZp/Ovg8nozptuD9zJHtBAW1gDmpbTwYpiAEpBHb5EGODvBQRRKpXz+Zzg&#10;Iohi1RuFYgk3CUJL8PUoX/i48GShfK03XvCVG8rXFSKnI7461uDVUkwTThsibENMXWmEXt6FFm7e&#10;GaG5LiI6pVDlrtx204OH9ieTyYuz0eWVZDgc2DbS6/e5yQmMZcoLs0tL8VSkN3hgarTRrA6PjIQC&#10;/jvwELqy7A50cvcSb68euCK8iL2gN+AASSVWC4VCpVxNZwo1fEutFsILzQuzEb4DgWYpqaF5RfSS&#10;4YIqpCoqq9dmD5eIp+vgUNfF5xWdrWAUV6pamwTXdU6zyV+mtDCBlcnxmrdGO13Ybz90/96l5diF&#10;6eVsLr9r18TESMQG2N9gyJYbc9H4udOXzCbjvh2jPr/bZbcNDw/dAW9PV5a9vaZZ925vaw9g/THV&#10;MRPxb1VrNVDwtXqNP9iK1SYp2dVaq14HNo/6BR5C5BwCy6R96OhtIjFUiFGTZUqtWndidRzxSpit&#10;yzjBUyhh0wGUXeU1uuLPjSDAei+oxBntpUXJNtujHb1y/QyXLz4y6H/gvj3nzs9fuLRisRgP3bez&#10;N+StVmplnTFy4unSi8+9eN/7F1KVPTtGxkYHWpXi1M6dt7XbtZPfhbJMU5oVClnrXcYBj4RHwVr3&#10;5DMv4vt///vfR91ykl01Zb/jt9SWmHs7GrB5Db0Dw+dWXeIubTbx81qdYZaIJ9LpFBKqWCyR0FOt&#10;1sq1eqUMuKtZRnI1GvQTDvurXld55DvySgmQy+HDqyq9yk7rricV4bwiDqnQrZsgZxtYi86Vr45R&#10;rkMxNFGgybKr9DI1v65oOPL1gb3DO6Z2HTtx+sLc0shQ/wMHdxlrxUTZELj0kvfXf6Md9M799P/y&#10;zGpleKhv946xZjm/Z/8ene62c9LchbJM18IxurAUm740xwdCOi6nI+j3+tm87pePnYbz5/5Dh5KJ&#10;ZDqTy+YK9XqrZTBNDvcNDQ8EvA5CLbdqAnbP0+0BPFzT09OrK8u1tiEaS6czRbKCFIGXctOzcnbM&#10;Rllu19WHDnfeBoWe9ovsryTJ5pDhdapWd8KXmmq2IfU6fnvJPVoXcLRB89tdVuLWH9hlT/zlpb3z&#10;XUfLWz9qk20oqADaBwL2nQ/vDIb6jhw/sxJNHNy3c2K4J5EttRKrE//Hv2sNBqv/9lczZvvTzx93&#10;umz7pkZNutauPbtMpts+74y/9Eu/dLeMSB402nsmmz97fuboyUvnZpcACpoNpE1YHXaLy27CYl9Z&#10;jTcbtcH+vmKhnC/WyDcj33VhJU7iaz6XgyfObpH4plLZ7kBo5c51LXl2eJFhlarVMG6q9NXdco8A&#10;PiVNuVIRhHqzoQDqt30NvzUPpoWrq3Xp/Pmm3jA7vzq/nC7XsB/bNUgJgWw321DlQOmFcwz3GA5/&#10;MS2FPUf9yUZoUvaR+DteM44heMX/EgIQxz/fk4Ek2pfGbqjiCiK8NJNScpDJRtKkGRupSfDsGIGa&#10;GYwmulA2E4OA/9c3cpZMJrXxQW0WMphIxDSZLBaYL3g3maHAsJj502Y1Q4dBCJJ39YGNbBmj3Woe&#10;G+nBMl5cinJr2yeGrYZ2olQf/PJfWE9cWP2nP1Pt6bM4bNGY2NdBn5ssA38wyCVuTZ+/+lm2rF4m&#10;T5PgD8+SJwT9SCyWAhzohOrNbFpeWTs/u7q4EuevcMAdDPp7gt6w3+0NBF4+erpayNz34KF4LJFO&#10;ZROZQiqTi6dyIb9neCA8OtjrdjsxAupNHdDkQChoMrJgChBRLUd3j3RTCzhCK4MqkM3ms1nmiEwR&#10;5ZvlNmQcqzHpdrtC4bDb45WS7jIFLjuYb/fYuvr8ysCn2cxZ2BSy6XS+WECKQRYj0X7F9AuDJi9a&#10;jq7tdLn9gYDD4WC+yuzdkovPUnRt+vx5hMyLR+errYYGkNjcUpKEOurYuh9f/lb+fc3Lrz51Hk3n&#10;b6WZyc/q//Uvtad3eZB2LnP9Byo/GuSK61eRE11W+DaTi13+RcsE0GRjp4X8o+Vpak2UtlvM7T1T&#10;o3q95flXzlja+kce2YtAL12amfgvv1oZj5z7sX/p8tmCgTDu/9m15L5tQyG/c3x0xO3x3O7xtmVl&#10;mQZ1aWcy+XNnL5aqdavN6nE53C6HyWYFbXxpZmV1NU7CRF+ff6Av7PG4Sc1nJTl9drpWyh2470Cp&#10;VMkXytlcNrqWWlxN+Dzugf7w0FBv0OsGvkMqbCpXNOiaoXBox+Qoa9Kdp4676UfLcp1KpVaWFkFR&#10;ss4zaFlZFbcBYgA/oR65oGgO8DSzxjcQHnaLhbURSgO3887l+l51gwjaYrG4urSYzWSRwtJYk4Xw&#10;nWZqoZFxFzarlS9wMNVwDfCNXu+w23yBYE9fn12E2pZbbU6ePJFKZ8uV2sW5JM56eKhk8mszX3tb&#10;V/832i4ipiOTOlHLq3dbP1qFADpn6gi1dYGo4cA7skotEhvn3xBDCgGyflxHJHbsXEnJ1ITTJlF5&#10;pTmptVwTbpfbySEmo258uK9Uab547HzY677vwLZktjz0h7/hePLIC//kH2eHt40Gnb5QbyyWeOXM&#10;NBCz/r5QXzjY19d70wP+Bg/ccrJM62xi0vly4/nDJ5ZXogzigNvhtFscTgciCU03HlvDK6E3W8hQ&#10;MghGtsGzQWO2WkwLK4laMbv/wL50CncZRlcd1ZuJbuV4Q8vttDtdLk2WkQ2bzmOHlslUf+ihB7aN&#10;BMlfk/j5FlXOZNyiQqKILS8spHNZBqOwtFhtRrMVdQwTpo6jRilmnYiHwSA2BdktZBg3G/VqmUPC&#10;oeDQ6LjVZruNt9kJsCi7SOYCc9uQyWTmZ+fhN+E5mRBYOgN6ZDpXlnmPDik88S2jru122w0wN5gM&#10;FnwHbV29ji6OutNgl1BPeJiWW8xb5/nQ1S8+/1yt2SYZMZWrIMUMOpPmehc1/1VkmZaNonxPnUiU&#10;el7rYuu6ytpmZERn13W9Tdmemo6mRQ80MadpYZtVP3WxdZ/dJm2xozlqfr11xUy1aMML0/mk/YMG&#10;0Bf2J7LlF49fmBzs2blzpHju0tC/+beliPczH/9HXpcz3Bsc7PHz1J558RTu//GRiMdhHR8fu0GR&#10;dNO7bVFZxsz8i7/6Uixb9rltTkQY6oTN4fHY3U6DyeJMpnKxWAzKJBhL7HZoLi2CbbHKtrK6BgZx&#10;/337EvF0HBszncO/lkjl/C7r6HD/6HCEGEG1Ui0W8plCNQdaMZcvVxokiHzyI+8dGuzZgrJMySYl&#10;Elqt+bn5laVlIVzRt10uD3KB0L5E/wFYCg+V+Fw09zFHiHQ36nGO2DA1reRB6GvlUr1awawemZjs&#10;6wlLFF88Ljc9eK53oGZIqkbwP6l7zUYrkUjOTk/zBSuS1e6FNsvmcNYqZQBKhPxoqMNhtjtcSDd4&#10;Y/AfWa0GXDQ032xCHOtZefgJrLnNatm+c5fH7b6lLb75kwETe+mF55HLJBcRr+SmWTg3VLF1w3FD&#10;SF0prTpujXX97QoNbsOmE8nRMTU3gomavrQuKFXcQJNdWlrA5WM3+JY3hNIm42P9qWuB/nVdbl0K&#10;axpZ57VxLe1vmDgCXk80kX/55KV9k4OD44P6b32h5//+H9OPH/jqvvcGXK7+3kB/bxC32pPPHUMj&#10;m5oYdDssE5MTN9/RN3bklpNl8GAjUD73lWdOXpj3OO0gjN0et99t83pcLq87HkvOzUcrtTqeSFz+&#10;iDDMQyiTWK5fQ5aRV2GzORxWo8dl7+/1hnt6kH/JWAJvWqFUxfBJ56oOi/EHP/69/WHPFgRtMEmY&#10;zDOXLq2txVj2kdlWuwddCxFcJfaPwUbCS6PFG47jjfGM8xcFByUHEcBG/2DB6VrVaqlk0LcGRkYH&#10;BofEIr2xgXLje5GRt7i4SFgmtpaoNepWq0OEb1vncSHBHJVSvVyrYhDXqmViYjj9aT3iWvTKZhNb&#10;vyfgRTRXiiWuSKPxYHP7ToI76M/NOv60yABMM8NbwScAav/Iy4cVJMhIXvWmyY9Eu6wiad9fJRs6&#10;ipS26mzyn21W6lCjlJa2SUHqqF0q32iTxFvfQ7vohv14tRjdaMTlM8pKKfvLkrau3HUUuw1R1mlE&#10;B1gLKYfTboce48SZ6f27JnsHes1/83uBP/nCsx/4ntORPczJgb7gUCQEI+O3vnvE73HhXHM6LNu2&#10;Td74ELq5PbeWLNPWnpOnL33lyZewipxOars4Qh4bmmqx0jh98kKuUrdYTUgwh9WERoYk43/+VaEW&#10;mbHLq7FyPrv/vv0dvSyTy4j7P2+zmvC8OBw2j8vpcli9Lkcg4IuuxeeX48VKHeoBXEvD/cHve987&#10;+P4Wqyo392TWj5Loba1+4cwpUOMtndGhtBLYovKI4WqtUlVZe0K2LoEyJgbECdqAJ4RlMenRbUTQ&#10;i+rKy8IKSSc0UE0rRWT6xLYpC/6PW/lqLywsZ0rYhpVYNGGy2NrNGiolzSMqT5tAXeUlZIn5CPqK&#10;75HSok5qTdg21r93x2gqnUtnc3jTNNsZ85gYG8/FqEN8lyCZD4fCkzt2im/wVrb8DZ+LJ3L06FGC&#10;FiiVWPrqeE2arNuMm8XQxqohSIkNYSJ3gMqpibt12dMRfdp5OkZnR+USl77W0MsGqoa92NC0lAWr&#10;xNN1VcLOlRR0Q1Ph13fuKGDr8Yh1TXDdMuj0TzqdJNq5FE0fOzt9cO/UQG/I/pv/wf71o0/9yCdz&#10;E/tBDPT3BYYj4d6+0LeeecVps+zdMe6wGXbcfrjs1sJk0KlQAxw9cTaZyuL9MVtMdrN++8RQKpV7&#10;8ZUz+VKVxAhGMCFn5QlS0WVhxlyPNJuMhTzZbeW+SETA1uVqCVInFe5nIhFRxqEmKhwHyGkMPT1+&#10;k8EUT6Rwq2EMOZGdJsNABOPrrZ0jlycVUoBZf/LYMSK5+ARdXh9VbwBkZvH05aA5ruDaxwpze+yh&#10;cNDv9wxFelHEorEEvVev1fPVVqXWrNQauka1gehAeRMMk04Rihrz2VyxVAoGArjhb9UNy8lN5lwq&#10;ibuEhhGNCfl9LDO4ckjZyRO5LFbypUohz9OpFEqoZYi0mqJ/kDRFArLM7GqlDhcWt8CdUrQMdYwe&#10;IaCNPsqpENrQyfNQA6EQ7u3LKsYblkVv9gCCsNFoFHHghUoVzZFlg2VVARqkofIyy0ILrIG1ZOOD&#10;nc+CcmBp4YN8VjtoB8qx6M9KjxY8hPYlf6rj0XokwiVICYFQKPCEuoxcUWEmAE3Is+1MDfnEBMHV&#10;IPgMgWhoHwS3AfRFIBzau4A7GAQSMlbuAeXx0z5oXk+FX1NgkWqpTNQmly/F4pn+Hr/D5bR/6yuG&#10;peTCo4/4xkZjiQwN9LrsHq9zYTHG0wmH/DQgjE/jNr+2Fr0X3ba6uoaOoTkJ8OujrOIKml+Jtw23&#10;mNJaMDuNxuBw/7aRPqPkDoh6gn0ERuA29/kbOD0qy/kzp/F/o9I4nD6CR+lcMZUtpbNFfgJfEgh4&#10;4CP2ebwmXdtlNg5GQnt2TRIq8TodpJWM9wWGQm62/kjP8NBA0OcCZocDESehziBBg3QqefHiBeFh&#10;uHUvp9MOObINiGS9ygQsVKrZQjmdqyQzBZrNeyZFJjW6ZpNgmkUiAcpFoJTHms505uz88dPTx05e&#10;PH76Eul+C6uZtVQlmVUnyRYBR9ucHvS7eCx26cIF5N2ta/hNnomBiongchFWsvOubZRbczotbFgW&#10;2ibVi7Stc7PIH6O2XV6KFfpLYCnrL5EwImSUC1KEiWBv1t+lZLWCrMnG0oW2y9YkAoyvQe2lbXT1&#10;+kaA+PKGn3XTT2ofHK+cAIrTGu+y4cHUTssHzs2moWe0EFNn3AiySWc16YCsIy41QJzom3xW4g/v&#10;wE127hs5bGvJMiyOLCvzusFPNLe3r2c1nlEF5VApNPVYC7dsxIy1233jioXS7m2mNpM/EvKL41YH&#10;JS3irPhGOvDN7iuPmpJ3hYJoHhv5I2o1ZBhcOHc2Lz/pQFthSqYzEsfA/RcjDF6tshYzSHCapZJp&#10;cGapQunMxfmXQf1Yzdu3D42N9AbDwZ5IbyAcJIrb2xsMhgLpXIkzKCOuYDCxlNvi8fj87PTmS7/h&#10;W7rcbNzPLRSuY8ePJbN5uzdUqDSQngRhkql8IpmLp+ndMi49QWmikmD44vqz2tBpHDb8nma3QzQa&#10;/rc77Mx1FEbuDlwOeno8mQEqSGI2jBKEtFEhYtHoxXPnbq0gfkP3jpRBr+EQyFwJccBuwXuj3tnq&#10;pF7W0CkrnU1Fmht4EC9vTREZsiGHrr+xjGkbEV1tw60gf27eX33Pm8gdJI62Dxqvdijo6fVzy2ku&#10;bxvn3vRBAMudlzqHnFaw12rTLqqBGLV6AnQ+uJkmssyoM0CSXasIGGiTJ0/FQ9743HxDj2F9560l&#10;y7RQnGbwuO3m/ft2lAtKsmiq7qZYT0eAyZ6bBMDmzNhX6Y71fpWgjzqrwW6337dvl8IAiKtVoJt3&#10;6gVpVbtczv/hf6v8P79au3LpYkG9eOFCMpWWFrp8NYgWskVwsel0jvpdQPwTyRJhkOhaktQZNLV8&#10;qVFAThRLcFAiIOAczTLts/FqIYsiBPnn6dMXnz9yBllAFDgl7xkSvHQG7BfHKtHfWOxN3bTCpNOD&#10;VGO4cPY0s8HpdmNGgr1KpPKpdJ6rYSaLF99qHo74h/p8kbCvJ+To73EN9aE2BiN9AZsNzDlml4kQ&#10;mMQrLDhGxdmH6w81DmgtIpj8jVQWh1vTZncSFmDlW5if02Dxd/4FUkSL2DJmUFjAxG0WMqpkJJEZ&#10;SofIxk+sRsrFefWGiBABJIqVkhmaVFKS6KoXDgc8BuhTuE0ub+qEsr92tJwALY0N0UbDONs15+ns&#10;Jjg+bdt4YQaxyZ8d4SUuTRwAspuSZlKhsVlHfMn00dS/3hA2lDkTX4ll2FkCSprCIdaVdNGdkWZb&#10;S5YJyFMDeev0A5EAwS167naPUbo7Aqevx9Zhz7ylBtdrN17fNhZ+8z80/s8/aLXyTNnNyhEYungM&#10;X4yO6EejbWT+IgyyOTxl2FkNWHPN5rbdaQr1+kfG+kfHIr29Xr/LMjrct3fPNmycXDbN2M5WqIJQ&#10;WMsIUUMcGVau4ypk6QVxnyuQDVbghG1oGoymhdnpYqW6iTXhRntdW2VEmtB+vR48IO4wBA3FYbP5&#10;Ej69bKGEX65cqYOxwGc8Mdp3377tI4PYvP2T26aGh4Z7wiGEl1P0MonhKOeP8mwq/yYbwU1cPMwn&#10;WgtmUM4JoKvetshVmisrS6lM5kabe0v3wx7UzqdmvhJA66JBxIrSgJRkkI2YDFJBoWeu2bDmEA9i&#10;4snGMUqB04y+1uZN7D45lWAJr7Mpq/CKTTvt+rZxiIZGFJm13uIN3U2urrbLv4ioVYJM3Z1iWWth&#10;GCOyRAa39ZXeETQ0d3R1IZokH0slbxhVbEHZSzKj74RqtrVkmZb5r9lXkZ4ADuENe/PyINyIP29W&#10;yK4dozfce0xgbJyQMjMVzPSGj7zZiSEyiw3kwX//tcaffqPhaBnbZmVhdi7Nirq8MMcowI+uM5hy&#10;KFh5kWIIIJCZAOZx93qcrpH+AQ81WYA01FpEd80WB7/gRidBAocrmfb9AVck4BrrDx86sPOBfTt8&#10;Tgl8UHhaHB1YRAJZg4KmheOMmXPp/FlFYPoGVBziv9HV1QsXLh1++ehzz7/03e++cObU2XS60GgZ&#10;SbrAPZzJFXI5YsQNLoGEslut+A9ALrNm4bRLJaLwSjDf8SBh70t4RvnIUdAkH5BP4loSf7YKWcMC&#10;1iRagWQk9EEUl55gb/Ifp8+dQVhvrAQiXqWHb/sqyNNRU1Unkkg8TZqzaf2DfIm/acMcVArThrTb&#10;9EFTpUQ5Ul+KPqW0s+sYnpvUp026VEeWXvONWKXq+p3LduxVUfg09xr2LkJTNhZItaH31VROLzuI&#10;EFQuM3WKzt3hrxPjUkUP9MVa3WrU1XqG8c54qZJZqvKciN4oJI0ObW4d9HPb5xRzcWvJMga6NiKZ&#10;bC6nExjlBhmdNsMuj1eN3uQ1J54a0J2jZMxpRL/XvJRKYXA77MpneSc6HVdopdkunD5RffYoKae0&#10;qEUKg0gyuR+asTA3w0rI0wFCiocpl81S1hBnjM9tHx3o2TEemRzusVkNpWKeVzqbLtVKFDVGp02m&#10;UrFYHPSpODSAZFhtJqudnCcClQgFpIPXY5uajOzfNTo4GPF4XHQ4S7PD4XI43Plsfn5u9sbtAcb9&#10;7OzcWjI7txwDBZ4rNXJlNEgwMs5cERxMJpfPwvfMKu3zOgNuoDOimMVT+dNnzmE71+pEmGsYngho&#10;qlwznZwOq9vjcLklU81lN7tsZq9b/Oh2BwqblKElGE3iNdKxUCBrQ6ikuUckO/MN8N3GIkQSQfWb&#10;X0bU3exac6PH0atkB/PUpHIbJp+kKfCGDchrw8u0Yd+JySi+LCCBV2/KbMQI5b3zQQzSTbup79VP&#10;SkXiRNcIumu/UfJQSaUNf//lIIA4/sW51vGgKXGs1L2OZtfRHrXvRY/b0NTEEdTE/CeQminWSNEp&#10;REYqu4d9i6tD7RILkU9S1vVEZTgVZrgEyW9ZnPy1Hs3WkmUbLWUYihJ7pxLwBI11i2FWr9Xp9bbe&#10;rGubd+zVhZz6/qDt+x7X+Xt0ygGBwGWmEulvEWh0uZU3t4b9FfI5SILbNjbYH/aBQ9wxNdHbE8qD&#10;JWlTPM9h0mMg012slEgxI+sueQ0st4rLjxJ7zaXV+KX5VYady2G3k/MEr1ahUBWGilIskSR1TgqC&#10;6Y1rK6t47m9kKrNOEHIDgWxsNwMuS2/AGXCa+dAT8rpdNhvLcatJkcSpieFt4wOjQz0ToxGP24YV&#10;SUgPmhI6wIAiqXBvOPp5J7VjuD/sNBGBATFrJtnD4+XlCYcCdrPBbjUO9AUO7BrdMdbDCft6Q8iQ&#10;UqlIQACZTYPT2eza6oq22oEXrn7uM81vfvZGbuRN7uNyu9UVxVmmXqLdXG3oadrNxntHamiy49U2&#10;MUiVSajt0BFG6+aq2KrXbB0TVTNU1SbUtZ33TZbmlSZnpwGa8qViDCJYN21ayEEZtmoDFUSIw0QE&#10;2mQoASSsNIw288pHP2Gqtfeund+eX2ybnVajUdDb2JuornrMi9tOkrHl9LLOwFIefTUsL5s8V+lL&#10;yhbUvtv8i0oMWdetrkUerYcQNo7r1IDo2PZKH+xEGd7kGH/Nw1nKSf5ufvNvW988Z/r495r/3X92&#10;/NS/4tKIItSi6MoytrYRf5jeBIZXZzTjoG/rzCDFkon40hIMRrGVtRjMpewj4sBqtNlRhwwKtSRA&#10;JfSsUE/ECYATr5rZhvLCnbl8/t5IL0Ao8p/IBggF/SMDfT6HPZrIrMRxQ9WUBteOrixqbX9trUYQ&#10;Mwb9xMTonj07Dx26f2rHtkatrG5BFwqF+np7wz19dqdbnN/5dLtebdUrYjeSaCnGIzoapq5Jcmz5&#10;ILBnSeDgmrKIE/KXiGAdnixIMpATcg9m09TU5OTYEGxOvkAIrBlBITGPBaGgo+UYy6vLK9jIjAY0&#10;AoPTVPyN/96KrlUkE+I2Pks7EVWx1Tt4BUEsa3Lnsu0m3nex5kRf26wibYJHXBnDVNacZtNp71dt&#10;G2bsld93jNxNzjitNVdZnusyV0vgv4zJ0Fx1Kvviik1TyoS5SIUEFPaDJVYyzMxmVk1STwCuZ8fv&#10;aw0HJ55+8eDv/dlU4pzJ7kAukoYi6DW96CW38Rmsn3qL6WWbht2rmpCvE7RS3ACdNNvLHSgiqoPl&#10;0L5U+7z+nL0tjwCJayyXqp/6c73HbPvQD/K8TYRRJTtSRyQ9lUigmIOHhOoDZGk0GiOZIaqYJevg&#10;RW2eegMi0wzCxCWyAO+4ILREqBEEZNqrLAgVATQB3xQEEx/sFuCyMGZxZr3JQoFpSsIiCg0WO0F2&#10;vPUERqv1lsFsTcRixVJZW0de+yVmu0SsxDiG/QK1zury4JiPxZPLq2vYv/VKEelscnjbJluJAKc0&#10;XmE51xPOZDZoaE9EoF7PVLe73MFw2OfDGeji1JioTCHxlVkssbUYQVs0yVY1T+HFJl3Y1DV0hkqd&#10;j5joJoR7Kp2mzVYCIx/9pH4tl/2Vf20oFgwKans7XvQA2Twa5oAJzwzXbDElQNa3y0564WTS7DVt&#10;27TPtQEBTXZclneb/tSOkwzcTX467XLXvMB/XEcayp5Kkdx0SMdVd60/rxPl7ARG65i6YkrjL+C5&#10;4GdLF8oui81kayff8RBs/8ZG1XHsZZ4XHgDGEGNPZNk6LcfteAob59xisuy23uuWOXmZuhVf/Wzr&#10;+Iz5I4+bIgNUfOg0Ta+fPn8ObwT+fkQDLqFcvrAWzy0uJwlCNurkZjtcXtxJgMANZkMr6HURIQGZ&#10;JZILocZmE7GlYRoQHFomJhsIxkIuWyrkcLTgbML7Bu705OkLR05cgIEe9EYeb3qhpDeaK43WzPRF&#10;5NiNuDi0BYGS2TjpwHwVCyUc/WcvzL1w9OyLxy+durg6s5KOx4G+5StgXAVjgY1Ju5RrX9j+NE+/&#10;VfiaFDuAQrNj7ivuNXaxWNlf4OxWK7wnMwsrF+fXzs/H2aYX1i5MLy4sJzJZgqRV4GroX4sKn8Hk&#10;sTz8Pda/972tp46Vf/+/aCjo2/Ry+/0a56XQLipnPTYmKtiG8bhJNnT0sssIrw5i7Op4gIYkU3rc&#10;FdDWDbfXugHYsf40t5p8qbCsG+ahnGETMnYzSlbFFcTTf/mc68oja9sVmwA7VMuVf00dRTJJ3aRv&#10;4d8kXwBwD4JtIDoX+tJTOA+gnXU/c9JeShB0RoQ5rFY0MxbX29T/m09718iy1/BJX2l+amm96991&#10;zNCrLdQrenYdmnsHulu7hF3frn79W6xWqA/4+utMNmVNk9+XyaQxMLEVUcrIwSqWcUc0Bc1g1vdH&#10;Qk7xLTmcTq8/PIxUAyWOkcVUYqw41hPIVRKMZLoo8aDh6ZEM9lBvxOvzGgwWvd6MT61UbuSKhAvM&#10;JLCweIOaAIuPaxlXOrhbQgqvr5hpam2rjaNKmZxGQU5VyBurQxrBNR0Wg91C20SUivwiTolSZtJj&#10;XUKiKeJKZd6ooISWsqMBMpSYs3AILmTJUUOika7D12R3spODUCwMqCYrJinarfRSqQKHG/OqVABl&#10;gvYqarntJ362NdDX+tRX6vMimslSvcE7ekPDAFcfbZOAjUJgiexYl1CaSLos1DSDT6XNdjb1jXpt&#10;aGqaT2pDybq+VnWFTrd+xstQj8ugCg1asUm5u6yjieTtGI0dNY/UAdmu1uPWNbuN83AhsoAZtiQ4&#10;87DyuaKuUrFMTdZ+7BO1kXC72m7VKqb5i+BmkPI8XCxwm/1OsObdDbLsamtnPTx5xaBbt4g63KXr&#10;is4mY1L76nIO7hsas7d050Yy1Tx20fjQDsvUfnz2JoHpyou8HJx9jACCkFhMpCuSd4iGJFPaZAXv&#10;TnAwm08Xcsn42iK0RYomo4HjXHiMOwgGpcwI2bGyOTX7UxzsRvmyY9EpzxVeOJPRZTX4XLaAx6my&#10;/Qx4qRRLn36NNMMbw6bg382kUrAo4h6htUAxII0TTkj8vQT5RBbpBeIvaqNyF2MMViupDMnjea1c&#10;mdQkqldJDl1bjSZia4hHlZ0oSQHCCCIijtuRWYEQpCvQSEVzM+H01zNPEfpQIbLxLW1enJtDDcNB&#10;Yw6FPL/yi02bufo3nwLcw5R6Q3CTG3zgLJIoy+IoNBC2E76SjizYcOpvMvFEX9ukCl12/F/eR3OR&#10;KZPz+rbhZQjb1dbghtNt3dBUUlXFMtc1v41dJKK68e2mD9f98iprlJOUEXCNBiqz0+Gg/5OIM6c/&#10;+Z6PxX71Nwu/+i9033eoMrdIsXUSOViQ0Fh5jDfYn29mt7tBlr2Z+9uSx7ae/NtWsWr5qZ/WWW2k&#10;eAiBIjyLrVYyHmOqC8ig1gQ/BT6rXKvhcGAmo9FUK2UklsXmIMEn4HOHwyGXi3lE2gKCSHQZ1knh&#10;1mUAwRKmpQCKmallJSsqEQVD1TanVd/b44Nrd3w4wjbcHxro6+mNRCQtx2Sl8gtD8EY6D3wZvjZM&#10;PLxsBSm4XcZnH3TbwB67nGJOkr8RCQdg8gHchDGIDlWoNCFcZFHH37O6zH/JJQoyZKl5q6+3uc0K&#10;dMEK968pa0axnTWmeZsZsIZT7henm6DRUM3gCwF8h2MRpyMGJpkA2UxKa3n7/kdtH3lX7c++2Tx2&#10;uKJKtN3IHb2xfeAy8geAy+F7FJFMGo9Ciq2nHm2C+MNxQH0m8PrEj6/e1nfTsF1XJA9tJC91PmjR&#10;xg2L7/IHZSSuBxlUIPIyrOyak6zrj9ee56o4Zseu3GTtYscWS0It43IQaXcQFlhcSdSLFT8paB6b&#10;/qH3Jv/pfzi16x3IOMYmQ5AVSwV2bvtrq8kycSivb+vMvJcVhA2L8UYHpabvdDjqtPF9bYBOgbpu&#10;JqPzDT4dbBypSN1sVb/zlPHh7fYHH8O27DDt6drkXZL6IyhEixW7CZOpN+QeGwgMD4YpAd3fF5wY&#10;GwwHPFYj0wbVXsgUEGOKOgIUmkguAIpgsoE/suZit0jOs9lkA4JBbpAiWlB0b5IVxLvb7UXHQaHI&#10;VyETpxJaIZ1MLM0vM0yx19AJ8HK97v2Rm7eyuID+1aiTiNcgTEk20o6pkRHa3BPooRaDS6xJZJL4&#10;sEx6K5QedlPYbfE5qDUDblaCoehqzAo3RExOaNDt/iDJTLjVRN1sQh1ZriAuycQk5x/nOTcJ5gMc&#10;sBmRS4UOkxEdgdpHiEhYm/SQPxgMa9E1zZzECjX//X/CVUu/+h9NhazAU275y6D3+/08RBsJiXoj&#10;HY8vieCgGJsaMGLdxFMWnKpfInhU+V5h/VUkUbxsLd51gpxoleuNtmQoCYxDS+sWL5gISXxhGqa2&#10;XulAWzsYV83/pWV6qvQD5bNTQApkk1xWdpATSoxCpVsRBJaj1uOtUnZBLidDZ10xlK86JubmiCo2&#10;JnwB+Qo5sz63g+h5LJacXo6lcwWwy2SVJFZWMqtxnjj8gy6XExHztoxjbhpqCjJ7WWZtlkdvYEBe&#10;P+h5VYhOXNivF7V7A9d8jV31LX0jX6i/Mm09uA8Hv6SracKs3UZ2aFV20MsY5JB4AGMN+rxDfaHB&#10;vhAkKm6fR5KwBYiIC0lquAgiQ4UtsUPxrIFOJTMzJYncmaRkm+MVJy1JFTERt7oYnmJamk2oc9iT&#10;pERjW04ORYIBz8xc7OXjFy/OLuI4UyVm9SiJnRt59b4pFgrMEySKx9vT0zvYEw47be5WTVfMoX6U&#10;AV1h6mEzy271ut/vg6E73BOKRHoGRkbcgSCKZB/8tkEvNOi8wGqhRDJb8biJpY1vz2YN9vT6A2ig&#10;LlL/ytQ6KRcRcNCace8iybBgdRSTxdwGgo4UtsBAQD0BjSu8Thf3Ddjed7B+dq7+4pNVKKxv9Yth&#10;w2ICXy7RTK/HKfID6aAE1UY+4zqav+Nol+QhiRSAUxUkWhtmXeKb9XqpQXS2jasRYL2SO7Uywq1G&#10;CU4ROvxdQcxRgpNcKI5ez5fSTNHX8PHza6HaLLcMKsBKvRvBsSD34cZS2e8dCYgYLRNr5lqXbVUl&#10;ExXWTEvt3EjQxLUBhBvVmBUI3nncCkSu19ZSa9HEympieS2RzOZgCaRbeIjCW3dj/oo3+XBu/dN9&#10;kw26hw9XwUF988wRQ7rW2nPwCjFrMOQyaYHnm0zKX9yGPALZw4doIjU7vxRLpHAnQUkkniCRY1id&#10;vEuiIjODiCdZ3PBnpLIEKAvaO9HDODkBmWy92lB2pblZq2ZSaTjLcO3jC0dUVJstcUnZrC29qa4z&#10;k1wnxlGtgfwjx6iD73v1gZhKJIVV3GzNZuLJxGqxnC/XSy1j0+zCRe+QMlrg4syiMIrDT7xfoh3i&#10;CBNBU6mUy7VisZKTFEsYgfIAX7kFIrawYpCohLULuIzEeKup7bGbe8OB/sGBcG+Pw+nG9wUPcG8A&#10;OmbvyEA4HPQh4skDIF+q2dIz1UlAlXrg6NtMo/d+hIhD85tfsdxIaPYNjj8WHzRBt9eDioo1bTYi&#10;LDbwZeuILS2ZaR2tShlgGCVS8XPp+WeQXJl6K1MDgZer51YXjv6Jvp5D7Sk3DG39SjV5guMApiKF&#10;mvV2pbRgKZ1sip0q4QKN7OcyLv96sFuVd9k0AcJD7174egt6QBX0hBxOX2GBQd2D2U62YjVnaJwo&#10;ikqvZXp2Gtxh/rkSaksJUOhP0CqhrqdsEAMynsgtr6WWoonVeHollkbAgnZGuSYfgjXqDXbqTe6+&#10;xWRZRw9TOlknpWfzjb0eIkwrDLeZOef66ZVXmagiZG6y/97IYQgmZnfj5WdaAYd134PURdw4msEq&#10;3D5EfGx2rItkunBpLroayyxFY5BiwL+MtobMUiR6sLqxLFMptIg3WxmDWIew/iDLIKUQbhy1ZWMo&#10;aGn4MFBTcuwuMAi7lSmH0x2fkuJkqOHhml2IUkUAtjyKUjLQ8d8TdiACgXsHPktNYVX9LiayQNzJ&#10;lmpCdVvjtIlkgjAoqlA0kTtzceXIK9Onzy4uIniTebIymQ9iDUsOshwvaqHgMECEt1MpqS0DR/la&#10;KreWZEvFExmKfyeSKdKwCAzAB5JNJZGDLq/f5/PjH8Sm5uaFvqtJ9rJxfGzwwN6dI/2hnqAPMiOK&#10;TNkcLjIK0CNAzOLv46KyNBgM9offY3x8b/Ubx6rLc2/kcd3ovkjI/kg/iwr9Ewy4ER+Yh51UcyzD&#10;alUsSWXNdeCmVYHOO3xBb2SULjLW6+1aqZo5Uowe9Y9PStVzLHaU03Rs7eK3qxBWcq5qs4AAqlWm&#10;z55ri9uNEpzNotBr4qLTsqU6hEDK2Y+aJsaohteXZ1qvlho6T7CHMVNuYE2i9yWXTn6q1sorNH9L&#10;EmabtYVz5zgdrVSEHYJEViAPpfQpwIeWR6WlbTLSAPeQmOGHLM/rYWAQuZlZWKMINwlmuGsh14PW&#10;vpjPQJZ9OyLI1z6ercUryyMHSUXmMOwuk2MDQl8FNEEcxriNa3jHtUqlzGgUkw6d7CZeWWyOPNw3&#10;tTI+7A1eWfGklhWvbMftrawtxcSgkXaKqWYyLyyuAH73e13hEMWeXDc6kN/QfsICYij//u+YBgKW&#10;j/+wGWG9jixDuEDfwxQVHSdfQkmB1xvnO3dEC8nvYQFE0RDaBZEj5BvpnS4PiUqMQmHUyRWy2WIm&#10;R34m9aUEXQHlLLtpxg5ONHUpo9Pl5FQhcou8LvpDKpBK+WTxNFHcnZQT3Ck4oRykJtlsEO1K/qZX&#10;FUBot0GQzU7PXZqeP3r81LkLMzMUUVmJYcKiZXEFIVZL51GIPA7L1PhAyOcivikZGMLCB7EVz07n&#10;dWF0OETQpPMAf0k7h1eS2p7UoEE7E1yFromLDWuYhEvoi0i5pLIMZEGkVeGakfCuEPuprHzhHqxw&#10;UwRyxaEjXqcKOCZcaWCeVM58MxKJKK470roMxtHh2me/YOi1Ww889Iae2A3uTBQCwlwUXix+HpPZ&#10;0EZPxBspSXhGUuLboupQ/VcSGaECoMYvLTbW2jqYgBgUNUjAbL62uU9vjDTL8abBq1LPgs7QIGyG&#10;bks5vXTMbPHXDG5zYGet3XCZlouxS7pKumb2cbjiW5S+4eRS76EJJ08TD7BUfxDmRB6rkDVUdP5W&#10;ftVk8snT1pn9fRO1mjwODHZus9ywOAKT0BTYravF+Ly+mjBaA0oGkaIiKxmDgNtRtJAymvgFvvWh&#10;oUG6H8mLCiF2c40Qts4DRSixqaDP73MjRaFC4dndYE++md3uhD7yZtp3Lx3LqKtRRW1xtT0yzOCQ&#10;EbT+In1cClUYjFgNspxWa1oWG1oYTm74l0XKp3NrJHFnM8VsqphJlnNpfBHZHJStcAFBNltIZnIU&#10;/cxAUFEoZ/Jl5AsCEY9sJi9UtCLl63UinZyUiSZUBiaKM5EXCbqBb4wkUeJ4a0FQTcoRVUJMxlw2&#10;I4QtSjVjdbF4QwYKkQCusNvFS1UpFnKpfC5NmwEcscLTZiD745MT/QN9imHRhTsc9H+pAJksJPFS&#10;kFxoslXkEcmLIZyEXS0Phw9bkXwgKlyExPfvFAZ9QhCEzLBAMznSrgB0SIltRZHOJ3JRp2eX5hZW&#10;zs+snJ1ZOXVhYX4VCHqLNE/aS8iAmbzRvaYdB427BxpHj96u4dRuD42OSbFwXWOwz7VjvGf3RN/e&#10;bQN7tw/smezZGYoZC18+dN/ogb0Rtr3bI4P+XCP7xcL5v7IYYy1dwWNpWnQO4jHF1FlT+6Shstyo&#10;RsHHNNre+OxT8dUT2/YG2oYmBRRNYA8r2Vzy7ANP7C3Gj9lawHQpqChrogga4b3W4xkrnPu9UmH6&#10;cnFyc8lHips+Vy88Z9GtmfRl1P86ol1QyoohTpf32tsSGmpkLbrE5K4hU32NHFgP2GyHxMrZoMLW&#10;PkhFIdDaDhuKOfqzx4uF7fJ5HSyQXq+LlA2v2+l38+6qVfKBUI8Isjvijt6SsmzD0lQ5Mtr4U/9s&#10;fL5+HFOLum9G1eIxEZNTK3SjVheVLQN6i2SYqhikG4UCVaThtvooGW/6len2csEyPsFnEok2XkQS&#10;RYkwGtBxcF6IQ12ca0LYySBlyUd3pKTx1MTo1MTYnr279hw44A2E0afAIuBsUkxhJJo3kUrKxy9I&#10;LjQ4EGrAr2HEBhqP8oPuIF4kSR1iH4q2gvwyUR4pBDVQ2L1joveRh/fu2jkWDPrcoGqpMwLnIf4w&#10;CUjoIeJuljJOS5to6tTY4H37dkyRHtnfE470iXIEq1WzyUULxfL8wlIiHrNYEcGmYMgz2N87OT66&#10;Y9cOML5wnALd4GbJZwBLSdv4hgdEexCyeAOhu4gnEvV6kTrFaN926mYN9kxuG4GbDSmmiTIhMeU3&#10;obWnQrOFOC38s0QRUQqwrVBEmNQqkFfb6F70YeO+Xa3T01jyQt97y0UaNYkd9v33HQTFzATetXv/&#10;rj37J3bsHBoaHh7advi5p8rZqNNk8DkDQV8YoHNl9WwlWbAHxxqpWPrCX0eGfPumBndtC7j1Jatz&#10;spw8adXNeHTLeyb6+sb6/cGhtmG3pbHSjr04GHEFww7M0unzraH7ftjud5qbgPuabicIGJvLZaM8&#10;pU9X9KHf6pMwzXgpLGvRGQvPpJefaeXjwbF3pxYPe20rVl3e57JSIBtUj8VSHh1Kl6JPCdilGS9F&#10;l5Optm/yvW6fz+GyUc1RaEucdor+8IFAs0ZkwkYsJZVMOOwmLup1M2REqKHI8059ILfLic7cPzCg&#10;Ju6NAg/ezJPZYrLs8ii7NQMOpRvx1STUptcJFMsGh0Q5m0qomIwSJnIdzR30eunUb6ab1bEiv46+&#10;oK82jRM7EVzMxY6AbUMuW1JMnCbEk3gmGnWp24Lz1EacyIaBieWFDcUX4qm3WbEo8N8r1Ub4+6lj&#10;wqkYi4BeGaAwUmhHIdLw1wDjh2Ya+jNUM86MToYtC2RAnCe4SzAE9Xp46Z1u4BABl80qthCCgEQr&#10;xXOljcSentCunTv27d27f9+ebdvGBwcHYC1nqUHXo+MwrXqCrt6gy+O2kLqQSEBSpOosNVH7jIQp&#10;uRcgE7j0hdQsX4AGksZTO5M7gtWHEr9uF5nthtOXoqfOL5++sHrs1Ny56WUC/Qg+IVCtNsQvIC+t&#10;+ga9J3noUolJ9BE85XqJsrGf8LuRSqMvIrbWXwZ93fzIE+3FQvXoc1h2hETf9MO8+gQCmrXbM8nZ&#10;Z5/6NEgZj9faG/TpmqULK8eorDAx9cTk9okHD+3bPjliN2fX8iXPwAj5Fj/wIz/zj/7X3/7e936g&#10;sHzm5NlvNuvFSF/kkz/2c7YKGGbX7KWnRsKPPPrYx/fs3D3UN4wUMdYT27bte/Q9/2j/7j27tm8f&#10;77frqudG+yz7Jgd2jkd2DPnCQV02+pLLPjS24539IetwX2B0sHds6keCk8PN2orH55969Mez0QWL&#10;LlNJv9BuIdFs/aHB1DJQsf52JRbZ8e7Izu8fHDrQGwq7rTqPw+71ufxQNvmQU04+ILB8Hr5xB9C7&#10;HA6eJrh/uP9CAc/65qX8RCDgJWJOWIAReGcEGc9jC/rLsDyEW1n8ZUYT3hyFHhJ6KJZczV8mpWWu&#10;5y/jJ6Yr9vtGHSYmI3VJfC6L0w0PCSUanb5AD9MLr6lJyuWKfGNydPxlefGXhYK3y1+GdlD+iz/W&#10;zS3afvZf6NDg1/VAXMFLS0tSuJt8ckorNeuQWPTAdOuwsOKRXIlW7w/6ES740bUaOzhnVdQSxxNF&#10;i0vMZjxcRMHFalDJmFJoSXEAYWiVq3VmmoqOGykzqeCLerBsSBZgEziX4d/CSCkTJ1uJLceg1pYK&#10;FRgRFB/xeDyUp+rIXE217WD29AtzswL3MFsRxOC/KcHL8OY/Eq6AhwlYoVMlSKjHeKGyQfCdzuVp&#10;ORYl1iD3JvheQcZSxFPjkhVUP0KqDjygSs4DVZ1EHWOjJAqxE6HnbBMFIQSh6Jlx8wFxUGU6aJky&#10;gmzEMfgCye7z+7WW4xUy+IO1T/+5ZTRguu8xoSm51dnOWOL0an9k9OGH3w/uDxPh9MVTn/7jX8ku&#10;LT3y2A+Y7b4vffl34+nyM9/4o1Mvftti9TTNeosrnKYKQnpeX9Mtx+bbFlsmNju06/5aOp6tl1LZ&#10;GXJjEyvzJUt99/j2xNL5eH6GgjR7t+/P1lN+p/3A3l3f+c6nqRH+3g/9+FB/0B8KfeuL/33l4rMQ&#10;Jj3ywZ86ceyz0fmX9+x+KBgKGXSVlZWzRp13fHRfJhM1N8qjU48n83O0rWVLD4aG+4dHwYTUrYWl&#10;E98xOUG9GIPBntXlpy6dfHbPnkeIPGvoZR4oqwYIbcFg2yxOBpLJUinlB/p7xPw3GFhxSdLE3YxH&#10;Nh6PTkxOMllv+bLxaifcYnrZ5WYqUgvlnO6E0kRLfRXdSVlBGt887lSR0AS0dKQxtrFccEyRmbht&#10;29jQyDAp1JlEjAVkcCDIi/5nLmimq/g2bzfMrNXQp5I6Inl+H7qFVosFX60UlxDvKQuYBTAR/omA&#10;z+UWiYOaVksk0qtxonsSfoSVP5ZMitcMwxKrkSSnMsIaCjMr/DkMLxQg5rMICFjNRFIAScWONBZA&#10;P5RrxFEoM0qhDeQoiC1wXj5fwOn1Nk3WeLayvJaPrnGJFF58sg6gtaAcZxqX2fpL86QjaHhpcErY&#10;dXDtcy+IY8jRjDpwqUZaQoErKR+EBWjS4ZNjlHMOoGHE6MjEou08VqewxVJ2XjYkNsuKajkpC8B6&#10;YQTiZDrsZlIfWMVIKKg1DWZ92wqhtziHRDKjGCoOBr4RsIvACIBoASJQrgmSqS63HE3O5dOP9DQu&#10;XZJ83ZvKNsfcRigynDqVhUjBlJgqqQvLRw4/JRz4zRbZh3qzLRFPvHj4pYtHnxx54J0f+sTPPvzO&#10;78kU4vlkjPiIJxTuGxz4oZ/6lzop0LB48eXPzp14/sT06WI2UU7NDY72nXn2yW986fcDk9sMtslW&#10;oV2pZBdf/mwyFXUHhzx9BxLzpa99/lPHXnn+wvHvJjLlldMv2Zz+kNuWyGTmZs707NmXnDlRSs7Y&#10;TOX0ygpE1n6Pc2Q00uezZecXK5X4s9/+H8c//3+b+0KJVDRx6mTviC527kwyNtc04WeInP3aXxkd&#10;LjKSopdeoNqNzT20bWIfSJ5WNbW4fJrqzCszR5/54q+XCxmroUnRH4u57bBAR2BZXFwGLeihGpjP&#10;6fO5g34PCXg+jwfyljsmyLayXtaJY6KXqRRroUliFX5VvYyhrUwQgmKCaNbr5xeXAaUSagn2RnCq&#10;l3M5APe+gB9YAEE+fRsPtpauqLKc70gcs81U/tNP6eCx+OG/p5xzHScgjiwIbcRkMpiI34FLKFcb&#10;5IjgrnKj2AcFVt6QwJSZYnvYmDgkKAsClgqvOcgybkCJrc6mpWdLSFTBqVTCIwDIGj5DPEsMUUQe&#10;ewj/jADphb2d+KOg0pWqQ6SUA1l6KYdMYBE52NPbe+2IJDS5sryEHkUUFEZ/UEWgQMi5wm1HnRE8&#10;lJILLqqW8KvRy8QWQVlgVyKF8f1jL1JyGFErGQtAzlTeJb5qhZCVpUm1S8+jFCSdSY+yBSwTHJxw&#10;bAnxYQ3dDNEisFIVqOV7DsGqVkoDyZcNTFEJZaoXelqdXLFXnqkvrdo++nfENL0ZDw6rj0Q5Xn7+&#10;6w6nl9AyYpGh9o0vf+romWcMTevA4Bg5XCfPHvvad/779PkjF44+bYXcqVl5+Tt/lazG2sXm6PbJ&#10;S+e+mlpNVzLxhtuQWYzvfO+PRnoPnP7u/zS5Il67q1a0je49aO/tn33uMwa33+ml51oBf7/TMfDy&#10;4T9vN9qF7DmD12WoZ3SOgVde/Gu7Lzh533tmTx357jOfnl04n505nk5lvEOBTHW5HE09/PGfHuwb&#10;+Js//JWzczMWL3g/1+Ce+8bH9hby1XJtpm/yPnPNEYyMrsYOX3j2awV93QHWt5KHzfPjH/+JHXsf&#10;CNoNkaGh7dv3HT/9bHTm6WCgv29w3NXfs3N0h8cflHHE5KHypgFbuVbMZcDFoMOzEIGowfIcm5iU&#10;Vedm+vkmBeCW1cvewP2Ieo8DqF5PJZOC4NLpQMAHw30gXFjNK6WCy2IoVGpLq9HZ+WVCZmgT7KNp&#10;fLefFP7yjbSL+dZCSkct4SsNHBQspZShhmIbNWCwuDS3uhoHk1AvFmvJeAr8WKWUM7ar5PzZYKSV&#10;mGEbcDwiHtJY2PGF58dOQUY7IGwMUhVpksAT8kKZA9imOtxOxP7AjrE2CMBVc5sJcF5SQDXfk2I0&#10;NkhtCiAExB9wotdQ0K7jK8dIl4pZBnM+X0mmIafNU/5dWKLR0/R6SbRaL/OoKXLk5CAFcBRwdewv&#10;RTBrIutAa600mIwBnDYOFEysW8UCRLK7AT4PKTCEKrS4En3x5WPHCVgurAI8aTVqIFUUm5EqlaF8&#10;ZKqqhth6ojkqVbdjY6Li6lrGsdH2TKoeW745XyzxAzT+wy8++cXP/9aTX/oLrGCiLcJmuzhbyppP&#10;zz39u7/xi7/z//3yU898ZvV03Eid9f6xtXjm/NrZuXQ6fnbhIz/5iw8//sniasnd33t2bmnhpSP1&#10;9MJ7H3pPXRczOsZjl47pHb7V1SPzF44bcPsVTPsnD+r1uejxw4l46dkX/jS7mMhEXzS1s6lL5ypw&#10;gVja0UsX6zXL8cPfOjd7zujoNVp95UJ64L6PmZu2+HT5h/7Bv3rvofeEQ5Fiq10ppHsdvcnFFyZ7&#10;ggfe84nU7BGrpXdqdBeK/tLCCbN7W7ndOLjvHXsPvCsze3b3ttFC2/bsc1/80z/897//n3/6s3/8&#10;c8n4dDpRPvTIex9+6B07BvZbPK6J8dHtU9t27Ni+Z9/e/Qf3P3D/A0ODw6sry7Nzs8vzMzDJ7ti5&#10;m+Xq1sdYXlMqbDV/WYPkm8v+MoOBKYBGJsYJjBHCIYE/RSp6CMVVxxMsOT3xRHJuKYql5na7UPUL&#10;BeZgeWggxLoBkeHxc/PCowC/KvE7FF8NX6blWgudDH/pFxbXwJfh2qTqBwCZNyBKb3jXZmKt+kd/&#10;aZnqt3zwoyK8NJVBr4vG4xi/AsjQGcU1nhWUKenTrHrIAewu0KJuF2FvT18fGeVB1ANxlimIFgKp&#10;Y1RiTjrw9+MvE11I0FjqhRQQhatBcgxp6gYcW3ipCHihsClyd4EiSSqNQpKrvD8pTQEuFUcZpIZg&#10;hiKR/mvxQWDC4vEEpVIgSabNaJE8EGw9jZaDTpV0d2HoUUSKJj0ezwRkklJKqog5jxYprj2H1SX5&#10;8HjwJBlLYLWytgpgSnnEJLOH4ERPwL992zgCq1wssht3BG8k+rokAJECCRhVlT0X5gareHaQ6Qhj&#10;xNlAf7/mF0OFE7bw1dnqF58xfvR7zOHITehlKpxr6O8fdjlHDr37Q/PT5//4v//a8y89NXJwyqEn&#10;YWdg6l17zh07VV9b2vOhH47PvzDQ/0h4z9Dcibiu2giNR2ae/rTTZrq4cqxZbDzx4Z9Jp84ZB/cd&#10;/uZnM4m5/t2PpROnaXz4wBP5+GpqaXrw0P3nX3xu8ZVnhx66v9Io5xcWewf6JKZyZnb4sfeUMo7U&#10;6efGP/pT+dmXlk8+7xk7lFlbqGWjg4e+tzBzQuccM9h1548ePvHsn5ormZW1Yr5W3r7tEMVdTp55&#10;fmk2aRkbysTzZ575C/febc2cqbB65v4f/fHo6enoxVOBvTvnT5x56Tuft4Q8u7ZNzh0/pY/0rV2K&#10;feLHfi6dirlc3v/yb3/k9CvPmqyOvuFtzMQNtYtRGiaNrbeX/xW1lHqQd1Ap43J3g16mQc/xx+Cu&#10;EOCCmX/RHuCGZo6CgYrGElRjnBwbcbq9/Om1m7eNhIaH+9ZSeYpcZUtCPHrDAuc27gi8TE8VTDSr&#10;K1+1SknNE4CluGOYqggrcTapeSi6Bi8ZHKqENZJG5RdLogw6CIqVWGGq6LciNQSkRQSd7EZGl0aZ&#10;I8RhiqpYL3wx60wyZpPObKR6E5dqCsu2jQiDlZqVARc53jY3ihOSSarYinvo2k4BAqcNVlVIm0bp&#10;qGgH57bLRoRBOKNB/y4vr8DAU8znaLxqsmKLb+FU0hYVjb1Do/RACis3nxguqtkCYRYGWs5NoHZl&#10;eRXMOijf/r7wcH/PyCCzBg5uJ3rsZS++uLMUNlR1oFZlSms5UWyxtj1+KmqYC3AN3fxTZvV79J3v&#10;dFv1n/vj/+QI2vp6Qtsjh/7O3/2p977rg2efOW6zl/R2Z3F57sCBT+7eu2fhyOGPfuzvfOIH/35i&#10;fuX82fNf+dbvtIuNkHf0wV0jbbO7Mv1yz869wW2H/Pr84+//KUvf9kvf+ivSvqxux5lvfCkytmP8&#10;4Q8X4lWjyevr85LW0b/r/sDuRyqxJPXde/bsqs+9NDTy0NCBdxtr51uFJTTb+OmX8rl5cyM5OBDK&#10;JeYtff4vPP1pt90wND555MyXly+80juyp20uVGfORSYC7oEd6bPnxrbtCI7sO/mlr6WL8/l2Lbmw&#10;aPf3D+zYF59+5fHv+Yd/73//v4wGp6Gejy/Nnjj6uT//k9/84N/9meE9+774F7/VrOY3ii/eYZn1&#10;ag/vLpBlmo2D3cFkwyPscpg9Xju4y3KxCqKyp6/PhS1ZJPhS6Q05gwFvOlPUm9A79AwLhY5qW6Qe&#10;+RZ4NepkEbftm7jP1a1pU07kgriTabSGtFZQEZWIo8aKmE7iStIbFJZLimOzJ4oqkgpxxuwXShy7&#10;xQnEQQxMKRSCriNIM9lHOCkk5CdMDaL1UGFyfoEs4LQqb11DevT1+HfvHL9vL4tCz/hIb39/r4hX&#10;JRSu7Tuh0dekhZIdpJAfOrhj9/ZtxPIBF7FuG4hDeAImu5uzU71O0qE1+dtsazFoLfUCQxJBBmpJ&#10;sE4uyTFX1P9SHPP/3953ALZZXftrWnvL8t4rdpyEDEICCWSQhL1CWSVQWmgZjxZaaF/7ynv0tbSv&#10;D/5t6eujtA/aUgolgTBCGCEhhEwynL1sx3vIlmzZluSh/f+d+0myvOWJSaSKVJa+7373nnvvuWf+&#10;DgM/o7E7ut1NVsD4wP6ViAR1iHNcBVkwLgpE54QDpleyzlAEPL7AZ8qlZi8aQ8Av0JlwubuqJli6&#10;cJQrgpNzaV4gDYrl1979wxtu/pdvPfwfM4vnSuUKtV639tYHVi2//+Irbj6x5e/HTny0e+tbTzz5&#10;x4WXLGzp7OJL5flXXNvZ4lt27YPf+eHvPj9RjqMiKXcpD4vVelItNy1eeJX55AG5LGHplV/XJKVn&#10;Fq5YsPDKLpfN0xNYPmeW0MFftuYBnygDIRKw9iIGEZp604lTiFW1N1Vaym0BkctpscKekpKV3W2v&#10;Lz1RtnDFXRW7Dss1WTMXrNIHvLDRQ8nmd/i7A8ix8MxMXpSYU4RSNqUlOz3dDp69tafN7u6qDXQ4&#10;v/34rzQBB8/RXnrmyP7S6tbqc+rk3F07XrHY3NiEV117x13r/vXJn79sc3hsLeOrDz1K+o94+XTT&#10;MVkOk5MypXOykrFkkHzm7IaPzJOShBgWLSmYQpEe+XlaNZYVYKCgN8FZA0M1nPFwHKNkGaw2CIfB&#10;yGEjg27KgPo85NonbRL7hyzjtJE48AhCZcbWktTWNbQjJkM9iTlMgdZm12vvCudmSK64OjgxxKN4&#10;wKgBP4EKDFcdzE5wfBu0SoNWjvhpGJWkYgFUTBaNIYAAA7bUjXD7dmdLB9g3XLSkVYHR41/yBiIo&#10;gnJ6YWsH8AGnOAL/gCuRSPZ0BnlGAZDI7EIIPvFDRGUBRJ+yYCjlALmUiLsD+4JuDz4mCHiBVMFC&#10;wznsWy4gD4b8dtIrxWLojPZO+EddYgm8mW7cSHWIRTz4T2GtN+gUQLkAR6KAMmiYgDVye2DIZ7Br&#10;hEGEzjDVmBywGCEzGFL+IgFJszoZVFuPjwMMQhjFZ0K+ZLnWNDQMDsASAMlhDJpwbMD+qEGlUgjA&#10;Bx4/KTkJs0u1RSgEjee3O9wb3hYU5EgXXzoGmzRnhuNOHUiaiQlJOo2eRchQuD3BPQoECYkpWZkF&#10;i1ffnZM/Ly2nGFULICvv3rLeI3R//ev/plCnVLU0qGUKAErUVB5OKVqcqlM2NliAMZEQnyQxanOL&#10;L0Zb5Sf2586YW3psT3tT3YylV85acB1frkb4cafTbD1TokpMVWoNbbUVhTfdZik7AvaaUDRXJNEg&#10;6FuiNyYai4oXXG1rP9PaCpdSvVRpbGg4W1+7325xmHJm9Xjq/R1eWXJSVeUha/XZhKxEkUCTnlZw&#10;6ZLlZeXbOps7kmcuqz37mR8J/T7n4X0fuTvaDJm5JojqKhNWnBoLQqSyNtZuWv+/JV98cvDA5uyC&#10;pVhlNZVnq08dOnz8wInDewqKLsIBww6QcUi/I/KtwS6Y7nIZRUoE/Fj5KpUKmy47f0ZSSpLd1oT0&#10;GQAkpMRrsIbIwxlA4DfwsKaFLjnkRLA55g9dFwhV5eRxvHiDOglF00wpKo0hTqb2C+AagkuR0uuQ&#10;8dfS3AyIFeAd8hFNwm0vstezF6uNQ6VAmM7JYiFIM2X/MgEGOiMTo8AxIOAgHMyo1yNA1hBvBC+E&#10;uIfa5hAU6mqakJ0KGyVu5dReUn8hW/nhifWg8LCtoxMGO+TJgq3gJFBIxGgLHmQkwgPspaUDiLfw&#10;NrJNTyWgwi8Y5oMKIIuaYH0n1yUQ2yCesTIAqOhLUXGEuE1aNuszF2zDUjEjGmPRIcKAJ07glVO2&#10;TRySQBENgHGDBXIZ+GPaEWO5Cb0kCEWvp9XWUlZ6qqL8NJzRJw7v2vTBX/btP5iTP98oT/HyRYaU&#10;TL6nY9eOD+dddqVOk1mYkrZo9TdnXHpXQ9lRc3P9jatuXXLxMmtPHXCdOpqb2zsaTUlpl827qr6i&#10;5njZocrTn/vF8vji5ZlFFy9dvtaYl99ZelKgiNdDsedr2+vKddk5fqH24O639h7fgryo1opds9Zc&#10;KeaLrVU1+szL4wtmOevOKtIXB6S69rN7ZKZZl636lssGzDlx2bk95TYX6GeckdneVNLQXjFz6arL&#10;L1qu0mX5FF1zL75q6VUPwGkEr3NZ+clDpzd90XgKgnpCXrFKnrztk9e2bfnntj3/WP/OX8qrD5TW&#10;7LU5YXzozbgYCzXHes9052VYyThR4WI3mhIQ+thcX+1zdWXl5OAzkHDs3R5YWRDHzWzc9O9Y6TAl&#10;9yHgDfWWaJcP/sJWhXWKCpXb2831lU0N1W5nm7fbee5cdV1Tm8XS1lDfbLHalBptWloaxDROtep3&#10;BhLXCvH0sG2WBYBEAIgAikfIM8YboYTCmgTZB9ndre2dNlt3Wwew/wGVxUcCO5cABo3qXHlNydGT&#10;n27f+cm2HZ/v3PfF/sONza2Iu2Dwpi4k4mWmxSdAvdcgnVgNJGswEroXGcj9Kv6xgFKOPXEv+pNZ&#10;M3uTyTiLcnBY7HdWFSqoR4Zwe5ixJoDHwVcDGRAye3oqSoaiSB5qM5IGOiUz2vsQ0LymqqqyogqO&#10;8h7gjvUE2my22jPHW+0OvzQhZ/aqqvJSwBm11LYJDMaaM2ULlt6298DWN199NlmtuObrT1nbWg8c&#10;PLpn34GSd19zu3jH9r6bXXzFzMvWolljSgLP6eCJZSZlwoPfepLXatuz+fWuxooVK++cXbSgvbGu&#10;yVyh1GY1nTzpqN6fVHCRv7Ghs7pFn54ht4nTsheokvStZecC3e7kuTdajmxbtuzGK9b+tOnAP1HE&#10;JvuiS0W87kC398Tn79q7eYmaOS7kMp0sT0qcecl131uy9Aa9pMBSVbHhn7+pPLbPF5DedPvjPTVd&#10;CzIXPPTEb++69cHUlFRH2/Gq+kaDPGPdIz+/aN5NN131sFSIelo4rqea/piJaaZj4mSDH5PhZOQR&#10;TgYfmg7Of4QuAXwZ8IGQwrDHmpqsgLzR6AxIDECgP5IN4ZKHhQUhRPge8U0GHSENOIBvgrxLABN3&#10;uwjdNAiPEdIxOUR80jFJ+6yrM+MhyM+Ix+E+OX5Mr93pfuNNYXaiZPX1oU1ABimrpZlGJxIh/QZ6&#10;WC0Ylg2uTHjfMD5oYSiozkSpgA8jxXiwV9s7gLaImpZeCDSoBMzFZLNqTHEgGq6GcQoAIwyLmaCp&#10;O5E30Y2aHsh8kGuVAGNBFiPichnCHoeAykpgwLOJzHKEwSKWQ6uFwxPniM9oSmxvb4cAhXROhPHB&#10;Dkdo/gJ+UlI84jhgvpEAu1YsRgcZyiCmiBKwIDORBk9GfDDdAHydpGIiUtZDJa/JkBcqxUQh46yK&#10;IkHNAGmom/D74R6l/HbAK4uFarg7FQpI5fAnAGoD4piboaBCfgOyI24E+iyCg+HdhqZMOUxQjSG3&#10;8vhAceCKJJEJDTJpq829/m3xwpmihUuCZ8D4GB4xe8aYIS+fPHYUAUBAT0RZD0i4wE3UJ+SkZi9E&#10;5gKrO+mnoEd+XErOXL0isaKhurxkvVck9QtwMGUgvKaq4tPmlsoOFxZwi9E4S5dRAG54cs/rYnUW&#10;EF8SUueCYNaaktKje10ylFlWpmRfgrwGt7urovSwKlnf0+XKmrVMbyqw1J/KmL38rnXfl8gS4nMu&#10;9csEcF/6+HaFUN3lapDHZysEkoq6Er7U1FhZsur6BxdfsmzZmtuAoCjQSq+94VvFxbMuXnJVi825&#10;78TWsjPbq0uPyRMUHtQfVcSvvPqehQsulmmTnI6OsmPbk1Kzi+ZeduZ0pVjGu+bq25MMyRmZGVKl&#10;+qUXflhe13hR8fwJz6wYca6mGS8jzJ8gL+Mwf1gOE5AW3LBTVzfYWpEm3dkDEwWcdj3dwLzpwBY0&#10;GPSEy4o8wDY7XyRBrLxGTUg12L+IZuJA1oflZQTRSpg/jq5J5WVgTj2bNmLXxt1yW+ReQlVHcGBC&#10;KOMJwYkpSxzoiXEsWwv1uGBxkUqRr2sy6jPSk3NzM2CWamtHVCoxK8rKpigTAmYE34CaSRguAK4g&#10;KyHVKMLw8S9FaZHhKQAZSq1CvpEMhkKGqsxqlzE8ZYaxRXjNICns8QBsQRVevt+dlJICTRS2+JTk&#10;pLTUxKzMlNzMJJVc1GRuhlEfvKmlzV5RTTDWXDlLEcAXUTKAJSTB54DDAtwHfaAwWgTx96ACGaFm&#10;Ux0VMmKywBNYwfxA0QI6E44u/NuNxFJTvBFCmAIWQKUczI48tqh/7IObQsogoSE8uhF/C3QQxM21&#10;tLbX1DU7OrvwXGRToT0w07S0FBCRiX/0P39tuXvDB9Jbr+IVFDOhdrwvrgnYIUtPnexy+eydGB1F&#10;uTCgRLB1qjnfW2qJ+SLwDSBFIO4iZlDMl+tTC/1eSXtno04zo6vdKfQItBn5PLna197M1xjTspbx&#10;+HK0j8HaWuvcngZbY2lq4e0mU7ZAEm/r6mptPObnd6oUqaa0iz3tLRJNSuOx3fLktGabrbr6RIvl&#10;cMWRs9KAPDvn8oBQ4nWjjnJ3e9tBr99o0idkFy375I1/d/pEXR7RiaM7ujrNOmOBTGkSqYwH9201&#10;V57VKNQdrdWoOO3tajeqdRlpeR99/uHRQ+85Xfajn38okRsRzuYT+YHieOroZ5vffzEnZzHWSUtt&#10;XV7ezJSUbIIHmtrXdNcxmY5BDj4BQMMRmkDKC8rzAW4BuDQilQa2HoO52VpRXRcQShNT06Qivkoq&#10;stuAteCFPje9XsgNNim8rQ4yQoVfOGXFcUwBJHwoAvXoTd8iPywyeLj8d4pCBYZUADENTDKClkgx&#10;E8R6WLgDoe6R+AXofqQ+QhalimYUhMEF9ENRp4hS9mbmJM4rF7Tnh110XOW1oPZK/0fpA/BBmExI&#10;PNfiDTs9Co/whFDt/RCtEJHq7PR29QDwB7EDGkC+IIoK4fGI+KuqMZ+rqHO0tzHwIgLExQeMlAOJ&#10;5iBPiSXBP4OCJs4uQvNApwlYEMYlCdRtAi30ulAJGNlOiEQjbBmtjiQhRkCMCaIQbHPtTldHJ0Q5&#10;FDoLICqYgklImQ2SmBsaKOtDBXWQ1xQ/gRA0aNlitYKH4rzs7IQETPHAODa48nocfBP3hkRN3+Bz&#10;j5fvl6cXrkjKWSIRKno6W8xn3nR3Ww2Z89WpM2RxGS2nPy89tLnl9DsgRY/HiZvsnc6GE+9KFbnZ&#10;lzzkF0gdqHfcbee7/CJ1safb1WyptZmPnNizAdb/OWv+xe3gH9/9N7/IdGbXwfiUovjcRV0BsSdO&#10;pEmYKQ7oGsvakOJXV7Hb1t4pViaVnTt7fN8HjeUH+KI0ZyvOpPqzpTUin8TdE8ibfePs+XcYtMW+&#10;Lr/KmHGk5AuH06o1zLc31xizL/n47d99sHl92ckPzTW1NbVmjTa9DZjC3d5r7nr04ksuxVKe+q03&#10;beUy5JYj0FGIg5pyyymHCVGcqLpI6g0BKyJoFmucEvEE8VqFwaiH24Ycgm6XWqNDYBJqlnX1eDVK&#10;KSIncYgj3YVupcqMoVpEXFEi9jc2GfyYMGdPqh8THMK9a3ugpkm6bh0yClmIPHgJ39PTDTBVirYQ&#10;CsGCkLwEEzuBTzGgLgR6QXaBjMYVhQNHwCaHsgbVGhdDD2VqHEHfc5oaKVNw8GE7EcoiYkqp6hq4&#10;BPKiUF5Tr4NcpkD2L5xvtMFIDOOzmtusiAbhiAKWMYB8cqMawZtUfzMtI5ODbA/LkqTWuV1QjTEH&#10;aAQbGZt40YIZ6alJ3ShQzgx2cFICR4HKsQPUTKeBPAKBGuYCiF1gJSS1sag3BthPIROUaAX3JXNc&#10;oq8E1tjRASBGxAPDMQ1l26DXJSUlgC9xlTvgpSVvK6Q5xCiwmuEYCfgs4lHwhgkVk5qSkso5ECgQ&#10;D4bKM8e9W3cJv36nOHEssbKDbE4y0/KqzpWDzuZWhxPdgnaP6JPwm2VcBd+RnxFRg3QxCG5g6zy4&#10;0VMEEoPXj8hk4vBSbYbKVCjTzYqTKACogEYRjyLRz5Cr0wNCJTsCkHlKYS6YKZkuT6ktEEDUNibz&#10;xQa33yWRGeW6QpnClJh/hUCqAjXrKw8E/I1+vlJhLJAmFcb5muNkhQJlklqbK5R0tlrNKXlXS9Um&#10;p5sPEFtIuZ64eL0xw9zSdObAu1QFXhUv0i8QyfRivl6tTfQJ4ZrOESA+GLGAqouyiy7JzJ2bkDiz&#10;xVxZV3kS5WJgB4DNI2gMnUKW9iWwz7GNjlKdsSgpBw+rUwgAzLBs40KJSZEoK9V0UXEu8EaQhV1n&#10;bsWmgmEItiTUVgaKQH5uWkZaAtmlkQrkcTc2N0PtJ3/ZFHqOCSEnOZlnd3maGiA2cPsczwe7ZVYX&#10;CohlcHoQuDjTaTiEi0LJguFcPoD3EyABFR8E1A7FbQWlG3B8hHRAwIGrEVIO8sPJWgjuThYw4Gzz&#10;YFKk8FQWugW7EoQ+isQKAEUDFQxFOq082aRKN6mTDEpTPOW2o38kS7Gg2X4vnACccET+RlzA9zNh&#10;BCB/QoQwIwQXWeVIGgcX0+iN6DurD0fqMN4MSx5oyxQrA3YMVut0EqgZYcl2diMNHlkbrc7OhmZ7&#10;fXNnawf2Mh/qqN/rqq+pPnfuHMLirJYWp90BlRjdQ8UTRhxyDpDUSZBv9GIF0IOhfMDxhhDHb6gO&#10;6OUifUKoHunYVmLEXbB1NjchvxQ4bEDEBL8GvQmhaJRvX5yu2wc4E8ICxtsN1BKJMSBWAD+A+waE&#10;EojULi8fJzr3DaaVMPhw8njEpMa6JSJZHtLTYBXFQRjgyQE9BwtLZ4/fUns4b7YGGCtIXXN1d2Ke&#10;bE0dfokBijyON5cnS5+wyC1W+f0SYMnh/i6IyW111adeai//IqFgucSwUGpYhBmCdbbDxTe3dfpF&#10;hk4X5j2t0y0MxCXWN3VUNrQ3NLTZ/PayswfUxsSyM2cgf5KZcmo9MF8ZXiYIuCQCp0HLV8R1dzSX&#10;iQW+sFtODEgM/MEX+vkS7C8A4wPVMzVJ19TaeraiCQA2yclJACdpbWmBOdqEcmR+X4IpETIP01am&#10;zuGCrS+dO4+Mw7VVkUoQcqY5vsUEGop9JQUqGE/PcWzSk1h9Lzc4GgVeAGoHfEGKIuTA7SLFjDQ1&#10;knogw1KFYILtZyYzKDus2ityrWFkZBF1lGIkwN6GfRG+NiAg0gVUDa07LTn54oULkhO0PlePUqkz&#10;mBJh1x80UIgsecxbytIT+DhODh8rP3q8rKrWDMsxMCB8iBgJoLInEGgpBRySMtW+Y8XiQHHokWTh&#10;J+ERclVPJ5n2sPXIvkl9Rr4VoNWAcO9HAJ0IngWpUKiBehmfhIp70CU7ASDLCANOjnEHo1hZXDHL&#10;Z6azgB0JwRdAfiimpK5OmKoLmBL8cLFOxAutNJkbQB+LtQ0Q7pQ4SowGgxrkzRUkpvqYoV/D30Am&#10;hqDlJf2UbiQdFeXqEeLhgt2TNRU0eiKdD9yNviHiIb8VUXhEQXA4D4Xu0RvZ711MyqYL0aLUVHjm&#10;iwYvf4ZAoLOaj3U2fSSQp3sCAHQCtr/PWfax3VZGn6koJzWIWEMEJHZbbWJgoSny/HwpbH89Xk+n&#10;o0vkP9zVUgEeCHcSX5qs1s+jggJYOD0ue0+nSZKy8tpv2tvaZQqltZnK+k2IgyX6iZpmvIxbY+xg&#10;ZVHvQbEJRsvU+Dhf+x61XKTWCXrse5CEhzXL7D14w5KG1QooBEpyYljNvji4XvQabEss6TNllY4O&#10;Z2Jysl6tRIipvQfnGE4g7AeER4SXdSgQgA74SXnBZCXNyoGRyddUBYQuRHNyY6XsRWSEkrEMMfFM&#10;nBDwkhJ06ckGowbQyXBiYMNToV8sPqwziB9y5F0iBxsWfImYSiW6vTi6YVmHjMOxA5zZVFgXtnZW&#10;xwL6GFyXgJGgasGQcfykJGK9IxqZytSi7Hgc5eQj89yKiuWA6hGLUaUN9mnKGhgMgooBjLCofAiY&#10;IqFUQNU0nN1M98FcILgEaQZ+eCEQPUu+RUT8soQl+DHQuABu+x4UMQNuEWRJ5qOAFMlQ6khcIDMR&#10;KxcEvgQEIaAAwXkKx0Kn3WbSKjNTjBnpCQYdSm8CUtyPeyFzUigLGBnhqFBYLzoQCTjj8SNMJBCo&#10;NvOTTRQxAutr9C/4N+CF9FHZyp7TR9p/+AizX9ILfllIv1ADLW3odQ8kSshEZCkb7E3Rv8E3pBZ6&#10;cUVHiK3D1gY+zpzO5KqCZcDlBd/CyRSsCoxvSQH3gjbcNYz1EB8DlQhAASyFeBgMlyAeERaadzc+&#10;oJHOgNh0MUKYIfCJ+KLU+Tf6yWsCykMo7pampIFWEOJwJbFEVg8FcWqK/Lv9/ALYIGGuZe5wH9A7&#10;W5taeXEK9AOODhwhDjzFjSMTSwmQwuK0zBSvV1zbaAYogd1hZ4xsYs6MKOdqNJMaZZMTehkXZa6Q&#10;8YrmzJmRd0VhToFShnV8kbPxs8bqEo7teQJULaap9qjHaaWgJpHgZMkWEU+AqUatGPjv05OR+yJr&#10;t3U0NLV0dbq1OlRmlGgNRpzVU3l0UDplRj4/W+8pPYvIAdpz7IUdSOZ/4t8B7ECoe4CLSDRqsZOF&#10;IkDIAruVTPudEHcQImy3W5rMXlcX1GckBiBonjYVSoeTOAYIoG7AT7M3yveS6EN1THrc0K0pKwAV&#10;wOSQtKSwH4GukADhWkNOhRf6ukiMpPNmq6UMlTJb25FFRdG5rm5kCQxamZTi3cmr6IHOSBndVEyd&#10;4NIItI8yOan4JsWRsLoasPCA0SDvHWAYgMRArU/MKelD5GAFSgj63Am9GMAgVHUYajKYMjQirxvh&#10;/sh9wF1olgswRLopmRq9fqg8bZ2uDtQwgLJMqD9+qqdJKRzQIOkFB2h4JVLgrNPhOdsgKshH+U/g&#10;z0e/SLFEEGDC63b4/vZ853e+GyivDMt7FqsFNk/kYMDuRfjsLKIXCRTBSiLMMDDwzV1Ab4bqwZLW&#10;uDdJjyO9w9eMfHH4QeE23bKsmrMuvyor/I0rkOUXpqPiEvcN+8+D00cg1qHGINWeIVMm9bY7IOQr&#10;Lg/wFIjj7NdJILcgsA/nanWDpbbBUt9kA0uF4ju1Kub0jC8jXFnEl5HtH0cHDpCu9kZ4+i9btKSm&#10;oaylqXLmrCVdnoDEkIW63FSQWyprLtta8umf2iwtiRlzO10usTIFG1IFbF+NHuIOYheQS2KKVyMV&#10;sqn+DKB05HGynnaLQqkFCD1FZJDtf9JjMuBJ6xHE8Y98Hqisld18O8Cpw5EB4FAw5rN4dxGEKaRx&#10;AZuMnG8+uCz4UiATUno2RBUctl6wJxRhgowDVYJAvryk3cAmBs7M+AalkFPhLxckNRLKwCuRFKXV&#10;KBBmYdShnm4cM7FBniDGj38g0CElyWrDu6vN3oNdiXRORKLx/J70zAykRA1UM7HGgXeN2QFTg4ig&#10;QZKLQaNXE54iU2PFUGsh0TFIHsKGpQBAWPco24iqBMHBgMOeOB2lg9M34ElUBg19xgCRUYB0K7mc&#10;0Jn1GoD9arVaSIGkfJF4QrW4IddQPV2qfsaC5DwwIwoNOhU8G8hWwgaE4R+ZURzPIi5xYKd34xbJ&#10;/fcI0jMhwEV/hsGY6K6v6f7x4971nwE+B8WsxHfciWMJPK6muhJyKNLmAMBIsCsMDg9Z+vRmlsHB&#10;3wyUld4EyMbewW8GXM/wmvpeHHkNd3vom3Czve337wx2QRyglqir4buY4g8+xPrDKpjiMwUqQoBG&#10;thkT5akdwjWRAoOAQhn7jQu3oCwBhPszpbXQG7o6u/Q6IDJqkMYRPZ2jP12GunLa+jEJixE6Jpas&#10;o8169MD/8ZyNLq9y354P3CZpfsqszKxc1MOKT8vqbjsmdJqT8y9ubrVmFC4D8DDKCKJeBmanESJx&#10;wI/C2GlJRp+3u721BSEcjdUnVKneozv3V9d/olMn6k25hMs8JbwMRx6OdH59ueuDfeK1NwiVKFMU&#10;lM0gcLW3d5DdP04KVgWRCoIViqsgtoj5AbVYHx3t0LJwfkJFANeDNko548yXRXEVzHBBzAEHIpVi&#10;pMLXVDkAAhFwL6ioBL0BIqtEnD1FORGUP/n+wB7ICcgCzSh8w+8DIwP7UMjESJNKz8jEiuy3enBu&#10;o+PAKQI8pFSmwsGNoCm0htAK/AR5DW0jnoJzOUMjoxBcVm0TkWLk1COJDewFgB+sq1Rzjbx11COy&#10;7gHgzIveGvUqyiJgYOJc9aVgkAmpnyyog2K5WASqRIxUTWweiH5w9wBIGwayzMwMSsZkL9C5a/Mb&#10;vlNV0sceEynUvfkSUWwg6Of8ltaeTz/mdXQIAImmlcrvuofihAI88DL4VBywgQspt5+9OfjJQd8U&#10;ODz4NRDGuXe/G8n4MMRPAx8RvpKZLDjYpX5vWBO4+PDe7zm3fu833L14KH3JUuKC7XDlosPFGCNb&#10;hj8zLVHZ2YViXe2p6cmtFptWB/h/AkyfyqzM6c3LIIx0ozxai7Vsd3NdbYujCiFNTYcPmcs/b7ac&#10;kxsK9r/zM5u1rtUPOFadKr5Io0+FQR++ccgjqNFjMsl9PQ7syeycXPJ1u12o3iFXaspPVhbNvlRp&#10;yM5IzkN4Aks2nwq5jPklsMfd7rc+Fi4qisvKD59a2JpWi4UctHFx2LFQFSGlM4R+CioAs0AqtkYj&#10;j9cjLUELV4bJpEeCKunfiDuj6ARsSmQdkV4H4xRFZTH8L4hzYEzgC0i2R2VMfIAMSzUzWdwT7DJc&#10;kW3YXDjRhixofFSZpCoVMrEQGZJpGRkcElXkrufCIDGapsY6yG7oBVRKwM7B7wYjIEyRyCpHuDIY&#10;NGwviFRAvBveiMmAqUqukAKug+E4wlaPlGzqKOpgU5guSn/LJXOKspJNelwGBZNaRpgIbDOdDqjG&#10;YF0w36DPSAlQIC+dqm16Ed6MYUEP5WBOIZ3hHmzB9PR0DkULLxrc//0fP1kruW2dCHyOcbco+Biz&#10;ACAARan0b9nsN7cIVyzwd3TLb78LBAF3pioNkIX9AYaL2yuaMRlt4Juktsl8h9uf7Af1HwVsmlqt&#10;ssFsi4/X52Wno+YpRPt4nUqnRzBgtHSOcjqGuWxa8jKmY7LaJQIYO8lkqc5VGwthHDKX7y1aVNxQ&#10;UaVJSPOKTIrEYm3iwpTUmWo1ljXZsyEJa9QyU6K+6dzBE6c2ddhRMksCKHlU/w1ChPHF+QXFOmNi&#10;oiEVBZc1UhbEFY77JyxG1C6ZFCxG4krgVvoE1+b1vDieeMnK8I5CCFmz2UzFjIHGGeB39rgRpgCJ&#10;hsWYUtgY4sgooYlB+FBGNvUZMVwSlvjNYFUJsAFlLqlAEQLtYSAj+5SK6hVS1RzomABgB5UguDHx&#10;hqlpJItB16N4Wi+0VyimcJKKWHEweZwggNhXk8lEqye48ynKv7qyqrHZWl5Wda6yBoEI3W4/jO/w&#10;IdTUNCOjE8wMfcjKTNeoESrBpEavC15mUmQklDWpViE+gIXVUFk4YtZkLRRDGxXIxILstISs9GSY&#10;CTk7GzA8ALRNeCbAx5XJWF1feqNlY3w8uBtlq7Mat1xlFgI8p3R4H3qekJjInMXkCQicPNL9h1dF&#10;t10lm7c4nGY/4ubhYobRhPeTja7/e1f8vXu0P/y5aOUKmOLQf5RgQPk71BtgVg4q7THSO3wNYYKz&#10;d/iWgd/0+4lT6/DvMA8a2ODA9rlGBm1nmD6Eb+nX7WD7yO1HWnS9uXXGjDy50IesuqZmW4JRC7y5&#10;qdQxpzoGZPgFhGocpWUVtebW8oq6NcvmIxQTBnuLzY7DX6XUIJ5dEedqaKwSSFMlcrFWa4KRGUUf&#10;sepRcFSnlxzc+nJ28dr2jp7iWVmfvfErF1/sisvQARM9Py8vJ1cfnwC1pK257uM9H+ekzs9ITURw&#10;OY50Qp8BMMveQ5UN1qzUxMKCzJSkQRDuR1z60V9gf+pR34HTqrfeFamC9mnYqk8cO4ZsHOxrGF9q&#10;GqwN5hany6NkqDhkXyevJStQwmEu0n9k3cC+bW9DoTZEKUCEpbhyDp4MFnBSHKgkaxxEM6QuQeKH&#10;+Y0c9WR0Y55O5kkjtoJa0xotLIwnTleq1coEk96kV4sCrqyc7NSUFOiwIZ4bMJubWpGq1O1GoCyw&#10;tUUAxQIrIT3R09jc0dTSho2N/Cgt0qS0KiiGVAeO4mZJvYJpkkYiRpBwANMKlRPwTHBasOLqxPXA&#10;6yEiI8VKjkIBLMMUhdYxcI6FUaxGKJIeBlDwKPhH4T1AFi2AiMG4k43qhAQjHKoQlHJzUG84mWYE&#10;Rkq3t/2xB4T7Tms+2CBIyYxymjiZlwRQn7/9u9/gt7erXn5TgMODewUCNbUAmqxheaBUdCoimzoY&#10;GzjgQWEJJfwhHCIZdsGFnRJhj36/iwc2En4O59XHa2BrA58Yvmtgg/36QEcZuzp8ZfhBpKzjB0AH&#10;4qg5durc/LkzHXa7zhC/+4vDF8/ORvnBmFzG5LJM4Jch7h9FN7xJJp3H43QHfI1Wp9aYlJGRhnO4&#10;obEZQeOZqTA6x0H6MOjidn/0XmL+Yr+vG3EBVY1breWVfkWKAwgAPMSlQh7pgfx1YO/HpSf3Vh3/&#10;zOUXZ2bl+xB4xuBxauonHb8svHw8XXbf+m38mSnivCLuS6wI8kI67BSwHieDMMqqEaN6OSHCshha&#10;JqCxDxTKLiD5iwX7k+0DGxv8iGzt4F9ANKN6X0AnJaRW+AEJ3AeFSGB8JKbgg9WttroaHnqErUiV&#10;GjSB0G5IozKFurqqVqVWQ45DAIcg4MnIzOYiG7jTlYFe8NutKKntRovQIqHZQeaSyuVQ4aHaU5Qm&#10;sSQhIBChCCK9lLk3yKFBdXlxKcXfU8QHLFzkpcW3lGUp5GI1GIOG9AZ0RoQoydATDIDSxQmwjFn0&#10;6E1KMf7larPjzTyePuB0wsYHFDT0DQ+EsQxsEd0F3/ScPux59iXhypmCW+8lj2R0L2ZTo0v9Nqvj&#10;v38vWb2Uf9mVwTBc1oKlqQkhLKg4CQcuODYHuR7xZqi5fd4DjWjhC7ifwgY17jP3ZmjjZJXn3mFr&#10;V+TFkbf33jXQXka6MGuHAyKOfCJ7BCmPEbazft0L9597dO/tsJdCF7fZOzVKidXWqdepgYIH+BJg&#10;Z17gvAywfd1IXmE4GUJ3l9NkhNBloMq83gDiN2H3ghcfOxbBYiiEiMMfZbpQBFDIEx479lF8+kKP&#10;y9/T064Sa9OLFyGS3VJ70uUOoF4AQnjq6s91+eQJaYv5UndC+gyUi0T0POzxJw5ud/sl9k4X5ZaT&#10;jqmMbsGP8Sq/Jt6z8c1Ai1l09fUkFHHsTCBEEDm4BnY31cUguAhiDVyBEfAvhqAPuYA85xRi7nTA&#10;gA8URCRpkXcJKdzQLqmOAUn+kG0g0kCsUanBx2RwJjLTGGJgmcsTsltAAKmsvc2GukhgcNaWtlNn&#10;K1DtCVlckIwQtQ8Glw5jGVcWiR2/+A/rF6RG2QHY7ICxBoNaY30dIGIRVI+AJqa0EnYY5WFAyCJQ&#10;RrJZcaIfYfnQfzwmM9IVpCljXMTAhOgzKcVyIDjGocdgZFCi4Umg9GzSK+GhYOoleWkppJMigGEf&#10;JGMfAgjiVCo5thAMZlA4sV8zMtMpywJOU4S5vf6C90i5+Jt3igpmUyRt1C8ui7N7/+f+TVvjHnpQ&#10;mpER3pksStYMKRiRIgzWmwF79nlzEOCR7/A14Z/6fTOwkdDtHCgdA6YLvoOFFfrzS/bEoTsTbqa3&#10;Y6GLe1sOtxms3RB6Isvd6DsojjO6KDo7gJWF6W1q6dCrZMARgOmT6i1EbZeMelqGvHC62cuCtUuA&#10;9JRs0lis1UD3QwVulHGk8EkfHHs9Enjn/QGzxYl9ACGko6u7pt5sMTchWqnDblEbc7DO2zqa2zub&#10;HW5H3Yl9xvQEd6e8yx1otrUGBM28rkAmgB+0KQi3wo7ucnQ3tdSfLN8FkFS+UAZeNnm1fsOTAOuC&#10;v/G4Z1uJMD9RCA8AlBkhNrPEarWwauoU80nx3yzRBzwOggZOfqNBja1N0M8+SD1IA/AitZ7WClJN&#10;Gao/k8OgVAIpG2lRciT3UA6XGJGxiAXnhBpKeIQdCuohxCyY7wCEgc1N2NwIHFJK0lMNiN7A4Yw4&#10;BGD3ohhFX+WC2BmH+sitUTy1tQ0o2x7wTzgfEfYB04lWI9OpwZoomwgnDVxfVOGNF4AG3YH8yraO&#10;xmZbbZ250WyFNxbKL9JmnIgrQ5RvT09bexdwUpCQgG7DddBma2tobMLZhvONKpX19ICvQx1FhC2D&#10;JqIgYbB7BKzpNUqdVgnHK4K8DMAx02s7Ea0LBbO+0vUf/094Uab60Z+gu2FvQDQ7hwuP8u36xHPo&#10;uOL7P+DLULE0xAr5/Ib6eii5Gh2CfhhcGvya3A3BAO4QCG8YjTcU2N2Lz8vdEryLKanhd29r/dph&#10;qm9Qiw39RHiZ3KO5b+i8G6kz4WYjHhrZAU7H5lob+ET2E8uZoVA+VJBzuLBkgC7sa7a2QEmCPQA8&#10;Lj01JcbLSMfsdNSUHvtbm7lHoYk3Go3eLvupg//c+97/Htm6AVKZSuARiDWWZitCYdNSU4US2bk6&#10;i0yZCnQcsm07G83VB9utDXCie1qtlnO7pTkrdAa1q61nzXVrz7Y0n9i3ob65Ii2hIE4aADSnWhWv&#10;VJo4zJ8p4GUeiDFxQs+72wLCTvHqGz0IsGAQGQTw5ezEAsHxydBiYA9CBTxEclCGIxB4OtraEGaP&#10;QAanvQPaKBQQsDaoeFxgBmQfgtKH45xBtJKrgdWjZWgZFL3FQs8I4Yez9iP/BRpcnEQeJ5VDVYWG&#10;BlQfrd7QZW9DWENaema4YvlQO5+MVgGezWpBhKxer09KSYSWqFKoYO8i/hsnhUyJmHwc3oAwQc65&#10;SKpAfAWYETkqkCTvcRPAt06PjEu+EBG82JMIRqM8dvRbG58EQA4Eo4K3w12InQPBAE/kwt8pYJ4N&#10;CkOGn0GjgVYaBxMaEI9S09MRLOWtPSdsM3u3bnbvP6F46sf+7ALouKPkZZRV5vl8i7eqTn7/t8GY&#10;IzUmM4rp+gISuZJ5OJgLIhT7Gg6CHf7DMHeFfqLgu8j3wFui+SbK/gx12VCdYeOm7vUgvwkGIK8H&#10;WcDYuaZ4PZYuZOTMjLQYLyOKzJ9TLHTJ+TJjm9Vc2Xi61W479MmG+NyEtBkzG6qOCjUJQEHFkS6W&#10;CCmTxGHXKeQGo4FcKvBnyXWmjDylQKjKWOKwmxXxRrnY7Wo763G0zV6wdN/Wl/ydjpnzLy8qnGsw&#10;JUFd7bJZ9+3crNKnw/JtNGBrTK6OCQ4gjE92H97jO1ouXHmFVAsgdWB8E8g11ExwJRiUcOZR+CgS&#10;sgLetGQjJCxIa1IZgiokgJ/IyMmEekw525I4tpMo+40+UFltAiRksPkUvUVxX0xFw+bn3Jeshgia&#10;9irVagr9D/hYagAwlLyoCOXqckIWQYxrVk4eVNsR5RekEQCKHmc05L0u5CHBCUGtQV5CjShyAzod&#10;nVwJKTdC5109ENZQ95IiRcilqUZvOoHa43KCe7K0AUSKyVDfACqzu8vR4+xAl8DmcReCLaDKIXQD&#10;1YKDDk1WigrSJ7yuCJ1D5TpEYyCgJDUzC0zL9/ofO//5RuDYaeH8Atm3vodwGIS3jpKXkczS89F7&#10;/HZ73B13UxBJRIRBY0MDNjNcmBwvY5UV2FQwFyx5YdlXEd/QzES+uVv63RW8N/hL+HqaT3Zl6Jbw&#10;U4LPCbYUuq/Pn+hdv0dHdHLoPoT719to6PGsN2zgLKQGsYMeeNRhM+2mUjQwHCBQUkTu7AuZlwVr&#10;l7Ta2mcX5iZkFsB+7JW11h3c6eHLlyy7UydVOQPxauM8nsikNOgtTQe6egLIzxSJPUAjQUGNFpsd&#10;4aRQvlC5SahMU0jkSSlp8ZmZDRV1soRLdaZsWC1zM4suWriyqHgxhBdseNiMGmpLrc5z7W3NSUm5&#10;KPGnVk5KTEaYL0AMCSC+ojDXtflDnr1BvPw6tk94CDIAegfS4iCjwdHvxknn8QB62qhXC8QylqaD&#10;Ut6w0qC+CYwUPZT2SPXcSMXAkqb8c5Tm5cLooYQC+QfB/YxzEWQY1rOfhwRysCwq4KaQWppbO4D8&#10;Ze9uaekAPC9EH9hOYD7n87w6nS4xMQpnLoxfQiQk+Ah4VixBYFFrm72mxgw/LOCxkHNFhnnMIJIZ&#10;0VtkQTIYEHhgIJaBvUEAo4hM1F2Xy5VKBTn8Zcg/hf5LajcJm1S5mTKW8AgE3AGZloAqCZiIpVW7&#10;KC5Xp1PC6g/sRji7IYnmzSiE3wOBvF1P/xevqpnX41H+8hlRQhIePCpGRlZ/ynbieXdu9dVb4u64&#10;i6XSB10HIHJDfR0ugLmIE0+C0hnb3ezNCWvhP4N/Rf5fb/YS8YXIK0OyWKiNYDuDtMFV0RvHa2A/&#10;wz3hmsbSCmVWUZWwfl2h3wKw23azgjcIIYTRAHPHamgFMjMudF7Gav222/OzMxyODrPldO2xQ8bM&#10;yzs7DrtFmlaPSSCQQm0KdOPHWm/zKW9PO06BjJyLAVNTW7Y3PT2LzxO3d7QBfxaFmYw6nZ+v8rkk&#10;qNKVoIUtWtLSWN1GIDMoVWs1m80wXZ88uisvJx8gQMDxVMj1KQnQN4O5LyNKJWO7AIcVosgEpqSA&#10;t9X76T7Z3fdyxxf+Q4nPFkszBc3DDQfdyucHEBvCTSHrwKLEUAwR6skHk6AsAqBCU/62D3GoSAxA&#10;AjokOwTBYjFxZnJmKfcAugBRFIhQR0YBwUfweRCJwDwaGq1tFNAAsBoXahdpVIizVwFBA7G5eQWF&#10;EIJGDNrGZkbPYaazNDbA4o8y5vAbQnRicfnIWGDGfi7Ii/kFma0NddGDmX9BKBAwLLb1Wck7uDU4&#10;4G5KY0AzLJ8BME2QLwltjTP54UuYEyE0AiBXr1cjag3wj7DK6XR6VEKAku56/x+uj3YiVQlOU8md&#10;twm0xjHMFLpMDqcje/wnK+V33wVpuTe0IcBrpEBZ8tiwIBiMNyRRcdJWWD4LCV8kLfd9MYxM9ur/&#10;C2FVMsGHydjcxyHbwWLp1/DAP4e5IiSi9bskmErL5Esu1i/cT2a46B0vJg6mXT/y/Kkmd0eHU6lC&#10;ZgUMCxe6jskwsp3dra3tKYmGzi6HQCKFc66oYE5rp9sQnwkQewSF6ww6VA+Sy/R8ebZImzFr7nJL&#10;i03J63GrdKI41MdsM+plrrZKgUR3rKwC6PDZWVmIWzhe3aIQq3JyszqdHTZLS5ut1dpsxjZucRzm&#10;a5Lz0uY12uR6jdSIxBn15MplhBnGIs8FiUnubdvEt94WxqLAedbR3g7RDJtfLEGMvgeYBBYrEpyc&#10;FItAgVh0ToKLgUc01FZj81MQmUIFCxQi5YyJySyivxMqGy0xKqPpUaq0jU2WhvoGh72TisOx4gFo&#10;sNnaCjwGiG4wr0Gx1qiAYijhebtVak1aejpjrsNFMITDkPBoJ1AsnA44UCE5wuzPcGhgBvRr1FKT&#10;TqVRQQqEesgDxpC9vR11BDjkNgbPRlIkw9II71tKKWXnPf3O0LBJsKQIX6RK0XUeuCNRJjU1NcGg&#10;VSC7EI4OHvxCfn96Zhasfmiz+6X/4VU0BtyAgfLwlYG4hVeMlpdxoyMT0qlD3n0nZF+/AwCSYY0J&#10;p0VTYwMVmuFzSHCsACcrb8qJNfRXX7FsCGtUUK6KFMvo9qD2FrSXBfO+GbnYIzhZib1Y2Z4R3mHh&#10;KyTARaS19+tnKN09VPyUrbeQ8Mc9qM+LrqdKpSyrF72BQzwpOR6LEDMek8s4ucwpFcH+4izMyp07&#10;f2mbrVmvy+nqalRI/TNyZ8XHJxgNeq1GrdVoJCJxi7XK0njYLUTii8yoVOvVSJ8Wbdv8vLu7KTkt&#10;H4D4zc02AGbmpibHKeKQ1QhGYIw3JSYlG+LjU9LSq8+eJe+/lF92aEtG9qwEJF9Msr0MO5nQVJHT&#10;p9D4rDWySy6LqJyE3YERWbD84JPEsiG7PSG+w2FH0e3kSaRiHF6VWoEAV+g42N821BN1OOENcMDz&#10;19oKgR+JmwAIhJEfRUMR3wDsCLg1EW7r4wkRqt/egWriDkofYAnbCpUc9VpgK0R8CmxOOfkF8ISO&#10;yMuwhhvqGmtq6k6dOImyTD3eACHSeJAML0CGQZutvSA3tSA/C0FYMARisccBwEeOYDcNnsoyKTnv&#10;Xwh0AYY+QsGHRO4g8EhSSyn5HG4QKKpQllF+AFOO8UMbRcI5ss0RYQcNFUkdVC3A60HKR3p2NiLZ&#10;kJ3gKTstXjhbtPQi8YpFvLzZcRk5o+VlnJjsRoCctd7z8U7BsoWiJHjlQgZE8DKzGd0kvwSnggV1&#10;PXLu9Q6KceSh3hzsGmODI7374GcwTskcp/QOPzpMyYFgG+GLez8En8hhiuDFlTLry6q4qWFnSvCn&#10;wWE8cDd0I4AfYYod3a605HgES2rkkrT01AvcXsbksjaHqxM1f52wq3R1tu85sN4IcPL0opycQpR7&#10;USiUKF+GiAGjyYRIxcqyLyxn9ruECco4KUDpU1OTUORVY8wv/eJDY/bqunO7nbbjmvh4mIwBXYrY&#10;SblcA1cbimQj5gy2227UqFEmVR7dl1A4Uys3JCUYoHCNYemP4RaAz/DnLqIKH2EJiA9UDFlneweh&#10;6nm9+MxWEY+lIgK9mtIDdYgBk8uwqyHMIEpLJYGRNQ0cGGqmME4G7x4sU7gePlBa7LwAEgIAp4PD&#10;FRofSrhDLAKmEAAl0tOS83OzwLyAG2HQk8EK+UYJJhNi/UloGmkZgmM0Npj5YnoiQMuxmiFd4Y3A&#10;NPI2+Pwo9AlQIvQZqi4scSFIOgG8A1AbWQUCTv6AaOaFJxQp9BgrxaYBTYhkEw/EVVbbAf5Wf15O&#10;FqQ8fA3mBSMdHoFrEMUmEfMByAj9NjM7m2rW4DFglosuj1t4Wdy8S4XFCySZ2b08KOpJ4nR+yF1i&#10;par79Tfj8pNFsxdETlNTYyMGjoEAwpo6y2H4kOFyKDv7BH3PeTYjnzLwm1H0IawthtoMIxGFmOOI&#10;I4KDGKZnoJnrNSrESKclJSD4xqBVpaSy1Iupek2v+DJQDWluiI3Af9ApWqxNrtbqs6XH2psbs2bM&#10;n79wkbmmHuFHjY1NCMXq6rKjALZUJtj76d+AJ6hQJyPJGtHoyM4xWyzHt7/KlwIXqLCj5jN/nNxS&#10;U28zl/S0NSWl5kP44Pn5MhnWP7/L4TBItTPyZ5+scqmlCSoNYmWNAF2YGvrDeE+mbs7yH3pB7IJl&#10;vsXShAXJ0nokFOTjZ9nXHh/YWHKSEaoo9g8Za/wIA3aLJHL4ENthMgNSIw/BAxSnisRylAAhREb4&#10;KT3wh2hwFzYnZbjzRQDRg1wD0xjwOCAuwRXIVQkpKCpi1veRc4Ipah9NUFiZKi0lISUlAZ5KBI5I&#10;ZQrAc4AVNjW1VlTVwQ+A+sG21vZ2Z097J5XRgqSJ856xNuCkMdAvHgJ3u9ww6kFhQzVkmF6YbokU&#10;JXQeLANm/vYOe2t7h7XV3k6VQroh1sJNAQkafl60Bt9zdk4Ox2tATZjpCeef1QNmRruxvZj4rFC7&#10;9n/kaWyMW30TpS5Qn8k10dzcBLkMOIiA6ggavhhf7qctRvNnyN+JvNKRbw9eHHElhyPAyWeRb+5K&#10;9tMwzYZjPoL3Dmw/wp/BGhzQGo5DmVzebG0jQBoUhzHqGhqaEkzahITEKQyVnWb4ZVjHzajY7OiB&#10;EgSlSqEQ11Ue1WkEcYrEzLy5gDn9YMt7SnWiIIDQAReyr7s9nYd3bOpytS5ecmda5jxjgoHwmIH8&#10;B3uk0OVsqQT4WVPtGU1iYkCc6mu3ug2p/u4unU6TmJyQk5urkLFcR7GgrKa5rsmmVMpwmEAuw94e&#10;29of7V3MKD7IdENzBK4ErP1YjYQ+yKIxsSRpe3d2wtvH1TACSCAJQsgf6nCgdiTyz0mEA7IEQ6LA&#10;R3A0RP9TAKtI4HS0gddDDYQDAcas1vYumw3pFR0ADoKgRwiGPm9ScnJ8fHyUowCDgNiILG68QTF4&#10;ANBtOC7EUsDyoRoAOVKx1cljAekFoyRNhRcnDCQYNcDGwgYARD7A8gm3x+9Flmk7qtIR/2LQuABo&#10;JdgiDrmIwIvAwiwtdocDoMB+BJpRKIYKSjGFNaHtgsIilhQRejHCMnvfuHcTDr6Wpp53tsuXLA6Y&#10;kqBkknzL5zc3NYEpgzNzcln4NaIUM/CCsA1qxHsHfVDQMDdAFgubuUZsNnzBMAMZ5iecFQCwQ05h&#10;RkY61hHCEiuraxFIlJgQhSs8ytUWxWXTSy7DMYrIMghl0DPhEYMFp6hojq1bptMmNbTaT5fsyC6Q&#10;1zbwCJ1Poe7pqD+4/2Oh321tOMYTay5ffSMAt+jUQHlVkSg1Y2ZN41G5INnLczgam/ieVlWi1GOt&#10;5MmTvW4fsg0hDqi0qJJmgBvg6KkKjyeAyCadSp6amgzrdRSkm8RLsAURtg/fBGlhXg8K21BNOWhw&#10;AcDX+OAdsduBHuZ22lGNjZJ8SNnBwKmwiwfQfYRezYLyuZh7JCUlJSa2tXfUNVjbOxwtbR0ttjaw&#10;RYSwAnwVUaZIX4dQhpyBvALkdY0cU9bLMZj4RjZ8xpERWoFCn2CrSD7An5y1BSyM8o+odgiKNfMy&#10;0kw52RmEIsmDl0BsAB8k9EYxwndh38N1VB+PSkxCDqUkeSir9CaZlGI0kLaJUDKE+FP5Tmmcr6cT&#10;PcjIyDShUlwUsuQY5oyEYrXGs/E9f3sD74qViABGvBuGCxtlN5CZXMRwWdhX0PDf1zQe1V+9URAj&#10;Xd7rHh3pSs6oForgjeJqdskw7Q/zE3acRiFB9lKCKV6rlsNU2tLemZmGcE+4j8cqE49+qqYXL8PA&#10;Yfmub2jGdgVlGRipbOHFF3fYXY2tADeWWBqaEdxdtv9dvzSpvu5ww9lt8hRlZ31H3kVLElJyDHoj&#10;zPl60DA+3mRKNJ894kSclv5irwKZdCi+7FUkXup0NrXZXAjjIkUFskpry+kKM7Ra7DzoKQjmys1O&#10;66vzjZ6oE3EHYe8Y4m0tVjKSk3SGGiIsWJPFNMD/SKHwHNgyZ+CgEr+kZ2hhIId2ia+AsdXTA/kO&#10;HxF5hwiMzm5CCgOjQGoAcpWQwEgVJ1UyqHRI6S6ePZvS1IkljHL9hURL/D9yrdtRkdnpgNIBlZaZ&#10;3ajT2PCwoeEvCGkqhQSaL3EmttdgTXP2eMGdqaoQZSmwcp8Mo5HAwamwBwVqQG1EV1FNHRFMgGMj&#10;x2i3E+0np6RkZmZS7ZrRdju6aSKmrNX56k/53tsjSpHwihZgVCAR4mAgC4PDQvAkZMlw6FU0WmV/&#10;t2XIph7NvUExrK8+OdiNvdJWNM32Y6iD3jLUowN+HElOADr3uCBmHD9VhgM1IzVBo9WNciVFNyVD&#10;XDW9MH8I4C/g/+LQmZ1fnMCShjUaNpF4nSIjPbWmtvH42TokITsrtzgsR3OWPCz2W+tOfAiIh3mr&#10;11maatMz8zTaVI1ODTMzhBmYiD74+89amo+6ebL4gkKeL12XMKunp7Wt+uOUoqtSUotNmjg3T9pg&#10;tiAiBqALEG0Q7bFmxaLUJD0sTuMi6gTdjOMORqIzJ06Q3AN7dpysDf5HgOJ3dgPSGtoiGfkRcYqI&#10;Ma6AE3g/HxUDhJTVxMKWYD1jMf+sbiPQJvwBiYBHaUMKOcM1Aw6QLOBBaK6vaPYc5G9NQMcDARwS&#10;Z06dhG4okSlgwevopAIl9AHGYQSYoD4LA4llWZ0MTAxDoPJ6LIkQPSC+TPI1hR3APwkLGiKH4a9k&#10;SBiULa+Ev1qC7D9E+esN+sKZxdEDK45tgATg3VTv+M4DvC6PasMGgcEA1DXAH5WXl+J4aG4Fvi6d&#10;wmNr/Dy4Cwn7mcl6hJidKatGsFST2TKzMPPiOTMMBsMkHTCDEm16yWUMVYYH0er0mXIUhuEAT2CK&#10;xumcnZqYl5MGfZCnykvKnieWa2xNWxvO1s5cerMufS5Sj8rKSlGyowMWYkQ0NJtbmusUGq3d5pCK&#10;7bZaizZD7BappQqdXm0XiLVzZi2Edam5pQ04gtjpcBFi3yy5ZO6MvFSU8ZicA36Ui5ZlC0Pvg+iC&#10;sCxscOJTMjntW4a+SJZz8hsikIy9mDUKG9/lRSVgCGRIWmTJ5CTmgJFRigmqioARcG/oAsBuQ1gW&#10;otaysrNMRgMnjoX0xVH2NsJQBWu4w+lEsV6LtYVgYHs6fe4eqTCAyucu4r/koCT4RNg0GZQiWaaZ&#10;rYewf9m/+EwKJovMAI/mEpsQ3ovDH64PxKr5up0gCNKVioqLWTHfSeQjcEYQzJJKK0zWC3JS4uYv&#10;BrQShdH6ApbmJp4wDiNl1veRzfajEo++QhdjxrRKgi+uNyNws9UEk1C8OiMtCSfQBaxjMpAsVOtA&#10;7fHKqlrA31AWHqElyihASSwoyM00qBXAX3AHJHynu6X5JJz+XU1N6TMuhuRSV1vb1Ewuzo62lpbm&#10;/d4eQca8250Or1BfLBBlG1VJqQkJGl16ce4cxAV12AGCirBy2uuI7Zw7q+CyRRdxhcQnc2tEzSOY&#10;Gw5Xq9UaSCYAmcYOB0wOiEFKGxXZ5RPiP4w3ZJSiZCYWJs7KH1EyAPEE9tmHMYGMqDJNFcsVUpVK&#10;Bo4AbAnwFDCyeIMhKzuHqa+cfjlOvhBobDT3+HhIToKJTIAC8yJMIGqtIOuCopfId4r0ePQQYhi5&#10;xEj4Qt9ZOSW8yL8Jix2kS6BgkzoJE6ZMjBgUbBX0H/BAfjeKAXoR6z9z9hxQYAzxFlHPAV3I5Syg&#10;W6KsfOGcS5A3gbROOk6EwqaGRtAfFl6UPOVKGIXf4VjWcPhYbybQ0NFk3DVk5wpdM/CbUBRYMLUo&#10;bBSjMFru9gHtB0Pf2G/c7QM7E/4mGC4XzlsaNkQu1JofOCiwlSFjDVI2rP4aRVxKejpbTeNcTqOY&#10;q+mmY/Z2vbG5bffeg/bOLqxgLYEJQt9EpXkZ8OIACgOcGdCxpeaY1VyWUbBUokqmsgpCf7fTDpkF&#10;RuH1f/hR3oKr5ckL4ejCT8kmLZyWhM4qlVIuOkqBAIkDIQIo8+3yzJlZMP+iwnBVpFHQb0ouxa5H&#10;BEB1BfDF/Ciai5q9QARClBaymhhALKEDseB4xhVYPBrHlKhepFAAqECYyXFIIt9RKSeYfKD6IIMC&#10;qiUWHJJ+KG5h4tYcakrV1tbBeg9GRqWxvT2sAF0cwBqBo4C0SlRjIExbSnDnwS3ASZUwLmSmmJIT&#10;DDBjUhgt1SuhPlEhJ8TfBQKwNgCuDiWCoYwajYb8AhSvJZFsSmZgkIdgUo6WHEKeaWVdi7WjZ8R+&#10;hC8I50uEGw1j0rIyxfQKX8P9PfCWvt+xQyjUXPjicLNh/XeYBw18SMRdg9M43BrWm1QkWDA3jxcQ&#10;2zrsJiowFygogu4/pZMzXXkZASQho0949HhpTU0NcnRwMsNWgmwYJCJX1zRWVjXA2anSqXPSE7VG&#10;PTLzYXPBeU6KFjaAQODiiSnb2of6Ro6KimowAYS9wEep1SnBvsDLEACAZCaoXrPnzstO1WMzhYPv&#10;p3QGRnpYUOkLBJotlrLSUkqQRhlNhRqCDBgDFZqmLEXkWjOMRQoA4hYzC62CgEPOTMbLkAAhQekD&#10;lABH9GwXRLb8vNxklEHg2AHoNkF8gQsT58JN4Ok7deI0sF8pb1yuxClCwRYAzKXkcDeFaXHAWwIh&#10;vrxoTpFep62tqQFAALKVmHkB/CwA/GWUJ/F7APbYibAxxIAUF8/qh1oxEhUn/neQuaz0LOXB2Xoq&#10;aiz92c0A1kISf5AxDdzi7CcKUA7OXfD/evkYvCZ9eBX+CrKS0KyxWux9buf2AlE3dA13yrFvgq1x&#10;Vp1gvyKIFNHF4Yq8hx+BPVeUa5g1I9+BsJqezrS0ZASXTeCiimb+pisv42YRIjNPCBz6hvpG7Fck&#10;qcDxhvVtbmwqrWysb2zGDtGpZYnx+vh4BI0hcwaJf0pYamEgb221tVGtgA6kEDS3dcbrlEDTTk+N&#10;R7JhlxNcrIsC0+N1qSlJsMpxpXmiodeXeA2WIXCZAW8NkQbaGzQ3SDvwD8InyHKxqbY2PtCM0pIl&#10;VgIrO4qhAMCHVTUk7H1CYnUDeEeQnZtrSkhAEAsidSdzUH4Y5OprqhvNjegFKtARaDUVzUaxboKJ&#10;gaaGMH/onRiLwO8BwD9JlwBaQM/ByCi2hMDMuJolGEISy+pgMSdTe+gPoBFI3NxsPne2tMsrLDlx&#10;DuZXaG+RHoAIfkQ3B4+YCC/xUJJa5MB6hSyO50f81ss9OQ4FOrFODiRNmGExfkpNcHyQYd4FeSy6&#10;T3HAzMjDAvOoUXYmkbDIBQfirxB7ApAnXcQEY1ZKBz44fdzcWTNRAMHeapl50UVADp7MdTVI29OZ&#10;l4W6C0kDJ7wEMLA2AAAjUUlEQVTLS3GVAFYNCGpq6itrm2oaWhByqdfJTQYdKq0hnEKvo7hNJBgC&#10;fKapuaXF1mGzd9hsnS2tToNBmZYUn56CukI67F9YcIAOT4FCtEAmdTNP8IRC9ELaQ2MdssopRB56&#10;HBCjsMg4sCnm9WNrlYZFShrJNnQuwzgG/B83uABKS6RmZMB8NkUKGtsQAJStrayERIxlr9YnAKQE&#10;2Nzk0KRUBPIEoMNgtywKFQZToALRBmLQGSijjbLBAr3RlJaZCVlt+pgCoNUfOXigx8c/fLoKWFNE&#10;c9ruX86L+EyYlw2mlOJHrvgg43vBbjLCMy4Z/BbGShQop9857R4nClfYEBZMMCxCMEZxA2SVwKqN&#10;E4i80VQAGLHSaAEGDdgy0rNyMEtTT4fpzsvY4QD2zw4SmgAyriCK4mx5dXlFLXzlOBGQaTwULwOo&#10;DeKAYEECF0OIZkqCDudG+AwDW0SrXwLVx7ra2clIVc4gpQI/CyU1oV1iz7P6IFRWDQuL/kTdSfIH&#10;UOlM+DoB7AVDO6xmeqMRABgoisRxu6nhZdBriJdCaOHxoNqb6+tRpRS4sGC6oD5SBbAdEHLCOkMe&#10;TXwgIZNSF1AChYcgcrUGeRoptFvYJROlC491EvrcBwNITU01soeralo8GBE4QVgA6/uAgdSOUNBG&#10;6Evkvf3uCv/EiVFBVjXEo3GScdVvgh/gW0NVebAo9gGIxIj8wQVUPoZVycMqAhcDT2O2ZjidKLYR&#10;vA15FzD4QByjhxIuHckDwS0KOe5LmqPpzsuGmWRu5gBJiKIkWD8koFAMRxzs390IhYcihhBTsQDM&#10;i4zHE2QMmpANMCGNcMuozdYCQztqytFiotj64It4GTsE8D84TlAdOD5xShN9hxkjJEgkZre2WDoA&#10;AMlUmX7BWRgDjn+lQpmYkgxRmxj0dH0BwuN4yWGEH5fVtSHpFcU5w/arUJfDMlJ/nZIZeOkVLi3X&#10;a4BngEjEHTjnMl3EpWRxuiH+CJW8gVs4+CQiIwOIA/ch9iQReTnRCnyKkmcJfw1+RiqFg1wL6PtU&#10;ZYZdgTw5+INQ9I8ENOai/Srul68wL+uzvEMmg+m65iexX1jzFCLXBbdsF2FiI3Pbh2omAEMSI5of&#10;UD9UXW2Sg7BGNTy2S1nqqN+PsiVIe4L9j3YsM45B71Qi9kICKDTOGjP1ysooRgPWcq6sHLmZTlcA&#10;NT/BKYL8iPgQ8Z1euWmA3hf2BoSeFxwp4+yclBNqgURvdhWJfpxshSklYxaV5gPvEYuBTE2MiXgT&#10;kBbEcPdT9RhSEgnjlZVVl4J3EaMidkd44b3j/JIkqVEQOopLzwdextQX7hWMZ+G+wXIIWiejIMRX&#10;8pKQbazPKRpalyyYiDA4ph0zYBY0kho5802og0G7dFBXYslPgxiyp9NEMVLDM3vsyBE/oH89PLcf&#10;McxDGKsi1mhwsYYEMs5oz0Ibad1i3GS0YrYoUgBZTUGqMApYPghZrBgfkm5hCYWuRzGGrOog+a3Z&#10;adDrHwgSFJC7rKBfBOXCznGOyvTQkH46zQ+PYab/fOBl02l1x/pyIVKgpaW19MxpuDKRTQwWA85A&#10;GZokeYKd0CdEyoDRcDkbIkJdor9Q5xiyM7uD2BGVNSVeRaV4OZs6GbbOR/PIJC2RGC+bJMLGmr2A&#10;KACOVVNdXVtVzcQq0t2QcMZqyEsptBn/h4p3BDEJmxW4E4lXpCWS7hAhmX71JaMvd8pjvOzLpX/s&#10;6ecHBUidZzDlfs4KBW4FRDcmifWGSoSHGg6e4L7pp5T28jjijNPOQjBtJyzGy6bt1MQ6FqNAjAKj&#10;oMBXKUx0FMOKXRqjQIwCFxgFYrzsApvw2HBjFDhPKXCe6JiRwdBcgAL3zVcx5O88XWmxYcUoMLkU&#10;OB94WT+2hZB3joXFGNnkrp1Y6zEKTCcKnA+8DMzrT//3l12f7yCcvABqrLnWXHX1fffeDV/SdCJ1&#10;rC8xCsQoMIkUOB94GadRPvrdxy5bsvSO29aiTtpLL/8NeTw/fPL7MdFsQtZOEPAlHKDP4MlitJ0Q&#10;2o6zkWAEP9sC3OcLdl7OE16GBfH9Hzx50dx5675+BwEteLyrrlz11tsbjQb9ONdK7HZQYMvWTz/Y&#10;/AEqiiIcHcWHZs6cedMN18a0+C99bYB5ffjx1u2ffqo3GLRabZO58ac//QnSBr70jn0pHThP/JiR&#10;ggM+I0lNq9MB7+xLoen599A1q1aiIMzaW276l4e/c/VVa1JTki/k83/6zC9m4ZqrVnV3dxcWznjo&#10;O/fPnTc/ehyh6TOKierJecLLOHJwHI1yqlkGXHJy0kSR6QJvh9wpQBljrmHk4Vy8YN4FTpDpM3yw&#10;Myx29AccLTcnGyno06dvU9yT84GXcbiDeBFaAHt9/MmnK1ZeidS3Kabm+fo4zgTz9jvv/fFPL23Y&#10;8NaFfPhPtynGXEDxP3jgwIt/fvn0mbOEAXShvs6HkWOnVdfU1tfXHy4p+e3zf/jFM/8FCOZHH3nw&#10;gjWCTtJivnXtzQ9++1vXX39djLCTROGxNQt2tvCSRQ8/+EBRYQGm5oI9ac6HkYdVS+5QIhjfC1jS&#10;Htt+GP4ukHTdunt/8cwzWZnpgHv89bO/+fGPnriQRYDJIPIY2uQclw8+9MjKK1fdesuNF/gZc57I&#10;ZRzcEzeXMUY2hl0xzC3YMBWV1ah6WVpatmfvF5s/3AIY1Qv5/J9Y8o6ttbCzq7Ss3GazlZaWIqxy&#10;bE2dN3edD3LZeTMZsYHEKBCjwJgpcD7IZWMefOzGGAViFDhvKBDjZefNVMYGEqPABU2BGC+7oKc/&#10;NvgYBc4bCsR42XkzlbGBxChwQVMgxssu6OmPDT5GgfOGAjFedt5MZWwgMQpc0BSI8bILevpjg49R&#10;4LyhQIyXnTdTGRtIjAIXNAVivGyE6Q84LU1OwiGY1NfUPGVShxBrPEaBL5cC4+Jl/rrt//tc+PVW&#10;yc7fzONf/ftjnaMYktdy7INXfk9t/OnNY9Z+RU/7t+Or2vK73uc999zvXi1pHcWzRn2p2/zpL7/5&#10;5Atv7KmNkplRB18taceDzG/fe+/b5sgPQz591E/pbTzUZu9zBz4l3JNRD39Kb+hPulC3hxvaqDqI&#10;hp5/ZZfZPaqb6OJoCDiK6e7z/KFGPUgn20tepbX/P3/ZsPWYdSLSlaIZ16iJNTE3BMkySqqOj5dZ&#10;Dv/2ydDrZzvrZcXfenZtsT5qpJ1A085ffGPJHf/zaa3FUrbzUL1nhBrNgviiFcuXLy/i7XivPuGS&#10;5cuXXZKhnBjiDd6K/cwnR2fe/8Rja7KiBIXiS41ZKaqox889ddRPGdjZMT13Mik3+raHGsIEDS3g&#10;Ovr2f/7PMz958/TomdnoBxP1HaMYXXfNtt/XJyy9JE9+7q/3P7G+sifqh0zGhQ0fP/aTd83eyWga&#10;bY6CLBE9ED799NNj7pDfvPcPf668fuOxo+t/8/RPrs731xw61RZfPCdL47OWvPvH51/adNajcR3+&#10;55tnFbNnJMb141SBrsN/vufrR27c9M5fH71l9fVrV+WrRugJP06TkJycLG3ass133aO3zpPX7zhs&#10;T043oGWv+dBf/7axVaazfvbaG5+dcurysulr4DPil7de2/DR3hpBel6qzHZs0+v/2Ly3XJA+O1XV&#10;t0MBr/X4R+vf3PTpcYsiLddkP7Jp06aNJ7sSlF1+XX5y78WB1mMf7q1xnNv+1jsHW4yZyfb96199&#10;9wuzNCM3QSl0NjbwUrIMcc4z727jXXlzoYr7cL2hctDn+s0lEU/JElduCXcgUcFnD7Kf+fj1/YGi&#10;OcnSMHWoze6ipNNvvfFZmcuYk6mX8EPP5fmcVTvXv/rW1qNtcbzGs059lqSy38V956EvfVQiNrq6&#10;7prPN2zcwTUexx/0Gq5jnjT1uU2Rj9M7jn14IDwpJVvK+Dm9tBsF6a7kbWMEVHNDU9dv7d8rkGPg&#10;YGu2f1QtjZytINEsn/73/+kffUj53F71XZdnSEY4NPuswwhq966rgL1q96b1b36092ynLi/T4C7t&#10;M92Y94gmxjDqQXYCuvF333W//NqiGYXxDS/9w7X85kJNlDuXOrDPwrP03RrcyrwppSVyIHGCkReA&#10;wlqy6YMP3ttZL5fS1kgKVEe0oHecCC7aLxp76hs9oe0Z/UpQCABcwCY93vJh5CbqS9WBYx+XXMaa&#10;66rd//HbeH14zNIEMe21wxZ3z6lX7l9235+rRHrLm49ce+eTT26rcAThEiN60F19cNc+nsS5/emV&#10;uYUrHnphp3mUkjOfb9//uxf2WMGwXMdee/CPr/x59aN/LM+4du1S7e6nH9xQgUf6G9556JsfyFff&#10;9+B10ncf/u9//vXfnzydd9fXV+Wr+0tagZbPf373i3WFa9Zen930/OM/3+2Mz0qJV6jjU9KzTH24&#10;Ht9dsWHVv25on3X9dfL3b7zshj9Z515/ZcK+p5/6uJHnOPnKKycd/cnsrt/088Gfy1eZQk/J5O1/&#10;JrIDO5t59KAfvmbLWT5Q/vz7n/9BI13sWf+D/97dGn6uv+rN73xri2TFzTfPaX3t4YdeOdlBfel3&#10;cUT3+tLn9/vsfja6J/5WnxVufIhrqGOXa3c+2u9xfSflO1taJBFLbPSk4wWHNqBXGMQgg/U6Gqpa&#10;egaYKvyVn7x4ZMU1q1evveHw6zvNI5gyBu6SnS+8dCwlcl3x/G0NbUkr7v3Gdfrt9/10m21YpjKW&#10;UQ/aoLv+dMmhLz7d+ObpS+9ZnBAlIyMxB9S7sv/WCN4+YCAjLwCnPLxoaWv0baEtvGgX5QYituco&#10;VgJ6Nvg+GmHE4+dl5h3//e21eP3084Ygv+oq/fSdTc4bn/r1z3/4n7/++f1zh+iCv9uJnXbscEfR&#10;d3796OySn1778IbKgRxvuP7rF964ZPdHR20Y+meHVz58z7zV9z709cU5WRfddPeV1r98fs7vbd6/&#10;9YvZM0xtFaVtykz1rk9K7J4Oa5s4a3GRqe/IvU07N2y/+ZEHFudnFax84Iml218+IZ49K9tgyp49&#10;b3aasv85vuT2e9fOzZqxdPXCzJU3rS7OKlqxpmjP2aYhZG6+IE48+HP5yrTgU2abaj75rE8H9jRh&#10;7DSi5fPzjf311iV3PnAXjfTq1Zk11q4QkXrOffZ+y9333lqck7PotoceXBj8vv/FPmfdyRJ6nT6x&#10;65MI+uzZU86a6nO9vS8NQ9cwUmutR7v7P67vpNwwv3/xmNGRLmL6+49isMFq568bxCLQdfaTD3j3&#10;r5whNFx6x9WnX95eNbplxuOlrnv0/qXBdfWHrWdhPRVmLLlmBq+2pk2XkbvlRNWIytaYRx25/p3n&#10;Sj7fsWvH7mptTpIqSrNH6P7+WyP0/aADGWEBCEOLlm2NgS0EF23BksjtOYErYQieMH5elnPPxlpC&#10;Uzr83TnBDRfwunt4ukSTRsTjyzRGxRCP5ovioDbd9OS/PXL72nvW3TbHue3g6dYojexck3zJrCvv&#10;ObL9oPnMZxuy1lyaxEvUqtiABCptYoXN4Xe3WSySphM7P8PrqHPWLXf88Hd/ucrx92/d8S8by/ra&#10;TXBle7ZJwy0Qoc6U7fJ4hzm+s0264FrKyk2R44FyjV4yJNsVJ1/79BDPDd8zWAfwY2hE/dvu7UDk&#10;L16HrSNRq2A0EKm0uuBv/S/2WE/vJpJ8tmvf6foI+lw1i7N19rne1ZeGoWuoY4M+ru+kLBhQB2t0&#10;pIsYXf9RDDHYgbNgP/TG83vr1j993733fvNXmzu3rd98om9RG2fZdtIswq/3tpfZ+zQTejStK7Oz&#10;O+B3nvrbfWt/+em56hqrkxeNfXTMo47sh37Zuu8/8eTPX3j2km3f+ceZPltlxCH03xpcuz7HoAOJ&#10;ZgEEOzYYKYLPmrSVMGm8bGDDkqTsQl3bznff3XHw87de+cdRdoXfeeyt5557aXtdWJGU5y28vJh3&#10;eMfBBo+zdO+uat5FRdn6UZ42cflX3tm4/tcvfXLbzZeBEX1WcqYDU+y3nztx7LpZWSJJYlaOP3PN&#10;t3/wBHs9uCbblLX8m79+cZ3jR5tO9DlLcWXyngPlHcS/vJaSnTsz4jVRGVXixKIoruOrh3humHqD&#10;dWBI5jjUD7KsWTOCowg0l2w9OMR10qw1DzKC3H/bZUV96JPVa5QL3SvtT8Pea4Z4XOSkqIc5LKMj&#10;3ZBEiHKwPtu+Ta/e8Lftm197Ba9X3/3wn7m/ff1AH16lzF9xS+TrxhX56j6PfX9niQXLJbyuuko/&#10;est/7+MP3b72ptn6pu5RzdM4R41nebo7BzxyxCH03xpcnx0nRx7IUAvAzU77YUkxRSshSP/xy2UD&#10;J1KcfM33X/mR4R/funLhAx92zUzlKePiRAFHxbYnyZrmCd3Al19y3wu/zN26NitOteAn5uv//uKd&#10;haNkZTyevODyy8qfr1m9PJ/EoqyqVx977BfP/vR7/6/9Xx9eoucJ9Su/+5zk5XUPPfXss089eON/&#10;PPf7x3/4zH8/8+v3ZD9ZXdDnOBXqVz3+Z9krDzz+8+eeeeK7GzNeeWxJ3+U8qvXa7+L2L14c6rnh&#10;KyekAxjvY39Wv/L1ex64d80jbzpHtA33o8//lAyiKw1zzVCP6zsp46HccPcO9nR48XOf6zMKf+UH&#10;L5Y/ctuC0GyKTJffcNuGTTuJN0X1Cng93hXuT370eMS6khdcfavglV/+4rl/u//X25SyqNoZ1UX+&#10;sr+sWfOXsn66cPMb/3HfveuuW/WNg1e/ePco90r/rcF1R1U88kAGXQD64it5rz/z9L+vr8wZroWJ&#10;XAmD0ySSrGGw/In84Oloc3qpQc+5N74xg7fkj6fYX4O9/B5r2aFjtQ7/GJ/vb37/wct/f9TlDzRu&#10;vOeejY2BHmtVQ7/W/I7aY6VWDz3B66gtr3UM3RtH3Zmx92WYIYzw3N5qeBPWgc5Tf7wzqP6PRNoI&#10;+gx56UjX9Hlc76SM9OgJ+n0Ugx3jEzH+M3VjXqWjfKinceMjq18+4xvlbUNePvTWiP4JIy2AIbZ3&#10;eHtG/6TBrxyZJpOCke07/eKymf/Zfe2SxKbdH5Re9O/v/vmplanRWBVGdXbxeK6m04cOf/jKP9N+&#10;9MrtOQKcyf/K+69Xbrmgi2I2bX3u1cbsQoPIdvSNf0oeXf/9xQM8tqMk8rCXD/I4b59JmciHDWhr&#10;igc7qWPp03hP1Seb62fdsDRpgiqQfzlbo+/2HC/1RqbJpPAyXsBZd/jgsZo2t0CZMu/ShekD/IDj&#10;HRh3v71s+46yuOJll2XTA7wt5VW8rLwBLr+JedZXpJUQ5b2KtHmXzUtXjlppH904B3lc30kZXXOj&#10;vHqKBzvK3k2jy7+crTGFK4HRenJ42TSaxlhXYhSIUeCCoMBk2P4vCMLFBhmjQIwC04oCMV42raYj&#10;1pkYBWIUGJQCLvOBkir3cCkbMV52IS8dV0t5ZctwMcHnB3GQ53CubvKBm84PYk2jUfjrt/zgimCM&#10;ja/8vd+VdAuHi+UcPy+jlOwtr70IOJLfv/z+sdZow3b6kaw/ysfoKTph4DARjx4FJAvu4lBZfv+X&#10;9W9/8Nlp6xgJMZqBj3PI/oYPfvyzfX0j3Ps8fvj2x/70aNBmRon3Eu73YHAxG+urN3z3xZK+wf4R&#10;Iw3C6TA4qd9tqRpV7smA+Ro7WUJNjWXVcVBYHN7U+F8DiD/+QQ3s1EjD7Kl6628lc25Ywd1pKTuY&#10;lpNg2fHcE6+eHkI6Gycvc5m3P3vrfX+r0hQtW75sYYbUO9YdPDaUDx6vF3tkrC0MN/Oja5NDZbmk&#10;OFnRVfnG49c89NqpcckCkbAqg0OshLo3NgAW54mNbyvWXZndP28hWpKOjjjj32DRtTBYr0SaS29Y&#10;88EbO4aKjw3C6QBOavnyFUXx49sT4yfL6FqI7PykYWCNrktjn6nwnQF36YZfVy7/l1VZbDb89jNH&#10;62pe/8Wboq//191F/RF3gneNK+rLX/XOE4+Y7//82etMo2wn0HLsw5OyKy7PVwoA11OytTH5MlUI&#10;56S78Ys33txtVc5ec9uqfARbEAjJkZ4E14kdrZnLs9oO7q9x6+dcdduKfLml5P0PPzt2nPfRu/w5&#10;l11fwLXA5MT3d56xSXNX3XjdHOoZa8GdKiz/vKRVN/+am5flRAaJcO0n+kv3HHfn3HDLFeLj77x/&#10;tCt92S3XzYlXhXsV3fzEpRbNXzhftHDpmuuXv/rouuczP/q3y6LNHyAYmS1buNGtLXTs+Cg4tOLM&#10;JPOR8DCvy7R8zFHDNvf+m1UqX92B9yp7iTA/0d93+MIw9XD9uvna8DjsB17/ffoNh+PpCyBibn5v&#10;67me+MWLCluO9idp67EPQk/81jWivZFPx730az/aAopn1zvvH2qWFC6br7Cr5/VPCaJH9p1lXsTY&#10;MbPDhpIMN18ivmDQKRPmrljX/Ojmc9d8c8bgnIombv78Ua5iWm0g71F+nuL0x+EVG+rA1K660XW+&#10;d0/RqpinHLBl+i33IFVHP9dj3Vz1m3/5n3/6e8WffoyOzJHOenvdiTK1LGfOylmJQ6cMjucM8jYf&#10;2bH37ttXjZaRoXt9kWEe2tGh6Ayh5QzAV2EgJAz65mJNRyTQSgRgDmGPcDgh/aB7djbDWjgQxiRy&#10;qiYMkqXP/Euzr7w696/7yqMXVCOxU/59jyCMOJSYkhiBPiSIBALCkP9eLYvEJhow/KGAg7zlhzde&#10;tqCQ8iW95jAkkVbXB86FI2nEE1X9nh78tS9G0KC4Q/02R79ZnigIHTxlcLgYafacubXHa9qHOpII&#10;Toe9ylqinzFayAPhdEIdmLpVN/rO9+6pSzIUg22Z/nTqXQmjm+uxbq60W145R/H/jRu/8+zLz60W&#10;nDu1+Md/fED90s/+eprlTA/2Gg8vQ3uCVINy9IcZbuyDDLN8zexe4WUgvgou51BECi9eEQm04gsD&#10;5oRheTwN/aF7GHIOXoOD5IRIMiGQLP3oq9AmjipTLxI75ZM6f1EIcSg9Kb0f+lAkEJBAl9n7q3QA&#10;ctFwwEHaWRlMKuPxw5BEM3MjWosQXiOfOBCGqA9tWwfHHepHnH6zzJt0CB1RcvbCts4hEfIITodB&#10;h+yvGdKsNhQfHApOZ8pW3dg6H5xHbctQW2bQ8Y5hrsezuZJuefGJ+SJ+5u1//d58aeYtv/3NN4uG&#10;xHwYDy8TKLTamv1llkH55AggJHxJ8bI7dn9KcD2fzL/tMkMv3frjq7BfCEUkGqCVnpahoHsGB8kJ&#10;PXZCIFn6zH3AXXVqd7KewyCi1wgEiWZ0oaaGAgLijQ44yGXtYHBlosQRIYkinzjw6X1oGx0UT59Z&#10;bm86OekQOn5He/BUG3SLMjgdekWq4SPPWnhx0ocQ0lTEA6Zm1Q3a+WhRgIZYM0Mx7nHMNbAfogDI&#10;GurBI38/Ll6mXnLPM56NL26vH0QsHxGERFJ0zf1mgutZfUVxJGZxf3yV8BiGQhfhsEe4lyx1jNA9&#10;4aeMH5IFTcFmd+Cvz39x5b9dmxcm8AgEGXR0kUOL/DxwXrlfRwEcBDll3t6yes5n1x+SaPhnDb+q&#10;5FHhDvWZ5WzX1smG0PG1V52uDcmhI2+L8BUjLmNcOTiczigewuNNyKrr+8Roek53jGLNDBhSdHPd&#10;e9skDDOiT+PhZZiCGXe/+OOZWx9dtPzWe+8FGsn3N9SFIX1GnEsOD8R83aoZvSiGg+CrhNsZFGgl&#10;jD1ykvFTkWESoXt6RzQk/EgQlWXJpY9sFn/72acuT4gC24xrduDoIofWb5j9aBv+9Yw6+uEnLrgx&#10;d9fOUkhmzpI+kETDP2vEaR0Zd2gAis7VS0dGnhnxucNf0HLwo9pvLc+DPWQYOB2s4XvXPbNlKHjg&#10;oZ4wOJzOODs8yO0jg96M5ZnjAZsaea7H0CNvyXO5XA2z0b7GC8UxGfePG1/FP2HIOYMOb2T4kcmg&#10;SvRtRjd8X8fO/1zy1OcdUUAhRf/ovlcOC8Uz7lmOvle+ir/fcsvfKwhDZ6LnbiLgdKIbyET3vO9T&#10;o1szw/R08mGXRiJTLLd8tMwf148MPzKGRr+EWwKWL/7yhfru64tGVZdoxI5OOygeb9Outw4mXH99&#10;PuDaJ3rupg5OZ6J7PuI8RnPBdJrrGC+LZsZi14yGAhcUFM+XA6czmumY1Gun01zHeNmkTnWs8RgF&#10;YhSYIgqMz/Y/RZ2MPSZGgRgFYhQYgQIxXhZbIjEKxChwPlAgxsvOh1mMjSFGgRgFphEvCzgtTeMC&#10;lkCZgfG2EP2CmMpnRd+r2JUxClywFBgfLyPgp9+9WtIaQb7Oss0vjISj5DW//di9b9fhrhCGkdv8&#10;6S+/+eQLb+ypdVdtQYvtw01I7+0RV/W2MD74qWhWwojPcpt3vTIYEbpOv3gXN/DYK0aBGAUmlgLj&#10;42XATnry8Yf/8Lk5nERk3//ytx95cltNlLWcQ7hI9jOfHJ15/xOPrckSSY1ZKarR56v3tjDJpYdA&#10;/xGe5W/Y/NPbvzEYEVrP7hNfUcwldMdeMQrEKDCRFBA+/fTTY2/Peebdv5T6u626ldfONYD/eC1b&#10;//e3/OK53rxrb54hsx7/aP2bmz49blGk5SYqBDzAWu1c/+rGz0/ZBd1njsmW3lyo4fOdjbV1DSf3&#10;bdl4sitB2eXXFSTzzA28lCy9wHzordc2fLS3RpCel0rMbZDbgz33m0s2bdoUaiFPUom77Gc+fn2/&#10;Py/ZuqNPHxjg1N4ax7ntb71zsMWYmWzfv/7Vd78wSzNyExSCYMYRdw1rIVA0J0kU2ROFNfJZ+cmq&#10;/llK/pp3vv8H0WMPJ5Uqrry5EJBqAWfZ1n+8/s6uCpeu59QLrgU/WJY6NAbT2OcidmeMAhc2BcYn&#10;l4F2+hu/+13JXz8+68Znf9WWvzruv2sZAfgMAEXyNbz3vXs+jrt0zcrClvf/9FmQ7AMRuBhSUkfD&#10;Ow998wP56vsevE767sO/32f3+we9nWulL5BZGOFrWWbZc3e/WFe4Zu312U3PP/7zXiyzf93QPuv6&#10;6+Tv33jZDX+yzr3+yoR9Tz/1cWN4JUSiO8n69cQp74Pw1X/1uBve/e3z2Q9/e7GJ+yVg3/Orr/22&#10;avbXHr4z++SvfvLCrBkZExtkf2Ev39joYxQIU2DcvIynKrpqbfFf3ttv97lPfPyS6cY1eUDtGogj&#10;tuPI/u31933jawuKZy6+7aEHF/bOQR8ELg4zy2Pev/WL2TNMbRWlbcpM9Z495fbmoW4nXjYAyIyw&#10;mZamWHfvvfmRBxbnZxWsfOCJpdtfDmOZ3X7v2rlZM5auXpi58qbVxVlFK9YU7TnbN6U4hO5k698T&#10;YVo/NLGI1RSwfPLM88n/9eiiEBxbT/lbL3z+te89sCBRHr/g1usXpC7ODzK52BqMUSBGgQmlwPh5&#10;GY9vWnzXDUc27juzf+OORV9bxPbqQByxtoqK6kQtNE28RCqtbthR4HaLpOnETgLHO+qcddUsvbex&#10;MvrbObyzwYCZOLteNGhlQZQuNNKvJ8OY8lp2/+E3nxVKGre99/ZH+2tr93+0/fCZ4z2r5qSyUaOp&#10;nkvzEyffnDehCyTWWIwCXxEKTAAvg555ydqVJb/511/tWnbXEg5VcSCOWM7C2TP2HCgngNtA25kD&#10;x1we39C17nB7jj9zzbd/wODxnnhwTZYuAhVrxNs52g8GzNTfuDUioBIa6dcT6dAzG5ew7HvPrE6L&#10;eIhEHc+zdvTgloD90Pr/lVxSqP2KLIxYN2MU+IpRYEJ4GT9u1qr7eGd961bNCpZIGYgjdkXWysf+&#10;JPnzPY//7BcP/+gNm+xYXevQwRMiw8rvPid5ed1DTz377FMP3vg/JV5CSor6dm4OxgPMFJ5FPLdf&#10;T3oneADQkjp/xY23cK+rL0lPv+TqFfMu+9pNDc8/9Yvn/u2b9/1ihzcnI140dnimr9jSinU3RoEp&#10;pcDk5pYHnPWlbdqCtDByPKquVrXpstKGLbQTJgCS8E80yoryjSG9bnS3c+0M6MNY6DugJ6Np5AKH&#10;UhgNqWLXxigwZgpMLi8bc7diN8YoEKNAjAKjosCE6JijemLs4hgFYhSIUWDiKRDjZRNP01iLMQrE&#10;KDD1FIjxsqmneeyJMQrEKDDxFIjxsomnaazFGAViFJh6CsR42dTTPPbEGAViFJh4Cvx/dP7TB9cn&#10;hPUAAAAASUVORK5CYIJQSwMEFAAGAAgAAAAhAE/niP/gAAAACgEAAA8AAABkcnMvZG93bnJldi54&#10;bWxMj0FLw0AQhe+C/2EZwZvdxMaSxGxKKeqpCLaCeNtmp0lodjZkt0n67x1PenuP+XjzXrGebSdG&#10;HHzrSEG8iEAgVc60VCv4PLw+pCB80GR05wgVXNHDury9KXRu3EQfOO5DLTiEfK4VNCH0uZS+atBq&#10;v3A9Et9ObrA6sB1qaQY9cbjt5GMUraTVLfGHRve4bbA67y9Wwdukp80yfhl359P2+n14ev/axajU&#10;/d28eQYRcA5/MPzW5+pQcqeju5DxomOfxQmjLFYZCAbSKGFxVLBMswRkWcj/E8o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qLAua7BQAA7SEAAA4AAAAAAAAA&#10;AAAAAAAAOgIAAGRycy9lMm9Eb2MueG1sUEsBAi0ACgAAAAAAAAAhABgDpCxtIwEAbSMBABQAAAAA&#10;AAAAAAAAAAAAIQgAAGRycy9tZWRpYS9pbWFnZTEucG5nUEsBAi0AFAAGAAgAAAAhAE/niP/gAAAA&#10;CgEAAA8AAAAAAAAAAAAAAAAAwCsBAGRycy9kb3ducmV2LnhtbFBLAQItABQABgAIAAAAIQCqJg6+&#10;vAAAACEBAAAZAAAAAAAAAAAAAAAAAM0sAQBkcnMvX3JlbHMvZTJvRG9jLnhtbC5yZWxzUEsFBgAA&#10;AAAGAAYAfAEAAMAtAQAAAA==&#10;">
                <v:group id="Группа 1970404640" o:spid="_x0000_s1027" style="position:absolute;width:38957;height:23193" coordsize="38957,2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Jv+zAAAAOMAAAAPAAAAZHJzL2Rvd25yZXYueG1sRI9BS8NA&#10;EIXvgv9hGcGb3Y3GqrHbUoqKhyLYCuJtyE6T0OxsyK5J+u+dg9DjzLx5732L1eRbNVAfm8AWspkB&#10;RVwG13Bl4Wv/evMIKiZkh21gsnCiCKvl5cUCCxdG/qRhlyolJhwLtFCn1BVax7Imj3EWOmK5HULv&#10;McnYV9r1OIq5b/WtMXPtsWFJqLGjTU3lcffrLbyNOK7vspdhezxsTj/7+4/vbUbWXl9N62dQiaZ0&#10;Fv9/vzup//RgcpPPc6EQJlmAXv4BAAD//wMAUEsBAi0AFAAGAAgAAAAhANvh9svuAAAAhQEAABMA&#10;AAAAAAAAAAAAAAAAAAAAAFtDb250ZW50X1R5cGVzXS54bWxQSwECLQAUAAYACAAAACEAWvQsW78A&#10;AAAVAQAACwAAAAAAAAAAAAAAAAAfAQAAX3JlbHMvLnJlbHNQSwECLQAUAAYACAAAACEAFIib/s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933167284" o:spid="_x0000_s1028" type="#_x0000_t75" style="position:absolute;width:38957;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rCyQAAAOIAAAAPAAAAZHJzL2Rvd25yZXYueG1sRI9PawIx&#10;FMTvBb9DeAVvNau2Nt0aRRSh0IP4h54fm9fNtsnLsom6fvumUOhxmJnfMPNl7524UBebwBrGowIE&#10;cRVMw7WG03H7oEDEhGzQBSYNN4qwXAzu5liacOU9XQ6pFhnCsUQNNqW2lDJWljzGUWiJs/cZOo8p&#10;y66WpsNrhnsnJ0Uxkx4bzgsWW1pbqr4PZ68B1dfmIzi/fjqpd2cVy3ArdloP7/vVK4hEffoP/7Xf&#10;jIaX6XQ8e56oR/i9lO+AXPwAAAD//wMAUEsBAi0AFAAGAAgAAAAhANvh9svuAAAAhQEAABMAAAAA&#10;AAAAAAAAAAAAAAAAAFtDb250ZW50X1R5cGVzXS54bWxQSwECLQAUAAYACAAAACEAWvQsW78AAAAV&#10;AQAACwAAAAAAAAAAAAAAAAAfAQAAX3JlbHMvLnJlbHNQSwECLQAUAAYACAAAACEANHUKwskAAADi&#10;AAAADwAAAAAAAAAAAAAAAAAHAgAAZHJzL2Rvd25yZXYueG1sUEsFBgAAAAADAAMAtwAAAP0CAAAA&#10;AA==&#10;">
                    <v:imagedata r:id="rId14" o:title="" cropbottom="11792f"/>
                  </v:shape>
                  <v:rect id="Прямоугольник 200180076" o:spid="_x0000_s1029" style="position:absolute;left:5095;top:904;width:3525;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9NcyQAAAOIAAAAPAAAAZHJzL2Rvd25yZXYueG1sRI9BawIx&#10;FITvhf6H8AreaqIHtatRSqmo0EOrhXp8bF52l25elk12Xf99Iwg9DjPzDbPaDK4WPbWh8qxhMlYg&#10;iHNvKi40fJ+2zwsQISIbrD2ThisF2KwfH1aYGX/hL+qPsRAJwiFDDWWMTSZlyEtyGMa+IU6e9a3D&#10;mGRbSNPiJcFdLadKzaTDitNCiQ29lZT/Hjun4Wxxd3o/hA9pp719qT67HzvvtB49Da9LEJGG+B++&#10;t/dGQyJOFkrNZ3C7lO6AXP8BAAD//wMAUEsBAi0AFAAGAAgAAAAhANvh9svuAAAAhQEAABMAAAAA&#10;AAAAAAAAAAAAAAAAAFtDb250ZW50X1R5cGVzXS54bWxQSwECLQAUAAYACAAAACEAWvQsW78AAAAV&#10;AQAACwAAAAAAAAAAAAAAAAAfAQAAX3JlbHMvLnJlbHNQSwECLQAUAAYACAAAACEAYz/TXMkAAADi&#10;AAAADwAAAAAAAAAAAAAAAAAHAgAAZHJzL2Rvd25yZXYueG1sUEsFBgAAAAADAAMAtwAAAP0CAAAA&#10;AA==&#10;" fillcolor="white [3212]" strokecolor="white [3212]" strokeweight="1pt"/>
                  <v:rect id="Прямоугольник 695939984" o:spid="_x0000_s1030" style="position:absolute;left:15001;top:904;width:3525;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yOHywAAAOIAAAAPAAAAZHJzL2Rvd25yZXYueG1sRI9BS8NA&#10;FITvgv9heQVvdtNqazd2W0QUFTxoW6jHR/ZtEsy+DdlNGv+9KxQ8DjPzDbPejq4RA3Wh9qxhNs1A&#10;EBfe1FxqOOyfr1cgQkQ22HgmDT8UYLu5vFhjbvyJP2nYxVIkCIccNVQxtrmUoajIYZj6ljh51ncO&#10;Y5JdKU2HpwR3jZxn2VI6rDktVNjSY0XF9653Gr4svuyf3sK7tPPBqvqjP9q7XuuryfhwDyLSGP/D&#10;5/ar0bBUC3Wj1OoW/i6lOyA3vwAAAP//AwBQSwECLQAUAAYACAAAACEA2+H2y+4AAACFAQAAEwAA&#10;AAAAAAAAAAAAAAAAAAAAW0NvbnRlbnRfVHlwZXNdLnhtbFBLAQItABQABgAIAAAAIQBa9CxbvwAA&#10;ABUBAAALAAAAAAAAAAAAAAAAAB8BAABfcmVscy8ucmVsc1BLAQItABQABgAIAAAAIQCm7yOHywAA&#10;AOIAAAAPAAAAAAAAAAAAAAAAAAcCAABkcnMvZG93bnJldi54bWxQSwUGAAAAAAMAAwC3AAAA/wIA&#10;AAAA&#10;" fillcolor="white [3212]" strokecolor="white [3212]" strokeweight="1pt"/>
                  <v:rect id="Прямоугольник 488345713" o:spid="_x0000_s1031" style="position:absolute;left:28527;top:904;width:3524;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hLbzAAAAOIAAAAPAAAAZHJzL2Rvd25yZXYueG1sRI9bS8NA&#10;FITfC/6H5Qi+2U0v2jR2W0RaVPDBXqA+HrJnk2D2bMhu0vjvXUHo4zAz3zCrzWBr0VPrK8cKJuME&#10;BHHudMWFgtNxd5+C8AFZY+2YFPyQh836ZrTCTLsL76k/hEJECPsMFZQhNJmUPi/Joh+7hjh6xrUW&#10;Q5RtIXWLlwi3tZwmyaO0WHFcKLGhl5Ly70NnFXwZfD1u3/2HNNPeLKvP7mwWnVJ3t8PzE4hAQ7iG&#10;/9tvWsE8TWfzh8VkBn+X4h2Q618AAAD//wMAUEsBAi0AFAAGAAgAAAAhANvh9svuAAAAhQEAABMA&#10;AAAAAAAAAAAAAAAAAAAAAFtDb250ZW50X1R5cGVzXS54bWxQSwECLQAUAAYACAAAACEAWvQsW78A&#10;AAAVAQAACwAAAAAAAAAAAAAAAAAfAQAAX3JlbHMvLnJlbHNQSwECLQAUAAYACAAAACEAtu4S28wA&#10;AADiAAAADwAAAAAAAAAAAAAAAAAHAgAAZHJzL2Rvd25yZXYueG1sUEsFBgAAAAADAAMAtwAAAAAD&#10;AAAAAA==&#10;" fillcolor="white [3212]" strokecolor="white [3212]" strokeweight="1pt"/>
                  <v:rect id="Прямоугольник 109384842" o:spid="_x0000_s1032" style="position:absolute;left:5572;top:21288;width:3524;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qzYxwAAAOIAAAAPAAAAZHJzL2Rvd25yZXYueG1sRE9dS8Mw&#10;FH0X/A/hCntzqd3Qri4bMiZusAfdBH28NDdtsbkpTdp1/34RBB8P53u5Hm0jBup87VjBwzQBQVw4&#10;XXOp4PP0ep+B8AFZY+OYFFzIw3p1e7PEXLszf9BwDKWIIexzVFCF0OZS+qIii37qWuLIGddZDBF2&#10;pdQdnmO4bWSaJI/SYs2xocKWNhUVP8feKvg2+Hba7v1BmnQwi/q9/zJPvVKTu/HlGUSgMfyL/9w7&#10;Hecni1k2z+Yp/F6KGOTqCgAA//8DAFBLAQItABQABgAIAAAAIQDb4fbL7gAAAIUBAAATAAAAAAAA&#10;AAAAAAAAAAAAAABbQ29udGVudF9UeXBlc10ueG1sUEsBAi0AFAAGAAgAAAAhAFr0LFu/AAAAFQEA&#10;AAsAAAAAAAAAAAAAAAAAHwEAAF9yZWxzLy5yZWxzUEsBAi0AFAAGAAgAAAAhAGfWrNjHAAAA4gAA&#10;AA8AAAAAAAAAAAAAAAAABwIAAGRycy9kb3ducmV2LnhtbFBLBQYAAAAAAwADALcAAAD7AgAAAAA=&#10;" fillcolor="white [3212]" strokecolor="white [3212]" strokeweight="1pt"/>
                  <v:rect id="Прямоугольник 1548886563" o:spid="_x0000_s1033" style="position:absolute;left:16764;top:21288;width:3524;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TrQyQAAAOMAAAAPAAAAZHJzL2Rvd25yZXYueG1sRE9fS8Mw&#10;EH8X/A7hBN9c6uZqrcvGGMoUfNBN0MejubRlzaU0add9+2Ug+Hi//7dYjbYRA3W+dqzgfpKAIC6c&#10;rrlU8L1/vctA+ICssXFMCk7kYbW8vlpgrt2Rv2jYhVLEEPY5KqhCaHMpfVGRRT9xLXHkjOsshnh2&#10;pdQdHmO4beQ0SVJpsebYUGFLm4qKw663Cn4Nbvcv7/5DmulgnurP/sc89krd3ozrZxCBxvAv/nO/&#10;6Th//pBlWTpPZ3D5KQIgl2cAAAD//wMAUEsBAi0AFAAGAAgAAAAhANvh9svuAAAAhQEAABMAAAAA&#10;AAAAAAAAAAAAAAAAAFtDb250ZW50X1R5cGVzXS54bWxQSwECLQAUAAYACAAAACEAWvQsW78AAAAV&#10;AQAACwAAAAAAAAAAAAAAAAAfAQAAX3JlbHMvLnJlbHNQSwECLQAUAAYACAAAACEAfWE60MkAAADj&#10;AAAADwAAAAAAAAAAAAAAAAAHAgAAZHJzL2Rvd25yZXYueG1sUEsFBgAAAAADAAMAtwAAAP0CAAAA&#10;AA==&#10;" fillcolor="white [3212]" strokecolor="white [3212]" strokeweight="1pt"/>
                  <v:rect id="Прямоугольник 1365996910" o:spid="_x0000_s1034" style="position:absolute;left:30289;top:21288;width:3524;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tDaywAAAOMAAAAPAAAAZHJzL2Rvd25yZXYueG1sRI9BS8NA&#10;EIXvgv9hGcGb3bRiNLHbIqKo4EFboT0O2dkkmJ0N2U0a/71zEDzOzJv33rfezr5TEw2xDWxguchA&#10;EVfBtlwb+No/X92BignZYheYDPxQhO3m/GyNpQ0n/qRpl2olJhxLNNCk1Jdax6ohj3ERemK5uTB4&#10;TDIOtbYDnsTcd3qVZbn22LIkNNjTY0PV9270Bo4OX/ZPb/Fdu9XkivZjPLjb0ZjLi/nhHlSiOf2L&#10;/75frdS/zm+KIi+WQiFMsgC9+QUAAP//AwBQSwECLQAUAAYACAAAACEA2+H2y+4AAACFAQAAEwAA&#10;AAAAAAAAAAAAAAAAAAAAW0NvbnRlbnRfVHlwZXNdLnhtbFBLAQItABQABgAIAAAAIQBa9CxbvwAA&#10;ABUBAAALAAAAAAAAAAAAAAAAAB8BAABfcmVscy8ucmVsc1BLAQItABQABgAIAAAAIQDlKtDaywAA&#10;AOMAAAAPAAAAAAAAAAAAAAAAAAcCAABkcnMvZG93bnJldi54bWxQSwUGAAAAAAMAAwC3AAAA/wIA&#10;AAAA&#10;" fillcolor="white [3212]" strokecolor="white [3212]" strokeweight="1pt"/>
                </v:group>
                <v:shapetype id="_x0000_t202" coordsize="21600,21600" o:spt="202" path="m,l,21600r21600,l21600,xe">
                  <v:stroke joinstyle="miter"/>
                  <v:path gradientshapeok="t" o:connecttype="rect"/>
                </v:shapetype>
                <v:shape id="TextBox 13" o:spid="_x0000_s1035" type="#_x0000_t202" style="position:absolute;left:5143;top:318;width:3213;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srygAAAOIAAAAPAAAAZHJzL2Rvd25yZXYueG1sRI/NTsMw&#10;EITvSLyDtUjcWrvpDyHUraq2SNxaCg+wipc4JF5HsWkDT4+RKnEczcw3muV6cK04Ux9qzxomYwWC&#10;uPSm5krD+9vzKAcRIrLB1jNp+KYA69XtzRIL4y/8SudTrESCcChQg42xK6QMpSWHYew74uR9+N5h&#10;TLKvpOnxkuCulZlSC+mw5rRgsaOtpbI5fTkNuXKHpnnMjsHNfiZzu935ffep9f3dsHkCEWmI/+Fr&#10;+8VomGa5yuaz/AH+LqU7IFe/AAAA//8DAFBLAQItABQABgAIAAAAIQDb4fbL7gAAAIUBAAATAAAA&#10;AAAAAAAAAAAAAAAAAABbQ29udGVudF9UeXBlc10ueG1sUEsBAi0AFAAGAAgAAAAhAFr0LFu/AAAA&#10;FQEAAAsAAAAAAAAAAAAAAAAAHwEAAF9yZWxzLy5yZWxzUEsBAi0AFAAGAAgAAAAhAHH4yyvKAAAA&#10;4gAAAA8AAAAAAAAAAAAAAAAABwIAAGRycy9kb3ducmV2LnhtbFBLBQYAAAAAAwADALcAAAD+AgAA&#10;AAA=&#10;" filled="f" stroked="f">
                  <v:textbox style="mso-fit-shape-to-text:t">
                    <w:txbxContent>
                      <w:p w14:paraId="39DDF91D"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а)</w:t>
                        </w:r>
                      </w:p>
                    </w:txbxContent>
                  </v:textbox>
                </v:shape>
                <v:shape id="TextBox 15" o:spid="_x0000_s1036" type="#_x0000_t202" style="position:absolute;left:16141;top:318;width:3213;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vujxwAAAOMAAAAPAAAAZHJzL2Rvd25yZXYueG1sRE9fT8Iw&#10;EH834Ts0Z+KbtEMwZVIIAU18E9EPcFnPdW69LmuB6ae3JiY+3u//rTaj78SZhtgENlBMFQjiKtiG&#10;awPvb0+3GkRMyBa7wGTgiyJs1pOrFZY2XPiVzsdUixzCsUQDLqW+lDJWjjzGaeiJM/cRBo8pn0Mt&#10;7YCXHO47OVPqXnpsODc47GnnqGqPJ29AK//StsvZIfr5d7Fwu3147D+Nubketw8gEo3pX/znfrZ5&#10;/lzfab1QxRJ+f8oAyPUPAAAA//8DAFBLAQItABQABgAIAAAAIQDb4fbL7gAAAIUBAAATAAAAAAAA&#10;AAAAAAAAAAAAAABbQ29udGVudF9UeXBlc10ueG1sUEsBAi0AFAAGAAgAAAAhAFr0LFu/AAAAFQEA&#10;AAsAAAAAAAAAAAAAAAAAHwEAAF9yZWxzLy5yZWxzUEsBAi0AFAAGAAgAAAAhALnu+6PHAAAA4wAA&#10;AA8AAAAAAAAAAAAAAAAABwIAAGRycy9kb3ducmV2LnhtbFBLBQYAAAAAAwADALcAAAD7AgAAAAA=&#10;" filled="f" stroked="f">
                  <v:textbox style="mso-fit-shape-to-text:t">
                    <w:txbxContent>
                      <w:p w14:paraId="11717E42" w14:textId="77777777" w:rsidR="00A97031" w:rsidRPr="00316651" w:rsidRDefault="00A97031" w:rsidP="00316651">
                        <w:pPr>
                          <w:rPr>
                            <w:rFonts w:ascii="Times New Roman" w:hAnsi="Times New Roman" w:cs="Times New Roman"/>
                            <w:color w:val="000000" w:themeColor="text1"/>
                            <w:kern w:val="24"/>
                            <w:sz w:val="28"/>
                            <w:szCs w:val="28"/>
                            <w:lang w:val="kk-KZ"/>
                          </w:rPr>
                        </w:pPr>
                        <w:r w:rsidRPr="00316651">
                          <w:rPr>
                            <w:rFonts w:ascii="Times New Roman" w:hAnsi="Times New Roman" w:cs="Times New Roman"/>
                            <w:color w:val="000000" w:themeColor="text1"/>
                            <w:kern w:val="24"/>
                            <w:sz w:val="28"/>
                            <w:szCs w:val="28"/>
                            <w:lang w:val="kk-KZ"/>
                          </w:rPr>
                          <w:t>ә</w:t>
                        </w:r>
                        <w:r w:rsidRPr="00316651">
                          <w:rPr>
                            <w:rFonts w:ascii="Times New Roman" w:hAnsi="Times New Roman" w:cs="Times New Roman"/>
                            <w:color w:val="000000" w:themeColor="text1"/>
                            <w:kern w:val="24"/>
                            <w:sz w:val="28"/>
                            <w:szCs w:val="28"/>
                            <w:lang w:val="ru-RU"/>
                          </w:rPr>
                          <w:t>)</w:t>
                        </w:r>
                      </w:p>
                    </w:txbxContent>
                  </v:textbox>
                </v:shape>
                <v:shape id="TextBox 16" o:spid="_x0000_s1037" type="#_x0000_t202" style="position:absolute;left:28807;top:318;width:3327;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1LLxwAAAOMAAAAPAAAAZHJzL2Rvd25yZXYueG1sRE9fT8Iw&#10;EH834Ts0R+KbtEOHbFKIQU18E5APcFmPdW69LmuF6ae3JiY+3u//rTaj68SZhtB41pDNFAjiypuG&#10;aw3H95ebJYgQkQ12nknDFwXYrCdXKyyNv/CezodYixTCoUQNNsa+lDJUlhyGme+JE3fyg8OYzqGW&#10;ZsBLCnednCu1kA4bTg0We9paqtrDp9OwVO6tbYv5Lri77yy32yf/3H9ofT0dHx9ARBrjv/jP/WrS&#10;/EWR397nmSrg96cEgFz/AAAA//8DAFBLAQItABQABgAIAAAAIQDb4fbL7gAAAIUBAAATAAAAAAAA&#10;AAAAAAAAAAAAAABbQ29udGVudF9UeXBlc10ueG1sUEsBAi0AFAAGAAgAAAAhAFr0LFu/AAAAFQEA&#10;AAsAAAAAAAAAAAAAAAAAHwEAAF9yZWxzLy5yZWxzUEsBAi0AFAAGAAgAAAAhADvvUsvHAAAA4wAA&#10;AA8AAAAAAAAAAAAAAAAABwIAAGRycy9kb3ducmV2LnhtbFBLBQYAAAAAAwADALcAAAD7AgAAAAA=&#10;" filled="f" stroked="f">
                  <v:textbox style="mso-fit-shape-to-text:t">
                    <w:txbxContent>
                      <w:p w14:paraId="49524EA9"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б)</w:t>
                        </w:r>
                      </w:p>
                    </w:txbxContent>
                  </v:textbox>
                </v:shape>
                <v:shape id="TextBox 17" o:spid="_x0000_s1038" type="#_x0000_t202" style="position:absolute;left:5235;top:20394;width:3263;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vVSyQAAAOMAAAAPAAAAZHJzL2Rvd25yZXYueG1sRI9NTsMw&#10;EIX3SNzBmkrsqJ1AqjStW6ECEjvawgFG8TROE4+j2LSB0+MFEsun96dvvZ1cLy40htazhmyuQBDX&#10;3rTcaPj8eL0vQYSIbLD3TBq+KcB2c3uzxsr4Kx/ocoyNSCMcKtRgYxwqKUNtyWGY+4E4eSc/OoxJ&#10;jo00I17TuOtlrtRCOmw5PVgcaGep7o5fTkOp3HvXLfN9cI8/WWF3z/5lOGt9N5ueViAiTfE//Nd+&#10;MxpyVZYPxTIrEkViSjwgN78AAAD//wMAUEsBAi0AFAAGAAgAAAAhANvh9svuAAAAhQEAABMAAAAA&#10;AAAAAAAAAAAAAAAAAFtDb250ZW50X1R5cGVzXS54bWxQSwECLQAUAAYACAAAACEAWvQsW78AAAAV&#10;AQAACwAAAAAAAAAAAAAAAAAfAQAAX3JlbHMvLnJlbHNQSwECLQAUAAYACAAAACEAu7r1UskAAADj&#10;AAAADwAAAAAAAAAAAAAAAAAHAgAAZHJzL2Rvd25yZXYueG1sUEsFBgAAAAADAAMAtwAAAP0CAAAA&#10;AA==&#10;" filled="f" stroked="f">
                  <v:textbox style="mso-fit-shape-to-text:t">
                    <w:txbxContent>
                      <w:p w14:paraId="28C372E3"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в)</w:t>
                        </w:r>
                      </w:p>
                    </w:txbxContent>
                  </v:textbox>
                </v:shape>
                <v:shape id="TextBox 18" o:spid="_x0000_s1039" type="#_x0000_t202" style="position:absolute;left:16141;top:20584;width:3156;height:29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h7jyQAAAOMAAAAPAAAAZHJzL2Rvd25yZXYueG1sRI/BTsMw&#10;EETvSP0Haytxo7ZDqEqoW6ECEjfawges4iUOiddRbNrA12MkJI6jmXmjWW8n34sTjbENbEAvFAji&#10;OtiWGwNvr09XKxAxIVvsA5OBL4qw3cwu1ljZcOYDnY6pERnCsUIDLqWhkjLWjjzGRRiIs/ceRo8p&#10;y7GRdsRzhvteFkotpceW84LDgXaO6u746Q2slH/puttiH335rW/c7iE8Dh/GXM6n+zsQiab0H/5r&#10;P1sDhdb6WulSl/D7Kf8BufkBAAD//wMAUEsBAi0AFAAGAAgAAAAhANvh9svuAAAAhQEAABMAAAAA&#10;AAAAAAAAAAAAAAAAAFtDb250ZW50X1R5cGVzXS54bWxQSwECLQAUAAYACAAAACEAWvQsW78AAAAV&#10;AQAACwAAAAAAAAAAAAAAAAAfAQAAX3JlbHMvLnJlbHNQSwECLQAUAAYACAAAACEA2Coe48kAAADj&#10;AAAADwAAAAAAAAAAAAAAAAAHAgAAZHJzL2Rvd25yZXYueG1sUEsFBgAAAAADAAMAtwAAAP0CAAAA&#10;AA==&#10;" filled="f" stroked="f">
                  <v:textbox style="mso-fit-shape-to-text:t">
                    <w:txbxContent>
                      <w:p w14:paraId="46B2580C"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г)</w:t>
                        </w:r>
                      </w:p>
                    </w:txbxContent>
                  </v:textbox>
                </v:shape>
                <v:shape id="TextBox 19" o:spid="_x0000_s1040" type="#_x0000_t202" style="position:absolute;left:28764;top:20695;width:3156;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82xgAAAOMAAAAPAAAAZHJzL2Rvd25yZXYueG1sRE9fa8Iw&#10;EH8f7DuEG/g2E0sV7YwynIJvbm4f4GhuTdfmUpqo3T69EQY+3u//LdeDa8WZ+lB71jAZKxDEpTc1&#10;Vxq+PnfPcxAhIhtsPZOGXwqwXj0+LLEw/sIfdD7GSqQQDgVqsDF2hZShtOQwjH1HnLhv3zuM6ewr&#10;aXq8pHDXykypmXRYc2qw2NHGUtkcT07DXLlD0yyy9+Dyv8nUbt78tvvRevQ0vL6AiDTEu/jfvTdp&#10;fjbN82yhZjncfkoAyNUVAAD//wMAUEsBAi0AFAAGAAgAAAAhANvh9svuAAAAhQEAABMAAAAAAAAA&#10;AAAAAAAAAAAAAFtDb250ZW50X1R5cGVzXS54bWxQSwECLQAUAAYACAAAACEAWvQsW78AAAAVAQAA&#10;CwAAAAAAAAAAAAAAAAAfAQAAX3JlbHMvLnJlbHNQSwECLQAUAAYACAAAACEAGJVfNsYAAADjAAAA&#10;DwAAAAAAAAAAAAAAAAAHAgAAZHJzL2Rvd25yZXYueG1sUEsFBgAAAAADAAMAtwAAAPoCAAAAAA==&#10;" filled="f" stroked="f">
                  <v:textbox style="mso-fit-shape-to-text:t">
                    <w:txbxContent>
                      <w:p w14:paraId="7262CCAD" w14:textId="77777777" w:rsidR="00A97031" w:rsidRPr="00316651" w:rsidRDefault="00A97031" w:rsidP="00316651">
                        <w:pPr>
                          <w:rPr>
                            <w:rFonts w:ascii="Times New Roman" w:hAnsi="Times New Roman" w:cs="Times New Roman"/>
                            <w:color w:val="000000" w:themeColor="text1"/>
                            <w:kern w:val="24"/>
                            <w:sz w:val="28"/>
                            <w:szCs w:val="28"/>
                            <w:lang w:val="ru-RU"/>
                          </w:rPr>
                        </w:pPr>
                        <w:r w:rsidRPr="00316651">
                          <w:rPr>
                            <w:rFonts w:ascii="Times New Roman" w:hAnsi="Times New Roman" w:cs="Times New Roman"/>
                            <w:color w:val="000000" w:themeColor="text1"/>
                            <w:kern w:val="24"/>
                            <w:sz w:val="28"/>
                            <w:szCs w:val="28"/>
                            <w:lang w:val="ru-RU"/>
                          </w:rPr>
                          <w:t>ғ)</w:t>
                        </w:r>
                      </w:p>
                    </w:txbxContent>
                  </v:textbox>
                </v:shape>
              </v:group>
            </w:pict>
          </mc:Fallback>
        </mc:AlternateContent>
      </w:r>
    </w:p>
    <w:p w14:paraId="67B0B628" w14:textId="68064957" w:rsidR="00316651" w:rsidRPr="007721EF" w:rsidRDefault="00316651" w:rsidP="00663059">
      <w:pPr>
        <w:ind w:firstLine="709"/>
        <w:jc w:val="center"/>
        <w:rPr>
          <w:color w:val="000000" w:themeColor="text1"/>
          <w:kern w:val="24"/>
          <w:sz w:val="28"/>
          <w:szCs w:val="28"/>
          <w:lang w:val="kk-KZ"/>
        </w:rPr>
      </w:pPr>
    </w:p>
    <w:p w14:paraId="6787E787" w14:textId="28C8BBB3" w:rsidR="00316651" w:rsidRPr="007721EF" w:rsidRDefault="00316651" w:rsidP="00663059">
      <w:pPr>
        <w:ind w:firstLine="709"/>
        <w:jc w:val="center"/>
        <w:rPr>
          <w:color w:val="000000" w:themeColor="text1"/>
          <w:kern w:val="24"/>
          <w:sz w:val="28"/>
          <w:szCs w:val="28"/>
          <w:lang w:val="kk-KZ"/>
        </w:rPr>
      </w:pPr>
    </w:p>
    <w:p w14:paraId="581C9638" w14:textId="77777777" w:rsidR="00316651" w:rsidRPr="007721EF" w:rsidRDefault="00316651" w:rsidP="00663059">
      <w:pPr>
        <w:ind w:firstLine="709"/>
        <w:jc w:val="center"/>
        <w:rPr>
          <w:color w:val="000000" w:themeColor="text1"/>
          <w:kern w:val="24"/>
          <w:sz w:val="28"/>
          <w:szCs w:val="28"/>
          <w:lang w:val="kk-KZ"/>
        </w:rPr>
      </w:pPr>
    </w:p>
    <w:p w14:paraId="4CDE80DB" w14:textId="77777777" w:rsidR="00316651" w:rsidRPr="007721EF" w:rsidRDefault="00316651" w:rsidP="00663059">
      <w:pPr>
        <w:ind w:firstLine="709"/>
        <w:jc w:val="center"/>
        <w:rPr>
          <w:color w:val="000000" w:themeColor="text1"/>
          <w:kern w:val="24"/>
          <w:sz w:val="28"/>
          <w:szCs w:val="28"/>
          <w:lang w:val="kk-KZ"/>
        </w:rPr>
      </w:pPr>
    </w:p>
    <w:p w14:paraId="06EA8EF8" w14:textId="1D88D869" w:rsidR="00316651" w:rsidRPr="007721EF" w:rsidRDefault="00316651" w:rsidP="00663059">
      <w:pPr>
        <w:ind w:firstLine="709"/>
        <w:jc w:val="center"/>
        <w:rPr>
          <w:rFonts w:ascii="Times New Roman" w:eastAsia="CIDFont" w:hAnsi="Times New Roman" w:cs="Times New Roman"/>
          <w:color w:val="000000"/>
          <w:sz w:val="28"/>
          <w:szCs w:val="28"/>
          <w:lang w:val="kk-KZ"/>
        </w:rPr>
      </w:pPr>
    </w:p>
    <w:p w14:paraId="6BCE9393" w14:textId="77777777" w:rsidR="00316651" w:rsidRPr="007721EF" w:rsidRDefault="00316651" w:rsidP="00663059">
      <w:pPr>
        <w:ind w:firstLine="709"/>
        <w:jc w:val="center"/>
        <w:rPr>
          <w:rFonts w:ascii="Times New Roman" w:eastAsia="CIDFont" w:hAnsi="Times New Roman" w:cs="Times New Roman"/>
          <w:color w:val="000000"/>
          <w:sz w:val="28"/>
          <w:szCs w:val="28"/>
          <w:lang w:val="kk-KZ"/>
        </w:rPr>
      </w:pPr>
    </w:p>
    <w:p w14:paraId="7B9DA4B6" w14:textId="5A90C569" w:rsidR="00316651" w:rsidRPr="007721EF" w:rsidRDefault="00316651" w:rsidP="00663059">
      <w:pPr>
        <w:ind w:firstLine="709"/>
        <w:jc w:val="center"/>
        <w:rPr>
          <w:rFonts w:ascii="Times New Roman" w:eastAsia="CIDFont" w:hAnsi="Times New Roman" w:cs="Times New Roman"/>
          <w:color w:val="000000"/>
          <w:sz w:val="28"/>
          <w:szCs w:val="28"/>
          <w:lang w:val="kk-KZ"/>
        </w:rPr>
      </w:pPr>
    </w:p>
    <w:p w14:paraId="3FBED01F" w14:textId="77777777" w:rsidR="00316651" w:rsidRPr="007721EF" w:rsidRDefault="00316651" w:rsidP="00663059">
      <w:pPr>
        <w:ind w:firstLine="709"/>
        <w:jc w:val="center"/>
        <w:rPr>
          <w:rFonts w:ascii="Times New Roman" w:eastAsia="CIDFont" w:hAnsi="Times New Roman" w:cs="Times New Roman"/>
          <w:color w:val="000000"/>
          <w:sz w:val="28"/>
          <w:szCs w:val="28"/>
          <w:lang w:val="kk-KZ"/>
        </w:rPr>
      </w:pPr>
    </w:p>
    <w:p w14:paraId="277BB50A" w14:textId="77777777" w:rsidR="00316651" w:rsidRPr="007721EF" w:rsidRDefault="00316651" w:rsidP="00663059">
      <w:pPr>
        <w:ind w:firstLine="709"/>
        <w:jc w:val="center"/>
        <w:rPr>
          <w:rFonts w:ascii="Times New Roman" w:eastAsia="CIDFont" w:hAnsi="Times New Roman" w:cs="Times New Roman"/>
          <w:color w:val="000000"/>
          <w:sz w:val="28"/>
          <w:szCs w:val="28"/>
          <w:lang w:val="kk-KZ"/>
        </w:rPr>
      </w:pPr>
    </w:p>
    <w:p w14:paraId="6D4DE828" w14:textId="52807E78" w:rsidR="00316651" w:rsidRPr="007721EF" w:rsidRDefault="00316651" w:rsidP="00663059">
      <w:pPr>
        <w:ind w:firstLine="709"/>
        <w:jc w:val="center"/>
        <w:rPr>
          <w:rFonts w:ascii="Times New Roman" w:eastAsia="CIDFont" w:hAnsi="Times New Roman" w:cs="Times New Roman"/>
          <w:color w:val="000000"/>
          <w:sz w:val="28"/>
          <w:szCs w:val="28"/>
          <w:lang w:val="kk-KZ"/>
        </w:rPr>
      </w:pPr>
    </w:p>
    <w:p w14:paraId="2F50A1FA" w14:textId="77777777" w:rsidR="00316651" w:rsidRPr="007721EF" w:rsidRDefault="00316651" w:rsidP="00663059">
      <w:pPr>
        <w:ind w:firstLine="709"/>
        <w:jc w:val="center"/>
        <w:rPr>
          <w:rFonts w:ascii="Times New Roman" w:eastAsia="CIDFont" w:hAnsi="Times New Roman" w:cs="Times New Roman"/>
          <w:color w:val="000000"/>
          <w:sz w:val="28"/>
          <w:szCs w:val="28"/>
          <w:lang w:val="kk-KZ"/>
        </w:rPr>
      </w:pPr>
    </w:p>
    <w:p w14:paraId="3EE98085" w14:textId="618904EF" w:rsidR="005055C6" w:rsidRPr="007721EF" w:rsidRDefault="006D4B4A" w:rsidP="00C81EB4">
      <w:pPr>
        <w:pStyle w:val="a7"/>
        <w:numPr>
          <w:ilvl w:val="0"/>
          <w:numId w:val="9"/>
        </w:numPr>
        <w:tabs>
          <w:tab w:val="left" w:pos="993"/>
        </w:tabs>
        <w:ind w:left="0"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 сурет. Жоғары энергиялы ұсақтауға арналған диірмендердің түрлері: а) шар диірмені, ә) планеталық диірмен, б) діріл диірмені, в) айналмалы шар диірмені, г) түйреуіш диірмені, ғ) прокат диірмені</w:t>
      </w:r>
      <w:r w:rsidR="004F7857" w:rsidRPr="007721EF">
        <w:rPr>
          <w:rFonts w:ascii="Times New Roman" w:eastAsia="CIDFont" w:hAnsi="Times New Roman" w:cs="Times New Roman"/>
          <w:color w:val="000000"/>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{"citationItems":[{"id":"ITEM-1","itemData":{"DOI":"10.1007/978-3-540-74855-7","ISBN":"978-3-540-74854-0","author":[{"dropping-particle":"","family":"Baláž","given":"P","non-dropping-particle":"","parse-names":false,"suffix":""}],"container-title":"Mechanochemistry in Nanoscience and Minerals Engineering","id":"ITEM-1","issued":{"date-parts":[["2008"]]},"number-of-pages":"1-413","title":"Mechanochemistry in Nanoscience and Minerals Engineering","type":"book"},"uris":["http://www.mendeley.com/documents/?uuid=346b5120-0eee-4dee-99c0-d36ff48cf70b"]}],"mendeley":{"formattedCitation":"[8]","plainTextFormattedCitation":"[8]","previouslyFormattedCitation":"[8]"},"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w:t>
      </w:r>
      <w:r w:rsidR="00791FEE" w:rsidRPr="007721EF">
        <w:rPr>
          <w:rStyle w:val="af5"/>
          <w:rFonts w:ascii="Times New Roman" w:eastAsia="CIDFont" w:hAnsi="Times New Roman" w:cs="Times New Roman"/>
          <w:color w:val="000000"/>
          <w:sz w:val="28"/>
          <w:szCs w:val="28"/>
          <w:lang w:val="kk-KZ"/>
        </w:rPr>
        <w:fldChar w:fldCharType="end"/>
      </w:r>
      <w:r w:rsidR="001B5D6A" w:rsidRPr="007721EF">
        <w:rPr>
          <w:rFonts w:ascii="Times New Roman" w:eastAsia="CIDFont" w:hAnsi="Times New Roman" w:cs="Times New Roman"/>
          <w:color w:val="000000"/>
          <w:sz w:val="28"/>
          <w:szCs w:val="28"/>
          <w:lang w:val="kk-KZ"/>
        </w:rPr>
        <w:t xml:space="preserve">. </w:t>
      </w:r>
    </w:p>
    <w:p w14:paraId="758F1306" w14:textId="32074C19" w:rsidR="00CC456A" w:rsidRPr="007721EF" w:rsidRDefault="00CC456A" w:rsidP="00CC456A">
      <w:pPr>
        <w:ind w:firstLine="708"/>
        <w:jc w:val="both"/>
        <w:rPr>
          <w:rFonts w:ascii="Times New Roman" w:eastAsia="CIDFont" w:hAnsi="Times New Roman" w:cs="Times New Roman"/>
          <w:color w:val="000000"/>
          <w:sz w:val="28"/>
          <w:szCs w:val="28"/>
          <w:lang w:val="kk-KZ"/>
        </w:rPr>
      </w:pPr>
      <w:r w:rsidRPr="007721EF">
        <w:rPr>
          <w:rFonts w:ascii="Times New Roman" w:hAnsi="Times New Roman" w:cs="Times New Roman"/>
          <w:sz w:val="28"/>
          <w:szCs w:val="28"/>
          <w:lang w:val="kk-KZ"/>
        </w:rPr>
        <w:lastRenderedPageBreak/>
        <w:t>Ұ</w:t>
      </w:r>
      <w:r>
        <w:rPr>
          <w:rFonts w:ascii="Times New Roman" w:hAnsi="Times New Roman" w:cs="Times New Roman"/>
          <w:sz w:val="28"/>
          <w:szCs w:val="28"/>
          <w:lang w:val="kk-KZ"/>
        </w:rPr>
        <w:t>с</w:t>
      </w:r>
      <w:r w:rsidRPr="007721EF">
        <w:rPr>
          <w:rFonts w:ascii="Times New Roman" w:hAnsi="Times New Roman" w:cs="Times New Roman"/>
          <w:sz w:val="28"/>
          <w:szCs w:val="28"/>
          <w:lang w:val="kk-KZ"/>
        </w:rPr>
        <w:t>ақтау процесіне бірнеше факторлар әсер етеді, мысалы, диірменнің түрі, ұ</w:t>
      </w:r>
      <w:r>
        <w:rPr>
          <w:rFonts w:ascii="Times New Roman" w:hAnsi="Times New Roman" w:cs="Times New Roman"/>
          <w:sz w:val="28"/>
          <w:szCs w:val="28"/>
          <w:lang w:val="kk-KZ"/>
        </w:rPr>
        <w:t>с</w:t>
      </w:r>
      <w:r w:rsidRPr="007721EF">
        <w:rPr>
          <w:rFonts w:ascii="Times New Roman" w:hAnsi="Times New Roman" w:cs="Times New Roman"/>
          <w:sz w:val="28"/>
          <w:szCs w:val="28"/>
          <w:lang w:val="kk-KZ"/>
        </w:rPr>
        <w:t>ақтау ортасының материалы, шарлар мен ұнтақтардың арақатынасы, ұ</w:t>
      </w:r>
      <w:r>
        <w:rPr>
          <w:rFonts w:ascii="Times New Roman" w:hAnsi="Times New Roman" w:cs="Times New Roman"/>
          <w:sz w:val="28"/>
          <w:szCs w:val="28"/>
          <w:lang w:val="kk-KZ"/>
        </w:rPr>
        <w:t>с</w:t>
      </w:r>
      <w:r w:rsidRPr="007721EF">
        <w:rPr>
          <w:rFonts w:ascii="Times New Roman" w:hAnsi="Times New Roman" w:cs="Times New Roman"/>
          <w:sz w:val="28"/>
          <w:szCs w:val="28"/>
          <w:lang w:val="kk-KZ"/>
        </w:rPr>
        <w:t>ақтау камерасын толтыру дәрежесі, ұ</w:t>
      </w:r>
      <w:r>
        <w:rPr>
          <w:rFonts w:ascii="Times New Roman" w:hAnsi="Times New Roman" w:cs="Times New Roman"/>
          <w:sz w:val="28"/>
          <w:szCs w:val="28"/>
          <w:lang w:val="kk-KZ"/>
        </w:rPr>
        <w:t>с</w:t>
      </w:r>
      <w:r w:rsidRPr="007721EF">
        <w:rPr>
          <w:rFonts w:ascii="Times New Roman" w:hAnsi="Times New Roman" w:cs="Times New Roman"/>
          <w:sz w:val="28"/>
          <w:szCs w:val="28"/>
          <w:lang w:val="kk-KZ"/>
        </w:rPr>
        <w:t>ақтау атмосферасы, ұ</w:t>
      </w:r>
      <w:r>
        <w:rPr>
          <w:rFonts w:ascii="Times New Roman" w:hAnsi="Times New Roman" w:cs="Times New Roman"/>
          <w:sz w:val="28"/>
          <w:szCs w:val="28"/>
          <w:lang w:val="kk-KZ"/>
        </w:rPr>
        <w:t>с</w:t>
      </w:r>
      <w:r w:rsidRPr="007721EF">
        <w:rPr>
          <w:rFonts w:ascii="Times New Roman" w:hAnsi="Times New Roman" w:cs="Times New Roman"/>
          <w:sz w:val="28"/>
          <w:szCs w:val="28"/>
          <w:lang w:val="kk-KZ"/>
        </w:rPr>
        <w:t>ақтау жылдамдығы, ұ</w:t>
      </w:r>
      <w:r>
        <w:rPr>
          <w:rFonts w:ascii="Times New Roman" w:hAnsi="Times New Roman" w:cs="Times New Roman"/>
          <w:sz w:val="28"/>
          <w:szCs w:val="28"/>
          <w:lang w:val="kk-KZ"/>
        </w:rPr>
        <w:t>с</w:t>
      </w:r>
      <w:r w:rsidRPr="007721EF">
        <w:rPr>
          <w:rFonts w:ascii="Times New Roman" w:hAnsi="Times New Roman" w:cs="Times New Roman"/>
          <w:sz w:val="28"/>
          <w:szCs w:val="28"/>
          <w:lang w:val="kk-KZ"/>
        </w:rPr>
        <w:t xml:space="preserve">ақтау уақыты және т.б.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{"citationItems":[{"id":"ITEM-1","itemData":{"DOI":"10.1007/978-3-540-74855-7","ISBN":"978-3-540-74854-0","author":[{"dropping-particle":"","family":"Baláž","given":"P","non-dropping-particle":"","parse-names":false,"suffix":""}],"container-title":"Mechanochemistry in Nanoscience and Minerals Engineering","id":"ITEM-1","issued":{"date-parts":[["2008"]]},"number-of-pages":"1-413","title":"Mechanochemistry in Nanoscience and Minerals Engineering","type":"book"},"uris":["http://www.mendeley.com/documents/?uuid=346b5120-0eee-4dee-99c0-d36ff48cf70b"]}],"mendeley":{"formattedCitation":"[8]","plainTextFormattedCitation":"[8]","previouslyFormattedCitation":"[8]"},"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eastAsia="CIDFont" w:hAnsi="Times New Roman" w:cs="Times New Roman"/>
          <w:color w:val="000000"/>
          <w:sz w:val="28"/>
          <w:szCs w:val="28"/>
          <w:lang w:val="kk-KZ"/>
        </w:rPr>
        <w:t>.</w:t>
      </w:r>
    </w:p>
    <w:p w14:paraId="0CD9D687" w14:textId="25D89B80" w:rsidR="00CC456A" w:rsidRDefault="00CC456A" w:rsidP="00CC456A">
      <w:pPr>
        <w:ind w:firstLine="709"/>
        <w:jc w:val="both"/>
        <w:rPr>
          <w:rFonts w:ascii="Times New Roman" w:eastAsia="CIDFont" w:hAnsi="Times New Roman" w:cs="Times New Roman"/>
          <w:color w:val="000000"/>
          <w:sz w:val="28"/>
          <w:szCs w:val="28"/>
          <w:lang w:val="kk-KZ"/>
        </w:rPr>
      </w:pPr>
      <w:r w:rsidRPr="007721EF">
        <w:rPr>
          <w:rFonts w:ascii="Times New Roman" w:hAnsi="Times New Roman" w:cs="Times New Roman"/>
          <w:sz w:val="28"/>
          <w:szCs w:val="28"/>
          <w:lang w:val="kk-KZ"/>
        </w:rPr>
        <w:t>Механохимиялық активте</w:t>
      </w:r>
      <w:r>
        <w:rPr>
          <w:rFonts w:ascii="Times New Roman" w:hAnsi="Times New Roman" w:cs="Times New Roman"/>
          <w:sz w:val="28"/>
          <w:szCs w:val="28"/>
          <w:lang w:val="kk-KZ"/>
        </w:rPr>
        <w:t>ндір</w:t>
      </w:r>
      <w:r w:rsidRPr="007721EF">
        <w:rPr>
          <w:rFonts w:ascii="Times New Roman" w:hAnsi="Times New Roman" w:cs="Times New Roman"/>
          <w:sz w:val="28"/>
          <w:szCs w:val="28"/>
          <w:lang w:val="kk-KZ"/>
        </w:rPr>
        <w:t xml:space="preserve">уге арналған идеалды құрылғының мақсаты кіріс энергиясын сақтау мүмкіндігін қамтамасыз ету үшін өңделген қатты затқа энергияның максималды мөлшерін </w:t>
      </w:r>
      <w:r>
        <w:rPr>
          <w:rFonts w:ascii="Times New Roman" w:hAnsi="Times New Roman" w:cs="Times New Roman"/>
          <w:sz w:val="28"/>
          <w:szCs w:val="28"/>
          <w:lang w:val="kk-KZ"/>
        </w:rPr>
        <w:t>беру</w:t>
      </w:r>
      <w:r w:rsidRPr="007721EF">
        <w:rPr>
          <w:rFonts w:ascii="Times New Roman" w:hAnsi="Times New Roman" w:cs="Times New Roman"/>
          <w:sz w:val="28"/>
          <w:szCs w:val="28"/>
          <w:lang w:val="kk-KZ"/>
        </w:rPr>
        <w:t xml:space="preserve"> болып табылады. Бұл энергия химиялық реакциялық қабілеттілікке айтарлықтай әсер ететін ақаулардың пайда болуына жауап береді, бұл механохимиялық активте</w:t>
      </w:r>
      <w:r>
        <w:rPr>
          <w:rFonts w:ascii="Times New Roman" w:hAnsi="Times New Roman" w:cs="Times New Roman"/>
          <w:sz w:val="28"/>
          <w:szCs w:val="28"/>
          <w:lang w:val="kk-KZ"/>
        </w:rPr>
        <w:t>ндір</w:t>
      </w:r>
      <w:r w:rsidRPr="007721EF">
        <w:rPr>
          <w:rFonts w:ascii="Times New Roman" w:hAnsi="Times New Roman" w:cs="Times New Roman"/>
          <w:sz w:val="28"/>
          <w:szCs w:val="28"/>
          <w:lang w:val="kk-KZ"/>
        </w:rPr>
        <w:t>у кезінде жұмыс ортасынан өңделетін қатты затқа өту үшін үлкен энергия шығынын қажет етеді</w:t>
      </w:r>
      <w:r w:rsidRPr="007721EF">
        <w:rPr>
          <w:rFonts w:ascii="Times New Roman" w:eastAsia="CIDFont" w:hAnsi="Times New Roman" w:cs="Times New Roman"/>
          <w:color w:val="000000"/>
          <w:sz w:val="28"/>
          <w:szCs w:val="28"/>
          <w:lang w:val="kk-KZ"/>
        </w:rPr>
        <w:t xml:space="preserve">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powtec.2011.05.021","author":[{"dropping-particle":"","family":"Rosenkranz","given":"S","non-dropping-particle":"","parse-names":false,"suffix":""},{"dropping-particle":"","family":"Breitung-Faes","given":"S","non-dropping-particle":"","parse-names":false,"suffix":""},{"dropping-particle":"","family":"Kwade","given":"Arno","non-dropping-particle":"","parse-names":false,"suffix":""}],"container-title":"Powder Technology","id":"ITEM-1","issued":{"date-parts":[["2011"]]},"page":"224-230","title":"Experimental investigations and modeling of the ball motion in planetary ball mills","type":"article-journal","volume":"212"},"uris":["http://www.mendeley.com/documents/?uuid=e63be345-b929-4664-9569-e8cbfe25a31f"]}],"mendeley":{"formattedCitation":"[9]","plainTextFormattedCitation":"[9]","previouslyFormattedCitation":"[9]"},"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[9]</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eastAsia="CIDFont" w:hAnsi="Times New Roman" w:cs="Times New Roman"/>
          <w:color w:val="000000"/>
          <w:sz w:val="28"/>
          <w:szCs w:val="28"/>
          <w:lang w:val="kk-KZ"/>
        </w:rPr>
        <w:t>.</w:t>
      </w:r>
    </w:p>
    <w:p w14:paraId="18079295" w14:textId="363D0D01" w:rsidR="00CC456A" w:rsidRPr="007721EF" w:rsidRDefault="00CC456A" w:rsidP="00CC456A">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 xml:space="preserve">Нанокомпозиттердің түзілуі әдетте механохимиялық синтездің қажетті аралық кезеңі болып табылады. Мысалы, Al–C жүйесінің механохимиялық синтезі процесінде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{"citationItems":[{"id":"ITEM-1","itemData":{"author":[{"dropping-particle":"V.","family":"Streletskii A. N., Korbanev I. V.","given":"Povstugar I.","non-dropping-particle":"","parse-names":false,"suffix":""}],"container-title":"Review of Advanced Materials Science","id":"ITEM-1","issued":{"date-parts":[["2008"]]},"page":"353-359","title":"The Reactivity of Al-Based “Mechanochemical” Nanocomposites","type":"article-journal","volume":"18"},"uris":["http://www.mendeley.com/documents/?uuid=b6e1a614-9818-4323-aafc-4b47c341706b"]}],"mendeley":{"formattedCitation":"[10]","plainTextFormattedCitation":"[10]","previouslyFormattedCitation":"[10]"},"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[10]</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eastAsia="CIDFont" w:hAnsi="Times New Roman" w:cs="Times New Roman"/>
          <w:color w:val="000000"/>
          <w:sz w:val="28"/>
          <w:szCs w:val="28"/>
          <w:lang w:val="kk-KZ"/>
        </w:rPr>
        <w:t xml:space="preserve"> үш аралық кезеңді ажыратуға болады. Бірінші кезеңде компоненттердің тәуелсіз ыдырауы (Al және C) және олардың араласуы жүреді. Бұл кезеңде меншікті беттің ұлғаюы графиттің бұзылуына байланысты. Сонымен қатар, Al үшін когерентті шашырау аймақтарының (CSR) көлемінің </w:t>
      </w:r>
      <w:r>
        <w:rPr>
          <w:rFonts w:ascii="Times New Roman" w:eastAsia="CIDFont" w:hAnsi="Times New Roman" w:cs="Times New Roman"/>
          <w:color w:val="000000"/>
          <w:sz w:val="28"/>
          <w:szCs w:val="28"/>
          <w:lang w:val="kk-KZ"/>
        </w:rPr>
        <w:t xml:space="preserve">азаюы </w:t>
      </w:r>
      <w:r w:rsidRPr="007721EF">
        <w:rPr>
          <w:rFonts w:ascii="Times New Roman" w:eastAsia="CIDFont" w:hAnsi="Times New Roman" w:cs="Times New Roman"/>
          <w:color w:val="000000"/>
          <w:sz w:val="28"/>
          <w:szCs w:val="28"/>
          <w:lang w:val="kk-KZ"/>
        </w:rPr>
        <w:t xml:space="preserve">байқалады. Екінші кезеңде көміртектің алюминиймен беттік әрекеттесуі жүреді. Нәтижесінде Al сынғыш болады және наноөлшемді құрылымдарға ыдырайды. Бұл көміртегі қабаттарымен бөлінген Al нанобөлшектерінен тұратын композициялық құрылымдардың пайда болуына әкеледі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{"citationItems":[{"id":"ITEM-1","itemData":{"author":[{"dropping-particle":"V.","family":"Streletskii A. N., Korbanev I. V.","given":"Povstugar I.","non-dropping-particle":"","parse-names":false,"suffix":""}],"container-title":"Review of Advanced Materials Science","id":"ITEM-1","issued":{"date-parts":[["2008"]]},"page":"353-359","title":"The Reactivity of Al-Based “Mechanochemical” Nanocomposites","type":"article-journal","volume":"18"},"uris":["http://www.mendeley.com/documents/?uuid=b6e1a614-9818-4323-aafc-4b47c341706b"]}],"mendeley":{"formattedCitation":"[10]","plainTextFormattedCitation":"[10]","previouslyFormattedCitation":"[10]"},"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[10]</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eastAsia="CIDFont" w:hAnsi="Times New Roman" w:cs="Times New Roman"/>
          <w:color w:val="000000"/>
          <w:sz w:val="28"/>
          <w:szCs w:val="28"/>
          <w:lang w:val="kk-KZ"/>
        </w:rPr>
        <w:t xml:space="preserve">. Содан кейін Al сынғыш болады да, қоспаның молекулалық тығыздалуы жүреді, бұл меншікті беттің айтарлықтай </w:t>
      </w:r>
      <w:r>
        <w:rPr>
          <w:rFonts w:ascii="Times New Roman" w:eastAsia="CIDFont" w:hAnsi="Times New Roman" w:cs="Times New Roman"/>
          <w:color w:val="000000"/>
          <w:sz w:val="28"/>
          <w:szCs w:val="28"/>
          <w:lang w:val="kk-KZ"/>
        </w:rPr>
        <w:t xml:space="preserve">азаюымен </w:t>
      </w:r>
      <w:r w:rsidRPr="007721EF">
        <w:rPr>
          <w:rFonts w:ascii="Times New Roman" w:eastAsia="CIDFont" w:hAnsi="Times New Roman" w:cs="Times New Roman"/>
          <w:color w:val="000000"/>
          <w:sz w:val="28"/>
          <w:szCs w:val="28"/>
          <w:lang w:val="kk-KZ"/>
        </w:rPr>
        <w:t>бірге жүреді. Үшінші кезеңде іс жүзінде барлық атомдар металдың көміртегімен химиялық әрекеттесуіне қатысады. Бұл процесс синтезделген өнімнің кристалдануымен бірге жүреді. Нанокомпозиттің қалыптасу кезеңдерінің ұсынылған с</w:t>
      </w:r>
      <w:r>
        <w:rPr>
          <w:rFonts w:ascii="Times New Roman" w:eastAsia="CIDFont" w:hAnsi="Times New Roman" w:cs="Times New Roman"/>
          <w:color w:val="000000"/>
          <w:sz w:val="28"/>
          <w:szCs w:val="28"/>
          <w:lang w:val="kk-KZ"/>
        </w:rPr>
        <w:t>ызбанұсқасы</w:t>
      </w:r>
      <w:r w:rsidRPr="007721EF">
        <w:rPr>
          <w:rFonts w:ascii="Times New Roman" w:eastAsia="CIDFont" w:hAnsi="Times New Roman" w:cs="Times New Roman"/>
          <w:color w:val="000000"/>
          <w:sz w:val="28"/>
          <w:szCs w:val="28"/>
          <w:lang w:val="kk-KZ"/>
        </w:rPr>
        <w:t xml:space="preserve"> Ме–Х жүйелерінің кең спектріне қолданылады. Ұқсас деректер келесі жүйелер үшін алынды: Fe–C,  Zr–C,  Ti–C,  Ti</w:t>
      </w:r>
      <w:r>
        <w:rPr>
          <w:rFonts w:ascii="Times New Roman" w:eastAsia="CIDFont" w:hAnsi="Times New Roman" w:cs="Times New Roman"/>
          <w:color w:val="000000"/>
          <w:sz w:val="28"/>
          <w:szCs w:val="28"/>
          <w:lang w:val="kk-KZ"/>
        </w:rPr>
        <w:t>-</w:t>
      </w:r>
      <w:r w:rsidRPr="007721EF">
        <w:rPr>
          <w:rFonts w:ascii="Times New Roman" w:eastAsia="CIDFont" w:hAnsi="Times New Roman" w:cs="Times New Roman"/>
          <w:color w:val="000000"/>
          <w:sz w:val="28"/>
          <w:szCs w:val="28"/>
          <w:lang w:val="kk-KZ"/>
        </w:rPr>
        <w:t>H</w:t>
      </w:r>
      <w:r w:rsidRPr="004F5220">
        <w:rPr>
          <w:rFonts w:ascii="Times New Roman" w:eastAsia="CIDFont" w:hAnsi="Times New Roman" w:cs="Times New Roman"/>
          <w:color w:val="000000"/>
          <w:sz w:val="28"/>
          <w:szCs w:val="28"/>
          <w:vertAlign w:val="subscript"/>
          <w:lang w:val="kk-KZ"/>
        </w:rPr>
        <w:t>2</w:t>
      </w:r>
      <w:r w:rsidRPr="007721EF">
        <w:rPr>
          <w:rFonts w:ascii="Times New Roman" w:eastAsia="CIDFont" w:hAnsi="Times New Roman" w:cs="Times New Roman"/>
          <w:color w:val="000000"/>
          <w:sz w:val="28"/>
          <w:szCs w:val="28"/>
          <w:lang w:val="kk-KZ"/>
        </w:rPr>
        <w:t xml:space="preserve">–C, Mg–C, Mo–C,  Si–C,  Al–BN мен Mg–BN, Ti–BN мен Fe–BN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{"citationItems":[{"id":"ITEM-1","itemData":{"DOI":"10.3390/met12122073","author":[{"dropping-particle":"","family":"Deschamps, I. S. Avila, D. S. Piazera, E. V. Cruz, R. C. D. Aguilar, C. Klein","given":"A. N.","non-dropping-particle":"","parse-names":false,"suffix":""}],"container-title":"Metals","id":"ITEM-1","issued":{"date-parts":[["2022"]]},"page":"2073","title":"Design of In Situ Metal Matrix Composites Produced by Powder Metallurgy—A Critical Review\"","type":"article-journal","volume":"12"},"uris":["http://www.mendeley.com/documents/?uuid=53e865d4-b6c8-4624-8b14-1cf1a5888eb5"]}],"mendeley":{"formattedCitation":"[11]","plainTextFormattedCitation":"[11]","previouslyFormattedCitation":"[11]"},"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[11]</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eastAsia="CIDFont" w:hAnsi="Times New Roman" w:cs="Times New Roman"/>
          <w:color w:val="000000"/>
          <w:sz w:val="28"/>
          <w:szCs w:val="28"/>
          <w:lang w:val="kk-KZ"/>
        </w:rPr>
        <w:t>.</w:t>
      </w:r>
    </w:p>
    <w:p w14:paraId="27FA712D" w14:textId="2ADF2DC1" w:rsidR="001A423A" w:rsidRPr="007721EF" w:rsidRDefault="00791FEE" w:rsidP="00663059">
      <w:pPr>
        <w:ind w:firstLine="708"/>
        <w:jc w:val="both"/>
        <w:rPr>
          <w:rFonts w:ascii="Times New Roman" w:eastAsia="CIDFont" w:hAnsi="Times New Roman" w:cs="Times New Roman"/>
          <w:color w:val="000000"/>
          <w:sz w:val="28"/>
          <w:szCs w:val="28"/>
          <w:lang w:val="kk-KZ"/>
        </w:rPr>
      </w:pPr>
      <w:r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{"citationItems":[{"id":"ITEM-1","itemData":{"DOI":"https://doi.org/10.1016/j.jcis.2008.10.054","ISSN":"0021-9797","abstract":"Intercalation compounds of low- and high-defect kaolinites have been prepared by direct reaction with urea aqueous solution as well as by co-grinding with urea in the absence of water (mechanochemical intercalation). The complexes formed were studied by X-ray diffraction, thermal analysis, DRIFT spectroscopy, and scanning electron microscopy. In aqueous solution the degree of intercalation for the low- and high-defect kaolinites was found to be 77 and 65%, respectively. With mechanochemical intercalation, both kaolinites were almost fully expanded after 1 h of grinding. Based on the results of DRIFT spectroscopy, a structural model for the bonding of urea to the siloxane surface is proposed. The kaolinite–urea intercalation compounds produced by mechanochemical intercalation have crystallite sizes lower than those obtained by the aqueous solution method.","author":[{"dropping-particle":"","family":"Makó, É., Kristóf, J., Horváth, E., Vágvölgyi","given":"V.","non-dropping-particle":"","parse-names":false,"suffix":""}],"container-title":"Journal of Colloid and Interface Science","id":"ITEM-1","issue":"2","issued":{"date-parts":[["2009"]]},"page":"367-373","title":"Kaolinite–urea complexes obtained by mechanochemical and aqueous suspension techniques—A comparative study","type":"article-journal","volume":"330"},"uris":["http://www.mendeley.com/documents/?uuid=7c0c2c34-5767-4ee9-9c41-8484a71aeef4"]}],"mendeley":{"formattedCitation":"[12]","plainTextFormattedCitation":"[12]","previouslyFormattedCitation":"[12]"},"properties":{"noteIndex":0},"schema":"https://github.com/citation-style-language/schema/raw/master/csl-citation.json"}</w:instrText>
      </w:r>
      <w:r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[12]</w:t>
      </w:r>
      <w:r w:rsidRPr="007721EF">
        <w:rPr>
          <w:rStyle w:val="af5"/>
          <w:rFonts w:ascii="Times New Roman" w:hAnsi="Times New Roman" w:cs="Times New Roman"/>
          <w:sz w:val="28"/>
          <w:szCs w:val="28"/>
          <w:lang w:val="kk-KZ"/>
        </w:rPr>
        <w:fldChar w:fldCharType="end"/>
      </w:r>
      <w:r w:rsidR="00D26B41">
        <w:rPr>
          <w:rFonts w:ascii="Times New Roman" w:hAnsi="Times New Roman" w:cs="Times New Roman"/>
          <w:sz w:val="28"/>
          <w:szCs w:val="28"/>
          <w:lang w:val="kk-KZ"/>
        </w:rPr>
        <w:t xml:space="preserve"> </w:t>
      </w:r>
      <w:r w:rsidR="001A423A" w:rsidRPr="007721EF">
        <w:rPr>
          <w:rFonts w:ascii="Times New Roman" w:hAnsi="Times New Roman" w:cs="Times New Roman"/>
          <w:sz w:val="28"/>
          <w:szCs w:val="28"/>
          <w:lang w:val="kk-KZ"/>
        </w:rPr>
        <w:t>ж</w:t>
      </w:r>
      <w:r w:rsidR="001A423A" w:rsidRPr="007721EF">
        <w:rPr>
          <w:rFonts w:ascii="Times New Roman" w:eastAsia="CIDFont" w:hAnsi="Times New Roman" w:cs="Times New Roman"/>
          <w:color w:val="000000"/>
          <w:sz w:val="28"/>
          <w:szCs w:val="28"/>
          <w:lang w:val="kk-KZ"/>
        </w:rPr>
        <w:t>ұмыста дәстүрлі суспензия әдісімен салыстырғанда механохимиялық әдісті қолдана отырып, каолиниттің мочевинамен кешендерін алудың тиімділігі зерттелді. Мочевинаның каолинит құрылымына интеркал</w:t>
      </w:r>
      <w:r w:rsidR="007E5737">
        <w:rPr>
          <w:rFonts w:ascii="Times New Roman" w:eastAsia="CIDFont" w:hAnsi="Times New Roman" w:cs="Times New Roman"/>
          <w:color w:val="000000"/>
          <w:sz w:val="28"/>
          <w:szCs w:val="28"/>
          <w:lang w:val="kk-KZ"/>
        </w:rPr>
        <w:t>я</w:t>
      </w:r>
      <w:r w:rsidR="001A423A" w:rsidRPr="007721EF">
        <w:rPr>
          <w:rFonts w:ascii="Times New Roman" w:eastAsia="CIDFont" w:hAnsi="Times New Roman" w:cs="Times New Roman"/>
          <w:color w:val="000000"/>
          <w:sz w:val="28"/>
          <w:szCs w:val="28"/>
          <w:lang w:val="kk-KZ"/>
        </w:rPr>
        <w:t xml:space="preserve">циясы екі жолмен жүзеге асырылды: шар диірменінде және сулы ортада өңдеу арқылы. Құрылымдық өзгерістерді талдау үшін рентгендік құрылымдық талдау </w:t>
      </w:r>
      <w:r w:rsidR="001A423A" w:rsidRPr="007E5737">
        <w:rPr>
          <w:rFonts w:ascii="Times New Roman" w:eastAsia="CIDFont" w:hAnsi="Times New Roman" w:cs="Times New Roman"/>
          <w:color w:val="000000"/>
          <w:sz w:val="28"/>
          <w:szCs w:val="28"/>
          <w:lang w:val="kk-KZ"/>
        </w:rPr>
        <w:t>(</w:t>
      </w:r>
      <w:r w:rsidR="007E5737" w:rsidRPr="007E5737">
        <w:rPr>
          <w:rFonts w:ascii="Times New Roman" w:eastAsia="CIDFont" w:hAnsi="Times New Roman" w:cs="Times New Roman"/>
          <w:color w:val="000000"/>
          <w:sz w:val="28"/>
          <w:szCs w:val="28"/>
          <w:lang w:val="kk-KZ"/>
        </w:rPr>
        <w:t>РҚТ</w:t>
      </w:r>
      <w:r w:rsidR="001A423A" w:rsidRPr="007E5737">
        <w:rPr>
          <w:rFonts w:ascii="Times New Roman" w:eastAsia="CIDFont" w:hAnsi="Times New Roman" w:cs="Times New Roman"/>
          <w:color w:val="000000"/>
          <w:sz w:val="28"/>
          <w:szCs w:val="28"/>
          <w:lang w:val="kk-KZ"/>
        </w:rPr>
        <w:t>)</w:t>
      </w:r>
      <w:r w:rsidR="001A423A" w:rsidRPr="007721EF">
        <w:rPr>
          <w:rFonts w:ascii="Times New Roman" w:eastAsia="CIDFont" w:hAnsi="Times New Roman" w:cs="Times New Roman"/>
          <w:color w:val="000000"/>
          <w:sz w:val="28"/>
          <w:szCs w:val="28"/>
          <w:lang w:val="kk-KZ"/>
        </w:rPr>
        <w:t xml:space="preserve"> және ИҚ спектроскопия әдістері қолданылды. Нәтижелер механохимиялық өңдеу интеркаляцияның жоғары дәрежесін, кешеннің біртекті құрылымын қалыптастыруды және алынған материалдардың термиялық тұрақтылығын арттыруды қамтамасыз ететіндігін көрсетті. Сулы әдістен айырмашылығы, механохимиялық әдіс еріткіштерді қолдануды қажет етпейді, экологиялық таза және процестің жоғары жылдамдығымен ерекшеленеді. Осылайша, механохимиялық активте</w:t>
      </w:r>
      <w:r w:rsidR="00B3780F">
        <w:rPr>
          <w:rFonts w:ascii="Times New Roman" w:eastAsia="CIDFont" w:hAnsi="Times New Roman" w:cs="Times New Roman"/>
          <w:color w:val="000000"/>
          <w:sz w:val="28"/>
          <w:szCs w:val="28"/>
          <w:lang w:val="kk-KZ"/>
        </w:rPr>
        <w:t>ндір</w:t>
      </w:r>
      <w:r w:rsidR="001A423A" w:rsidRPr="007721EF">
        <w:rPr>
          <w:rFonts w:ascii="Times New Roman" w:eastAsia="CIDFont" w:hAnsi="Times New Roman" w:cs="Times New Roman"/>
          <w:color w:val="000000"/>
          <w:sz w:val="28"/>
          <w:szCs w:val="28"/>
          <w:lang w:val="kk-KZ"/>
        </w:rPr>
        <w:t xml:space="preserve">у каолинитті </w:t>
      </w:r>
      <w:r w:rsidR="00B3780F">
        <w:rPr>
          <w:rFonts w:ascii="Times New Roman" w:eastAsia="CIDFont" w:hAnsi="Times New Roman" w:cs="Times New Roman"/>
          <w:color w:val="000000"/>
          <w:sz w:val="28"/>
          <w:szCs w:val="28"/>
          <w:lang w:val="kk-KZ"/>
        </w:rPr>
        <w:t xml:space="preserve">түрлендірудің </w:t>
      </w:r>
      <w:r w:rsidR="001A423A" w:rsidRPr="007721EF">
        <w:rPr>
          <w:rFonts w:ascii="Times New Roman" w:eastAsia="CIDFont" w:hAnsi="Times New Roman" w:cs="Times New Roman"/>
          <w:color w:val="000000"/>
          <w:sz w:val="28"/>
          <w:szCs w:val="28"/>
          <w:lang w:val="kk-KZ"/>
        </w:rPr>
        <w:t>тиімді және тұрақты әдісі ретінде танылды, бұл оның мочевинамен сапалы байланысуына ықпал етеді және оны аграрлық технологияларда қолдану мүмкіндігі бар</w:t>
      </w:r>
      <w:r w:rsidR="00B3780F">
        <w:rPr>
          <w:rFonts w:ascii="Times New Roman" w:eastAsia="CIDFont" w:hAnsi="Times New Roman" w:cs="Times New Roman"/>
          <w:color w:val="000000"/>
          <w:sz w:val="28"/>
          <w:szCs w:val="28"/>
          <w:lang w:val="kk-KZ"/>
        </w:rPr>
        <w:t>.</w:t>
      </w:r>
    </w:p>
    <w:p w14:paraId="11175B8E" w14:textId="4B275B08" w:rsidR="001A423A" w:rsidRPr="007721EF" w:rsidRDefault="00791FEE" w:rsidP="00663059">
      <w:pPr>
        <w:ind w:firstLine="709"/>
        <w:jc w:val="both"/>
        <w:rPr>
          <w:rFonts w:ascii="Times New Roman" w:eastAsia="CIDFont" w:hAnsi="Times New Roman" w:cs="Times New Roman"/>
          <w:color w:val="000000"/>
          <w:sz w:val="28"/>
          <w:szCs w:val="28"/>
          <w:lang w:val="kk-KZ"/>
        </w:rPr>
      </w:pPr>
      <w:r w:rsidRPr="007721EF">
        <w:rPr>
          <w:rStyle w:val="af5"/>
          <w:rFonts w:ascii="Times New Roman" w:eastAsia="Times New Roman" w:hAnsi="Times New Roman" w:cs="Times New Roman"/>
          <w:sz w:val="28"/>
          <w:szCs w:val="28"/>
          <w:lang w:val="kk-KZ" w:eastAsia="en-US"/>
        </w:rPr>
        <w:lastRenderedPageBreak/>
        <w:fldChar w:fldCharType="begin" w:fldLock="1"/>
      </w:r>
      <w:r w:rsidR="00496B84">
        <w:rPr>
          <w:rFonts w:ascii="Times New Roman" w:eastAsia="Times New Roman" w:hAnsi="Times New Roman" w:cs="Times New Roman"/>
          <w:sz w:val="28"/>
          <w:szCs w:val="28"/>
          <w:lang w:val="kk-KZ" w:eastAsia="en-US"/>
        </w:rPr>
        <w:instrText>ADDIN CSL_CITATION {"citationItems":[{"id":"ITEM-1","itemData":{"DOI":"https://doi.org/10.1016/j.powtec.2011.06.012","ISSN":"0032-5910","abstract":"A milling process to reduce kaolin to amorphous phase in the presence of KH2PO4 or NH4H2PO4 and allow mechanochemical (MC) reaction for incorporation of KH2PO4 and NH4H2PO4 into the kaolin structure was investigated in this work. Mixtures of kaolin and KH2PO4 and NH4H2PO4 in separate systems were prepared by milling in a planetary ball mill. Tests with kaolin contents ranging from 25 to 75wt.% and mill rotational speeds from 200 to 700rpm were performed to evaluate incorporation of KH2PO4 and NH4H2PO4 and release of K+, NH4+ and PO43− ions into solution. Analyses by XRD, DTA and ion chromatography indicated that the MC process was successfully applied to incorporate both KH2PO4 and NH4H2PO4 into the amorphous kaolin structure. Release of K+ and PO43− ions from the system (kaolin–KH2PO4) when dispersed in water for 24h reached only up to 10%. Under similar conditions for the system (kaolin–NH4H2PO4), release of NH4+ and PO43− ions reached between 25 and 40%. These results indicated that the MC process can be developed to allow amorphous kaolin to act as a carrier of K+, NH4+ and PO43− nutrients to be released slowly for use as fertilizer.","author":[{"dropping-particle":"","family":"Solihin S., Qiwu Zh., William T., Fumio","given":"S.","non-dropping-particle":"","parse-names":false,"suffix":""}],"container-title":"Powder Technology","id":"ITEM-1","issue":"2","issued":{"date-parts":[["2011"]]},"page":"354-358","title":"Mechanochemical synthesis of kaolin–KH2PO4 and kaolin–NH4H2PO4 complexes for application as slow release fertilizer","type":"article-journal","volume":"212"},"uris":["http://www.mendeley.com/documents/?uuid=ee049d57-241c-4648-995d-57b1c794c071"]}],"mendeley":{"formattedCitation":"[13]","plainTextFormattedCitation":"[13]","previouslyFormattedCitation":"[13]"},"properties":{"noteIndex":0},"schema":"https://github.com/citation-style-language/schema/raw/master/csl-citation.json"}</w:instrText>
      </w:r>
      <w:r w:rsidRPr="007721EF">
        <w:rPr>
          <w:rStyle w:val="af5"/>
          <w:rFonts w:ascii="Times New Roman" w:eastAsia="Times New Roman" w:hAnsi="Times New Roman" w:cs="Times New Roman"/>
          <w:sz w:val="28"/>
          <w:szCs w:val="28"/>
          <w:lang w:val="kk-KZ" w:eastAsia="en-US"/>
        </w:rPr>
        <w:fldChar w:fldCharType="separate"/>
      </w:r>
      <w:r w:rsidR="00496B84" w:rsidRPr="00496B84">
        <w:rPr>
          <w:rFonts w:ascii="Times New Roman" w:eastAsia="Times New Roman" w:hAnsi="Times New Roman" w:cs="Times New Roman"/>
          <w:noProof/>
          <w:sz w:val="28"/>
          <w:szCs w:val="28"/>
          <w:lang w:val="kk-KZ" w:eastAsia="en-US"/>
        </w:rPr>
        <w:t>[13]</w:t>
      </w:r>
      <w:r w:rsidRPr="007721EF">
        <w:rPr>
          <w:rStyle w:val="af5"/>
          <w:rFonts w:ascii="Times New Roman" w:eastAsia="Times New Roman" w:hAnsi="Times New Roman" w:cs="Times New Roman"/>
          <w:sz w:val="28"/>
          <w:szCs w:val="28"/>
          <w:lang w:val="kk-KZ" w:eastAsia="en-US"/>
        </w:rPr>
        <w:fldChar w:fldCharType="end"/>
      </w:r>
      <w:r w:rsidR="00B3780F">
        <w:rPr>
          <w:rFonts w:ascii="Times New Roman" w:eastAsia="Times New Roman" w:hAnsi="Times New Roman" w:cs="Times New Roman"/>
          <w:sz w:val="28"/>
          <w:szCs w:val="28"/>
          <w:lang w:val="kk-KZ" w:eastAsia="en-US"/>
        </w:rPr>
        <w:t xml:space="preserve"> </w:t>
      </w:r>
      <w:r w:rsidR="001A423A" w:rsidRPr="007721EF">
        <w:rPr>
          <w:rFonts w:ascii="Times New Roman" w:eastAsia="CIDFont" w:hAnsi="Times New Roman" w:cs="Times New Roman"/>
          <w:color w:val="000000"/>
          <w:sz w:val="28"/>
          <w:szCs w:val="28"/>
          <w:lang w:val="kk-KZ"/>
        </w:rPr>
        <w:t xml:space="preserve">жұмыста механохимиялық әдіспен алынған каолиниттің </w:t>
      </w:r>
      <w:r w:rsidR="001A423A" w:rsidRPr="007721EF">
        <w:rPr>
          <w:rFonts w:ascii="Times New Roman" w:eastAsia="Times New Roman" w:hAnsi="Times New Roman" w:cs="Times New Roman"/>
          <w:sz w:val="28"/>
          <w:szCs w:val="28"/>
          <w:lang w:val="kk-KZ" w:eastAsia="en-US"/>
        </w:rPr>
        <w:t xml:space="preserve">KH₂PO₄ және NH₄H₂PO₄ </w:t>
      </w:r>
      <w:r w:rsidR="001A423A" w:rsidRPr="007721EF">
        <w:rPr>
          <w:rFonts w:ascii="Times New Roman" w:eastAsia="CIDFont" w:hAnsi="Times New Roman" w:cs="Times New Roman"/>
          <w:color w:val="000000"/>
          <w:sz w:val="28"/>
          <w:szCs w:val="28"/>
          <w:lang w:val="kk-KZ"/>
        </w:rPr>
        <w:t>фосфаттарымен кешендеріне негізделген баяу бөлінетін фосфор тыңайтқыштарының әзірленуі қарастырылды. Синтез еріткіштерді қолданбай, планетарлық шар диірменіндегі компоненттерді құрғақ араластыру арқылы жүзеге асырылды. Құрылымдық өзгерістерді бағалау үшін ИҚ спектроскопиясы, рентгендік құрылымдық талдау (Р</w:t>
      </w:r>
      <w:r w:rsidR="00B3780F">
        <w:rPr>
          <w:rFonts w:ascii="Times New Roman" w:eastAsia="CIDFont" w:hAnsi="Times New Roman" w:cs="Times New Roman"/>
          <w:color w:val="000000"/>
          <w:sz w:val="28"/>
          <w:szCs w:val="28"/>
          <w:lang w:val="kk-KZ"/>
        </w:rPr>
        <w:t>ҚТ</w:t>
      </w:r>
      <w:r w:rsidR="001A423A" w:rsidRPr="007721EF">
        <w:rPr>
          <w:rFonts w:ascii="Times New Roman" w:eastAsia="CIDFont" w:hAnsi="Times New Roman" w:cs="Times New Roman"/>
          <w:color w:val="000000"/>
          <w:sz w:val="28"/>
          <w:szCs w:val="28"/>
          <w:lang w:val="kk-KZ"/>
        </w:rPr>
        <w:t>) және термиялық талдау әдістері қолданылды. Өңдеу нәтижесінде фосфордың баяу бөлінуіне жауап беретін жаңа қосылыстар мен аморфты фазалардың түзілуі байқалды. Алынған композиттер қолайлы агрономиялық сипаттамаларды және ұзақ әсер ететін тыңайтқыш ретінде пайдалану мүмкіндігін көрсетті. Механохимиялық тәсіл фосфордың саз матрицасымен тиімді байланысуын қамтамасыз етеді, бұл жуу арқылы қоректік заттардың жоғалуын айтарлықтай азайтуға және олардың өсімдіктерге биожетімділігін арттыруға мүмкіндік береді.</w:t>
      </w:r>
    </w:p>
    <w:p w14:paraId="7931070D" w14:textId="7FAE3F7B" w:rsidR="001A423A" w:rsidRPr="007721EF" w:rsidRDefault="001A423A"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 xml:space="preserve">Хуан аморфты құрылымға ұқсас графитті және айыру қабілеті жоғары жарықтандырғыш электронды микроскопия </w:t>
      </w:r>
      <w:r w:rsidRPr="00B3780F">
        <w:rPr>
          <w:rFonts w:ascii="Times New Roman" w:eastAsia="CIDFont" w:hAnsi="Times New Roman" w:cs="Times New Roman"/>
          <w:color w:val="000000"/>
          <w:sz w:val="28"/>
          <w:szCs w:val="28"/>
          <w:lang w:val="kk-KZ"/>
        </w:rPr>
        <w:t>(</w:t>
      </w:r>
      <w:r w:rsidR="00B10FD0" w:rsidRPr="00B3780F">
        <w:rPr>
          <w:rFonts w:ascii="Times New Roman" w:eastAsia="CIDFont" w:hAnsi="Times New Roman" w:cs="Times New Roman"/>
          <w:color w:val="000000"/>
          <w:sz w:val="28"/>
          <w:szCs w:val="28"/>
          <w:lang w:val="kk-KZ"/>
        </w:rPr>
        <w:t>Ж</w:t>
      </w:r>
      <w:r w:rsidR="00B3780F" w:rsidRPr="00B3780F">
        <w:rPr>
          <w:rFonts w:ascii="Times New Roman" w:eastAsia="CIDFont" w:hAnsi="Times New Roman" w:cs="Times New Roman"/>
          <w:color w:val="000000"/>
          <w:sz w:val="28"/>
          <w:szCs w:val="28"/>
          <w:lang w:val="kk-KZ"/>
        </w:rPr>
        <w:t>Э</w:t>
      </w:r>
      <w:r w:rsidRPr="00B3780F">
        <w:rPr>
          <w:rFonts w:ascii="Times New Roman" w:eastAsia="CIDFont" w:hAnsi="Times New Roman" w:cs="Times New Roman"/>
          <w:color w:val="000000"/>
          <w:sz w:val="28"/>
          <w:szCs w:val="28"/>
          <w:lang w:val="kk-KZ"/>
        </w:rPr>
        <w:t>M)</w:t>
      </w:r>
      <w:r w:rsidRPr="007721EF">
        <w:rPr>
          <w:rFonts w:ascii="Times New Roman" w:eastAsia="CIDFont" w:hAnsi="Times New Roman" w:cs="Times New Roman"/>
          <w:color w:val="000000"/>
          <w:sz w:val="28"/>
          <w:szCs w:val="28"/>
          <w:lang w:val="kk-KZ"/>
        </w:rPr>
        <w:t xml:space="preserve"> көмегімен және электронды энергия спектроскопиясы арқылы шарлармен ұ</w:t>
      </w:r>
      <w:r w:rsidR="00B3780F">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 xml:space="preserve">ақтаудан туындаған ақауларды зерттеді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{"citationItems":[{"id":"ITEM-1","itemData":{"DOI":"https://doi.org/10.1016/S1359-6454(99)00067-1","ISSN":"1359-6454","abstract":"Deformation structures and amorphization kinetics of graphite with high crystallinity upon ball-milling (BM) are studied by high-resolution transmission electron microscopy (HRTEM) and electron energy-loss spectroscopy (EELS). Basal plane stacking disorder, cleavage, delamination cracks, misorientation bands and low-angle (0002) twist boundaries are observed. The basal plane stacking disorder is probably produced by simultaneous shearing of all the lattice planes involved. Other defects such as half Frank loops or interstitial loops and significant bending and buckling of the basal planes are also frequently observed. Sustained shearing of (0002) planes acting in parallel with the increase of the Frank loops finally leads to the breakage of the hexagonal network in a very fine scale until an amorphous-like structure results. Although the amorphous-like phase exhibits amorphous halo diffraction patterns, HRTEM investigations indicate that it consists of highly curled small flakes with average basal plane diameter less than 5nm and thickness (normal to the basal planes) less than 2nm. EELS investigations demonstrate that its bonding is essentially sp2. The present study clarifies the defect configuration appearing in heavily deformed graphite and also shows evidence that the amorphization of graphite is a defect-controlled process.","author":[{"dropping-particle":"","family":"Huang","given":"J Y","non-dropping-particle":"","parse-names":false,"suffix":""}],"container-title":"Acta Materialia","id":"ITEM-1","issue":"6","issued":{"date-parts":[["1999"]]},"page":"1801-1808","title":"HRTEM and EELS studies of defects structure and amorphous-like graphite induced by ball-milling","type":"article-journal","volume":"47"},"uris":["http://www.mendeley.com/documents/?uuid=8b207d62-b293-4d18-a747-816dc7864aa0"]}],"mendeley":{"formattedCitation":"[14]","plainTextFormattedCitation":"[14]","previouslyFormattedCitation":"[14]"},"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[14]</w:t>
      </w:r>
      <w:r w:rsidR="00791FEE" w:rsidRPr="007721EF">
        <w:rPr>
          <w:rStyle w:val="af5"/>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color w:val="000000"/>
          <w:sz w:val="28"/>
          <w:szCs w:val="28"/>
          <w:lang w:val="kk-KZ"/>
        </w:rPr>
        <w:t>Деформацияланған құрылымдар мен аморф</w:t>
      </w:r>
      <w:r w:rsidR="00B3780F">
        <w:rPr>
          <w:rFonts w:ascii="Times New Roman" w:eastAsia="CIDFont" w:hAnsi="Times New Roman" w:cs="Times New Roman"/>
          <w:color w:val="000000"/>
          <w:sz w:val="28"/>
          <w:szCs w:val="28"/>
          <w:lang w:val="kk-KZ"/>
        </w:rPr>
        <w:t>тану</w:t>
      </w:r>
      <w:r w:rsidRPr="007721EF">
        <w:rPr>
          <w:rFonts w:ascii="Times New Roman" w:eastAsia="CIDFont" w:hAnsi="Times New Roman" w:cs="Times New Roman"/>
          <w:color w:val="000000"/>
          <w:sz w:val="28"/>
          <w:szCs w:val="28"/>
          <w:lang w:val="kk-KZ"/>
        </w:rPr>
        <w:t xml:space="preserve"> кинетикасы осы әдістермен анықталды. Базальды жазықтықта төсеу бұзылыстары, жарықшақтар, қабыршақтанған жарықтар, бағдарсыздық жолақтары және төменгі бұрыштық бұралу шекаралары бар. Базальды жазықтықтағы қатпарланудың бұзылуы бір мезгілде жылжудан туындауы мүмкін. Сондай-ақ, басқа да ақаулар бар, мысалы, жартылай мөлдір немесе аралық ілмектер саны, сондай-ақ базальды жазықтықтардың бүгілуі мен иілуі. Франк ілмегінің тығыздығының жоғарылауымен параллель әрекет ететін жазықтықтардың (0002) жиі ығысуы, соңында, алтыбұрышты тордың өте аз масштабта бұзылуына және аморфты құрылымның пайда болуына әкеледі. Аморф тәрізді фаза қатты бұралған қабыршақтардан тұрады және sp</w:t>
      </w:r>
      <w:r w:rsidRPr="007721EF">
        <w:rPr>
          <w:rFonts w:ascii="Times New Roman" w:eastAsia="CIDFont" w:hAnsi="Times New Roman" w:cs="Times New Roman"/>
          <w:color w:val="000000"/>
          <w:sz w:val="28"/>
          <w:szCs w:val="28"/>
          <w:vertAlign w:val="superscript"/>
          <w:lang w:val="kk-KZ"/>
        </w:rPr>
        <w:t>2</w:t>
      </w:r>
      <w:r w:rsidRPr="007721EF">
        <w:rPr>
          <w:rFonts w:ascii="Times New Roman" w:eastAsia="CIDFont" w:hAnsi="Times New Roman" w:cs="Times New Roman"/>
          <w:color w:val="000000"/>
          <w:sz w:val="28"/>
          <w:szCs w:val="28"/>
          <w:lang w:val="kk-KZ"/>
        </w:rPr>
        <w:t>-гибридтенумен сипатталады. Аморф</w:t>
      </w:r>
      <w:r w:rsidR="00B3780F">
        <w:rPr>
          <w:rFonts w:ascii="Times New Roman" w:eastAsia="CIDFont" w:hAnsi="Times New Roman" w:cs="Times New Roman"/>
          <w:color w:val="000000"/>
          <w:sz w:val="28"/>
          <w:szCs w:val="28"/>
          <w:lang w:val="kk-KZ"/>
        </w:rPr>
        <w:t>тану</w:t>
      </w:r>
      <w:r w:rsidRPr="007721EF">
        <w:rPr>
          <w:rFonts w:ascii="Times New Roman" w:eastAsia="CIDFont" w:hAnsi="Times New Roman" w:cs="Times New Roman"/>
          <w:color w:val="000000"/>
          <w:sz w:val="28"/>
          <w:szCs w:val="28"/>
          <w:lang w:val="kk-KZ"/>
        </w:rPr>
        <w:t xml:space="preserve"> кинетикасы ақаулармен басқарылатын процеске сәйкес келетіні анықталды.</w:t>
      </w:r>
    </w:p>
    <w:p w14:paraId="31AB5152" w14:textId="2820DA71" w:rsidR="001A423A" w:rsidRPr="007721EF" w:rsidRDefault="001A423A"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Уэлхэм мен Уильямс  графит пен белсендірілген көмірді ұзақ уақыт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 xml:space="preserve">ақтау процесін зерттеді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S0008-6223(98)00111-0","author":[{"dropping-particle":"","family":"Welham","given":"N","non-dropping-particle":"","parse-names":false,"suffix":""},{"dropping-particle":"","family":"Williams","given":"J","non-dropping-particle":"","parse-names":false,"suffix":""}],"container-title":"Carbon","id":"ITEM-1","issued":{"date-parts":[["1998"]]},"page":"1309-1315","title":"Extended Milling of Graphite and Activated Carbon","type":"article-journal","volume":"36"},"uris":["http://www.mendeley.com/documents/?uuid=679e7830-7517-4ea5-a151-481ee3bd6f47"]}],"mendeley":{"formattedCitation":"[15]","plainTextFormattedCitation":"[15]","previouslyFormattedCitation":"[15]"},"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[15]</w:t>
      </w:r>
      <w:r w:rsidR="00791FEE" w:rsidRPr="007721EF">
        <w:rPr>
          <w:rStyle w:val="af5"/>
          <w:rFonts w:ascii="Times New Roman" w:eastAsia="CIDFont" w:hAnsi="Times New Roman" w:cs="Times New Roman"/>
          <w:color w:val="000000"/>
          <w:sz w:val="28"/>
          <w:szCs w:val="28"/>
          <w:lang w:val="kk-KZ"/>
        </w:rPr>
        <w:fldChar w:fldCharType="end"/>
      </w:r>
      <w:r w:rsidR="00B5331B" w:rsidRPr="007721EF">
        <w:rPr>
          <w:rFonts w:ascii="Times New Roman" w:eastAsia="CIDFont" w:hAnsi="Times New Roman" w:cs="Times New Roman"/>
          <w:color w:val="000000"/>
          <w:sz w:val="28"/>
          <w:szCs w:val="28"/>
          <w:lang w:val="kk-KZ"/>
        </w:rPr>
        <w:t>.</w:t>
      </w:r>
      <w:r w:rsidR="00C42151" w:rsidRPr="007721EF">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color w:val="000000"/>
          <w:sz w:val="28"/>
          <w:szCs w:val="28"/>
          <w:lang w:val="kk-KZ"/>
        </w:rPr>
        <w:t>Графит пен белсендірілген көмір вакуумда 1000 сағат бойы шарлы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ақтауға ұшырады. 1200°C</w:t>
      </w:r>
      <w:r w:rsidR="002E3FA9">
        <w:rPr>
          <w:rFonts w:ascii="Times New Roman" w:eastAsia="CIDFont" w:hAnsi="Times New Roman" w:cs="Times New Roman"/>
          <w:color w:val="000000"/>
          <w:sz w:val="28"/>
          <w:szCs w:val="28"/>
          <w:lang w:val="kk-KZ"/>
        </w:rPr>
        <w:t>-қа</w:t>
      </w:r>
      <w:r w:rsidRPr="007721EF">
        <w:rPr>
          <w:rFonts w:ascii="Times New Roman" w:eastAsia="CIDFont" w:hAnsi="Times New Roman" w:cs="Times New Roman"/>
          <w:color w:val="000000"/>
          <w:sz w:val="28"/>
          <w:szCs w:val="28"/>
          <w:lang w:val="kk-KZ"/>
        </w:rPr>
        <w:t xml:space="preserve"> дейін қыздырғаннан кейін графит аморфты болды, қайта кристалдану белгілері байқалған жоқ. Белсендірілген көмірдің құрылымында айтарлықтай өзгерістер болған жоқ. Екі ұсақталған үлгіні аргон ортасында қыздыру  кейбір жағдайларда олардың массасының 30%-дан көп бөлігі  газдың едәуір мөлшерін сіңіретінін көрсетті. Графит пен белсендірілген көмірдің тотығу температурасы ұзақ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 xml:space="preserve">ақтау кезінде төмендейді. Графиттің тұтану температурасының ең үлкен төмендеуі кристалды емес көміртегі мөлшерінің ең үлкен </w:t>
      </w:r>
      <w:r w:rsidR="002E3FA9">
        <w:rPr>
          <w:rFonts w:ascii="Times New Roman" w:eastAsia="CIDFont" w:hAnsi="Times New Roman" w:cs="Times New Roman"/>
          <w:color w:val="000000"/>
          <w:sz w:val="28"/>
          <w:szCs w:val="28"/>
          <w:lang w:val="kk-KZ"/>
        </w:rPr>
        <w:t xml:space="preserve">көбеюі </w:t>
      </w:r>
      <w:r w:rsidRPr="007721EF">
        <w:rPr>
          <w:rFonts w:ascii="Times New Roman" w:eastAsia="CIDFont" w:hAnsi="Times New Roman" w:cs="Times New Roman"/>
          <w:color w:val="000000"/>
          <w:sz w:val="28"/>
          <w:szCs w:val="28"/>
          <w:lang w:val="kk-KZ"/>
        </w:rPr>
        <w:t xml:space="preserve">қатар жүрді, бұл тотығудың </w:t>
      </w:r>
      <w:r w:rsidR="002E3FA9">
        <w:rPr>
          <w:rFonts w:ascii="Times New Roman" w:eastAsia="CIDFont" w:hAnsi="Times New Roman" w:cs="Times New Roman"/>
          <w:color w:val="000000"/>
          <w:sz w:val="28"/>
          <w:szCs w:val="28"/>
          <w:lang w:val="kk-KZ"/>
        </w:rPr>
        <w:t xml:space="preserve">қарқындалуында </w:t>
      </w:r>
      <w:r w:rsidRPr="007721EF">
        <w:rPr>
          <w:rFonts w:ascii="Times New Roman" w:eastAsia="CIDFont" w:hAnsi="Times New Roman" w:cs="Times New Roman"/>
          <w:color w:val="000000"/>
          <w:sz w:val="28"/>
          <w:szCs w:val="28"/>
          <w:lang w:val="kk-KZ"/>
        </w:rPr>
        <w:t>ретсіз көміртектің рөлін көрсетеді.</w:t>
      </w:r>
    </w:p>
    <w:p w14:paraId="5F0DF077" w14:textId="4A8D3C74" w:rsidR="001A423A" w:rsidRPr="007721EF" w:rsidRDefault="001A423A"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Шынында да, 1000 сағат ішінде ұсақталған графиттің реакциялық белсенділігі көмірдің белсенділігіне ұқсас болды. Шарлы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 xml:space="preserve">ақтаудан кейін туындаған графиттегі құрылымдық бұзылулар мен фазалық өзгерістерді Шейн және онымен бірлескен авторлар да зерттеді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{"citationItems":[{"id":"ITEM-1","itemData":{"DOI":"https://doi.org/10.1016/0965-9773(96)00010-4","ISSN":"0965-9773","abstract":"Nanocrystalline graphite with a crystallite size of about 2 nm is formed after 8 h of ball milling. Further milling produces a mixture of nanocrystalline and amorphous phases. The nanocrystalline graphite is relatively stable against heating when compared with some nanocrystalline metals.","author":[{"dropping-particle":"","family":"Shen T. D., Ge W. Q., Wang K. Y., Quan M. X., Wang J. T. Wei W. D. Koch","given":"C. C.","non-dropping-particle":"","parse-names":false,"suffix":""}],"container-title":"Nanostructured Materials","id":"ITEM-1","issue":"4","issued":{"date-parts":[["1996"]]},"page":"393-399","title":"Structural disorder and phase transformation in graphite produced by ball milling","type":"article-journal","volume":"7"},"uris":["http://www.mendeley.com/documents/?uuid=8c1e4c3d-f2c1-41a7-8148-9391f8c626ff"]}],"mendeley":{"formattedCitation":"[16]","plainTextFormattedCitation":"[16]","previouslyFormattedCitation":"[16]"},"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[16]</w:t>
      </w:r>
      <w:r w:rsidR="00791FEE" w:rsidRPr="007721EF">
        <w:rPr>
          <w:rStyle w:val="af5"/>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color w:val="000000"/>
          <w:sz w:val="28"/>
          <w:szCs w:val="28"/>
          <w:lang w:val="kk-KZ"/>
        </w:rPr>
        <w:t>Кристаллит</w:t>
      </w:r>
      <w:r w:rsidR="002E3FA9">
        <w:rPr>
          <w:rFonts w:ascii="Times New Roman" w:eastAsia="CIDFont" w:hAnsi="Times New Roman" w:cs="Times New Roman"/>
          <w:color w:val="000000"/>
          <w:sz w:val="28"/>
          <w:szCs w:val="28"/>
          <w:lang w:val="kk-KZ"/>
        </w:rPr>
        <w:t>т</w:t>
      </w:r>
      <w:r w:rsidRPr="007721EF">
        <w:rPr>
          <w:rFonts w:ascii="Times New Roman" w:eastAsia="CIDFont" w:hAnsi="Times New Roman" w:cs="Times New Roman"/>
          <w:color w:val="000000"/>
          <w:sz w:val="28"/>
          <w:szCs w:val="28"/>
          <w:lang w:val="kk-KZ"/>
        </w:rPr>
        <w:t xml:space="preserve">ің өлшемі шамамен 2 нм болатын нанокристалды графит шарларда 8 сағат ұсақталғаннан </w:t>
      </w:r>
      <w:r w:rsidRPr="007721EF">
        <w:rPr>
          <w:rFonts w:ascii="Times New Roman" w:eastAsia="CIDFont" w:hAnsi="Times New Roman" w:cs="Times New Roman"/>
          <w:color w:val="000000"/>
          <w:sz w:val="28"/>
          <w:szCs w:val="28"/>
          <w:lang w:val="kk-KZ"/>
        </w:rPr>
        <w:lastRenderedPageBreak/>
        <w:t>кейін пайда болатыны көрсетілген. Әрі қарай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 нанокристалды және аморфты фазалардың қоспасын құрады.</w:t>
      </w:r>
    </w:p>
    <w:p w14:paraId="4C35CFDD" w14:textId="517B7898" w:rsidR="001A423A" w:rsidRPr="007721EF" w:rsidRDefault="001A423A"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Шар диірменінде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 кезінде графиттің салыстырмалы түрде үлкен құрылымдық бұзылуы орын алады, оны рентгенография және жарықтың комбинациялық шашырауы бойынша эксперименттер көрсетті. Сонымен қатар, нанокристалды графит кейбір нанокристалды металдармен салыстырғанда салыстырмалы түрде тұрақты. Сальвер-Дисма және басқа да ғалымдар механикалық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 xml:space="preserve">ақтау арқылы алынған көміртекті материалдарға трансмиссиялық электронды микроскопиялық (ТЭМ) зерттеулер жүргізілді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{"citationItems":[{"id":"ITEM-1","itemData":{"DOI":"https://doi.org/10.1016/S0008-6223(99)00059-7","ISSN":"0008-6223","abstract":"The effects of mechanical milling on the multiscale organization (structure and microtexture) of various carbon materials were investigated by means of Transmission Electron Microscopy. We show that mechanical grinding generates an increasing amount of disordered carbon at a rate depending on the type of grinding mode used (shear- or shock-type grinding). When the shock-type grinding is used, the triperiodic structure and the lamellar microtexture of the graphite completely break down to give microporous and turbostratic carbons made of misoriented nanometric Basic Structural Units (BSUs). Graphite grinding permits the elaboration of disordered carbons. The involved mechanism is different from a simple reverse graphitization, since not only structure but also microtexture are strongly modified by the grinding. After heat treatment at 2800°C, the graphite organization is not recovered, and a mesoporous turbostratic carbon is mainly obtained. All the carbon precursors studied, submitted to strong grinding, leads to similar microporous carbons. Shear grinding is less effective since remnants of graphitic carbon are still present within the disordered carbon.","author":[{"dropping-particle":"","family":"Salver-Disma, F., Tarascon, J.-M., Clinard, C., Rouzaud","given":"J.-N.","non-dropping-particle":"","parse-names":false,"suffix":""}],"container-title":"Carbon","id":"ITEM-1","issue":"12","issued":{"date-parts":[["1999"]]},"page":"1941-1959","title":"Transmission electron microscopy studies on carbon materials prepared by mechanical milling","type":"article-journal","volume":"37"},"uris":["http://www.mendeley.com/documents/?uuid=feca1bdf-183d-4c84-94ea-7f2dd21356bc"]}],"mendeley":{"formattedCitation":"[17]","plainTextFormattedCitation":"[17]","previouslyFormattedCitation":"[17]"},"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bCs/>
          <w:noProof/>
          <w:sz w:val="28"/>
          <w:szCs w:val="28"/>
          <w:lang w:val="kk-KZ"/>
        </w:rPr>
        <w:t>[17]</w:t>
      </w:r>
      <w:r w:rsidR="00791FEE" w:rsidRPr="007721EF">
        <w:rPr>
          <w:rStyle w:val="af5"/>
          <w:rFonts w:ascii="Times New Roman" w:hAnsi="Times New Roman" w:cs="Times New Roman"/>
          <w:sz w:val="28"/>
          <w:szCs w:val="28"/>
          <w:lang w:val="kk-KZ"/>
        </w:rPr>
        <w:fldChar w:fldCharType="end"/>
      </w:r>
      <w:r w:rsidR="00B277BF" w:rsidRPr="007721EF">
        <w:rPr>
          <w:rFonts w:ascii="Times New Roman" w:hAnsi="Times New Roman" w:cs="Times New Roman"/>
          <w:sz w:val="28"/>
          <w:szCs w:val="28"/>
          <w:lang w:val="kk-KZ"/>
        </w:rPr>
        <w:t>.</w:t>
      </w:r>
      <w:r w:rsidR="00C42151" w:rsidRPr="007721EF">
        <w:rPr>
          <w:rFonts w:ascii="Times New Roman" w:hAnsi="Times New Roman" w:cs="Times New Roman"/>
          <w:sz w:val="28"/>
          <w:szCs w:val="28"/>
          <w:lang w:val="kk-KZ"/>
        </w:rPr>
        <w:t xml:space="preserve"> </w:t>
      </w:r>
      <w:r w:rsidRPr="007721EF">
        <w:rPr>
          <w:rFonts w:ascii="Times New Roman" w:eastAsia="CIDFont" w:hAnsi="Times New Roman" w:cs="Times New Roman"/>
          <w:color w:val="000000"/>
          <w:sz w:val="28"/>
          <w:szCs w:val="28"/>
          <w:lang w:val="kk-KZ"/>
        </w:rPr>
        <w:t>Механикалық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 xml:space="preserve">ақтау реттелмеген көміртекті алу үшін қолданылды, </w:t>
      </w:r>
      <w:r w:rsidR="002E3FA9">
        <w:rPr>
          <w:rFonts w:ascii="Times New Roman" w:eastAsia="CIDFont" w:hAnsi="Times New Roman" w:cs="Times New Roman"/>
          <w:color w:val="000000"/>
          <w:sz w:val="28"/>
          <w:szCs w:val="28"/>
          <w:lang w:val="kk-KZ"/>
        </w:rPr>
        <w:t xml:space="preserve">процесс </w:t>
      </w:r>
      <w:r w:rsidRPr="007721EF">
        <w:rPr>
          <w:rFonts w:ascii="Times New Roman" w:eastAsia="CIDFont" w:hAnsi="Times New Roman" w:cs="Times New Roman"/>
          <w:color w:val="000000"/>
          <w:sz w:val="28"/>
          <w:szCs w:val="28"/>
          <w:lang w:val="kk-KZ"/>
        </w:rPr>
        <w:t>жылдамды</w:t>
      </w:r>
      <w:r w:rsidR="002E3FA9">
        <w:rPr>
          <w:rFonts w:ascii="Times New Roman" w:eastAsia="CIDFont" w:hAnsi="Times New Roman" w:cs="Times New Roman"/>
          <w:color w:val="000000"/>
          <w:sz w:val="28"/>
          <w:szCs w:val="28"/>
          <w:lang w:val="kk-KZ"/>
        </w:rPr>
        <w:t>ғы</w:t>
      </w:r>
      <w:r w:rsidRPr="007721EF">
        <w:rPr>
          <w:rFonts w:ascii="Times New Roman" w:eastAsia="CIDFont" w:hAnsi="Times New Roman" w:cs="Times New Roman"/>
          <w:color w:val="000000"/>
          <w:sz w:val="28"/>
          <w:szCs w:val="28"/>
          <w:lang w:val="kk-KZ"/>
        </w:rPr>
        <w:t xml:space="preserve"> қолданылатын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 режимінің түріне</w:t>
      </w:r>
      <w:r w:rsidR="002E3FA9">
        <w:rPr>
          <w:rFonts w:ascii="Times New Roman" w:eastAsia="CIDFont" w:hAnsi="Times New Roman" w:cs="Times New Roman"/>
          <w:color w:val="000000"/>
          <w:sz w:val="28"/>
          <w:szCs w:val="28"/>
          <w:lang w:val="kk-KZ"/>
        </w:rPr>
        <w:t xml:space="preserve"> </w:t>
      </w:r>
      <w:r w:rsidR="002E3FA9" w:rsidRPr="007721EF">
        <w:rPr>
          <w:rFonts w:ascii="Times New Roman" w:eastAsia="CIDFont" w:hAnsi="Times New Roman" w:cs="Times New Roman"/>
          <w:color w:val="000000"/>
          <w:sz w:val="28"/>
          <w:szCs w:val="28"/>
          <w:lang w:val="kk-KZ"/>
        </w:rPr>
        <w:t>ығысу немесе соққы</w:t>
      </w:r>
      <w:r w:rsidR="002E3FA9">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color w:val="000000"/>
          <w:sz w:val="28"/>
          <w:szCs w:val="28"/>
          <w:lang w:val="kk-KZ"/>
        </w:rPr>
        <w:t xml:space="preserve">байланысты </w:t>
      </w:r>
      <w:r w:rsidR="002E3FA9">
        <w:rPr>
          <w:rFonts w:ascii="Times New Roman" w:eastAsia="CIDFont" w:hAnsi="Times New Roman" w:cs="Times New Roman"/>
          <w:color w:val="000000"/>
          <w:sz w:val="28"/>
          <w:szCs w:val="28"/>
          <w:lang w:val="kk-KZ"/>
        </w:rPr>
        <w:t>болды.</w:t>
      </w:r>
    </w:p>
    <w:p w14:paraId="47742D39" w14:textId="214DC581" w:rsidR="001A423A" w:rsidRPr="007721EF" w:rsidRDefault="001A423A"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Соққылы ұсақтау кезінде графиттің үш</w:t>
      </w:r>
      <w:r w:rsidR="00BD21A6">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color w:val="000000"/>
          <w:sz w:val="28"/>
          <w:szCs w:val="28"/>
          <w:lang w:val="kk-KZ"/>
        </w:rPr>
        <w:t>периодты құрылымы мен пластиналық микротекстурасы толығымен бұзылып, бағдарланған негізгі құрылымдық бірліктерден тұратын микрокеуекті және турбостратты көміртекті талшықтар түзеді. Графитті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 реттелмеген көміртекті талшықтарды алуға мүмкіндік береді. Іске қосылған механизм графиттеудің қарапайым реверсінен ерекшеленеді, өйткені ұ</w:t>
      </w:r>
      <w:r w:rsidR="002E3FA9">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 тек құрылымды ғана емес, сонымен қатар микротекстураны да айтарлықтай өзгертеді. 2800°C температурада термиялық өңдеуден кейін графитті құрылым</w:t>
      </w:r>
      <w:r w:rsidR="00E431A8">
        <w:rPr>
          <w:rFonts w:ascii="Times New Roman" w:eastAsia="CIDFont" w:hAnsi="Times New Roman" w:cs="Times New Roman"/>
          <w:color w:val="000000"/>
          <w:sz w:val="28"/>
          <w:szCs w:val="28"/>
          <w:lang w:val="kk-KZ"/>
        </w:rPr>
        <w:t>ы қайта</w:t>
      </w:r>
      <w:r w:rsidRPr="007721EF">
        <w:rPr>
          <w:rFonts w:ascii="Times New Roman" w:eastAsia="CIDFont" w:hAnsi="Times New Roman" w:cs="Times New Roman"/>
          <w:color w:val="000000"/>
          <w:sz w:val="28"/>
          <w:szCs w:val="28"/>
          <w:lang w:val="kk-KZ"/>
        </w:rPr>
        <w:t xml:space="preserve"> түзілмейді және негізінен мезокеуекті турбост</w:t>
      </w:r>
      <w:r w:rsidR="00E431A8">
        <w:rPr>
          <w:rFonts w:ascii="Times New Roman" w:eastAsia="CIDFont" w:hAnsi="Times New Roman" w:cs="Times New Roman"/>
          <w:color w:val="000000"/>
          <w:sz w:val="28"/>
          <w:szCs w:val="28"/>
          <w:lang w:val="kk-KZ"/>
        </w:rPr>
        <w:t>ратты</w:t>
      </w:r>
      <w:r w:rsidRPr="007721EF">
        <w:rPr>
          <w:rFonts w:ascii="Times New Roman" w:eastAsia="CIDFont" w:hAnsi="Times New Roman" w:cs="Times New Roman"/>
          <w:color w:val="000000"/>
          <w:sz w:val="28"/>
          <w:szCs w:val="28"/>
          <w:lang w:val="kk-KZ"/>
        </w:rPr>
        <w:t xml:space="preserve"> көміртек алынады. Бұл процестен кейін реттелмеген көміртегімен бірге графит көміртегінің қалдықтары әлі де бар болғандықтан жылжымалы ұ</w:t>
      </w:r>
      <w:r w:rsidR="00E431A8">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ақтаудың тиімділігі аз екені анықталды.</w:t>
      </w:r>
    </w:p>
    <w:p w14:paraId="34A5C93D" w14:textId="3989F0F8" w:rsidR="00F10955" w:rsidRPr="007721EF" w:rsidRDefault="00F10955"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Литийдің интеркаляциясына қол жеткізу үшін графит пен жұмсақ көміртекті ұ</w:t>
      </w:r>
      <w:r w:rsidR="00E431A8">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 xml:space="preserve">ақтау процесі жүргізілді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{"citationItems":[{"id":"ITEM-1","itemData":{"DOI":"https://doi.org/10.1016/S0167-2738(97)00108-2","ISSN":"0167-2738","abstract":"The effect of the carbon precursors morphology during a mechanical grinding experiment on the physical/electrochemical properties of the resulting ball-milled carbonaceous powders was studied. These properties strongly depend on the type of grinding mode used (shear or shock-type grinding); however, for each grinding mode, they were found to be totally independent of the nature of the precursor used (graphite, carbon, coke) and/or of its morphology (layers, microbeads and fibres). Eighty h of shock-grinding was found to produce carbonaceous milled powders able to reversibly intercalate two lithiums per six carbons `Li2C6' while still having an irreversible capacity of 0.8 Li. The transparency of the precursor morphology and nature to mechanical grinding with carbon materials is ascribed to the strong 2D character of the graphite structure. Finally, the observed large reversible capacity in our hydrogen-free carbonaceous milled samples is explained on the basis of the previously proposed `house of cards' model.","author":[{"dropping-particle":"","family":"Salver-Disma, F., Lenain, C., Beaudoin B., Tarascon","given":"J.-M.","non-dropping-particle":"","parse-names":false,"suffix":""}],"container-title":"Solid State Ionics","id":"ITEM-1","issue":"3","issued":{"date-parts":[["1997"]]},"page":"145-158","title":"Unique effect of mechanical milling on the lithium intercalation properties of different carbons","type":"article-journal","volume":"98"},"uris":["http://www.mendeley.com/documents/?uuid=96991c32-cb09-4fc2-af44-38f890916cbe"]}],"mendeley":{"formattedCitation":"[18]","plainTextFormattedCitation":"[18]","previouslyFormattedCitation":"[18]"},"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[18]</w:t>
      </w:r>
      <w:r w:rsidR="00791FEE" w:rsidRPr="007721EF">
        <w:rPr>
          <w:rStyle w:val="af5"/>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color w:val="000000"/>
          <w:sz w:val="28"/>
          <w:szCs w:val="28"/>
          <w:lang w:val="kk-KZ"/>
        </w:rPr>
        <w:t>Бұл жұмыста механикалық ұ</w:t>
      </w:r>
      <w:r w:rsidR="00E431A8">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ақтаудың графит пен жұмсақ көміртек</w:t>
      </w:r>
      <w:r w:rsidR="00E431A8">
        <w:rPr>
          <w:rFonts w:ascii="Times New Roman" w:eastAsia="CIDFont" w:hAnsi="Times New Roman" w:cs="Times New Roman"/>
          <w:color w:val="000000"/>
          <w:sz w:val="28"/>
          <w:szCs w:val="28"/>
          <w:lang w:val="kk-KZ"/>
        </w:rPr>
        <w:t>к</w:t>
      </w:r>
      <w:r w:rsidRPr="007721EF">
        <w:rPr>
          <w:rFonts w:ascii="Times New Roman" w:eastAsia="CIDFont" w:hAnsi="Times New Roman" w:cs="Times New Roman"/>
          <w:color w:val="000000"/>
          <w:sz w:val="28"/>
          <w:szCs w:val="28"/>
          <w:lang w:val="kk-KZ"/>
        </w:rPr>
        <w:t>е литий интеркал</w:t>
      </w:r>
      <w:r w:rsidR="00E431A8">
        <w:rPr>
          <w:rFonts w:ascii="Times New Roman" w:eastAsia="CIDFont" w:hAnsi="Times New Roman" w:cs="Times New Roman"/>
          <w:color w:val="000000"/>
          <w:sz w:val="28"/>
          <w:szCs w:val="28"/>
          <w:lang w:val="kk-KZ"/>
        </w:rPr>
        <w:t>я</w:t>
      </w:r>
      <w:r w:rsidRPr="007721EF">
        <w:rPr>
          <w:rFonts w:ascii="Times New Roman" w:eastAsia="CIDFont" w:hAnsi="Times New Roman" w:cs="Times New Roman"/>
          <w:color w:val="000000"/>
          <w:sz w:val="28"/>
          <w:szCs w:val="28"/>
          <w:lang w:val="kk-KZ"/>
        </w:rPr>
        <w:t>циясының ерекше әсерін зерттейді. Ұ</w:t>
      </w:r>
      <w:r w:rsidR="009E2DDF">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ақталған графит ұнтақтарының морфологиясы соққы, ығысу немесе соққыға төзімді режимдер сияқты өзара әрекеттесу сипатына қатты тәуелді екендігі анықталды. Ұ</w:t>
      </w:r>
      <w:r w:rsidR="009E2DDF">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 уақыты бірдей болған кезде, кристаллиттердің мөлшері ең аз болды, ал ақаулардың тығыздығы графит ұнтақтары үшін ең жоғары болды, олар соққы әсерлерін қолдана отырып, шарлы әдіспен ұсақталды. Ұ</w:t>
      </w:r>
      <w:r w:rsidR="009E2DDF">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ақтаудың әрбір түрінде шарлы әдіспен ұ</w:t>
      </w:r>
      <w:r w:rsidR="009E2DDF">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ақталған құрамында көміртегі бар ұнтақтар пайдаланылатын шикізаттың (графит, көміртек, кокс) сипатына және/немесе оның морфологиясына (қабаттар, микрошарлар және талшықтар) толығымен тәуелді емес.</w:t>
      </w:r>
    </w:p>
    <w:p w14:paraId="6D2C3BB6" w14:textId="2CD6D1D7" w:rsidR="00F10955" w:rsidRPr="007721EF" w:rsidRDefault="005753D8"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 xml:space="preserve">Жанои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S0008-6223(02)00223-3","author":[{"dropping-particle":"","family":"Janot","given":"Raphaël","non-dropping-particle":"","parse-names":false,"suffix":""},{"dropping-particle":"","family":"Guérard","given":"Daniel","non-dropping-particle":"","parse-names":false,"suffix":""}],"container-title":"Carbon","id":"ITEM-1","issued":{"date-parts":[["2002"]]},"page":"2887-2896","title":"Ball-milling: The behavior of graphite as a function of the dispersal media","type":"article-journal","volume":"40"},"uris":["http://www.mendeley.com/documents/?uuid=e8fdc9e6-dfc1-4765-a2d6-3a6edcd739f8"]}],"mendeley":{"formattedCitation":"[19]","plainTextFormattedCitation":"[19]","previouslyFormattedCitation":"[19]"},"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[19]</w:t>
      </w:r>
      <w:r w:rsidR="00791FEE" w:rsidRPr="007721EF">
        <w:rPr>
          <w:rStyle w:val="af5"/>
          <w:rFonts w:ascii="Times New Roman" w:eastAsia="CIDFont" w:hAnsi="Times New Roman" w:cs="Times New Roman"/>
          <w:color w:val="000000"/>
          <w:sz w:val="28"/>
          <w:szCs w:val="28"/>
          <w:lang w:val="kk-KZ"/>
        </w:rPr>
        <w:fldChar w:fldCharType="end"/>
      </w:r>
      <w:r w:rsidRPr="007721EF">
        <w:rPr>
          <w:rFonts w:ascii="Times New Roman" w:eastAsia="CIDFont" w:hAnsi="Times New Roman" w:cs="Times New Roman"/>
          <w:color w:val="000000"/>
          <w:sz w:val="28"/>
          <w:szCs w:val="28"/>
          <w:lang w:val="kk-KZ"/>
        </w:rPr>
        <w:t>, Герард</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{"citationItems":[{"id":"ITEM-1","itemData":{"DOI":"https://doi.org/10.1016/S0079-6425(03)00050-1","ISSN":"0079-6425","abstract":"Due to the intense development of portable electronic devices and the aim of the electric vehicle, the preparation of batteries with higher and higher electrochemical performances is of great interest. The best anodic material for lithium batteries should be the metal itself, but due to the formation of lithium dendrites provoking short-circuits while the battery is cycled, one uses graphite, since the lithium intercalation presents a high reversibility and occurs at very low potentials versus Li+/Li0. In order to improve the anode performance, there are two possible ways, starting from either:•small particles of graphite obtained by grinding. In this case, the charge–discharge rate can be improved, as well as the amount of intercalated lithium, due to the lower particles size and to the presence of dangling carbon bonds, respectively. Unfortunately, ball-milling leads to disordered or amorphous carbons exhibiting a high hysteresis when electrochemically cycled,•graphite intercalation compounds with a high lithium content such as LiC2 prepared at 300 °C under 50 kbars. This synthesis requires a heavy apparatus and the amount of prepared powders at once is quite small: several hundreds milligrams. Moreover, the compound is not stable and decomposes (into a mixture of LiC6 and free lithium) as the pressure is released and the LiC2 compound is not formed back by electrochemical reaction. By modeling and some experimental measurements, it was shown that the pressure and temperature temporarily induced by the shocks occurring during the ball-milling can reach values close to those used to prepare the LiC2 compound. Therefore, the grinding of graphite–lithium mixtures was studied in order to obtain superdense graphite–lithium compounds stable under ambient conditions. Due to its high ductility, lithium agglomerates readily on the milling tools and, thus, the obtained powder, roughly LiC6 in spite of a large excess of metal (the starting mixture is Li+2C), is partly amorphous. This is the reason why we have added small quantities of a liquid, inert towards lithium: the n-dodecane (C12H26). The presence of this liquid allows a good lubrication and dispersion of lithium, which does not paste on the tools. With appropriate milling conditions, the formation of a superdense compound with a LiC3 stoichiometry is possible. This compound is stable at room temperature under normal pressure. The electrochemical properties of the LiC3 compound were investigated as anode …","author":[{"dropping-particle":"","family":"Janot","given":"Raphaël","non-dropping-particle":"","parse-names":false,"suffix":""},{"dropping-particle":"","family":"Guérard","given":"Daniel","non-dropping-particle":"","parse-names":false,"suffix":""}],"container-title":"Progress in Materials Science","id":"ITEM-1","issue":"1","issued":{"date-parts":[["2005"]]},"page":"1-92","title":"Ball-milling in liquid media: Applications to the preparation of anodic materials for lithium-ion batteries","type":"article-journal","volume":"50"},"uris":["http://www.mendeley.com/documents/?uuid=b8d0fb76-7614-4821-afed-d3faf6577a4a"]}],"mendeley":{"formattedCitation":"[20]","plainTextFormattedCitation":"[20]","previouslyFormattedCitation":"[20]"},"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[20]</w:t>
      </w:r>
      <w:r w:rsidR="00791FEE" w:rsidRPr="007721EF">
        <w:rPr>
          <w:rStyle w:val="af5"/>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 xml:space="preserve"> </w:t>
      </w:r>
      <w:r w:rsidR="00F10955" w:rsidRPr="007721EF">
        <w:rPr>
          <w:rFonts w:ascii="Times New Roman" w:eastAsia="CIDFont" w:hAnsi="Times New Roman" w:cs="Times New Roman"/>
          <w:color w:val="000000"/>
          <w:sz w:val="28"/>
          <w:szCs w:val="28"/>
          <w:lang w:val="kk-KZ"/>
        </w:rPr>
        <w:t>графит ұ</w:t>
      </w:r>
      <w:r w:rsidR="009E2DDF">
        <w:rPr>
          <w:rFonts w:ascii="Times New Roman" w:eastAsia="CIDFont" w:hAnsi="Times New Roman" w:cs="Times New Roman"/>
          <w:color w:val="000000"/>
          <w:sz w:val="28"/>
          <w:szCs w:val="28"/>
          <w:lang w:val="kk-KZ"/>
        </w:rPr>
        <w:t>с</w:t>
      </w:r>
      <w:r w:rsidR="00F10955" w:rsidRPr="007721EF">
        <w:rPr>
          <w:rFonts w:ascii="Times New Roman" w:eastAsia="CIDFont" w:hAnsi="Times New Roman" w:cs="Times New Roman"/>
          <w:color w:val="000000"/>
          <w:sz w:val="28"/>
          <w:szCs w:val="28"/>
          <w:lang w:val="kk-KZ"/>
        </w:rPr>
        <w:t>ақталатын сұйық ортаны зерттеді. Сұйықтықтың қатысуымен графитті шарлы ұ</w:t>
      </w:r>
      <w:r w:rsidR="009E2DDF">
        <w:rPr>
          <w:rFonts w:ascii="Times New Roman" w:eastAsia="CIDFont" w:hAnsi="Times New Roman" w:cs="Times New Roman"/>
          <w:color w:val="000000"/>
          <w:sz w:val="28"/>
          <w:szCs w:val="28"/>
          <w:lang w:val="kk-KZ"/>
        </w:rPr>
        <w:t>с</w:t>
      </w:r>
      <w:r w:rsidR="00F10955" w:rsidRPr="007721EF">
        <w:rPr>
          <w:rFonts w:ascii="Times New Roman" w:eastAsia="CIDFont" w:hAnsi="Times New Roman" w:cs="Times New Roman"/>
          <w:color w:val="000000"/>
          <w:sz w:val="28"/>
          <w:szCs w:val="28"/>
          <w:lang w:val="kk-KZ"/>
        </w:rPr>
        <w:t>ақтау өте жұқа, жақсы кристалданатын және анизометриялық бөлшектердің пайда болуына әкеледі. Су қатысында графит бөлшектері γ-Fe</w:t>
      </w:r>
      <w:r w:rsidR="00F10955" w:rsidRPr="007721EF">
        <w:rPr>
          <w:rFonts w:ascii="Times New Roman" w:eastAsia="CIDFont" w:hAnsi="Times New Roman" w:cs="Times New Roman"/>
          <w:color w:val="000000"/>
          <w:sz w:val="28"/>
          <w:szCs w:val="28"/>
          <w:vertAlign w:val="subscript"/>
          <w:lang w:val="kk-KZ"/>
        </w:rPr>
        <w:t>2</w:t>
      </w:r>
      <w:r w:rsidR="00F10955" w:rsidRPr="007721EF">
        <w:rPr>
          <w:rFonts w:ascii="Times New Roman" w:eastAsia="CIDFont" w:hAnsi="Times New Roman" w:cs="Times New Roman"/>
          <w:color w:val="000000"/>
          <w:sz w:val="28"/>
          <w:szCs w:val="28"/>
          <w:lang w:val="kk-KZ"/>
        </w:rPr>
        <w:t>O</w:t>
      </w:r>
      <w:r w:rsidR="00F10955" w:rsidRPr="007721EF">
        <w:rPr>
          <w:rFonts w:ascii="Times New Roman" w:eastAsia="CIDFont" w:hAnsi="Times New Roman" w:cs="Times New Roman"/>
          <w:color w:val="000000"/>
          <w:sz w:val="28"/>
          <w:szCs w:val="28"/>
          <w:vertAlign w:val="subscript"/>
          <w:lang w:val="kk-KZ"/>
        </w:rPr>
        <w:t>3</w:t>
      </w:r>
      <w:r w:rsidR="00F10955" w:rsidRPr="007721EF">
        <w:rPr>
          <w:rFonts w:ascii="Times New Roman" w:eastAsia="CIDFont" w:hAnsi="Times New Roman" w:cs="Times New Roman"/>
          <w:color w:val="000000"/>
          <w:sz w:val="28"/>
          <w:szCs w:val="28"/>
          <w:lang w:val="kk-KZ"/>
        </w:rPr>
        <w:t>-пен (маггемит) жабылады</w:t>
      </w:r>
      <w:r w:rsidR="009E2DDF">
        <w:rPr>
          <w:rFonts w:ascii="Times New Roman" w:eastAsia="CIDFont" w:hAnsi="Times New Roman" w:cs="Times New Roman"/>
          <w:color w:val="000000"/>
          <w:sz w:val="28"/>
          <w:szCs w:val="28"/>
          <w:lang w:val="kk-KZ"/>
        </w:rPr>
        <w:t>,</w:t>
      </w:r>
      <w:r w:rsidR="00F10955" w:rsidRPr="007721EF">
        <w:rPr>
          <w:rFonts w:ascii="Times New Roman" w:eastAsia="CIDFont" w:hAnsi="Times New Roman" w:cs="Times New Roman"/>
          <w:color w:val="000000"/>
          <w:sz w:val="28"/>
          <w:szCs w:val="28"/>
          <w:lang w:val="kk-KZ"/>
        </w:rPr>
        <w:t xml:space="preserve"> ол темір құймасының тотығуы нәтижесінде пайда болады. Н-додеканның қатысуымен литий-ионды аккумуляторлар үшін анодты материалдар ретінде перспективалы қасиеттері бар жақсы кристалданған және жоғары анизотропты графит бөлшектерін синтездеуге болады.</w:t>
      </w:r>
    </w:p>
    <w:p w14:paraId="1DA036FD" w14:textId="1143871E" w:rsidR="00F10955" w:rsidRPr="007721EF" w:rsidRDefault="00791FEE" w:rsidP="00663059">
      <w:pPr>
        <w:ind w:firstLine="709"/>
        <w:jc w:val="both"/>
        <w:rPr>
          <w:rFonts w:ascii="Times New Roman" w:eastAsia="CIDFont" w:hAnsi="Times New Roman" w:cs="Times New Roman"/>
          <w:color w:val="000000"/>
          <w:sz w:val="28"/>
          <w:szCs w:val="28"/>
          <w:lang w:val="kk-KZ"/>
        </w:rPr>
      </w:pPr>
      <w:r w:rsidRPr="007721EF">
        <w:rPr>
          <w:rStyle w:val="af5"/>
          <w:rFonts w:ascii="Times New Roman" w:eastAsia="SimSun" w:hAnsi="Times New Roman" w:cs="Times New Roman"/>
          <w:sz w:val="28"/>
          <w:szCs w:val="28"/>
          <w:lang w:val="kk-KZ"/>
        </w:rPr>
        <w:lastRenderedPageBreak/>
        <w:fldChar w:fldCharType="begin" w:fldLock="1"/>
      </w:r>
      <w:r w:rsidR="00496B84">
        <w:rPr>
          <w:rFonts w:ascii="Times New Roman" w:eastAsia="SimSun" w:hAnsi="Times New Roman" w:cs="Times New Roman"/>
          <w:sz w:val="28"/>
          <w:szCs w:val="28"/>
          <w:lang w:val="kk-KZ"/>
        </w:rPr>
        <w:instrText>ADDIN CSL_CITATION {"citationItems":[{"id":"ITEM-1","itemData":{"DOI":"10.3103/S1068375513060124","ISSN":"1934-8002","abstract":"Under consideration is the mechanism of multiwalled nanotubes formation during mechanical activation of amorphous carbon synthesized by pyrolysis of sphagnum moss. The formation of nanotubes has been shown to take place in the array of carbon particles. A complex study of the sorption characteristics of carbon nanotubes has been carried out. The dependence of the sorption capacity of carbon nanotubes on their storage time, as well as the effect of the process parameters of nanotubes formation on their ability for oxidative modification, is represented.","author":[{"dropping-particle":"V","family":"Onishchenko","given":"D","non-dropping-particle":"","parse-names":false,"suffix":""}],"container-title":"Surface Engineering and Applied Electrochemistry","id":"ITEM-1","issue":"6","issued":{"date-parts":[["2013"]]},"page":"445-449","title":"Mechanochemical treatment of amorphous carbon from brown sphagnum moss for the preparation of carbon nanotubes","type":"article-journal","volume":"49"},"uris":["http://www.mendeley.com/documents/?uuid=2ae5ae65-2baf-4cf8-9839-6aa2a08f02eb"]}],"mendeley":{"formattedCitation":"[21]","plainTextFormattedCitation":"[21]","previouslyFormattedCitation":"[21]"},"properties":{"noteIndex":0},"schema":"https://github.com/citation-style-language/schema/raw/master/csl-citation.json"}</w:instrText>
      </w:r>
      <w:r w:rsidRPr="007721EF">
        <w:rPr>
          <w:rStyle w:val="af5"/>
          <w:rFonts w:ascii="Times New Roman" w:eastAsia="SimSun" w:hAnsi="Times New Roman" w:cs="Times New Roman"/>
          <w:sz w:val="28"/>
          <w:szCs w:val="28"/>
          <w:lang w:val="kk-KZ"/>
        </w:rPr>
        <w:fldChar w:fldCharType="separate"/>
      </w:r>
      <w:r w:rsidR="00496B84" w:rsidRPr="00496B84">
        <w:rPr>
          <w:rFonts w:ascii="Times New Roman" w:eastAsia="SimSun" w:hAnsi="Times New Roman" w:cs="Times New Roman"/>
          <w:bCs/>
          <w:noProof/>
          <w:sz w:val="28"/>
          <w:szCs w:val="28"/>
          <w:lang w:val="kk-KZ"/>
        </w:rPr>
        <w:t>[21]</w:t>
      </w:r>
      <w:r w:rsidRPr="007721EF">
        <w:rPr>
          <w:rStyle w:val="af5"/>
          <w:rFonts w:ascii="Times New Roman" w:eastAsia="SimSun" w:hAnsi="Times New Roman" w:cs="Times New Roman"/>
          <w:sz w:val="28"/>
          <w:szCs w:val="28"/>
          <w:lang w:val="kk-KZ"/>
        </w:rPr>
        <w:fldChar w:fldCharType="end"/>
      </w:r>
      <w:r w:rsidR="00B1234E" w:rsidRPr="007721EF">
        <w:rPr>
          <w:rStyle w:val="ezkurwreuab5ozgtqnkl"/>
          <w:rFonts w:ascii="Times New Roman" w:eastAsia="SimSun" w:hAnsi="Times New Roman" w:cs="Times New Roman"/>
          <w:sz w:val="28"/>
          <w:szCs w:val="28"/>
          <w:lang w:val="kk-KZ"/>
        </w:rPr>
        <w:t xml:space="preserve"> </w:t>
      </w:r>
      <w:r w:rsidR="00F10955" w:rsidRPr="007721EF">
        <w:rPr>
          <w:rFonts w:ascii="Times New Roman" w:eastAsia="CIDFont" w:hAnsi="Times New Roman" w:cs="Times New Roman"/>
          <w:color w:val="000000"/>
          <w:sz w:val="28"/>
          <w:szCs w:val="28"/>
          <w:lang w:val="kk-KZ"/>
        </w:rPr>
        <w:t xml:space="preserve">жұмыста көміртектің аморфты </w:t>
      </w:r>
      <w:r w:rsidR="009D4899">
        <w:rPr>
          <w:rFonts w:ascii="Times New Roman" w:eastAsia="CIDFont" w:hAnsi="Times New Roman" w:cs="Times New Roman"/>
          <w:color w:val="000000"/>
          <w:sz w:val="28"/>
          <w:szCs w:val="28"/>
          <w:lang w:val="kk-KZ"/>
        </w:rPr>
        <w:t>түрленуі</w:t>
      </w:r>
      <w:r w:rsidR="00F10955" w:rsidRPr="007721EF">
        <w:rPr>
          <w:rFonts w:ascii="Times New Roman" w:eastAsia="CIDFont" w:hAnsi="Times New Roman" w:cs="Times New Roman"/>
          <w:color w:val="000000"/>
          <w:sz w:val="28"/>
          <w:szCs w:val="28"/>
          <w:lang w:val="kk-KZ"/>
        </w:rPr>
        <w:t xml:space="preserve"> шымтезек мүгінен 950°C температурада алынды. Содан кейін </w:t>
      </w:r>
      <w:r w:rsidR="009D4899">
        <w:rPr>
          <w:rFonts w:ascii="Times New Roman" w:eastAsia="CIDFont" w:hAnsi="Times New Roman" w:cs="Times New Roman"/>
          <w:color w:val="000000"/>
          <w:sz w:val="28"/>
          <w:szCs w:val="28"/>
          <w:lang w:val="kk-KZ"/>
        </w:rPr>
        <w:t>түрлендірілген</w:t>
      </w:r>
      <w:r w:rsidR="00F10955" w:rsidRPr="007721EF">
        <w:rPr>
          <w:rFonts w:ascii="Times New Roman" w:eastAsia="CIDFont" w:hAnsi="Times New Roman" w:cs="Times New Roman"/>
          <w:color w:val="000000"/>
          <w:sz w:val="28"/>
          <w:szCs w:val="28"/>
          <w:lang w:val="kk-KZ"/>
        </w:rPr>
        <w:t xml:space="preserve"> көміртек Pulverizette 4 (Fritsch) планетарлық диірменінде механикалық өңделді. Тәжірибелер келесі жағдайларда жүргізілді: негізгі дискінің айналу жылдамдығы - 400 айн/мин; қосалқы дискінің айналу жылдамдығы - 800 айн/мин; ұ</w:t>
      </w:r>
      <w:r w:rsidR="009D4899">
        <w:rPr>
          <w:rFonts w:ascii="Times New Roman" w:eastAsia="CIDFont" w:hAnsi="Times New Roman" w:cs="Times New Roman"/>
          <w:color w:val="000000"/>
          <w:sz w:val="28"/>
          <w:szCs w:val="28"/>
          <w:lang w:val="kk-KZ"/>
        </w:rPr>
        <w:t>с</w:t>
      </w:r>
      <w:r w:rsidR="00F10955" w:rsidRPr="007721EF">
        <w:rPr>
          <w:rFonts w:ascii="Times New Roman" w:eastAsia="CIDFont" w:hAnsi="Times New Roman" w:cs="Times New Roman"/>
          <w:color w:val="000000"/>
          <w:sz w:val="28"/>
          <w:szCs w:val="28"/>
          <w:lang w:val="kk-KZ"/>
        </w:rPr>
        <w:t>ақтау қарқындылығы (бастапқы материалдардың массасы мен ұсақталған шарлардың массасының қатынасы) - 1:27; инертті атмосфера ретінде аргон қолданылды.  TЭМ әдісімен көміртекті наноталшықты зерттеу шымтезек мү</w:t>
      </w:r>
      <w:r w:rsidR="009D4899">
        <w:rPr>
          <w:rFonts w:ascii="Times New Roman" w:eastAsia="CIDFont" w:hAnsi="Times New Roman" w:cs="Times New Roman"/>
          <w:color w:val="000000"/>
          <w:sz w:val="28"/>
          <w:szCs w:val="28"/>
          <w:lang w:val="kk-KZ"/>
        </w:rPr>
        <w:t>г</w:t>
      </w:r>
      <w:r w:rsidR="00F10955" w:rsidRPr="007721EF">
        <w:rPr>
          <w:rFonts w:ascii="Times New Roman" w:eastAsia="CIDFont" w:hAnsi="Times New Roman" w:cs="Times New Roman"/>
          <w:color w:val="000000"/>
          <w:sz w:val="28"/>
          <w:szCs w:val="28"/>
          <w:lang w:val="kk-KZ"/>
        </w:rPr>
        <w:t>інен алынған пироли</w:t>
      </w:r>
      <w:r w:rsidR="009D4899">
        <w:rPr>
          <w:rFonts w:ascii="Times New Roman" w:eastAsia="CIDFont" w:hAnsi="Times New Roman" w:cs="Times New Roman"/>
          <w:color w:val="000000"/>
          <w:sz w:val="28"/>
          <w:szCs w:val="28"/>
          <w:lang w:val="kk-KZ"/>
        </w:rPr>
        <w:t>здік</w:t>
      </w:r>
      <w:r w:rsidR="00F10955" w:rsidRPr="007721EF">
        <w:rPr>
          <w:rFonts w:ascii="Times New Roman" w:eastAsia="CIDFont" w:hAnsi="Times New Roman" w:cs="Times New Roman"/>
          <w:color w:val="000000"/>
          <w:sz w:val="28"/>
          <w:szCs w:val="28"/>
          <w:lang w:val="kk-KZ"/>
        </w:rPr>
        <w:t xml:space="preserve"> көміртектің ұзақ мерзімді механикалық активтенуі көп қабатты қабырғалары бар нанотүтік</w:t>
      </w:r>
      <w:r w:rsidR="009D4899">
        <w:rPr>
          <w:rFonts w:ascii="Times New Roman" w:eastAsia="CIDFont" w:hAnsi="Times New Roman" w:cs="Times New Roman"/>
          <w:color w:val="000000"/>
          <w:sz w:val="28"/>
          <w:szCs w:val="28"/>
          <w:lang w:val="kk-KZ"/>
        </w:rPr>
        <w:t>шел</w:t>
      </w:r>
      <w:r w:rsidR="00F10955" w:rsidRPr="007721EF">
        <w:rPr>
          <w:rFonts w:ascii="Times New Roman" w:eastAsia="CIDFont" w:hAnsi="Times New Roman" w:cs="Times New Roman"/>
          <w:color w:val="000000"/>
          <w:sz w:val="28"/>
          <w:szCs w:val="28"/>
          <w:lang w:val="kk-KZ"/>
        </w:rPr>
        <w:t>ердің пайда болуына әкелетінін көрсетті. Алынған нанотүтік</w:t>
      </w:r>
      <w:r w:rsidR="009D4899">
        <w:rPr>
          <w:rFonts w:ascii="Times New Roman" w:eastAsia="CIDFont" w:hAnsi="Times New Roman" w:cs="Times New Roman"/>
          <w:color w:val="000000"/>
          <w:sz w:val="28"/>
          <w:szCs w:val="28"/>
          <w:lang w:val="kk-KZ"/>
        </w:rPr>
        <w:t>шел</w:t>
      </w:r>
      <w:r w:rsidR="00F10955" w:rsidRPr="007721EF">
        <w:rPr>
          <w:rFonts w:ascii="Times New Roman" w:eastAsia="CIDFont" w:hAnsi="Times New Roman" w:cs="Times New Roman"/>
          <w:color w:val="000000"/>
          <w:sz w:val="28"/>
          <w:szCs w:val="28"/>
          <w:lang w:val="kk-KZ"/>
        </w:rPr>
        <w:t>ердің көпшілігінде бамбук пен кірістірілген конус тәрізді ақаулы құрылым бар. Нанотүтік</w:t>
      </w:r>
      <w:r w:rsidR="009D4899">
        <w:rPr>
          <w:rFonts w:ascii="Times New Roman" w:eastAsia="CIDFont" w:hAnsi="Times New Roman" w:cs="Times New Roman"/>
          <w:color w:val="000000"/>
          <w:sz w:val="28"/>
          <w:szCs w:val="28"/>
          <w:lang w:val="kk-KZ"/>
        </w:rPr>
        <w:t>шел</w:t>
      </w:r>
      <w:r w:rsidR="00F10955" w:rsidRPr="007721EF">
        <w:rPr>
          <w:rFonts w:ascii="Times New Roman" w:eastAsia="CIDFont" w:hAnsi="Times New Roman" w:cs="Times New Roman"/>
          <w:color w:val="000000"/>
          <w:sz w:val="28"/>
          <w:szCs w:val="28"/>
          <w:lang w:val="kk-KZ"/>
        </w:rPr>
        <w:t>ердің көпшілігінің диаметрі 40 нм-ге дейін, бірақ 10 және 60 нм нанотүтік</w:t>
      </w:r>
      <w:r w:rsidR="009D4899">
        <w:rPr>
          <w:rFonts w:ascii="Times New Roman" w:eastAsia="CIDFont" w:hAnsi="Times New Roman" w:cs="Times New Roman"/>
          <w:color w:val="000000"/>
          <w:sz w:val="28"/>
          <w:szCs w:val="28"/>
          <w:lang w:val="kk-KZ"/>
        </w:rPr>
        <w:t>шел</w:t>
      </w:r>
      <w:r w:rsidR="00F10955" w:rsidRPr="007721EF">
        <w:rPr>
          <w:rFonts w:ascii="Times New Roman" w:eastAsia="CIDFont" w:hAnsi="Times New Roman" w:cs="Times New Roman"/>
          <w:color w:val="000000"/>
          <w:sz w:val="28"/>
          <w:szCs w:val="28"/>
          <w:lang w:val="kk-KZ"/>
        </w:rPr>
        <w:t>ер де кездеседі.</w:t>
      </w:r>
    </w:p>
    <w:p w14:paraId="3473E78C" w14:textId="41936FC8" w:rsidR="00C908DA" w:rsidRPr="007721EF" w:rsidRDefault="00F10955"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 xml:space="preserve">Фуллерендерді алу әдісінде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{"citationItems":[{"id":"ITEM-1","itemData":{"author":[{"dropping-particle":"","family":"Rak V. A. Kolpakov Yu. A. Anufriev","given":"A. A.","non-dropping-particle":"","parse-names":false,"suffix":""}],"id":"ITEM-1","issued":{"date-parts":[["2004"]]},"number":"RU2240978C2","publisher-place":"RUSSIA","title":"Method of obtaining fullerenes","type":"patent"},"uris":["http://www.mendeley.com/documents/?uuid=7fefa40e-6e7e-4042-8db7-4eeb956f90c4"]}],"mendeley":{"formattedCitation":"[22]","plainTextFormattedCitation":"[22]","previouslyFormattedCitation":"[22]"},"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[22]</w:t>
      </w:r>
      <w:r w:rsidR="00791FEE" w:rsidRPr="007721EF">
        <w:rPr>
          <w:rStyle w:val="af5"/>
          <w:rFonts w:ascii="Times New Roman" w:eastAsia="CIDFont" w:hAnsi="Times New Roman" w:cs="Times New Roman"/>
          <w:color w:val="000000"/>
          <w:sz w:val="28"/>
          <w:szCs w:val="28"/>
          <w:lang w:val="kk-KZ"/>
        </w:rPr>
        <w:fldChar w:fldCharType="end"/>
      </w:r>
      <w:r w:rsidR="005753D8" w:rsidRPr="007721EF">
        <w:rPr>
          <w:rFonts w:ascii="Times New Roman" w:eastAsia="CIDFont" w:hAnsi="Times New Roman" w:cs="Times New Roman"/>
          <w:color w:val="000000"/>
          <w:sz w:val="28"/>
          <w:szCs w:val="28"/>
          <w:lang w:val="kk-KZ"/>
        </w:rPr>
        <w:t xml:space="preserve"> </w:t>
      </w:r>
      <w:r w:rsidR="00C42151" w:rsidRPr="007721EF">
        <w:rPr>
          <w:rFonts w:ascii="Times New Roman" w:eastAsia="CIDFont" w:hAnsi="Times New Roman" w:cs="Times New Roman"/>
          <w:color w:val="000000"/>
          <w:sz w:val="28"/>
          <w:szCs w:val="28"/>
          <w:lang w:val="kk-KZ"/>
        </w:rPr>
        <w:t xml:space="preserve"> </w:t>
      </w:r>
      <w:r w:rsidR="00C908DA" w:rsidRPr="007721EF">
        <w:rPr>
          <w:rFonts w:ascii="Times New Roman" w:eastAsia="CIDFont" w:hAnsi="Times New Roman" w:cs="Times New Roman"/>
          <w:color w:val="000000"/>
          <w:sz w:val="28"/>
          <w:szCs w:val="28"/>
          <w:lang w:val="kk-KZ"/>
        </w:rPr>
        <w:t>шунгит ұ</w:t>
      </w:r>
      <w:r w:rsidR="00C15D85">
        <w:rPr>
          <w:rFonts w:ascii="Times New Roman" w:eastAsia="CIDFont" w:hAnsi="Times New Roman" w:cs="Times New Roman"/>
          <w:color w:val="000000"/>
          <w:sz w:val="28"/>
          <w:szCs w:val="28"/>
          <w:lang w:val="kk-KZ"/>
        </w:rPr>
        <w:t>с</w:t>
      </w:r>
      <w:r w:rsidR="00C908DA" w:rsidRPr="007721EF">
        <w:rPr>
          <w:rFonts w:ascii="Times New Roman" w:eastAsia="CIDFont" w:hAnsi="Times New Roman" w:cs="Times New Roman"/>
          <w:color w:val="000000"/>
          <w:sz w:val="28"/>
          <w:szCs w:val="28"/>
          <w:lang w:val="kk-KZ"/>
        </w:rPr>
        <w:t xml:space="preserve">ақталып, дисперсиясы                2-0,005 мм өнім алынды. Ұсақталған шунгит вакуумда немесе инертті газ ортасында 100-ден 1800°C-қа дейінгі температура </w:t>
      </w:r>
      <w:r w:rsidR="00C15D85">
        <w:rPr>
          <w:rFonts w:ascii="Times New Roman" w:eastAsia="CIDFont" w:hAnsi="Times New Roman" w:cs="Times New Roman"/>
          <w:color w:val="000000"/>
          <w:sz w:val="28"/>
          <w:szCs w:val="28"/>
          <w:lang w:val="kk-KZ"/>
        </w:rPr>
        <w:t>аралығынд</w:t>
      </w:r>
      <w:r w:rsidR="00C908DA" w:rsidRPr="007721EF">
        <w:rPr>
          <w:rFonts w:ascii="Times New Roman" w:eastAsia="CIDFont" w:hAnsi="Times New Roman" w:cs="Times New Roman"/>
          <w:color w:val="000000"/>
          <w:sz w:val="28"/>
          <w:szCs w:val="28"/>
          <w:lang w:val="kk-KZ"/>
        </w:rPr>
        <w:t>а 10-60°С/мин жылдамдықпен термиялық өңдеуден өтті. Конденсацияланған фуллерендер 200-4000°С кезеңдер арасындағы температура айырмашылығымен кезең-кезеңімен сублимацияланды.</w:t>
      </w:r>
    </w:p>
    <w:p w14:paraId="5CAF333E" w14:textId="1A17B176" w:rsidR="00C908DA" w:rsidRPr="007721EF" w:rsidRDefault="00C908DA"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Көміртекті нанобөлшектердің сулы дисперсиясының тұрақтылығын арттыру үшін</w:t>
      </w:r>
      <w:r w:rsidR="005753D8" w:rsidRPr="007721EF">
        <w:rPr>
          <w:rFonts w:ascii="Times New Roman" w:eastAsia="CIDFont" w:hAnsi="Times New Roman" w:cs="Times New Roman"/>
          <w:color w:val="000000"/>
          <w:sz w:val="28"/>
          <w:szCs w:val="28"/>
          <w:lang w:val="kk-KZ"/>
        </w:rPr>
        <w:t xml:space="preserve"> </w:t>
      </w:r>
      <w:r w:rsidR="00CA20D0" w:rsidRPr="007721EF">
        <w:rPr>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{"citationItems":[{"id":"ITEM-1","itemData":{"author":[{"dropping-particle":"","family":"Rozhkova N. N. Rozhkov S. S. Loshilov","given":"A. S.","non-dropping-particle":"","parse-names":false,"suffix":""}],"id":"ITEM-1","issued":{"date-parts":[["2018"]]},"number":"RU2642632","title":"Method for obtaining aqueous dispersion of carbon nanoparticles from shungite","type":"patent"},"uris":["http://www.mendeley.com/documents/?uuid=ef22c23e-c900-4d03-abe5-044d8ab1998a"]}],"mendeley":{"formattedCitation":"[23]","plainTextFormattedCitation":"[23]","previouslyFormattedCitation":"[23]"},"properties":{"noteIndex":0},"schema":"https://github.com/citation-style-language/schema/raw/master/csl-citation.json"}</w:instrText>
      </w:r>
      <w:r w:rsidR="00CA20D0" w:rsidRPr="007721EF">
        <w:rPr>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[23]</w:t>
      </w:r>
      <w:r w:rsidR="00CA20D0" w:rsidRPr="007721EF">
        <w:rPr>
          <w:rFonts w:ascii="Times New Roman" w:eastAsia="CIDFont" w:hAnsi="Times New Roman" w:cs="Times New Roman"/>
          <w:color w:val="000000"/>
          <w:sz w:val="28"/>
          <w:szCs w:val="28"/>
          <w:lang w:val="kk-KZ"/>
        </w:rPr>
        <w:fldChar w:fldCharType="end"/>
      </w:r>
      <w:r w:rsidR="00C42151" w:rsidRPr="007721EF">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color w:val="000000"/>
          <w:sz w:val="28"/>
          <w:szCs w:val="28"/>
          <w:lang w:val="kk-KZ"/>
        </w:rPr>
        <w:t>шунгит жынысы ұсақталып, оған 1:2 қатынасында су құйылып, үш күн бойы тұндырылған, содан кейін ол сүзілген. Сүзгіде қалған шунгит ұнтағы 60 минут ішінде 1:4:3 қатынасында диаметрі 1-3 мм ұсақтағыш денелерді пайдаланып суда ұ</w:t>
      </w:r>
      <w:r w:rsidR="00C15D85">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ақталып, кептірілді. Содан кейін қоспа сүзіліп, шунгит ұнтағы кептірілді. Содан кейін шунгит ұнтағы суда 1:20 қатынасында 22 кГц ультрадыбыстық және 1000 Вт қуатымен 35 минут бойы ерітіліп, сүзгіден өткізілді. Алынған көміртекті нанобөлшектердің сулы дисперсиясы минутына 10000 айналым жасап, 15 минут бойы центрифугаланды.</w:t>
      </w:r>
    </w:p>
    <w:p w14:paraId="3B915EB1" w14:textId="4FD0CD04" w:rsidR="00C908DA" w:rsidRPr="007721EF" w:rsidRDefault="00791FEE" w:rsidP="00663059">
      <w:pPr>
        <w:ind w:firstLine="709"/>
        <w:jc w:val="both"/>
        <w:rPr>
          <w:rFonts w:ascii="Times New Roman" w:eastAsia="CIDFont" w:hAnsi="Times New Roman" w:cs="Times New Roman"/>
          <w:color w:val="000000"/>
          <w:sz w:val="28"/>
          <w:szCs w:val="28"/>
          <w:lang w:val="kk-KZ"/>
        </w:rPr>
      </w:pPr>
      <w:r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{"citationItems":[{"id":"ITEM-1","itemData":{"ISBN":"2010144376","abstract":"Изобретение относится к области биохимии. Предложен штамм микроводоросли Chlorella vulgaris IPPAS C-616 для получения липидов в качестве сырья для производства моторного топлива. Штамм микроводоросли обладает способностью продуцировать липиды с высоким содержанием насыщенных и мононенасыщенных жирных кислот.","author":[{"dropping-particle":"","family":"Яновский, Ю. Г., Корнев, Ю. В., Семёнов, Н. А., Юмашев, О. Б., Жогин","given":"В. А.","non-dropping-particle":"","parse-names":false,"suffix":""}],"id":"ITEM-1","issued":{"date-parts":[["2012"]]},"publisher-place":"RU","title":"Способ получения частиц наноразмеров из минерала шунгит","type":"patent","volume":"RU2442657C"},"uris":["http://www.mendeley.com/documents/?uuid=91319513-93df-449a-a7dc-e3e983ef2207"]}],"mendeley":{"formattedCitation":"[24]","plainTextFormattedCitation":"[24]","previouslyFormattedCitation":"[24]"},"properties":{"noteIndex":0},"schema":"https://github.com/citation-style-language/schema/raw/master/csl-citation.json"}</w:instrText>
      </w:r>
      <w:r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[24]</w:t>
      </w:r>
      <w:r w:rsidRPr="007721EF">
        <w:rPr>
          <w:rStyle w:val="af5"/>
          <w:rFonts w:ascii="Times New Roman" w:hAnsi="Times New Roman" w:cs="Times New Roman"/>
          <w:sz w:val="28"/>
          <w:szCs w:val="28"/>
          <w:lang w:val="kk-KZ"/>
        </w:rPr>
        <w:fldChar w:fldCharType="end"/>
      </w:r>
      <w:r w:rsidR="00F613F2" w:rsidRPr="007721EF">
        <w:rPr>
          <w:rFonts w:ascii="Times New Roman" w:hAnsi="Times New Roman" w:cs="Times New Roman"/>
          <w:sz w:val="28"/>
          <w:szCs w:val="28"/>
          <w:lang w:val="kk-KZ"/>
        </w:rPr>
        <w:t xml:space="preserve"> </w:t>
      </w:r>
      <w:r w:rsidR="00C15D85">
        <w:rPr>
          <w:rFonts w:ascii="Times New Roman" w:eastAsia="CIDFont" w:hAnsi="Times New Roman" w:cs="Times New Roman"/>
          <w:color w:val="000000"/>
          <w:sz w:val="28"/>
          <w:szCs w:val="28"/>
          <w:lang w:val="kk-KZ"/>
        </w:rPr>
        <w:t>ж</w:t>
      </w:r>
      <w:r w:rsidR="00C908DA" w:rsidRPr="007721EF">
        <w:rPr>
          <w:rFonts w:ascii="Times New Roman" w:eastAsia="CIDFont" w:hAnsi="Times New Roman" w:cs="Times New Roman"/>
          <w:color w:val="000000"/>
          <w:sz w:val="28"/>
          <w:szCs w:val="28"/>
          <w:lang w:val="kk-KZ"/>
        </w:rPr>
        <w:t>ұмыста шунгит нанобөлшектерін планетарлық шар диірменінде алыну әдісі сипатталған, онда спирттер (мысалы, изопропанол), сондай-ақ диаметрі 0,5-тен 5 мм-ге дейінгі металл немесе карбидті шарлар ұ</w:t>
      </w:r>
      <w:r w:rsidR="00C15D85">
        <w:rPr>
          <w:rFonts w:ascii="Times New Roman" w:eastAsia="CIDFont" w:hAnsi="Times New Roman" w:cs="Times New Roman"/>
          <w:color w:val="000000"/>
          <w:sz w:val="28"/>
          <w:szCs w:val="28"/>
          <w:lang w:val="kk-KZ"/>
        </w:rPr>
        <w:t>с</w:t>
      </w:r>
      <w:r w:rsidR="00C908DA" w:rsidRPr="007721EF">
        <w:rPr>
          <w:rFonts w:ascii="Times New Roman" w:eastAsia="CIDFont" w:hAnsi="Times New Roman" w:cs="Times New Roman"/>
          <w:color w:val="000000"/>
          <w:sz w:val="28"/>
          <w:szCs w:val="28"/>
          <w:lang w:val="kk-KZ"/>
        </w:rPr>
        <w:t>ақтау ортасы ретінде қолданылған. Шунгит, сұйықтық және шар қатынасы көлемі бойынша 1,5:1:1,5-тен 2,5:1-ге дейін болды. Ұсақтау планетарлық дискінің айналу жылдамдығы әр 5-30 минут сайын реверспен 100-700 айн/мин құрады. Процестің ұзақтығы 6 сағаттан аспады, бұл меншікті беті кемінде 70-80 м</w:t>
      </w:r>
      <w:r w:rsidR="00C908DA" w:rsidRPr="007721EF">
        <w:rPr>
          <w:rFonts w:ascii="Times New Roman" w:eastAsia="CIDFont" w:hAnsi="Times New Roman" w:cs="Times New Roman"/>
          <w:color w:val="000000"/>
          <w:sz w:val="28"/>
          <w:szCs w:val="28"/>
          <w:vertAlign w:val="superscript"/>
          <w:lang w:val="kk-KZ"/>
        </w:rPr>
        <w:t>2</w:t>
      </w:r>
      <w:r w:rsidR="00C908DA" w:rsidRPr="007721EF">
        <w:rPr>
          <w:rFonts w:ascii="Times New Roman" w:eastAsia="CIDFont" w:hAnsi="Times New Roman" w:cs="Times New Roman"/>
          <w:color w:val="000000"/>
          <w:sz w:val="28"/>
          <w:szCs w:val="28"/>
          <w:lang w:val="kk-KZ"/>
        </w:rPr>
        <w:t>/</w:t>
      </w:r>
      <w:r w:rsidR="005729EA">
        <w:rPr>
          <w:rFonts w:ascii="Times New Roman" w:eastAsia="CIDFont" w:hAnsi="Times New Roman" w:cs="Times New Roman"/>
          <w:color w:val="000000"/>
          <w:sz w:val="28"/>
          <w:szCs w:val="28"/>
          <w:lang w:val="kk-KZ"/>
        </w:rPr>
        <w:t>г</w:t>
      </w:r>
      <w:r w:rsidR="00C908DA" w:rsidRPr="007721EF">
        <w:rPr>
          <w:rFonts w:ascii="Times New Roman" w:eastAsia="CIDFont" w:hAnsi="Times New Roman" w:cs="Times New Roman"/>
          <w:color w:val="000000"/>
          <w:sz w:val="28"/>
          <w:szCs w:val="28"/>
          <w:lang w:val="kk-KZ"/>
        </w:rPr>
        <w:t xml:space="preserve"> болатын 5-50 нм бөлшектерді алуға мүмкіндік берді. Ұ</w:t>
      </w:r>
      <w:r w:rsidR="005729EA">
        <w:rPr>
          <w:rFonts w:ascii="Times New Roman" w:eastAsia="CIDFont" w:hAnsi="Times New Roman" w:cs="Times New Roman"/>
          <w:color w:val="000000"/>
          <w:sz w:val="28"/>
          <w:szCs w:val="28"/>
          <w:lang w:val="kk-KZ"/>
        </w:rPr>
        <w:t>с</w:t>
      </w:r>
      <w:r w:rsidR="00C908DA" w:rsidRPr="007721EF">
        <w:rPr>
          <w:rFonts w:ascii="Times New Roman" w:eastAsia="CIDFont" w:hAnsi="Times New Roman" w:cs="Times New Roman"/>
          <w:color w:val="000000"/>
          <w:sz w:val="28"/>
          <w:szCs w:val="28"/>
          <w:lang w:val="kk-KZ"/>
        </w:rPr>
        <w:t xml:space="preserve">ақталғаннан кейін суспензия сүзіліп, тұндырылды немесе центрифугаланды, содан кейін 80-250°C температурада 0,5–6 сағат кептірілді. Алынған ұнтақ жоғары дисперсияға ие болды және оны әртүрлі полимерлі, </w:t>
      </w:r>
      <w:r w:rsidR="005729EA">
        <w:rPr>
          <w:rFonts w:ascii="Times New Roman" w:eastAsia="CIDFont" w:hAnsi="Times New Roman" w:cs="Times New Roman"/>
          <w:color w:val="000000"/>
          <w:sz w:val="28"/>
          <w:szCs w:val="28"/>
          <w:lang w:val="kk-KZ"/>
        </w:rPr>
        <w:t xml:space="preserve">қыш </w:t>
      </w:r>
      <w:r w:rsidR="00C908DA" w:rsidRPr="007721EF">
        <w:rPr>
          <w:rFonts w:ascii="Times New Roman" w:eastAsia="CIDFont" w:hAnsi="Times New Roman" w:cs="Times New Roman"/>
          <w:color w:val="000000"/>
          <w:sz w:val="28"/>
          <w:szCs w:val="28"/>
          <w:lang w:val="kk-KZ"/>
        </w:rPr>
        <w:t>және битумды композиттер үшін нано</w:t>
      </w:r>
      <w:r w:rsidR="005729EA">
        <w:rPr>
          <w:rFonts w:ascii="Times New Roman" w:eastAsia="CIDFont" w:hAnsi="Times New Roman" w:cs="Times New Roman"/>
          <w:color w:val="000000"/>
          <w:sz w:val="28"/>
          <w:szCs w:val="28"/>
          <w:lang w:val="kk-KZ"/>
        </w:rPr>
        <w:t>түрлендіргіш</w:t>
      </w:r>
      <w:r w:rsidR="00C908DA" w:rsidRPr="007721EF">
        <w:rPr>
          <w:rFonts w:ascii="Times New Roman" w:eastAsia="CIDFont" w:hAnsi="Times New Roman" w:cs="Times New Roman"/>
          <w:color w:val="000000"/>
          <w:sz w:val="28"/>
          <w:szCs w:val="28"/>
          <w:lang w:val="kk-KZ"/>
        </w:rPr>
        <w:t xml:space="preserve"> ретінде пайдалануға болады.</w:t>
      </w:r>
    </w:p>
    <w:p w14:paraId="52EA8A56" w14:textId="3DDA9637" w:rsidR="00C908DA" w:rsidRPr="007721EF" w:rsidRDefault="00C908DA"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color w:val="000000"/>
          <w:sz w:val="28"/>
          <w:szCs w:val="28"/>
          <w:lang w:val="kk-KZ"/>
        </w:rPr>
        <w:t>Наноөлшемді шунгитті алу технологиясы ұзақ және қосымша әсерді қажет етпейтін механохимиялық активте</w:t>
      </w:r>
      <w:r w:rsidR="005729EA">
        <w:rPr>
          <w:rFonts w:ascii="Times New Roman" w:eastAsia="CIDFont" w:hAnsi="Times New Roman" w:cs="Times New Roman"/>
          <w:color w:val="000000"/>
          <w:sz w:val="28"/>
          <w:szCs w:val="28"/>
          <w:lang w:val="kk-KZ"/>
        </w:rPr>
        <w:t>ндір</w:t>
      </w:r>
      <w:r w:rsidRPr="007721EF">
        <w:rPr>
          <w:rFonts w:ascii="Times New Roman" w:eastAsia="CIDFont" w:hAnsi="Times New Roman" w:cs="Times New Roman"/>
          <w:color w:val="000000"/>
          <w:sz w:val="28"/>
          <w:szCs w:val="28"/>
          <w:lang w:val="kk-KZ"/>
        </w:rPr>
        <w:t>у арқылы ұ</w:t>
      </w:r>
      <w:r w:rsidR="005729EA">
        <w:rPr>
          <w:rFonts w:ascii="Times New Roman" w:eastAsia="CIDFont" w:hAnsi="Times New Roman" w:cs="Times New Roman"/>
          <w:color w:val="000000"/>
          <w:sz w:val="28"/>
          <w:szCs w:val="28"/>
          <w:lang w:val="kk-KZ"/>
        </w:rPr>
        <w:t>с</w:t>
      </w:r>
      <w:r w:rsidRPr="007721EF">
        <w:rPr>
          <w:rFonts w:ascii="Times New Roman" w:eastAsia="CIDFont" w:hAnsi="Times New Roman" w:cs="Times New Roman"/>
          <w:color w:val="000000"/>
          <w:sz w:val="28"/>
          <w:szCs w:val="28"/>
          <w:lang w:val="kk-KZ"/>
        </w:rPr>
        <w:t xml:space="preserve">ақтау болып табылады. Сондай-ақ, битумды </w:t>
      </w:r>
      <w:r w:rsidR="005729EA">
        <w:rPr>
          <w:rFonts w:ascii="Times New Roman" w:eastAsia="CIDFont" w:hAnsi="Times New Roman" w:cs="Times New Roman"/>
          <w:color w:val="000000"/>
          <w:sz w:val="28"/>
          <w:szCs w:val="28"/>
          <w:lang w:val="kk-KZ"/>
        </w:rPr>
        <w:t>түрлендір</w:t>
      </w:r>
      <w:r w:rsidRPr="007721EF">
        <w:rPr>
          <w:rFonts w:ascii="Times New Roman" w:eastAsia="CIDFont" w:hAnsi="Times New Roman" w:cs="Times New Roman"/>
          <w:color w:val="000000"/>
          <w:sz w:val="28"/>
          <w:szCs w:val="28"/>
          <w:lang w:val="kk-KZ"/>
        </w:rPr>
        <w:t xml:space="preserve">у үшін наноқұрылымды шунгиттің аз мөлшерін пайдалану битумның </w:t>
      </w:r>
      <w:r w:rsidR="005729EA">
        <w:rPr>
          <w:rFonts w:ascii="Times New Roman" w:eastAsia="CIDFont" w:hAnsi="Times New Roman" w:cs="Times New Roman"/>
          <w:color w:val="000000"/>
          <w:sz w:val="28"/>
          <w:szCs w:val="28"/>
          <w:lang w:val="kk-KZ"/>
        </w:rPr>
        <w:t xml:space="preserve">эксплуатациялық </w:t>
      </w:r>
      <w:r w:rsidRPr="007721EF">
        <w:rPr>
          <w:rFonts w:ascii="Times New Roman" w:eastAsia="CIDFont" w:hAnsi="Times New Roman" w:cs="Times New Roman"/>
          <w:color w:val="000000"/>
          <w:sz w:val="28"/>
          <w:szCs w:val="28"/>
          <w:lang w:val="kk-KZ"/>
        </w:rPr>
        <w:t>қасиеттерін жақсартудың үнемді және тиімді әдісін ұсынады.</w:t>
      </w:r>
    </w:p>
    <w:p w14:paraId="08A417DD" w14:textId="7E1F5863" w:rsidR="00245AE9" w:rsidRPr="007721EF" w:rsidRDefault="00763028" w:rsidP="00663059">
      <w:pPr>
        <w:ind w:left="-2" w:firstLine="709"/>
        <w:jc w:val="both"/>
        <w:rPr>
          <w:rFonts w:ascii="Times New Roman" w:eastAsia="Times New Roman" w:hAnsi="Times New Roman" w:cs="Times New Roman"/>
          <w:b/>
          <w:sz w:val="28"/>
          <w:szCs w:val="28"/>
          <w:lang w:val="kk-KZ"/>
        </w:rPr>
      </w:pPr>
      <w:r w:rsidRPr="007721EF">
        <w:rPr>
          <w:rFonts w:ascii="Times New Roman" w:eastAsia="Times New Roman" w:hAnsi="Times New Roman" w:cs="Times New Roman"/>
          <w:b/>
          <w:sz w:val="28"/>
          <w:szCs w:val="28"/>
          <w:lang w:val="kk-KZ"/>
        </w:rPr>
        <w:lastRenderedPageBreak/>
        <w:t xml:space="preserve">1.2 Мұнай битумдарының құрамы, қасиеттері және </w:t>
      </w:r>
      <w:r w:rsidR="005729EA">
        <w:rPr>
          <w:rFonts w:ascii="Times New Roman" w:eastAsia="Times New Roman" w:hAnsi="Times New Roman" w:cs="Times New Roman"/>
          <w:b/>
          <w:sz w:val="28"/>
          <w:szCs w:val="28"/>
          <w:lang w:val="kk-KZ"/>
        </w:rPr>
        <w:t>түрленуі</w:t>
      </w:r>
    </w:p>
    <w:p w14:paraId="6143C861" w14:textId="5A914940" w:rsidR="00245AE9" w:rsidRPr="007721EF" w:rsidRDefault="00763028" w:rsidP="00663059">
      <w:pPr>
        <w:ind w:firstLine="709"/>
        <w:jc w:val="both"/>
        <w:rPr>
          <w:rStyle w:val="ezkurwreuab5ozgtqnkl"/>
          <w:lang w:val="kk-KZ"/>
        </w:rPr>
      </w:pPr>
      <w:r w:rsidRPr="007721EF">
        <w:rPr>
          <w:rFonts w:ascii="Times New Roman" w:eastAsia="Times New Roman" w:hAnsi="Times New Roman" w:cs="Times New Roman"/>
          <w:sz w:val="28"/>
          <w:szCs w:val="28"/>
          <w:lang w:val="kk-KZ"/>
        </w:rPr>
        <w:t xml:space="preserve">Көлік қозғалысының қарқындылығы, температураның өзгеруі, сапасыз материалдар, климаттың бұзылуы, байланыстырушы материалдың сапасыздығы және т.б. салдарлардан жол жабындысының зақымдануы жол жабындысының эксплуатациялық қасиеттерінің мерзімінен бұрын жоғалуының басты себебі болып табылады </w:t>
      </w:r>
      <w:r w:rsidR="00791FEE"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10.4203/ccp.96.200","author":[{"dropping-particle":"","family":"Ghauch","given":"Ziad","non-dropping-particle":"","parse-names":false,"suffix":""},{"dropping-particle":"","family":"Abou-Jaoude","given":"Grace","non-dropping-particle":"","parse-names":false,"suffix":""}],"container-title":"Proceedings of the 13th International Conference on Civil, Structural and Environmental Engineering Computing","id":"ITEM-1","issued":{"date-parts":[["2011"]]},"title":"Strain Response of Hot-Mix Asphalt Overlays for Bottom-Up Reflective Cracking","type":"article-journal"},"uris":["http://www.mendeley.com/documents/?uuid=ebcc6cd8-e028-4b9f-9fd1-5ad6557a5cd3"]}],"mendeley":{"formattedCitation":"[25]","plainTextFormattedCitation":"[25]","previouslyFormattedCitation":"[25]"},"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bCs/>
          <w:noProof/>
          <w:sz w:val="28"/>
          <w:szCs w:val="28"/>
          <w:lang w:val="kk-KZ"/>
        </w:rPr>
        <w:t>[25]</w:t>
      </w:r>
      <w:r w:rsidR="00791FEE" w:rsidRPr="007721EF">
        <w:rPr>
          <w:rStyle w:val="af5"/>
          <w:rFonts w:ascii="Times New Roman" w:eastAsia="Times New Roman" w:hAnsi="Times New Roman" w:cs="Times New Roman"/>
          <w:sz w:val="28"/>
          <w:szCs w:val="28"/>
          <w:lang w:val="kk-KZ"/>
        </w:rPr>
        <w:fldChar w:fldCharType="end"/>
      </w:r>
      <w:r w:rsidR="00E45BCA" w:rsidRPr="007721EF">
        <w:rPr>
          <w:rFonts w:ascii="Times New Roman" w:eastAsia="Times New Roman" w:hAnsi="Times New Roman" w:cs="Times New Roman"/>
          <w:sz w:val="28"/>
          <w:szCs w:val="28"/>
          <w:lang w:val="kk-KZ"/>
        </w:rPr>
        <w:t xml:space="preserve">.  </w:t>
      </w:r>
    </w:p>
    <w:p w14:paraId="006B0982" w14:textId="1B20CA8E" w:rsidR="00245AE9" w:rsidRPr="007721EF" w:rsidRDefault="008215F4" w:rsidP="00663059">
      <w:pPr>
        <w:ind w:firstLine="709"/>
        <w:jc w:val="both"/>
        <w:rPr>
          <w:rFonts w:ascii="Times New Roman" w:hAnsi="Times New Roman" w:cs="Times New Roman"/>
          <w:sz w:val="28"/>
          <w:szCs w:val="28"/>
          <w:lang w:val="kk-KZ" w:eastAsia="en-US"/>
        </w:rPr>
      </w:pPr>
      <w:r>
        <w:rPr>
          <w:rFonts w:ascii="Times New Roman" w:eastAsia="Times New Roman" w:hAnsi="Times New Roman" w:cs="Times New Roman"/>
          <w:sz w:val="28"/>
          <w:szCs w:val="28"/>
          <w:lang w:val="kk-KZ"/>
        </w:rPr>
        <w:t>Б</w:t>
      </w:r>
      <w:r w:rsidRPr="008215F4">
        <w:rPr>
          <w:rFonts w:ascii="Times New Roman" w:eastAsia="Times New Roman" w:hAnsi="Times New Roman" w:cs="Times New Roman"/>
          <w:sz w:val="28"/>
          <w:szCs w:val="28"/>
          <w:lang w:val="kk-KZ"/>
        </w:rPr>
        <w:t>итумның тұтқыр серпімді қасиеттері оны шатыр жабыны мен асфальтбетон</w:t>
      </w:r>
      <w:r w:rsidR="00197B32">
        <w:rPr>
          <w:rFonts w:ascii="Times New Roman" w:eastAsia="Times New Roman" w:hAnsi="Times New Roman" w:cs="Times New Roman"/>
          <w:sz w:val="28"/>
          <w:szCs w:val="28"/>
          <w:lang w:val="kk-KZ"/>
        </w:rPr>
        <w:t xml:space="preserve"> </w:t>
      </w:r>
      <w:r w:rsidR="00763028" w:rsidRPr="008215F4">
        <w:rPr>
          <w:rFonts w:ascii="Times New Roman" w:eastAsia="Times New Roman" w:hAnsi="Times New Roman" w:cs="Times New Roman"/>
          <w:sz w:val="28"/>
          <w:szCs w:val="28"/>
          <w:lang w:val="kk-KZ"/>
        </w:rPr>
        <w:t>өндірісі үшін</w:t>
      </w:r>
      <w:r w:rsidR="00763028" w:rsidRPr="007721EF">
        <w:rPr>
          <w:rFonts w:ascii="Times New Roman" w:eastAsia="Times New Roman" w:hAnsi="Times New Roman" w:cs="Times New Roman"/>
          <w:sz w:val="28"/>
          <w:szCs w:val="28"/>
          <w:lang w:val="kk-KZ"/>
        </w:rPr>
        <w:t xml:space="preserve"> бүкіл әлем бойынша жол жабыны ретінде пайдалануға мүмкіндік береді. Соңғы жағдайда битум толтырғыштармен араласу үшін қыздырылады және қоршаған орта температурасына дейін салқындатылғаннан кейін битум толтырғыштар үшін байланыстырғыш ретінде әрекет етеді. Осылайша, асфальтбетондар екі фазалы жүйелер болып табылады, олардағы басым фаза (массасы бойынша шамамен 93-96%) өлшемі макрометр болатын (микроннан миллиметрге дейін) битумның аз мөлшерінің көмегімен (шамамен 5 %) (2-сурет) ұсталып тұратын бейорганикалық толтырғыштардан тұрады. Битум, өз кезегінде, қаныққан, ароматты көмірсутектердің, шайырлардың және асфальтендердің күрделі қоспасы болып табылады, олардың типтік салыстырмалы үлестері 2-суретте келтірілген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{"citationItems":[{"id":"ITEM-1","itemData":{"DOI":"10.1016/j.cis.2020.102283","author":[{"dropping-particle":"","family":"Caputo P., Porto M., Angelico R., Loise V., Calandra P., Rossi","given":"C.O.","non-dropping-particle":"","parse-names":false,"suffix":""}],"container-title":"Advances in Colloid and Interface Science","id":"ITEM-1","issued":{"date-parts":[["2020"]]},"page":"102283","title":"Bitumen and asphalt concrete modified by nanometer-sized particles: Basic concepts, the state of the art and future perspectives of the nanoscale approach","type":"article-journal","volume":"285"},"uris":["http://www.mendeley.com/documents/?uuid=3982e198-a2df-4bda-bee1-c5afa239adde"]}],"mendeley":{"formattedCitation":"[26]","plainTextFormattedCitation":"[26]","previouslyFormattedCitation":"[26]"},"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[26]</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w:t>
      </w:r>
      <w:r w:rsidR="00E45BCA" w:rsidRPr="007721EF">
        <w:rPr>
          <w:rFonts w:ascii="Times New Roman" w:eastAsia="Times New Roman" w:hAnsi="Times New Roman" w:cs="Times New Roman"/>
          <w:sz w:val="28"/>
          <w:szCs w:val="28"/>
          <w:lang w:val="kk-KZ"/>
        </w:rPr>
        <w:t xml:space="preserve"> </w:t>
      </w:r>
    </w:p>
    <w:p w14:paraId="255872A8" w14:textId="77777777" w:rsidR="00245AE9" w:rsidRPr="007721EF" w:rsidRDefault="005055C6" w:rsidP="00663059">
      <w:pPr>
        <w:jc w:val="center"/>
        <w:rPr>
          <w:rFonts w:ascii="Times New Roman" w:eastAsia="Times New Roman" w:hAnsi="Times New Roman" w:cs="Times New Roman"/>
          <w:sz w:val="28"/>
          <w:szCs w:val="28"/>
          <w:lang w:val="kk-KZ"/>
        </w:rPr>
      </w:pPr>
      <w:r w:rsidRPr="007721EF">
        <w:rPr>
          <w:rFonts w:ascii="Times New Roman" w:eastAsia="Times New Roman" w:hAnsi="Times New Roman" w:cs="Times New Roman"/>
          <w:noProof/>
          <w:sz w:val="28"/>
          <w:szCs w:val="28"/>
          <w:lang w:eastAsia="en-US"/>
        </w:rPr>
        <w:drawing>
          <wp:inline distT="0" distB="0" distL="0" distR="0" wp14:anchorId="51DEA9C7" wp14:editId="662423A3">
            <wp:extent cx="5934075" cy="24479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2447925"/>
                    </a:xfrm>
                    <a:prstGeom prst="rect">
                      <a:avLst/>
                    </a:prstGeom>
                    <a:noFill/>
                    <a:ln>
                      <a:noFill/>
                    </a:ln>
                  </pic:spPr>
                </pic:pic>
              </a:graphicData>
            </a:graphic>
          </wp:inline>
        </w:drawing>
      </w:r>
    </w:p>
    <w:p w14:paraId="4D3353E0" w14:textId="651688D7" w:rsidR="00245AE9" w:rsidRPr="007721EF" w:rsidRDefault="0071370F" w:rsidP="00663059">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2 </w:t>
      </w:r>
      <w:r w:rsidR="00EE6A7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сурет. Асфальтбетонды және битумды композиция </w:t>
      </w:r>
      <w:r w:rsidR="00791FEE"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{"citationItems":[{"id":"ITEM-1","itemData":{"DOI":"10.1016/j.cis.2020.102283","author":[{"dropping-particle":"","family":"Caputo P., Porto M., Angelico R., Loise V., Calandra P., Rossi","given":"C.O.","non-dropping-particle":"","parse-names":false,"suffix":""}],"container-title":"Advances in Colloid and Interface Science","id":"ITEM-1","issued":{"date-parts":[["2020"]]},"page":"102283","title":"Bitumen and asphalt concrete modified by nanometer-sized particles: Basic concepts, the state of the art and future perspectives of the nanoscale approach","type":"article-journal","volume":"285"},"uris":["http://www.mendeley.com/documents/?uuid=3982e198-a2df-4bda-bee1-c5afa239adde"]}],"mendeley":{"formattedCitation":"[26]","plainTextFormattedCitation":"[26]","previouslyFormattedCitation":"[26]"},"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[26]</w:t>
      </w:r>
      <w:r w:rsidR="00791FEE" w:rsidRPr="007721EF">
        <w:rPr>
          <w:rStyle w:val="af5"/>
          <w:rFonts w:ascii="Times New Roman" w:eastAsia="Times New Roman" w:hAnsi="Times New Roman" w:cs="Times New Roman"/>
          <w:sz w:val="28"/>
          <w:szCs w:val="28"/>
          <w:lang w:val="kk-KZ"/>
        </w:rPr>
        <w:fldChar w:fldCharType="end"/>
      </w:r>
    </w:p>
    <w:p w14:paraId="45258A3C" w14:textId="77777777" w:rsidR="00245AE9" w:rsidRPr="007721EF" w:rsidRDefault="00245AE9" w:rsidP="00663059">
      <w:pPr>
        <w:ind w:firstLine="709"/>
        <w:jc w:val="both"/>
        <w:rPr>
          <w:rFonts w:ascii="Times New Roman" w:eastAsia="Times New Roman" w:hAnsi="Times New Roman" w:cs="Times New Roman"/>
          <w:sz w:val="28"/>
          <w:szCs w:val="28"/>
          <w:lang w:val="kk-KZ"/>
        </w:rPr>
      </w:pPr>
    </w:p>
    <w:p w14:paraId="20AC3D46" w14:textId="1AB8FFA2" w:rsidR="00763028" w:rsidRPr="007721EF" w:rsidRDefault="00763028" w:rsidP="00663059">
      <w:pPr>
        <w:ind w:firstLine="709"/>
        <w:jc w:val="both"/>
        <w:rPr>
          <w:rFonts w:ascii="Times New Roman" w:eastAsia="Times New Roman" w:hAnsi="Times New Roman" w:cs="Times New Roman"/>
          <w:sz w:val="28"/>
          <w:szCs w:val="28"/>
          <w:lang w:val="kk-KZ"/>
        </w:rPr>
      </w:pPr>
      <w:r w:rsidRPr="007721EF">
        <w:rPr>
          <w:rFonts w:ascii="Times New Roman" w:eastAsia="Times New Roman" w:hAnsi="Times New Roman" w:cs="Times New Roman"/>
          <w:sz w:val="28"/>
          <w:szCs w:val="28"/>
          <w:lang w:val="kk-KZ"/>
        </w:rPr>
        <w:t xml:space="preserve">Битумның сипаттамаларын зерттеуді және химиялық құрамын қоса идентификациялауды жеңілдету үшін 1957 жылы Стюарт хроматографиялық бөлу және инфрақызыл спектроскопия әдістерін қолданып, шатырлы битумның өңделмеген және өңделген фракцияларының химиялық құрамын анықтады. Асфальтендер мен мальтендердің бөлінуіне н-пентанды еріткіш ретінде қолдану арқылы қол жеткізілді </w:t>
      </w:r>
      <w:r w:rsidR="00791FEE"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{"citationItems":[{"id":"ITEM-1","itemData":{"DOI":"10.6028/jres.058.033","ISSN":"0091-0635","author":[{"dropping-particle":"","family":"Stewart","given":"J.E.","non-dropping-particle":"","parse-names":false,"suffix":""}],"container-title":"Journal of Research of the National Bureau of Standards","id":"ITEM-1","issue":"5","issued":{"date-parts":[["1957"]]},"page":"265","title":"Infrared spectra of chromatographically fractionated asphalts","type":"article-journal","volume":"58"},"uris":["http://www.mendeley.com/documents/?uuid=4f1682c1-432e-4acc-aadb-a780eba118dd"]}],"mendeley":{"formattedCitation":"[27]","plainTextFormattedCitation":"[27]","previouslyFormattedCitation":"[27]"},"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bCs/>
          <w:noProof/>
          <w:sz w:val="28"/>
          <w:szCs w:val="28"/>
          <w:lang w:val="kk-KZ"/>
        </w:rPr>
        <w:t>[27]</w:t>
      </w:r>
      <w:r w:rsidR="00791FEE" w:rsidRPr="007721EF">
        <w:rPr>
          <w:rStyle w:val="af5"/>
          <w:rFonts w:ascii="Times New Roman" w:eastAsia="Times New Roman" w:hAnsi="Times New Roman" w:cs="Times New Roman"/>
          <w:sz w:val="28"/>
          <w:szCs w:val="28"/>
          <w:lang w:val="kk-KZ"/>
        </w:rPr>
        <w:fldChar w:fldCharType="end"/>
      </w:r>
      <w:r w:rsidR="00E45BCA" w:rsidRPr="007721EF">
        <w:rPr>
          <w:rFonts w:ascii="Times New Roman" w:eastAsia="Times New Roman" w:hAnsi="Times New Roman" w:cs="Times New Roman"/>
          <w:sz w:val="28"/>
          <w:szCs w:val="28"/>
          <w:lang w:val="kk-KZ"/>
        </w:rPr>
        <w:t>.</w:t>
      </w:r>
      <w:r w:rsidR="00586182" w:rsidRPr="007721EF">
        <w:rPr>
          <w:rFonts w:ascii="Times New Roman" w:eastAsia="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Шамамен 10 жылдан кейін Корбетт битумды төрт фракцияға</w:t>
      </w:r>
      <w:r w:rsidR="00CC277D">
        <w:rPr>
          <w:rFonts w:ascii="Times New Roman" w:eastAsia="Times New Roman" w:hAnsi="Times New Roman" w:cs="Times New Roman"/>
          <w:sz w:val="28"/>
          <w:szCs w:val="28"/>
          <w:lang w:val="kk-KZ"/>
        </w:rPr>
        <w:t>:</w:t>
      </w:r>
      <w:r w:rsidRPr="007721EF">
        <w:rPr>
          <w:rFonts w:ascii="Times New Roman" w:eastAsia="Times New Roman" w:hAnsi="Times New Roman" w:cs="Times New Roman"/>
          <w:sz w:val="28"/>
          <w:szCs w:val="28"/>
          <w:lang w:val="kk-KZ"/>
        </w:rPr>
        <w:t xml:space="preserve"> </w:t>
      </w:r>
      <w:r w:rsidR="00CC277D" w:rsidRPr="007721EF">
        <w:rPr>
          <w:rFonts w:ascii="Times New Roman" w:eastAsia="Times New Roman" w:hAnsi="Times New Roman" w:cs="Times New Roman"/>
          <w:sz w:val="28"/>
          <w:szCs w:val="28"/>
          <w:lang w:val="kk-KZ"/>
        </w:rPr>
        <w:t>қаныққан, нафтенді ароматты, полярлы ароматты және асфальтендер</w:t>
      </w:r>
      <w:r w:rsidR="00CC277D" w:rsidRPr="007721EF">
        <w:rPr>
          <w:rStyle w:val="af5"/>
          <w:rFonts w:ascii="Times New Roman" w:eastAsia="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 xml:space="preserve">бөлу үшін элюциялық-адсорбциялық хроматографияны ұсынды </w:t>
      </w:r>
      <w:r w:rsidR="00791FEE"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{"citationItems":[{"id":"ITEM-1","itemData":{"DOI":"10.1021/ac60273a004","ISSN":"0003-2700","author":[{"dropping-particle":"","family":"Corbett","given":"Luke W","non-dropping-particle":"","parse-names":false,"suffix":""}],"container-title":"Analytical Chemistry","id":"ITEM-1","issue":"4","issued":{"date-parts":[["1969","4","1"]]},"note":"doi: 10.1021/ac60273a004","page":"576-579","publisher":"American Chemical Society","title":"Composition of asphalt based on generic fractionation, using solvent deasphaltening, elution-adsorption chromatography, and densimetric characterization","type":"article-journal","volume":"41"},"uris":["http://www.mendeley.com/documents/?uuid=34249ab7-a0f3-48a4-b9bc-09d8e85f1cf3"]}],"mendeley":{"formattedCitation":"[28]","plainTextFormattedCitation":"[28]","previouslyFormattedCitation":"[28]"},"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bCs/>
          <w:noProof/>
          <w:sz w:val="28"/>
          <w:szCs w:val="28"/>
          <w:lang w:val="kk-KZ"/>
        </w:rPr>
        <w:t>[28]</w:t>
      </w:r>
      <w:r w:rsidR="00791FEE" w:rsidRPr="007721EF">
        <w:rPr>
          <w:rStyle w:val="af5"/>
          <w:rFonts w:ascii="Times New Roman" w:eastAsia="Times New Roman" w:hAnsi="Times New Roman" w:cs="Times New Roman"/>
          <w:sz w:val="28"/>
          <w:szCs w:val="28"/>
          <w:lang w:val="kk-KZ"/>
        </w:rPr>
        <w:fldChar w:fldCharType="end"/>
      </w:r>
      <w:r w:rsidR="00E45BCA" w:rsidRPr="007721EF">
        <w:rPr>
          <w:rFonts w:ascii="Times New Roman" w:eastAsia="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Содан бері бұл бөлу еріткіштерге немесе басқа фракция атауларына</w:t>
      </w:r>
      <w:r w:rsidR="00CC277D">
        <w:rPr>
          <w:rFonts w:ascii="Times New Roman" w:eastAsia="Times New Roman" w:hAnsi="Times New Roman" w:cs="Times New Roman"/>
          <w:sz w:val="28"/>
          <w:szCs w:val="28"/>
          <w:lang w:val="kk-KZ"/>
        </w:rPr>
        <w:t xml:space="preserve"> қарай</w:t>
      </w:r>
      <w:r w:rsidRPr="007721EF">
        <w:rPr>
          <w:rFonts w:ascii="Times New Roman" w:eastAsia="Times New Roman" w:hAnsi="Times New Roman" w:cs="Times New Roman"/>
          <w:sz w:val="28"/>
          <w:szCs w:val="28"/>
          <w:lang w:val="kk-KZ"/>
        </w:rPr>
        <w:t xml:space="preserve"> аз өзгертулермен</w:t>
      </w:r>
      <w:r w:rsidR="00CC277D">
        <w:rPr>
          <w:rFonts w:ascii="Times New Roman" w:eastAsia="Times New Roman" w:hAnsi="Times New Roman" w:cs="Times New Roman"/>
          <w:sz w:val="28"/>
          <w:szCs w:val="28"/>
          <w:lang w:val="kk-KZ"/>
        </w:rPr>
        <w:t xml:space="preserve"> қабылданды</w:t>
      </w:r>
      <w:r w:rsidRPr="007721EF">
        <w:rPr>
          <w:rFonts w:ascii="Times New Roman" w:eastAsia="Times New Roman" w:hAnsi="Times New Roman" w:cs="Times New Roman"/>
          <w:sz w:val="28"/>
          <w:szCs w:val="28"/>
          <w:lang w:val="kk-KZ"/>
        </w:rPr>
        <w:t xml:space="preserve">. Мысалы, Батыс ғылыми-зерттеу институтының SARA-AD патенттелген әдісі төрт негізгі SARA фракцияларының одан да көп ішкі фракцияларын қамтамасыз етеді </w:t>
      </w:r>
      <w:r w:rsidR="00791FEE"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10.1021/ef502829t","author":[{"dropping-particle":"","family":"Adams","given":"Jeramie","non-dropping-particle":"","parse-names":false,"suffix":""},{"dropping-particle":"","family":"Schabron","given":"John","non-dropping-particle":"","parse-names":false,"suffix":""},{"dropping-particle":"","family":"Boysen","given":"Ryan","non-dropping-particle":"","parse-names":false,"suffix":""}],"container-title":"Energy &amp; Fuels","id":"ITEM-1","issued":{"date-parts":[["2015"]]},"page":"150213100806003","title":"Quantitative Vacuum Distillation of Crudes to give Residues Amenable to Asphaltene DeterminatorTM Coupled with Saturates, Aromatics, and Resins Separation Characterization","type":"article-journal","volume":"29"},"uris":["http://www.mendeley.com/documents/?uuid=a2320216-825c-4731-8118-07c5b53d7a46"]}],"mendeley":{"formattedCitation":"[29]","plainTextFormattedCitation":"[29]","previouslyFormattedCitation":"[29]"},"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[29]</w:t>
      </w:r>
      <w:r w:rsidR="00791FEE" w:rsidRPr="007721EF">
        <w:rPr>
          <w:rStyle w:val="af5"/>
          <w:rFonts w:ascii="Times New Roman" w:eastAsia="Times New Roman" w:hAnsi="Times New Roman" w:cs="Times New Roman"/>
          <w:sz w:val="28"/>
          <w:szCs w:val="28"/>
          <w:lang w:val="kk-KZ"/>
        </w:rPr>
        <w:fldChar w:fldCharType="end"/>
      </w:r>
      <w:r w:rsidR="00E45BCA" w:rsidRPr="007721EF">
        <w:rPr>
          <w:rFonts w:ascii="Times New Roman" w:eastAsia="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lastRenderedPageBreak/>
        <w:t>Алайда, пол</w:t>
      </w:r>
      <w:r w:rsidR="00CC277D">
        <w:rPr>
          <w:rFonts w:ascii="Times New Roman" w:eastAsia="Times New Roman" w:hAnsi="Times New Roman" w:cs="Times New Roman"/>
          <w:sz w:val="28"/>
          <w:szCs w:val="28"/>
          <w:lang w:val="kk-KZ"/>
        </w:rPr>
        <w:t>юстігіне байланысты</w:t>
      </w:r>
      <w:r w:rsidRPr="007721EF">
        <w:rPr>
          <w:rFonts w:ascii="Times New Roman" w:eastAsia="Times New Roman" w:hAnsi="Times New Roman" w:cs="Times New Roman"/>
          <w:sz w:val="28"/>
          <w:szCs w:val="28"/>
          <w:lang w:val="kk-KZ"/>
        </w:rPr>
        <w:t xml:space="preserve"> материалдарды фракцияларға бөлудің жалпы тұжырымдамасы, SARA (қаныққан, ароматты, шайырлы және асфальтендер) </w:t>
      </w:r>
      <w:r w:rsidR="00CC277D">
        <w:rPr>
          <w:rFonts w:ascii="Times New Roman" w:eastAsia="Times New Roman" w:hAnsi="Times New Roman" w:cs="Times New Roman"/>
          <w:sz w:val="28"/>
          <w:szCs w:val="28"/>
          <w:lang w:val="kk-KZ"/>
        </w:rPr>
        <w:t xml:space="preserve">әдісі </w:t>
      </w:r>
      <w:r w:rsidRPr="007721EF">
        <w:rPr>
          <w:rFonts w:ascii="Times New Roman" w:eastAsia="Times New Roman" w:hAnsi="Times New Roman" w:cs="Times New Roman"/>
          <w:sz w:val="28"/>
          <w:szCs w:val="28"/>
          <w:lang w:val="kk-KZ"/>
        </w:rPr>
        <w:t>өзгеріссіз қалды.</w:t>
      </w:r>
    </w:p>
    <w:p w14:paraId="519749A3" w14:textId="3D12A1C7" w:rsidR="000150B8" w:rsidRPr="007721EF" w:rsidRDefault="00763028" w:rsidP="00663059">
      <w:pPr>
        <w:ind w:firstLine="709"/>
        <w:jc w:val="both"/>
        <w:rPr>
          <w:rFonts w:ascii="Times New Roman" w:eastAsia="Times New Roman" w:hAnsi="Times New Roman" w:cs="Times New Roman"/>
          <w:sz w:val="28"/>
          <w:szCs w:val="28"/>
          <w:lang w:val="kk-KZ"/>
        </w:rPr>
      </w:pPr>
      <w:r w:rsidRPr="007721EF">
        <w:rPr>
          <w:rFonts w:ascii="Times New Roman" w:eastAsia="Times New Roman" w:hAnsi="Times New Roman" w:cs="Times New Roman"/>
          <w:sz w:val="28"/>
          <w:szCs w:val="28"/>
          <w:lang w:val="kk-KZ"/>
        </w:rPr>
        <w:t xml:space="preserve">Битумдағы пайыздық мөлшері 5-тен 25%-ға дейін болатын асфальтендер бөлме температурасында н-гептанда ерімейтін, бірақ толуолда еритін бөлшектердің мөлшері 5-тен 30 мкм-ге дейінгі қоңыр немесе қара түсті аморфты қатты заттар болып табылады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{"citationItems":[{"id":"ITEM-1","itemData":{"DOI":"10.2516/ogst:2004032","author":[{"dropping-particle":"","family":"Speight","given":"J","non-dropping-particle":"","parse-names":false,"suffix":""}],"container-title":"Oil &amp; Gas Science and Technology-revue De L Institut Francais Du Petrole - OIL GAS SCI TECHNOL","id":"ITEM-1","issued":{"date-parts":[["2004"]]},"page":"467-477","title":"Petroleum Asphaltenes - Part 1: Asphaltenes, Resins and the Structure of Petroleum","type":"article-journal","volume":"59"},"uris":["http://www.mendeley.com/documents/?uuid=93fbb038-e5b7-4345-8988-0d0057fb1adc"]}],"mendeley":{"formattedCitation":"[30]","plainTextFormattedCitation":"[30]","previouslyFormattedCitation":"[30]"},"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bCs/>
          <w:noProof/>
          <w:sz w:val="28"/>
          <w:szCs w:val="28"/>
          <w:lang w:val="kk-KZ"/>
        </w:rPr>
        <w:t>[30]</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000150B8" w:rsidRPr="007721EF">
        <w:rPr>
          <w:rFonts w:ascii="Times New Roman" w:eastAsia="Times New Roman" w:hAnsi="Times New Roman" w:cs="Times New Roman"/>
          <w:sz w:val="28"/>
          <w:szCs w:val="28"/>
          <w:lang w:val="kk-KZ"/>
        </w:rPr>
        <w:t>Асфальтендерде оттегі, азот, күкірт және ауыр металдар (V, Ni және т.б.) ұзын алифатты тізбекті (30 көміртекке дейін) және пиррол және пиридин сақиналары бар металлопорфириндер сияқты кешендер түрінде болады.</w:t>
      </w:r>
    </w:p>
    <w:p w14:paraId="395CE607" w14:textId="73FBED12" w:rsidR="00245AE9" w:rsidRPr="007721EF" w:rsidRDefault="000150B8" w:rsidP="00663059">
      <w:pPr>
        <w:ind w:firstLine="709"/>
        <w:jc w:val="both"/>
        <w:rPr>
          <w:rFonts w:ascii="Times New Roman" w:hAnsi="Times New Roman" w:cs="Times New Roman"/>
          <w:sz w:val="28"/>
          <w:szCs w:val="28"/>
          <w:lang w:val="kk-KZ"/>
        </w:rPr>
      </w:pPr>
      <w:r w:rsidRPr="007721EF">
        <w:rPr>
          <w:rFonts w:ascii="Times New Roman" w:eastAsia="Times New Roman" w:hAnsi="Times New Roman" w:cs="Times New Roman"/>
          <w:sz w:val="28"/>
          <w:szCs w:val="28"/>
          <w:lang w:val="kk-KZ"/>
        </w:rPr>
        <w:t xml:space="preserve">Мальтендер қаныққан, ароматты және шайырлы болып бөлінеді, олар асфальтенмен бірге </w:t>
      </w:r>
      <w:r w:rsidR="00CC277D" w:rsidRPr="007721EF">
        <w:rPr>
          <w:rFonts w:ascii="Times New Roman" w:eastAsia="Times New Roman" w:hAnsi="Times New Roman" w:cs="Times New Roman"/>
          <w:sz w:val="28"/>
          <w:szCs w:val="28"/>
          <w:lang w:val="kk-KZ"/>
        </w:rPr>
        <w:t>битум</w:t>
      </w:r>
      <w:r w:rsidR="00CC277D">
        <w:rPr>
          <w:rFonts w:ascii="Times New Roman" w:eastAsia="Times New Roman" w:hAnsi="Times New Roman" w:cs="Times New Roman"/>
          <w:sz w:val="28"/>
          <w:szCs w:val="28"/>
          <w:lang w:val="kk-KZ"/>
        </w:rPr>
        <w:t>ның</w:t>
      </w:r>
      <w:r w:rsidR="00CC277D" w:rsidRPr="007721EF">
        <w:rPr>
          <w:rFonts w:ascii="Times New Roman" w:eastAsia="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 xml:space="preserve">SARA фракциясы (қаныққан, ароматты, шайырлы, асфальтенді) деп аталады. SARA фракцияларының салыстырмалы көптігі битумның химиялық құрамын оның ішкі құрылымымен және кейбір макроскопиялық қасиеттерімен байланыстыруға мүмкіндік береді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{"citationItems":[{"id":"ITEM-1","itemData":{"DOI":"https://doi.org/10.1016/j.ejpe.2016.04.002","ISSN":"1110-0621","abstract":"Asphaltene precipitation and deposition are drastic issues in the petroleum industry. Monitoring the asphaltene stability in crude oil is still a serious problem and has been subject of many studies. To investigate crude oil stability by saturate, aromatic, resin and asphaltene (SARA) analysis seven types of crudes with different components were used. The applied methods for SARA quantification are IP-143 and ASTM D893-69 and the colloidal instability index (CII) is computed from the SARA values as well. In comparison between CII results, the values of oil compositions demonstrated that the stability of asphaltenes in crude oils is a phenomenon that is related to all these components and it cannot be associated only with one of them, individually.","author":[{"dropping-particle":"","family":"Ashoori, S., Sharifi, M., Masoumi, M., Salehi","given":"M.","non-dropping-particle":"","parse-names":false,"suffix":""}],"container-title":"Egyptian Journal of Petroleum","id":"ITEM-1","issue":"1","issued":{"date-parts":[["2017"]]},"page":"209-213","title":"The relationship between SARA fractions and crude oil stability","type":"article-journal","volume":"26"},"uris":["http://www.mendeley.com/documents/?uuid=98259858-a4c8-4900-b3b3-61d7679e39fe"]}],"mendeley":{"formattedCitation":"[31]","plainTextFormattedCitation":"[31]","previouslyFormattedCitation":"[31]"},"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bCs/>
          <w:noProof/>
          <w:sz w:val="28"/>
          <w:szCs w:val="28"/>
          <w:lang w:val="kk-KZ"/>
        </w:rPr>
        <w:t>[31]</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w:t>
      </w:r>
    </w:p>
    <w:p w14:paraId="3BF15DE7" w14:textId="49244804" w:rsidR="00245AE9" w:rsidRPr="007721EF" w:rsidRDefault="000150B8" w:rsidP="00663059">
      <w:pPr>
        <w:ind w:firstLine="709"/>
        <w:jc w:val="both"/>
        <w:rPr>
          <w:rFonts w:ascii="Times New Roman" w:hAnsi="Times New Roman" w:cs="Times New Roman"/>
          <w:sz w:val="28"/>
          <w:szCs w:val="28"/>
          <w:lang w:val="kk-KZ"/>
        </w:rPr>
      </w:pPr>
      <w:r w:rsidRPr="007721EF">
        <w:rPr>
          <w:rFonts w:ascii="Times New Roman" w:eastAsia="Times New Roman" w:hAnsi="Times New Roman" w:cs="Times New Roman"/>
          <w:sz w:val="28"/>
          <w:szCs w:val="28"/>
          <w:lang w:val="kk-KZ"/>
        </w:rPr>
        <w:t xml:space="preserve">Битумдағы қаныққан компоненттердің мөлшері әдетте жалпы фракция массасының 0-15 %-ы аралығында болады. Химиялық тұрғыдан алғанда, қаныққан компоненттер ИҚ спектрометрия нәтижелері көрсеткендей, түзу тізбекті парафиндер басым болатын полиалкил құрылымдарының күрделі қоспалары болып табылады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{"citationItems":[{"id":"ITEM-1","itemData":{"DOI":"10.1007/978-1-4899-1615-0_3","ISBN":"978-1-4899-1615-0","abstract":"Asphaltenes are a problem in the production of heavier crude oils for their tendency to flocculate and precipitate during both oil production and oil refining.1--3","author":[{"dropping-particle":"","family":"Scotti","given":"R","non-dropping-particle":"","parse-names":false,"suffix":""},{"dropping-particle":"","family":"Montanari","given":"L","non-dropping-particle":"","parse-names":false,"suffix":""}],"container-title":"Structures and Dynamics of Asphaltenes","editor":[{"dropping-particle":"","family":"Mullins","given":"Oliver C","non-dropping-particle":"","parse-names":false,"suffix":""},{"dropping-particle":"","family":"Sheu","given":"Eric Y","non-dropping-particle":"","parse-names":false,"suffix":""}],"id":"ITEM-1","issued":{"date-parts":[["1998"]]},"page":"79-113","publisher":"Springer US","publisher-place":"Boston, MA","title":"Molecular Structure and Intermolecular Interaction of Asphaltenes by FT-IR, NMR, EPR","type":"chapter"},"uris":["http://www.mendeley.com/documents/?uuid=89d7e463-9db9-4aeb-b79a-56e1822f50c7"]}],"mendeley":{"formattedCitation":"[32]","plainTextFormattedCitation":"[32]","previouslyFormattedCitation":"[32]"},"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bCs/>
          <w:noProof/>
          <w:sz w:val="28"/>
          <w:szCs w:val="28"/>
          <w:lang w:val="kk-KZ"/>
        </w:rPr>
        <w:t>[32]</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 xml:space="preserve">Қаныққан фракция - таза алифатты қосылыстардың қоспасы (сызықтық және циклдік)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{"citationItems":[{"id":"ITEM-1","itemData":{"DOI":"10.1016/j.cis.2008.08.011","author":[{"dropping-particle":"","family":"Lesueur","given":"Didier","non-dropping-particle":"","parse-names":false,"suffix":""}],"container-title":"Advances in colloid and interface science","id":"ITEM-1","issued":{"date-parts":[["2008"]]},"page":"42-82","title":"The colloidal structure of bitumen: Consequences on the rheology and on the mechanisms of bitumen modification","type":"article-journal","volume":"145"},"uris":["http://www.mendeley.com/documents/?uuid=325ed321-8f42-4499-92f6-bd8af91fcaf8"]}],"mendeley":{"formattedCitation":"[33]","plainTextFormattedCitation":"[33]","previouslyFormattedCitation":"[33]"},"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bCs/>
          <w:noProof/>
          <w:sz w:val="28"/>
          <w:szCs w:val="28"/>
          <w:lang w:val="kk-KZ"/>
        </w:rPr>
        <w:t>[33]</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 xml:space="preserve">Қаныққан компоненттердің құрамының жоғарылауымен кешенді жылжу модулінің төмендеуі және битумның фазалық бұрышының жоғарылауы күтіледі, өйткені қаныққан фракция мальтендердің ең жеңіл бөлігі болып табылады және қатты асфальтендерді қамтитын битумның сұйық бөлігін білдіреді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{"citationItems":[{"id":"ITEM-1","itemData":{"DOI":"10.1016/j.cis.2015.07.010","author":[{"dropping-particle":"","family":"Polacco G., Filippi S., Merusi F., Stastna","given":"J.","non-dropping-particle":"","parse-names":false,"suffix":""}],"container-title":"Advances in colloid and interface science","id":"ITEM-1","issued":{"date-parts":[["2015"]]},"page":"72–112","title":"A review of the fundamentals of polymer-modified asphalts: Asphalt/polymer interactions and principles of compatibility","type":"article-journal","volume":"224"},"uris":["http://www.mendeley.com/documents/?uuid=462a1c6b-edef-486f-a48a-ad7a987dcfd5"]}],"mendeley":{"formattedCitation":"[34]","plainTextFormattedCitation":"[34]","previouslyFormattedCitation":"[34]"},"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[34]</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w:t>
      </w:r>
    </w:p>
    <w:p w14:paraId="35AC4C12" w14:textId="78CEB536" w:rsidR="00245AE9" w:rsidRPr="007721EF" w:rsidRDefault="000150B8" w:rsidP="00663059">
      <w:pPr>
        <w:ind w:firstLine="709"/>
        <w:jc w:val="both"/>
        <w:rPr>
          <w:rFonts w:ascii="Times New Roman" w:hAnsi="Times New Roman" w:cs="Times New Roman"/>
          <w:sz w:val="28"/>
          <w:szCs w:val="28"/>
          <w:lang w:val="kk-KZ"/>
        </w:rPr>
      </w:pPr>
      <w:r w:rsidRPr="007721EF">
        <w:rPr>
          <w:rFonts w:ascii="Times New Roman" w:eastAsia="Times New Roman" w:hAnsi="Times New Roman" w:cs="Times New Roman"/>
          <w:sz w:val="28"/>
          <w:szCs w:val="28"/>
          <w:lang w:val="kk-KZ"/>
        </w:rPr>
        <w:t xml:space="preserve">Шайырлар – бөлшектерінің өлшемі 1-5 нм болып табылатын,                           н-гептанда еритін және құрылымы мен құрамы жағынан молярлық массаны қоспағанда, асфальтендермен ұқсас қара қоңыр қатты (немесе жартылай қатты) қосылыстар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{"citationItems":[{"id":"ITEM-1","itemData":{"DOI":"https://doi.org/10.1016/0016-2361(75)90007-1","ISSN":"0016-2361","abstract":"The chemical and structural analyses of a series of petroleum resins are reported. The data allow feasible representation to be made of the chemical and physical structure of bitumen and crude oils.","author":[{"dropping-particle":"","family":"Koots","given":"J.Anne","non-dropping-particle":"","parse-names":false,"suffix":""},{"dropping-particle":"","family":"Speight","given":"James G","non-dropping-particle":"","parse-names":false,"suffix":""}],"container-title":"Fuel","id":"ITEM-1","issue":"3","issued":{"date-parts":[["1975"]]},"page":"179-184","title":"Relation of petroleum resins to asphaltenes","type":"article-journal","volume":"54"},"uris":["http://www.mendeley.com/documents/?uuid=52099ba7-7489-425f-bf3c-8b1394e0a55f"]}],"mendeley":{"formattedCitation":"[35]","plainTextFormattedCitation":"[35]","previouslyFormattedCitation":"[35]"},"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bCs/>
          <w:noProof/>
          <w:sz w:val="28"/>
          <w:szCs w:val="28"/>
          <w:lang w:val="kk-KZ"/>
        </w:rPr>
        <w:t>[35]</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Шайырлар жалпы массаның 30-дан 45 %-ға дейін бөлігін қамтиды және кейде асфальтендерге қарағанда пол</w:t>
      </w:r>
      <w:r w:rsidR="00893E1D">
        <w:rPr>
          <w:rFonts w:ascii="Times New Roman" w:eastAsia="Times New Roman" w:hAnsi="Times New Roman" w:cs="Times New Roman"/>
          <w:sz w:val="28"/>
          <w:szCs w:val="28"/>
          <w:lang w:val="kk-KZ"/>
        </w:rPr>
        <w:t>юсті</w:t>
      </w:r>
      <w:r w:rsidRPr="007721EF">
        <w:rPr>
          <w:rFonts w:ascii="Times New Roman" w:eastAsia="Times New Roman" w:hAnsi="Times New Roman" w:cs="Times New Roman"/>
          <w:sz w:val="28"/>
          <w:szCs w:val="28"/>
          <w:lang w:val="kk-KZ"/>
        </w:rPr>
        <w:t xml:space="preserve"> болуы мүмкін, бірақ аз сұйытылған ароматты сақиналары бар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{"citationItems":[{"id":"ITEM-1","itemData":{"DOI":"10.3390/app9040742","author":[{"dropping-particle":"","family":"Porto M., Caputo P., Loise V., Eskandarsefat S., Teltayev B., Rossi","given":"C.O.","non-dropping-particle":"","parse-names":false,"suffix":""}],"container-title":"Applied Sciences","id":"ITEM-1","issued":{"date-parts":[["2019"]]},"page":"742","title":"Bitumen and Bitumen Modification: A Review on Latest Advances","type":"article-journal","volume":"9"},"uris":["http://www.mendeley.com/documents/?uuid=cdb6f958-a228-4989-87b5-8f9483d88412"]}],"mendeley":{"formattedCitation":"[36]","plainTextFormattedCitation":"[36]","previouslyFormattedCitation":"[36]"},"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[36]</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Пол</w:t>
      </w:r>
      <w:r w:rsidR="00893E1D">
        <w:rPr>
          <w:rFonts w:ascii="Times New Roman" w:eastAsia="Times New Roman" w:hAnsi="Times New Roman" w:cs="Times New Roman"/>
          <w:sz w:val="28"/>
          <w:szCs w:val="28"/>
          <w:lang w:val="kk-KZ"/>
        </w:rPr>
        <w:t>юстік</w:t>
      </w:r>
      <w:r w:rsidRPr="007721EF">
        <w:rPr>
          <w:rFonts w:ascii="Times New Roman" w:eastAsia="Times New Roman" w:hAnsi="Times New Roman" w:cs="Times New Roman"/>
          <w:sz w:val="28"/>
          <w:szCs w:val="28"/>
          <w:lang w:val="kk-KZ"/>
        </w:rPr>
        <w:t xml:space="preserve"> табиғатының арқасында шайырлар битумның адгезиясын жақсартуға ықпал етеді, бірақ олардың негізгі қызметі әдеттегі жағдайда араласпайтын асфальтендер мен майлардан тұратын дисперсті жүйені тұрақтандыру болып табылады. Битум тотыққан кезде шайырлар оттегі молекулаларымен қанығады, бұл олардың құрылымының асфальтендермен ұқсастығын арттырады. Битумның сипаттамалары негізінен асфальтендер мен шайырлардың қатынасымен анықталады</w:t>
      </w:r>
      <w:r w:rsidR="00893E1D">
        <w:rPr>
          <w:rFonts w:ascii="Times New Roman" w:eastAsia="Times New Roman" w:hAnsi="Times New Roman" w:cs="Times New Roman"/>
          <w:sz w:val="28"/>
          <w:szCs w:val="28"/>
          <w:lang w:val="kk-KZ"/>
        </w:rPr>
        <w:t xml:space="preserve">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10.1002/cjce.5450850510","author":[{"dropping-particle":"","family":"Yarranton","given":"Harvey","non-dropping-particle":"","parse-names":false,"suffix":""},{"dropping-particle":"","family":"Fox","given":"William","non-dropping-particle":"","parse-names":false,"suffix":""},{"dropping-particle":"","family":"Svrcek","given":"William","non-dropping-particle":"","parse-names":false,"suffix":""}],"container-title":"The Canadian Journal of C</w:instrText>
      </w:r>
      <w:r w:rsidR="00496B84">
        <w:rPr>
          <w:rFonts w:ascii="Times New Roman" w:hAnsi="Times New Roman" w:cs="Times New Roman" w:hint="eastAsia"/>
          <w:sz w:val="28"/>
          <w:szCs w:val="28"/>
          <w:lang w:val="kk-KZ"/>
        </w:rPr>
        <w:instrText>hemical Engineering","id":"ITEM-1","issued":{"date-parts":[["2008"]]},"page":"635-642","title":"Effect of Resins on Asphaltene Self</w:instrText>
      </w:r>
      <w:r w:rsidR="00496B84">
        <w:rPr>
          <w:rFonts w:ascii="Times New Roman" w:hAnsi="Times New Roman" w:cs="Times New Roman" w:hint="eastAsia"/>
          <w:sz w:val="28"/>
          <w:szCs w:val="28"/>
          <w:lang w:val="kk-KZ"/>
        </w:rPr>
        <w:instrText>‐</w:instrText>
      </w:r>
      <w:r w:rsidR="00496B84">
        <w:rPr>
          <w:rFonts w:ascii="Times New Roman" w:hAnsi="Times New Roman" w:cs="Times New Roman" w:hint="eastAsia"/>
          <w:sz w:val="28"/>
          <w:szCs w:val="28"/>
          <w:lang w:val="kk-KZ"/>
        </w:rPr>
        <w:instrText>Association and Solubility","type":"article-journal","volume":"85"},"uris":["http://www.mendeley.com/documents/?uuid=f3ecb4</w:instrText>
      </w:r>
      <w:r w:rsidR="00496B84">
        <w:rPr>
          <w:rFonts w:ascii="Times New Roman" w:hAnsi="Times New Roman" w:cs="Times New Roman"/>
          <w:sz w:val="28"/>
          <w:szCs w:val="28"/>
          <w:lang w:val="kk-KZ"/>
        </w:rPr>
        <w:instrText>f8-909e-408e-817b-82fa8fe12b27"]}],"mendeley":{"formattedCitation":"[37]","plainTextFormattedCitation":"[37]","previouslyFormattedCitation":"[37]"},"properties":{"noteIndex":0},"schema":"https://github.com/citation-style-language/schema/raw/master/csl-citation.json"}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[37]</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w:t>
      </w:r>
    </w:p>
    <w:p w14:paraId="2DEF309F" w14:textId="578F6853" w:rsidR="00245AE9" w:rsidRPr="007721EF" w:rsidRDefault="000150B8" w:rsidP="00663059">
      <w:pPr>
        <w:ind w:firstLine="709"/>
        <w:jc w:val="both"/>
        <w:rPr>
          <w:rFonts w:ascii="Times New Roman" w:hAnsi="Times New Roman" w:cs="Times New Roman"/>
          <w:sz w:val="28"/>
          <w:szCs w:val="28"/>
          <w:lang w:val="kk-KZ"/>
        </w:rPr>
      </w:pPr>
      <w:r w:rsidRPr="007721EF">
        <w:rPr>
          <w:rFonts w:ascii="Times New Roman" w:eastAsia="Times New Roman" w:hAnsi="Times New Roman" w:cs="Times New Roman"/>
          <w:sz w:val="28"/>
          <w:szCs w:val="28"/>
          <w:lang w:val="kk-KZ"/>
        </w:rPr>
        <w:t xml:space="preserve">Ароматты майлар </w:t>
      </w:r>
      <w:r w:rsidR="00825806">
        <w:rPr>
          <w:rFonts w:ascii="Times New Roman" w:eastAsia="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 xml:space="preserve">құрамында молекулалық салмағы төмен ароматты қосылыстары бар қою қоңыр тұтқыр сұйықтықтар. Олардың ароматты сақиналары тығыздалған алифатты көміртекті қаңқасы және 300-ден 2000 г/моль аралығында молярлық массалары бар. Ароматты майлар битумның ең жоғары үлесін (40-65%) құрайды. Олар жоғары молекулалық көмірсутектермен салыстырғанда жоғары еру қабілетіне ие. Қаныққан майлармен бірге олар битум пластификаторлары болып саналады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{"citationItems":[{"id":"ITEM-1","itemData":{"DOI":"10.3390/app9040742","author":[{"dropping-particle":"","family":"Porto M., Caputo P., Loise V., Eskandarsefat S., Teltayev B., Rossi","given":"C.O.","non-dropping-particle":"","parse-names":false,"suffix":""}],"container-title":"Applied Sciences","id":"ITEM-1","issued":{"date-parts":[["2019"]]},"page":"742","title":"Bitumen and Bitumen Modification: A Review on Latest Advances","type":"article-journal","volume":"9"},"uris":["http://www.mendeley.com/documents/?uuid=cdb6f958-a228-4989-87b5-8f9483d88412"]}],"mendeley":{"formattedCitation":"[36]","plainTextFormattedCitation":"[36]","previouslyFormattedCitation":"[36]"},"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[36]</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w:t>
      </w:r>
    </w:p>
    <w:p w14:paraId="4C4DA19F" w14:textId="6CDD3978" w:rsidR="000150B8" w:rsidRPr="007721EF" w:rsidRDefault="000150B8" w:rsidP="00663059">
      <w:pPr>
        <w:ind w:firstLine="709"/>
        <w:jc w:val="both"/>
        <w:rPr>
          <w:rFonts w:ascii="Times New Roman" w:eastAsia="Times New Roman" w:hAnsi="Times New Roman" w:cs="Times New Roman"/>
          <w:sz w:val="28"/>
          <w:szCs w:val="28"/>
          <w:lang w:val="kk-KZ"/>
        </w:rPr>
      </w:pPr>
      <w:r w:rsidRPr="007721EF">
        <w:rPr>
          <w:rFonts w:ascii="Times New Roman" w:eastAsia="Times New Roman" w:hAnsi="Times New Roman" w:cs="Times New Roman"/>
          <w:sz w:val="28"/>
          <w:szCs w:val="28"/>
          <w:lang w:val="kk-KZ"/>
        </w:rPr>
        <w:lastRenderedPageBreak/>
        <w:t>Жоғарыда айтылғандай, битумның жол жұмыстары үшін басты артықшылықтарының бірі оның тұтқыр серпімді және гидрооқшаулағыш қасиеттері болып табылады</w:t>
      </w:r>
      <w:r w:rsidRPr="007721EF">
        <w:rPr>
          <w:rStyle w:val="af5"/>
          <w:rFonts w:ascii="Times New Roman" w:hAnsi="Times New Roman" w:cs="Times New Roman"/>
          <w:sz w:val="28"/>
          <w:szCs w:val="28"/>
          <w:lang w:val="kk-KZ"/>
        </w:rPr>
        <w:t xml:space="preserve">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{"citationItems":[{"id":"ITEM-1","itemData":{"author":[{"dropping-particle":"","family":"Roberts F.L., Kandhal P.S., Brown E.R., Lee D.-Y., Kennedy","given":"T.W.","non-dropping-particle":"","parse-names":false,"suffix":""}],"id":"ITEM-1","issued":{"date-parts":[["1996"]]},"page":"7-9","title":"Hot mix asphalt materials, mixture design and construction. Second edition","type":"paper-conference"},"uris":["http://www.mendeley.com/documents/?uuid=cd458a61-6383-4b21-a086-9e508e336f88"]}],"mendeley":{"formattedCitation":"[38]","plainTextFormattedCitation":"[38]","previouslyFormattedCitation":"[38]"},"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bCs/>
          <w:noProof/>
          <w:sz w:val="28"/>
          <w:szCs w:val="28"/>
          <w:lang w:val="kk-KZ"/>
        </w:rPr>
        <w:t>[38]</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 xml:space="preserve">Әдетте, битумның сипаттамалары иненің ену тереңдігі және жұмсару температурасы сияқты физикалық қасиеттер негізінде анықталады. Алайда, бұл қасиеттер, сондай-ақ битумның тұтқырлығы біршама шектеулі көрсеткіштер болып қала береді, сондықтан уақыт пен </w:t>
      </w:r>
      <w:r w:rsidR="00825806">
        <w:rPr>
          <w:rFonts w:ascii="Times New Roman" w:eastAsia="Times New Roman" w:hAnsi="Times New Roman" w:cs="Times New Roman"/>
          <w:sz w:val="28"/>
          <w:szCs w:val="28"/>
          <w:lang w:val="kk-KZ"/>
        </w:rPr>
        <w:t>кезеңге</w:t>
      </w:r>
      <w:r w:rsidRPr="007721EF">
        <w:rPr>
          <w:rFonts w:ascii="Times New Roman" w:eastAsia="Times New Roman" w:hAnsi="Times New Roman" w:cs="Times New Roman"/>
          <w:sz w:val="28"/>
          <w:szCs w:val="28"/>
          <w:lang w:val="kk-KZ"/>
        </w:rPr>
        <w:t xml:space="preserve"> байланысты битумның механикалық қасиеттері, әдетте қосымша зерттеу әдісі ретінде қолданылатын реологиялық әдіс </w:t>
      </w:r>
      <w:r w:rsidR="0056739E" w:rsidRPr="007721EF">
        <w:rPr>
          <w:rFonts w:ascii="Times New Roman" w:hAnsi="Times New Roman" w:cs="Times New Roman"/>
          <w:sz w:val="28"/>
          <w:szCs w:val="28"/>
          <w:lang w:val="kk-KZ"/>
        </w:rPr>
        <w:t>ASTM D7175-15</w:t>
      </w:r>
      <w:r w:rsidR="00825806">
        <w:rPr>
          <w:rFonts w:ascii="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деп аталады</w:t>
      </w:r>
      <w:r w:rsidR="0056739E" w:rsidRPr="007721EF">
        <w:rPr>
          <w:rFonts w:ascii="Times New Roman" w:eastAsia="Times New Roman" w:hAnsi="Times New Roman" w:cs="Times New Roman"/>
          <w:sz w:val="28"/>
          <w:szCs w:val="28"/>
          <w:lang w:val="kk-KZ"/>
        </w:rPr>
        <w:t>. Битум және асфальтбетон жабындары тым қатты болған кезде төмен температурада қатты жарылып кетуі мүмкін, ал жоғары температурада олар жұмсарып, жол іздеріне бейім болады. Битумның мұндай зақымдануды жеңу қабілетін бағалау үшін пайдаланылатын екі көрсеткіш - шаршау және жол іздерінің пайда болу коэффициенті. Екі параметр де жылжу серпімділігінің кешенді модулінің нормасынан және фазалық бұрыштан алынады</w:t>
      </w:r>
    </w:p>
    <w:p w14:paraId="522243CC" w14:textId="0C92A341" w:rsidR="001B1D06" w:rsidRPr="007721EF" w:rsidRDefault="00620521" w:rsidP="00663059">
      <w:pPr>
        <w:ind w:firstLine="709"/>
        <w:jc w:val="both"/>
        <w:rPr>
          <w:rFonts w:ascii="Times New Roman" w:eastAsia="Times New Roman" w:hAnsi="Times New Roman" w:cs="Times New Roman"/>
          <w:sz w:val="28"/>
          <w:szCs w:val="28"/>
          <w:lang w:val="kk-KZ"/>
        </w:rPr>
      </w:pPr>
      <w:r w:rsidRPr="007721EF">
        <w:rPr>
          <w:rFonts w:ascii="Times New Roman" w:eastAsia="Times New Roman" w:hAnsi="Times New Roman" w:cs="Times New Roman"/>
          <w:sz w:val="28"/>
          <w:szCs w:val="28"/>
          <w:lang w:val="kk-KZ"/>
        </w:rPr>
        <w:t>Битумның к</w:t>
      </w:r>
      <w:r w:rsidR="00825806">
        <w:rPr>
          <w:rFonts w:ascii="Times New Roman" w:eastAsia="Times New Roman" w:hAnsi="Times New Roman" w:cs="Times New Roman"/>
          <w:sz w:val="28"/>
          <w:szCs w:val="28"/>
          <w:lang w:val="kk-KZ"/>
        </w:rPr>
        <w:t>ешенді</w:t>
      </w:r>
      <w:r w:rsidRPr="007721EF">
        <w:rPr>
          <w:rFonts w:ascii="Times New Roman" w:eastAsia="Times New Roman" w:hAnsi="Times New Roman" w:cs="Times New Roman"/>
          <w:sz w:val="28"/>
          <w:szCs w:val="28"/>
          <w:lang w:val="kk-KZ"/>
        </w:rPr>
        <w:t xml:space="preserve"> ығысу модулін (G*), серпімділік модулін (G′), шығын модулін (G″), сондай-ақ фазалық бұрышын </w:t>
      </w:r>
      <w:r w:rsidR="00825806" w:rsidRPr="007721EF">
        <w:rPr>
          <w:rFonts w:ascii="Times New Roman" w:eastAsia="Times New Roman" w:hAnsi="Times New Roman" w:cs="Times New Roman"/>
          <w:sz w:val="28"/>
          <w:szCs w:val="28"/>
          <w:lang w:val="kk-KZ"/>
        </w:rPr>
        <w:t xml:space="preserve">δ </w:t>
      </w:r>
      <w:r w:rsidR="00825806">
        <w:rPr>
          <w:rFonts w:ascii="Times New Roman" w:eastAsia="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 xml:space="preserve">динамикалық ығысу реометрімен (ДЫР) анықтауға болады. Бұл </w:t>
      </w:r>
      <w:r w:rsidR="0096687F">
        <w:rPr>
          <w:rFonts w:ascii="Times New Roman" w:eastAsia="Times New Roman" w:hAnsi="Times New Roman" w:cs="Times New Roman"/>
          <w:sz w:val="28"/>
          <w:szCs w:val="28"/>
          <w:lang w:val="kk-KZ"/>
        </w:rPr>
        <w:t>көрсеткіштер</w:t>
      </w:r>
      <w:r w:rsidRPr="007721EF">
        <w:rPr>
          <w:rFonts w:ascii="Times New Roman" w:eastAsia="Times New Roman" w:hAnsi="Times New Roman" w:cs="Times New Roman"/>
          <w:sz w:val="28"/>
          <w:szCs w:val="28"/>
          <w:lang w:val="kk-KZ"/>
        </w:rPr>
        <w:t xml:space="preserve"> материалдың тұтқыр серпімді әрекетін көрсетеді және оның іс-әрекетін температура мен жүктемелердің кең ауқымында болжайтын негізгі қисықтарды құруға негіз болады. ДЫР жұмыс принципі екі пластинаның арасында орналасқан битум үлгісіне тербелмелі кернеудің әсеріне негізделген. Жоғарғы пластина тербелмелі қозғалыстар жасайды (кернеу немесе деформация бақыланады), ал төменгі пластина қозғалыссыз қалады. Қолданылатын әсерге материалдың реакциясын тіркеу арқылы құрылғы анықтауға мүмкіндік береді:</w:t>
      </w:r>
    </w:p>
    <w:p w14:paraId="078FD77C" w14:textId="66C6081B" w:rsidR="001B1D06" w:rsidRPr="007721EF" w:rsidRDefault="001B1D06" w:rsidP="00C81EB4">
      <w:pPr>
        <w:numPr>
          <w:ilvl w:val="0"/>
          <w:numId w:val="4"/>
        </w:numPr>
        <w:jc w:val="both"/>
        <w:rPr>
          <w:rFonts w:ascii="Times New Roman" w:eastAsia="Times New Roman" w:hAnsi="Times New Roman" w:cs="Times New Roman"/>
          <w:sz w:val="28"/>
          <w:szCs w:val="28"/>
          <w:lang w:val="kk-KZ" w:eastAsia="ru-RU"/>
        </w:rPr>
      </w:pPr>
      <w:r w:rsidRPr="007721EF">
        <w:rPr>
          <w:rFonts w:ascii="Times New Roman" w:eastAsia="Times New Roman" w:hAnsi="Times New Roman" w:cs="Times New Roman"/>
          <w:sz w:val="28"/>
          <w:szCs w:val="28"/>
          <w:lang w:val="kk-KZ" w:eastAsia="ru-RU"/>
        </w:rPr>
        <w:t>G* —</w:t>
      </w:r>
      <w:r w:rsidR="0096687F">
        <w:rPr>
          <w:rFonts w:ascii="Times New Roman" w:eastAsia="Times New Roman" w:hAnsi="Times New Roman" w:cs="Times New Roman"/>
          <w:sz w:val="28"/>
          <w:szCs w:val="28"/>
          <w:lang w:val="kk-KZ" w:eastAsia="ru-RU"/>
        </w:rPr>
        <w:t>серпімділіктің кешенді модулі, материалдың жалпы қатаңдығын көрсетеді</w:t>
      </w:r>
      <w:r w:rsidRPr="007721EF">
        <w:rPr>
          <w:rFonts w:ascii="Times New Roman" w:eastAsia="Times New Roman" w:hAnsi="Times New Roman" w:cs="Times New Roman"/>
          <w:sz w:val="28"/>
          <w:szCs w:val="28"/>
          <w:lang w:val="kk-KZ" w:eastAsia="ru-RU"/>
        </w:rPr>
        <w:t>;</w:t>
      </w:r>
    </w:p>
    <w:p w14:paraId="344A5284" w14:textId="1E67E608" w:rsidR="001B1D06" w:rsidRPr="007721EF" w:rsidRDefault="001B1D06" w:rsidP="00C81EB4">
      <w:pPr>
        <w:numPr>
          <w:ilvl w:val="0"/>
          <w:numId w:val="4"/>
        </w:numPr>
        <w:jc w:val="both"/>
        <w:rPr>
          <w:rFonts w:ascii="Times New Roman" w:eastAsia="Times New Roman" w:hAnsi="Times New Roman" w:cs="Times New Roman"/>
          <w:sz w:val="28"/>
          <w:szCs w:val="28"/>
          <w:lang w:val="kk-KZ" w:eastAsia="ru-RU"/>
        </w:rPr>
      </w:pPr>
      <w:r w:rsidRPr="007721EF">
        <w:rPr>
          <w:rFonts w:ascii="Times New Roman" w:eastAsia="Times New Roman" w:hAnsi="Times New Roman" w:cs="Times New Roman"/>
          <w:sz w:val="28"/>
          <w:szCs w:val="28"/>
          <w:lang w:val="kk-KZ" w:eastAsia="ru-RU"/>
        </w:rPr>
        <w:t xml:space="preserve">G′ — </w:t>
      </w:r>
      <w:r w:rsidR="00620521" w:rsidRPr="007721EF">
        <w:rPr>
          <w:rFonts w:ascii="Times New Roman" w:eastAsia="Times New Roman" w:hAnsi="Times New Roman" w:cs="Times New Roman"/>
          <w:sz w:val="28"/>
          <w:szCs w:val="28"/>
          <w:lang w:val="kk-KZ" w:eastAsia="ru-RU"/>
        </w:rPr>
        <w:t>серпімділік немесе жинақтау модулі, жүйеде сақталатын энергия үлесін көрсетеді</w:t>
      </w:r>
      <w:r w:rsidRPr="007721EF">
        <w:rPr>
          <w:rFonts w:ascii="Times New Roman" w:eastAsia="Times New Roman" w:hAnsi="Times New Roman" w:cs="Times New Roman"/>
          <w:sz w:val="28"/>
          <w:szCs w:val="28"/>
          <w:lang w:val="kk-KZ" w:eastAsia="ru-RU"/>
        </w:rPr>
        <w:t>;</w:t>
      </w:r>
    </w:p>
    <w:p w14:paraId="224C5AB6" w14:textId="118F5329" w:rsidR="001B1D06" w:rsidRPr="007721EF" w:rsidRDefault="001B1D06" w:rsidP="00C81EB4">
      <w:pPr>
        <w:numPr>
          <w:ilvl w:val="0"/>
          <w:numId w:val="4"/>
        </w:numPr>
        <w:jc w:val="both"/>
        <w:rPr>
          <w:rFonts w:ascii="Times New Roman" w:eastAsia="Times New Roman" w:hAnsi="Times New Roman" w:cs="Times New Roman"/>
          <w:sz w:val="28"/>
          <w:szCs w:val="28"/>
          <w:lang w:val="kk-KZ" w:eastAsia="ru-RU"/>
        </w:rPr>
      </w:pPr>
      <w:r w:rsidRPr="007721EF">
        <w:rPr>
          <w:rFonts w:ascii="Times New Roman" w:eastAsia="Times New Roman" w:hAnsi="Times New Roman" w:cs="Times New Roman"/>
          <w:sz w:val="28"/>
          <w:szCs w:val="28"/>
          <w:lang w:val="kk-KZ" w:eastAsia="ru-RU"/>
        </w:rPr>
        <w:t xml:space="preserve">G″ — </w:t>
      </w:r>
      <w:r w:rsidR="00620521" w:rsidRPr="007721EF">
        <w:rPr>
          <w:rFonts w:ascii="Times New Roman" w:eastAsia="Times New Roman" w:hAnsi="Times New Roman" w:cs="Times New Roman"/>
          <w:sz w:val="28"/>
          <w:szCs w:val="28"/>
          <w:lang w:val="kk-KZ" w:eastAsia="ru-RU"/>
        </w:rPr>
        <w:t>шығын модулі, деформация кезінде жылу түрінде жоғалатын энергияны сипаттайды</w:t>
      </w:r>
      <w:r w:rsidRPr="007721EF">
        <w:rPr>
          <w:rFonts w:ascii="Times New Roman" w:eastAsia="Times New Roman" w:hAnsi="Times New Roman" w:cs="Times New Roman"/>
          <w:sz w:val="28"/>
          <w:szCs w:val="28"/>
          <w:lang w:val="kk-KZ" w:eastAsia="ru-RU"/>
        </w:rPr>
        <w:t>;</w:t>
      </w:r>
    </w:p>
    <w:p w14:paraId="6640B9E7" w14:textId="6338E3DF" w:rsidR="001B1D06" w:rsidRPr="007721EF" w:rsidRDefault="001B1D06" w:rsidP="00C81EB4">
      <w:pPr>
        <w:numPr>
          <w:ilvl w:val="0"/>
          <w:numId w:val="4"/>
        </w:numPr>
        <w:jc w:val="both"/>
        <w:rPr>
          <w:rFonts w:ascii="Times New Roman" w:eastAsia="Times New Roman" w:hAnsi="Times New Roman" w:cs="Times New Roman"/>
          <w:sz w:val="28"/>
          <w:szCs w:val="28"/>
          <w:lang w:val="kk-KZ" w:eastAsia="ru-RU"/>
        </w:rPr>
      </w:pPr>
      <w:r w:rsidRPr="007721EF">
        <w:rPr>
          <w:rFonts w:ascii="Times New Roman" w:eastAsia="Times New Roman" w:hAnsi="Times New Roman" w:cs="Times New Roman"/>
          <w:sz w:val="28"/>
          <w:szCs w:val="28"/>
          <w:lang w:val="kk-KZ" w:eastAsia="ru-RU"/>
        </w:rPr>
        <w:t xml:space="preserve">δ — </w:t>
      </w:r>
      <w:r w:rsidR="00620521" w:rsidRPr="007721EF">
        <w:rPr>
          <w:rFonts w:ascii="Times New Roman" w:eastAsia="Times New Roman" w:hAnsi="Times New Roman" w:cs="Times New Roman"/>
          <w:sz w:val="28"/>
          <w:szCs w:val="28"/>
          <w:lang w:val="kk-KZ" w:eastAsia="ru-RU"/>
        </w:rPr>
        <w:t>деформацияның серпімді және тұтқыр компонентінің қатынасын көрсететін фазалық бұрыш</w:t>
      </w:r>
      <w:r w:rsidRPr="007721EF">
        <w:rPr>
          <w:rFonts w:ascii="Times New Roman" w:eastAsia="Times New Roman" w:hAnsi="Times New Roman" w:cs="Times New Roman"/>
          <w:sz w:val="28"/>
          <w:szCs w:val="28"/>
          <w:lang w:val="kk-KZ" w:eastAsia="ru-RU"/>
        </w:rPr>
        <w:t>.</w:t>
      </w:r>
    </w:p>
    <w:p w14:paraId="5C28BF30" w14:textId="2A5B3618" w:rsidR="001B1D06" w:rsidRPr="007721EF" w:rsidRDefault="00620521" w:rsidP="00663059">
      <w:pPr>
        <w:ind w:firstLine="709"/>
        <w:jc w:val="both"/>
        <w:rPr>
          <w:rFonts w:ascii="Times New Roman" w:eastAsia="Times New Roman" w:hAnsi="Times New Roman" w:cs="Times New Roman"/>
          <w:sz w:val="28"/>
          <w:szCs w:val="28"/>
          <w:lang w:val="kk-KZ" w:eastAsia="ru-RU"/>
        </w:rPr>
      </w:pPr>
      <w:r w:rsidRPr="007721EF">
        <w:rPr>
          <w:rFonts w:ascii="Times New Roman" w:eastAsia="Times New Roman" w:hAnsi="Times New Roman" w:cs="Times New Roman"/>
          <w:sz w:val="28"/>
          <w:szCs w:val="28"/>
          <w:lang w:val="kk-KZ" w:eastAsia="ru-RU"/>
        </w:rPr>
        <w:t xml:space="preserve">G* модулінің мәні неғұрлым жоғары болса, битум соғұрлым қатты болады және δ фазалық бұрышы оның іс-әрекетін бағалауға мүмкіндік береді: δ ≈ 90° тұтқыр қасиет басым, δ ≈ 0° серпімді </w:t>
      </w:r>
      <w:r w:rsidR="00791FEE" w:rsidRPr="007721EF">
        <w:rPr>
          <w:rStyle w:val="af5"/>
          <w:rFonts w:ascii="Times New Roman" w:eastAsia="Times New Roman" w:hAnsi="Times New Roman" w:cs="Times New Roman"/>
          <w:sz w:val="28"/>
          <w:szCs w:val="28"/>
          <w:lang w:val="kk-KZ" w:eastAsia="ru-RU"/>
        </w:rPr>
        <w:fldChar w:fldCharType="begin" w:fldLock="1"/>
      </w:r>
      <w:r w:rsidR="00496B84">
        <w:rPr>
          <w:rFonts w:ascii="Times New Roman" w:eastAsia="Times New Roman" w:hAnsi="Times New Roman" w:cs="Times New Roman"/>
          <w:sz w:val="28"/>
          <w:szCs w:val="28"/>
          <w:lang w:val="kk-KZ" w:eastAsia="ru-RU"/>
        </w:rPr>
        <w:instrText>ADDIN CSL_CITATION {"citationItems":[{"id":"ITEM-1","itemData":{"DOI":"10.1201/9781003078821-3","ISBN":"9781003078821","author":[{"dropping-particle":"","family":"Airey","given":"Gordon","non-dropping-particle":"","parse-names":false,"suffix":""},{"dropping-particle":"","family":"Rahimzadeh","given":"B","non-dropping-particle":"","parse-names":false,"suffix":""},{"dropping-particle":"","family":"Collop","given":"A C","non-dropping-particle":"","parse-names":false,"suffix":""}],"id":"ITEM-1","issued":{"date-parts":[["2020"]]},"page":"799-811","title":"Evaluation of the Linear and Non-Linear Viscoelastic Behaviour of Bituminous Binders and Asphalt Mixtures","type":"chapter"},"uris":["http://www.mendeley.com/documents/?uuid=880d8c7a-0947-4577-8560-c3bf7a15411d"]}],"mendeley":{"formattedCitation":"[39]","plainTextFormattedCitation":"[39]","previouslyFormattedCitation":"[39]"},"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eastAsia="ru-RU"/>
        </w:rPr>
        <w:fldChar w:fldCharType="separate"/>
      </w:r>
      <w:r w:rsidR="00496B84" w:rsidRPr="00496B84">
        <w:rPr>
          <w:rFonts w:ascii="Times New Roman" w:eastAsia="Times New Roman" w:hAnsi="Times New Roman" w:cs="Times New Roman"/>
          <w:noProof/>
          <w:sz w:val="28"/>
          <w:szCs w:val="28"/>
          <w:lang w:val="kk-KZ" w:eastAsia="ru-RU"/>
        </w:rPr>
        <w:t>[39]</w:t>
      </w:r>
      <w:r w:rsidR="00791FEE" w:rsidRPr="007721EF">
        <w:rPr>
          <w:rStyle w:val="af5"/>
          <w:rFonts w:ascii="Times New Roman" w:eastAsia="Times New Roman" w:hAnsi="Times New Roman" w:cs="Times New Roman"/>
          <w:sz w:val="28"/>
          <w:szCs w:val="28"/>
          <w:lang w:val="kk-KZ" w:eastAsia="ru-RU"/>
        </w:rPr>
        <w:fldChar w:fldCharType="end"/>
      </w:r>
      <w:r w:rsidR="001B1D06" w:rsidRPr="007721EF">
        <w:rPr>
          <w:rFonts w:ascii="Times New Roman" w:eastAsia="Times New Roman" w:hAnsi="Times New Roman" w:cs="Times New Roman"/>
          <w:sz w:val="28"/>
          <w:szCs w:val="28"/>
          <w:lang w:val="kk-KZ" w:eastAsia="ru-RU"/>
        </w:rPr>
        <w:t>.</w:t>
      </w:r>
    </w:p>
    <w:p w14:paraId="223B8056" w14:textId="5A922CB2" w:rsidR="001B1D06" w:rsidRPr="007721EF" w:rsidRDefault="00620521" w:rsidP="00663059">
      <w:pPr>
        <w:ind w:firstLine="708"/>
        <w:jc w:val="both"/>
        <w:rPr>
          <w:rFonts w:ascii="Times New Roman" w:eastAsia="Times New Roman" w:hAnsi="Times New Roman" w:cs="Times New Roman"/>
          <w:sz w:val="28"/>
          <w:szCs w:val="28"/>
          <w:lang w:val="kk-KZ" w:eastAsia="ru-RU"/>
        </w:rPr>
      </w:pPr>
      <w:r w:rsidRPr="007721EF">
        <w:rPr>
          <w:rFonts w:ascii="Times New Roman" w:eastAsia="Times New Roman" w:hAnsi="Times New Roman" w:cs="Times New Roman"/>
          <w:sz w:val="28"/>
          <w:szCs w:val="28"/>
          <w:lang w:val="kk-KZ" w:eastAsia="ru-RU"/>
        </w:rPr>
        <w:t>Сызықтық тұтқыр</w:t>
      </w:r>
      <w:r w:rsidR="003F63A6">
        <w:rPr>
          <w:rFonts w:ascii="Times New Roman" w:eastAsia="Times New Roman" w:hAnsi="Times New Roman" w:cs="Times New Roman"/>
          <w:sz w:val="28"/>
          <w:szCs w:val="28"/>
          <w:lang w:val="kk-KZ" w:eastAsia="ru-RU"/>
        </w:rPr>
        <w:t>-иілгіш</w:t>
      </w:r>
      <w:r w:rsidRPr="007721EF">
        <w:rPr>
          <w:rFonts w:ascii="Times New Roman" w:eastAsia="Times New Roman" w:hAnsi="Times New Roman" w:cs="Times New Roman"/>
          <w:sz w:val="28"/>
          <w:szCs w:val="28"/>
          <w:lang w:val="kk-KZ" w:eastAsia="ru-RU"/>
        </w:rPr>
        <w:t xml:space="preserve"> аймақтың (Linear Viscoelastic Region, LVER) шарттарын сақтау өте маңызды, оның шегінде G*, G' және G" өлшенген мәндері кернеу немесе деформация шамасына тәуелді емес. . Осы аймақтың шекараларын анықтау үшін кернеу бойынша сканерлеу </w:t>
      </w:r>
      <w:r w:rsidRPr="003F63A6">
        <w:rPr>
          <w:rFonts w:ascii="Times New Roman" w:eastAsia="Times New Roman" w:hAnsi="Times New Roman" w:cs="Times New Roman"/>
          <w:sz w:val="28"/>
          <w:szCs w:val="28"/>
          <w:lang w:val="kk-KZ" w:eastAsia="ru-RU"/>
        </w:rPr>
        <w:t xml:space="preserve">(stress sweep) немесе деформация бойынша сканерлеу (strain sweep) </w:t>
      </w:r>
      <w:r w:rsidRPr="007721EF">
        <w:rPr>
          <w:rFonts w:ascii="Times New Roman" w:eastAsia="Times New Roman" w:hAnsi="Times New Roman" w:cs="Times New Roman"/>
          <w:sz w:val="28"/>
          <w:szCs w:val="28"/>
          <w:lang w:val="kk-KZ" w:eastAsia="ru-RU"/>
        </w:rPr>
        <w:t xml:space="preserve">сынақтары жүргізіледі, онда жүктеме амплитудасы өзгереді және материалда ауытқулардың басталуын белгілейді </w:t>
      </w:r>
      <w:r w:rsidR="00791FEE" w:rsidRPr="007721EF">
        <w:rPr>
          <w:rStyle w:val="af5"/>
          <w:rFonts w:ascii="Times New Roman" w:eastAsia="Times New Roman" w:hAnsi="Times New Roman" w:cs="Times New Roman"/>
          <w:sz w:val="28"/>
          <w:szCs w:val="28"/>
          <w:lang w:val="kk-KZ" w:eastAsia="ru-RU"/>
        </w:rPr>
        <w:fldChar w:fldCharType="begin" w:fldLock="1"/>
      </w:r>
      <w:r w:rsidR="00496B84">
        <w:rPr>
          <w:rFonts w:ascii="Times New Roman" w:eastAsia="Times New Roman" w:hAnsi="Times New Roman" w:cs="Times New Roman"/>
          <w:sz w:val="28"/>
          <w:szCs w:val="28"/>
          <w:lang w:val="kk-KZ" w:eastAsia="ru-RU"/>
        </w:rPr>
        <w:instrText>ADDIN CSL_CITATION {"citationItems":[{"id":"ITEM-1","itemData":{"author":[{"dropping-particle":"","family":"Bahia H., Hanson D., Zeng M., Zhai H., Khatri M., Anderson","given":"R.","non-dropping-particle":"","parse-names":false,"suffix":""}],"container-title":"Proceedings of the Association of Asphalt Paving Technologists","id":"ITEM-1","issued":{"date-parts":[["2001"]]},"page":"442-470","title":"Development of binder specification parameters based on characterization of damage behavior","type":"article-journal","volume":"70"},"uris":["http://www.mendeley.com/documents/?uuid=7727b9e8-ac5e-4a18-a002-74ab37d437d9"]}],"mendeley":{"formattedCitation":"[40]","plainTextFormattedCitation":"[40]","previouslyFormattedCitation":"[40]"},"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eastAsia="ru-RU"/>
        </w:rPr>
        <w:fldChar w:fldCharType="separate"/>
      </w:r>
      <w:r w:rsidR="00496B84" w:rsidRPr="00496B84">
        <w:rPr>
          <w:rFonts w:ascii="Times New Roman" w:eastAsia="Times New Roman" w:hAnsi="Times New Roman" w:cs="Times New Roman"/>
          <w:noProof/>
          <w:sz w:val="28"/>
          <w:szCs w:val="28"/>
          <w:lang w:val="kk-KZ" w:eastAsia="ru-RU"/>
        </w:rPr>
        <w:t>[40]</w:t>
      </w:r>
      <w:r w:rsidR="00791FEE" w:rsidRPr="007721EF">
        <w:rPr>
          <w:rStyle w:val="af5"/>
          <w:rFonts w:ascii="Times New Roman" w:eastAsia="Times New Roman" w:hAnsi="Times New Roman" w:cs="Times New Roman"/>
          <w:sz w:val="28"/>
          <w:szCs w:val="28"/>
          <w:lang w:val="kk-KZ" w:eastAsia="ru-RU"/>
        </w:rPr>
        <w:fldChar w:fldCharType="end"/>
      </w:r>
      <w:r w:rsidR="001B1D06" w:rsidRPr="007721EF">
        <w:rPr>
          <w:rFonts w:ascii="Times New Roman" w:eastAsia="Times New Roman" w:hAnsi="Times New Roman" w:cs="Times New Roman"/>
          <w:sz w:val="28"/>
          <w:szCs w:val="28"/>
          <w:lang w:val="kk-KZ" w:eastAsia="ru-RU"/>
        </w:rPr>
        <w:t>.</w:t>
      </w:r>
      <w:r w:rsidR="0038557C" w:rsidRPr="007721EF">
        <w:rPr>
          <w:rFonts w:ascii="Times New Roman" w:eastAsia="Times New Roman" w:hAnsi="Times New Roman" w:cs="Times New Roman"/>
          <w:sz w:val="28"/>
          <w:szCs w:val="28"/>
          <w:lang w:val="kk-KZ" w:eastAsia="ru-RU"/>
        </w:rPr>
        <w:t xml:space="preserve"> </w:t>
      </w:r>
      <w:r w:rsidRPr="007721EF">
        <w:rPr>
          <w:rFonts w:ascii="Times New Roman" w:eastAsia="Times New Roman" w:hAnsi="Times New Roman" w:cs="Times New Roman"/>
          <w:sz w:val="28"/>
          <w:szCs w:val="28"/>
          <w:lang w:val="kk-KZ" w:eastAsia="ru-RU"/>
        </w:rPr>
        <w:t xml:space="preserve">LVER шарттарының бұзылуы сызықтық емес әсерлерге әкеледі, бұл нәтижелерді айтарлықтай бұрмалайды. Көптеген битумдар үшін LVER ішіндегі рұқсат етілген деформация мөлшері шамамен 0,1-1,0% құрайды, бірақ ол </w:t>
      </w:r>
      <w:r w:rsidR="000E45B7">
        <w:rPr>
          <w:rFonts w:ascii="Times New Roman" w:eastAsia="Times New Roman" w:hAnsi="Times New Roman" w:cs="Times New Roman"/>
          <w:sz w:val="28"/>
          <w:szCs w:val="28"/>
          <w:lang w:val="kk-KZ" w:eastAsia="ru-RU"/>
        </w:rPr>
        <w:t>битум</w:t>
      </w:r>
      <w:r w:rsidRPr="007721EF">
        <w:rPr>
          <w:rFonts w:ascii="Times New Roman" w:eastAsia="Times New Roman" w:hAnsi="Times New Roman" w:cs="Times New Roman"/>
          <w:sz w:val="28"/>
          <w:szCs w:val="28"/>
          <w:lang w:val="kk-KZ" w:eastAsia="ru-RU"/>
        </w:rPr>
        <w:t xml:space="preserve"> түріне және сынақ кезіндегі температураға </w:t>
      </w:r>
      <w:r w:rsidRPr="007721EF">
        <w:rPr>
          <w:rFonts w:ascii="Times New Roman" w:eastAsia="Times New Roman" w:hAnsi="Times New Roman" w:cs="Times New Roman"/>
          <w:sz w:val="28"/>
          <w:szCs w:val="28"/>
          <w:lang w:val="kk-KZ" w:eastAsia="ru-RU"/>
        </w:rPr>
        <w:lastRenderedPageBreak/>
        <w:t xml:space="preserve">байланысты өзгеруі мүмкін </w:t>
      </w:r>
      <w:r w:rsidR="00791FEE" w:rsidRPr="007721EF">
        <w:rPr>
          <w:rStyle w:val="af5"/>
          <w:rFonts w:ascii="Times New Roman" w:eastAsia="Times New Roman" w:hAnsi="Times New Roman" w:cs="Times New Roman"/>
          <w:sz w:val="28"/>
          <w:szCs w:val="28"/>
          <w:lang w:val="kk-KZ" w:eastAsia="ru-RU"/>
        </w:rPr>
        <w:fldChar w:fldCharType="begin" w:fldLock="1"/>
      </w:r>
      <w:r w:rsidR="00496B84">
        <w:rPr>
          <w:rFonts w:ascii="Times New Roman" w:eastAsia="Times New Roman" w:hAnsi="Times New Roman" w:cs="Times New Roman"/>
          <w:sz w:val="28"/>
          <w:szCs w:val="28"/>
          <w:lang w:val="kk-KZ" w:eastAsia="ru-RU"/>
        </w:rPr>
        <w:instrText>ADDIN CSL_CITATION {"citationItems":[{"id":"ITEM-1","itemData":{"DOI":"10.1016/S0950-0618(01)00033-2","author":[{"dropping-particle":"","family":"Lu","given":"Xiaohu","non-dropping-particle":"","parse-names":false,"suffix":""},{"dropping-particle":"","family":"Isacsson","given":"Ulf","non-dropping-particle":"","parse-names":false,"suffix":""}],"container-title":"Construction and Building Materials","id":"ITEM-1","issued":{"date-parts":[["2002"]]},"page":"15-22","title":"Effect of aging on bitumen chemistry and rheology","type":"article-journal","volume":"16"},"uris":["http://www.mendeley.com/documents/?uuid=2eca5db2-d1e8-489c-8bd9-15515ecea677"]}],"mendeley":{"formattedCitation":"[41]","plainTextFormattedCitation":"[41]","previouslyFormattedCitation":"[41]"},"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eastAsia="ru-RU"/>
        </w:rPr>
        <w:fldChar w:fldCharType="separate"/>
      </w:r>
      <w:r w:rsidR="00496B84" w:rsidRPr="00496B84">
        <w:rPr>
          <w:rFonts w:ascii="Times New Roman" w:eastAsia="Times New Roman" w:hAnsi="Times New Roman" w:cs="Times New Roman"/>
          <w:bCs/>
          <w:noProof/>
          <w:sz w:val="28"/>
          <w:szCs w:val="28"/>
          <w:lang w:val="kk-KZ" w:eastAsia="ru-RU"/>
        </w:rPr>
        <w:t>[41]</w:t>
      </w:r>
      <w:r w:rsidR="00791FEE" w:rsidRPr="007721EF">
        <w:rPr>
          <w:rStyle w:val="af5"/>
          <w:rFonts w:ascii="Times New Roman" w:eastAsia="Times New Roman" w:hAnsi="Times New Roman" w:cs="Times New Roman"/>
          <w:sz w:val="28"/>
          <w:szCs w:val="28"/>
          <w:lang w:val="kk-KZ" w:eastAsia="ru-RU"/>
        </w:rPr>
        <w:fldChar w:fldCharType="end"/>
      </w:r>
      <w:r w:rsidR="001B1D06" w:rsidRPr="007721EF">
        <w:rPr>
          <w:rFonts w:ascii="Times New Roman" w:eastAsia="Times New Roman" w:hAnsi="Times New Roman" w:cs="Times New Roman"/>
          <w:sz w:val="28"/>
          <w:szCs w:val="28"/>
          <w:lang w:val="kk-KZ" w:eastAsia="ru-RU"/>
        </w:rPr>
        <w:t>.</w:t>
      </w:r>
      <w:r w:rsidR="0038557C" w:rsidRPr="007721EF">
        <w:rPr>
          <w:rFonts w:ascii="Times New Roman" w:eastAsia="Times New Roman" w:hAnsi="Times New Roman" w:cs="Times New Roman"/>
          <w:sz w:val="28"/>
          <w:szCs w:val="28"/>
          <w:lang w:val="kk-KZ" w:eastAsia="ru-RU"/>
        </w:rPr>
        <w:t xml:space="preserve"> </w:t>
      </w:r>
      <w:r w:rsidRPr="007721EF">
        <w:rPr>
          <w:rFonts w:ascii="Times New Roman" w:eastAsia="Times New Roman" w:hAnsi="Times New Roman" w:cs="Times New Roman"/>
          <w:sz w:val="28"/>
          <w:szCs w:val="28"/>
          <w:lang w:val="kk-KZ" w:eastAsia="ru-RU"/>
        </w:rPr>
        <w:t xml:space="preserve">Сынақ режимін таңдау — кернеуді басқару (stress control) немесе деформацияны басқару (strain control) жұмыс жағдайларына байланысты екенін ескеру маңызды: жоғары температурада кернеуді бақылау, төмен температурада деформацияны ескеру керек </w:t>
      </w:r>
      <w:r w:rsidR="00791FEE" w:rsidRPr="007721EF">
        <w:rPr>
          <w:rStyle w:val="af5"/>
          <w:rFonts w:ascii="Times New Roman" w:eastAsia="Times New Roman" w:hAnsi="Times New Roman" w:cs="Times New Roman"/>
          <w:sz w:val="28"/>
          <w:szCs w:val="28"/>
          <w:lang w:val="kk-KZ" w:eastAsia="ru-RU"/>
        </w:rPr>
        <w:fldChar w:fldCharType="begin" w:fldLock="1"/>
      </w:r>
      <w:r w:rsidR="00496B84">
        <w:rPr>
          <w:rFonts w:ascii="Times New Roman" w:eastAsia="Times New Roman" w:hAnsi="Times New Roman" w:cs="Times New Roman"/>
          <w:sz w:val="28"/>
          <w:szCs w:val="28"/>
          <w:lang w:val="kk-KZ" w:eastAsia="ru-RU"/>
        </w:rPr>
        <w:instrText>ADDIN CSL_CITATION {"citationItems":[{"id":"ITEM-1","itemData":{"DOI":"10.1201/9781003078821-3","ISBN":"9781003078821","author":[{"dropping-particle":"","family":"Airey","given":"Gordon","non-dropping-particle":"","parse-names":false,"suffix":""},{"dropping-particle":"","family":"Rahimzadeh","given":"B","non-dropping-particle":"","parse-names":false,"suffix":""},{"dropping-particle":"","family":"Collop","given":"A C","non-dropping-particle":"","parse-names":false,"suffix":""}],"id":"ITEM-1","issued":{"date-parts":[["2020"]]},"page":"799-811","title":"Evaluation of the Linear and Non-Linear Viscoelastic Behaviour of Bituminous Binders and Asphalt Mixtures","type":"chapter"},"uris":["http://www.mendeley.com/documents/?uuid=880d8c7a-0947-4577-8560-c3bf7a15411d"]}],"mendeley":{"formattedCitation":"[39]","plainTextFormattedCitation":"[39]","previouslyFormattedCitation":"[39]"},"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eastAsia="ru-RU"/>
        </w:rPr>
        <w:fldChar w:fldCharType="separate"/>
      </w:r>
      <w:r w:rsidR="00496B84" w:rsidRPr="00496B84">
        <w:rPr>
          <w:rFonts w:ascii="Times New Roman" w:eastAsia="Times New Roman" w:hAnsi="Times New Roman" w:cs="Times New Roman"/>
          <w:noProof/>
          <w:sz w:val="28"/>
          <w:szCs w:val="28"/>
          <w:lang w:val="kk-KZ" w:eastAsia="ru-RU"/>
        </w:rPr>
        <w:t>[39]</w:t>
      </w:r>
      <w:r w:rsidR="00791FEE" w:rsidRPr="007721EF">
        <w:rPr>
          <w:rStyle w:val="af5"/>
          <w:rFonts w:ascii="Times New Roman" w:eastAsia="Times New Roman" w:hAnsi="Times New Roman" w:cs="Times New Roman"/>
          <w:sz w:val="28"/>
          <w:szCs w:val="28"/>
          <w:lang w:val="kk-KZ" w:eastAsia="ru-RU"/>
        </w:rPr>
        <w:fldChar w:fldCharType="end"/>
      </w:r>
      <w:r w:rsidR="001B1D06" w:rsidRPr="007721EF">
        <w:rPr>
          <w:rFonts w:ascii="Times New Roman" w:eastAsia="Times New Roman" w:hAnsi="Times New Roman" w:cs="Times New Roman"/>
          <w:sz w:val="28"/>
          <w:szCs w:val="28"/>
          <w:lang w:val="kk-KZ" w:eastAsia="ru-RU"/>
        </w:rPr>
        <w:t>.</w:t>
      </w:r>
    </w:p>
    <w:p w14:paraId="4B2D6799" w14:textId="37422AB4" w:rsidR="00620521" w:rsidRPr="00665910" w:rsidRDefault="00620521" w:rsidP="00663059">
      <w:pPr>
        <w:ind w:firstLine="708"/>
        <w:jc w:val="both"/>
        <w:rPr>
          <w:rFonts w:ascii="Times New Roman" w:eastAsia="Times New Roman" w:hAnsi="Times New Roman" w:cs="Times New Roman"/>
          <w:sz w:val="28"/>
          <w:szCs w:val="28"/>
          <w:lang w:val="kk-KZ" w:eastAsia="ru-RU"/>
        </w:rPr>
      </w:pPr>
      <w:r w:rsidRPr="007721EF">
        <w:rPr>
          <w:rFonts w:ascii="Times New Roman" w:eastAsia="Times New Roman" w:hAnsi="Times New Roman" w:cs="Times New Roman"/>
          <w:sz w:val="28"/>
          <w:szCs w:val="28"/>
          <w:lang w:val="kk-KZ" w:eastAsia="ru-RU"/>
        </w:rPr>
        <w:t>Valeria Loise және бірлескен авторлардың</w:t>
      </w:r>
      <w:r w:rsidR="00A84F90" w:rsidRPr="007721EF">
        <w:rPr>
          <w:rFonts w:ascii="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eastAsia="ru-RU"/>
        </w:rPr>
        <w:t>шолуына</w:t>
      </w:r>
      <w:r w:rsidR="000E45B7">
        <w:rPr>
          <w:rFonts w:ascii="Times New Roman" w:eastAsia="Times New Roman" w:hAnsi="Times New Roman" w:cs="Times New Roman"/>
          <w:sz w:val="28"/>
          <w:szCs w:val="28"/>
          <w:lang w:val="kk-KZ" w:eastAsia="ru-RU"/>
        </w:rPr>
        <w:t xml:space="preserve"> </w:t>
      </w:r>
      <w:r w:rsidR="000E45B7"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{"citationItems":[{"id":"ITEM-1","itemData":{"DOI":"10.3390/app9204316","author":[{"dropping-particle":"","family":"Loise V., Caputo P., Eskandarsefat S., Porto M., Rossi","given":"C.O.","non-dropping-particle":"","parse-names":false,"suffix":""}],"container-title":"Applied Sciences","id":"ITEM-1","issued":{"date-parts":[["2019"]]},"page":"4316","title":"A Review on Bitumen Rejuvenation: Mechanisms, Materials, Methods and Perspectives","type":"article-journal","volume":"9"},"uris":["http://www.mendeley.com/documents/?uuid=a96b35b9-e47c-4283-9933-533287a38a25"]}],"mendeley":{"formattedCitation":"[42]","plainTextFormattedCitation":"[42]","previouslyFormattedCitation":"[42]"},"properties":{"noteIndex":0},"schema":"https://github.com/citation-style-language/schema/raw/master/csl-citation.json"}</w:instrText>
      </w:r>
      <w:r w:rsidR="000E45B7"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[42]</w:t>
      </w:r>
      <w:r w:rsidR="000E45B7" w:rsidRPr="007721EF">
        <w:rPr>
          <w:rStyle w:val="af5"/>
          <w:rFonts w:ascii="Times New Roman" w:hAnsi="Times New Roman" w:cs="Times New Roman"/>
          <w:sz w:val="28"/>
          <w:szCs w:val="28"/>
          <w:lang w:val="kk-KZ"/>
        </w:rPr>
        <w:fldChar w:fldCharType="end"/>
      </w:r>
      <w:r w:rsidRPr="007721EF">
        <w:rPr>
          <w:rFonts w:ascii="Times New Roman" w:eastAsia="Times New Roman" w:hAnsi="Times New Roman" w:cs="Times New Roman"/>
          <w:sz w:val="28"/>
          <w:szCs w:val="28"/>
          <w:lang w:val="kk-KZ" w:eastAsia="ru-RU"/>
        </w:rPr>
        <w:t xml:space="preserve"> сәйкес, реологиялық әдістер ескіру және қайтадан қалпына келтіру (реювенция) процесінде битумда болатын өзгерістерді бағалаудың ең сезімтал құралы болып табылады. ДЫР сынақтары деформацияның серпімді және тұтқыр компоненттерін көрсететін </w:t>
      </w:r>
      <w:r w:rsidRPr="00665910">
        <w:rPr>
          <w:rFonts w:ascii="Times New Roman" w:eastAsia="Times New Roman" w:hAnsi="Times New Roman" w:cs="Times New Roman"/>
          <w:sz w:val="28"/>
          <w:szCs w:val="28"/>
          <w:lang w:val="kk-KZ"/>
        </w:rPr>
        <w:t>комплекстік ығысу модулін</w:t>
      </w:r>
      <w:r w:rsidRPr="007721EF">
        <w:rPr>
          <w:rFonts w:ascii="Times New Roman" w:eastAsia="Times New Roman" w:hAnsi="Times New Roman" w:cs="Times New Roman"/>
          <w:b/>
          <w:bCs/>
          <w:sz w:val="28"/>
          <w:szCs w:val="28"/>
          <w:lang w:val="kk-KZ"/>
        </w:rPr>
        <w:t xml:space="preserve"> </w:t>
      </w:r>
      <w:r w:rsidRPr="007721EF">
        <w:rPr>
          <w:rFonts w:ascii="Times New Roman" w:eastAsia="Times New Roman" w:hAnsi="Times New Roman" w:cs="Times New Roman"/>
          <w:sz w:val="28"/>
          <w:szCs w:val="28"/>
          <w:lang w:val="kk-KZ" w:eastAsia="ru-RU"/>
        </w:rPr>
        <w:t xml:space="preserve">(G*) және фазалық бұрышты (δ) анықтауға мүмкіндік береді. Температуралық-уақыттық суперпозиция принципіне негізделген негізгі қисықтарды (master curves) құру температура мен жүктемелердің эксплуатациялық </w:t>
      </w:r>
      <w:r w:rsidR="00665910">
        <w:rPr>
          <w:rFonts w:ascii="Times New Roman" w:eastAsia="Times New Roman" w:hAnsi="Times New Roman" w:cs="Times New Roman"/>
          <w:sz w:val="28"/>
          <w:szCs w:val="28"/>
          <w:lang w:val="kk-KZ" w:eastAsia="ru-RU"/>
        </w:rPr>
        <w:t xml:space="preserve">аралығында </w:t>
      </w:r>
      <w:r w:rsidRPr="007721EF">
        <w:rPr>
          <w:rFonts w:ascii="Times New Roman" w:eastAsia="Times New Roman" w:hAnsi="Times New Roman" w:cs="Times New Roman"/>
          <w:sz w:val="28"/>
          <w:szCs w:val="28"/>
          <w:lang w:val="kk-KZ" w:eastAsia="ru-RU"/>
        </w:rPr>
        <w:t xml:space="preserve">битумның әрекетінің толық бейнесін ұсынуға мүмкіндік береді. Сонымен қатар, BBR </w:t>
      </w:r>
      <w:r w:rsidR="00665910" w:rsidRPr="007721EF">
        <w:rPr>
          <w:rFonts w:ascii="Times New Roman" w:eastAsia="Times New Roman" w:hAnsi="Times New Roman" w:cs="Times New Roman"/>
          <w:sz w:val="28"/>
          <w:szCs w:val="28"/>
          <w:lang w:val="kk-KZ" w:eastAsia="ru-RU"/>
        </w:rPr>
        <w:t>(</w:t>
      </w:r>
      <w:r w:rsidR="00665910">
        <w:rPr>
          <w:rFonts w:ascii="Times New Roman" w:eastAsia="Times New Roman" w:hAnsi="Times New Roman" w:cs="Times New Roman"/>
          <w:sz w:val="28"/>
          <w:szCs w:val="28"/>
          <w:lang w:val="kk-KZ" w:eastAsia="ru-RU"/>
        </w:rPr>
        <w:t xml:space="preserve">иілу арқалығы реометрі) </w:t>
      </w:r>
      <w:r w:rsidRPr="007721EF">
        <w:rPr>
          <w:rFonts w:ascii="Times New Roman" w:eastAsia="Times New Roman" w:hAnsi="Times New Roman" w:cs="Times New Roman"/>
          <w:sz w:val="28"/>
          <w:szCs w:val="28"/>
          <w:lang w:val="kk-KZ" w:eastAsia="ru-RU"/>
        </w:rPr>
        <w:t xml:space="preserve">сынақтары төмен температурадағы қаттылық пен жарықшақ түзуге </w:t>
      </w:r>
      <w:r w:rsidR="00665910">
        <w:rPr>
          <w:rFonts w:ascii="Times New Roman" w:eastAsia="Times New Roman" w:hAnsi="Times New Roman" w:cs="Times New Roman"/>
          <w:sz w:val="28"/>
          <w:szCs w:val="28"/>
          <w:lang w:val="kk-KZ" w:eastAsia="ru-RU"/>
        </w:rPr>
        <w:t>тұрақтылығын</w:t>
      </w:r>
      <w:r w:rsidRPr="007721EF">
        <w:rPr>
          <w:rFonts w:ascii="Times New Roman" w:eastAsia="Times New Roman" w:hAnsi="Times New Roman" w:cs="Times New Roman"/>
          <w:sz w:val="28"/>
          <w:szCs w:val="28"/>
          <w:lang w:val="kk-KZ" w:eastAsia="ru-RU"/>
        </w:rPr>
        <w:t xml:space="preserve"> бағалау үшін қолданылады. Битумның ескіру процесінде G* модулінің жоғарылауы және δ фазалық бұрышының төмендеуі байқалады, бұл қаттылықтың жоғарылауын және серпімділіктің төмендеуін көрсетеді. Ескіруге қарсы агенттер</w:t>
      </w:r>
      <w:r w:rsidR="00665910">
        <w:rPr>
          <w:rFonts w:ascii="Times New Roman" w:eastAsia="Times New Roman" w:hAnsi="Times New Roman" w:cs="Times New Roman"/>
          <w:sz w:val="28"/>
          <w:szCs w:val="28"/>
          <w:lang w:val="kk-KZ" w:eastAsia="ru-RU"/>
        </w:rPr>
        <w:t xml:space="preserve">: </w:t>
      </w:r>
      <w:r w:rsidRPr="00665910">
        <w:rPr>
          <w:rFonts w:ascii="Times New Roman" w:hAnsi="Times New Roman" w:cs="Times New Roman"/>
          <w:sz w:val="28"/>
          <w:szCs w:val="28"/>
          <w:lang w:val="kk-KZ"/>
        </w:rPr>
        <w:t>G* серпімділік модулін төмендету</w:t>
      </w:r>
      <w:r w:rsidR="00665910">
        <w:rPr>
          <w:rFonts w:ascii="Times New Roman" w:hAnsi="Times New Roman" w:cs="Times New Roman"/>
          <w:sz w:val="28"/>
          <w:szCs w:val="28"/>
          <w:lang w:val="kk-KZ"/>
        </w:rPr>
        <w:t xml:space="preserve">, </w:t>
      </w:r>
      <w:r w:rsidRPr="00665910">
        <w:rPr>
          <w:rFonts w:ascii="Times New Roman" w:hAnsi="Times New Roman" w:cs="Times New Roman"/>
          <w:sz w:val="28"/>
          <w:szCs w:val="28"/>
          <w:lang w:val="kk-KZ"/>
        </w:rPr>
        <w:t>δ фазалық бұрышын арттыру</w:t>
      </w:r>
      <w:r w:rsidR="00665910">
        <w:rPr>
          <w:rFonts w:ascii="Times New Roman" w:hAnsi="Times New Roman" w:cs="Times New Roman"/>
          <w:sz w:val="28"/>
          <w:szCs w:val="28"/>
          <w:lang w:val="kk-KZ"/>
        </w:rPr>
        <w:t xml:space="preserve">, </w:t>
      </w:r>
      <w:r w:rsidRPr="00665910">
        <w:rPr>
          <w:rFonts w:ascii="Times New Roman" w:hAnsi="Times New Roman" w:cs="Times New Roman"/>
          <w:sz w:val="28"/>
          <w:szCs w:val="28"/>
          <w:lang w:val="kk-KZ"/>
        </w:rPr>
        <w:t>мастер-қисықты жаңа (ескірмеген) битумға тән «жұмсақтау» сипаттамалар жағына ығыстыру</w:t>
      </w:r>
      <w:r w:rsidR="00665910">
        <w:rPr>
          <w:rFonts w:ascii="Times New Roman" w:hAnsi="Times New Roman" w:cs="Times New Roman"/>
          <w:sz w:val="28"/>
          <w:szCs w:val="28"/>
          <w:lang w:val="kk-KZ"/>
        </w:rPr>
        <w:t>ға мүмкіндік береді</w:t>
      </w:r>
      <w:r w:rsidRPr="00665910">
        <w:rPr>
          <w:rFonts w:ascii="Times New Roman" w:hAnsi="Times New Roman" w:cs="Times New Roman"/>
          <w:sz w:val="28"/>
          <w:szCs w:val="28"/>
          <w:lang w:val="kk-KZ"/>
        </w:rPr>
        <w:t>.</w:t>
      </w:r>
    </w:p>
    <w:p w14:paraId="5C4B91E8" w14:textId="04381F08" w:rsidR="00620521" w:rsidRPr="007721EF" w:rsidRDefault="0062052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Бұл материалдың бастапқы микроқұрылымының ішінара қалпына келуін, атап айтқанда шайыр, май және асфальтен фракцияларының қайта бөлінуін көрсетеді.</w:t>
      </w:r>
    </w:p>
    <w:p w14:paraId="333A12FE" w14:textId="379B4E81" w:rsidR="007C0364" w:rsidRPr="007721EF" w:rsidRDefault="00791FEE" w:rsidP="00663059">
      <w:pPr>
        <w:ind w:firstLine="709"/>
        <w:jc w:val="both"/>
        <w:rPr>
          <w:rFonts w:ascii="Times New Roman" w:hAnsi="Times New Roman" w:cs="Times New Roman"/>
          <w:sz w:val="28"/>
          <w:szCs w:val="28"/>
          <w:lang w:val="kk-KZ"/>
        </w:rPr>
      </w:pPr>
      <w:r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{"citationItems":[{"id":"ITEM-1","itemData":{"DOI":"10.3390/app9204316","author":[{"dropping-particle":"","family":"Loise V., Caputo P., Eskandarsefat S., Porto M., Rossi","given":"C.O.","non-dropping-particle":"","parse-names":false,"suffix":""}],"container-title":"Applied Sciences","id":"ITEM-1","issued":{"date-parts":[["2019"]]},"page":"4316","title":"A Review on Bitumen Rejuvenation: Mechanisms, Materials, Methods and Perspectives","type":"article-journal","volume":"9"},"uris":["http://www.mendeley.com/documents/?uuid=a96b35b9-e47c-4283-9933-533287a38a25"]}],"mendeley":{"formattedCitation":"[42]","plainTextFormattedCitation":"[42]","previouslyFormattedCitation":"[42]"},"properties":{"noteIndex":0},"schema":"https://github.com/citation-style-language/schema/raw/master/csl-citation.json"}</w:instrText>
      </w:r>
      <w:r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[42]</w:t>
      </w:r>
      <w:r w:rsidRPr="007721EF">
        <w:rPr>
          <w:rStyle w:val="af5"/>
          <w:rFonts w:ascii="Times New Roman" w:hAnsi="Times New Roman" w:cs="Times New Roman"/>
          <w:sz w:val="28"/>
          <w:szCs w:val="28"/>
          <w:lang w:val="kk-KZ"/>
        </w:rPr>
        <w:fldChar w:fldCharType="end"/>
      </w:r>
      <w:r w:rsidR="00A84F90" w:rsidRPr="007721EF">
        <w:rPr>
          <w:rFonts w:ascii="Times New Roman" w:hAnsi="Times New Roman" w:cs="Times New Roman"/>
          <w:sz w:val="28"/>
          <w:szCs w:val="28"/>
          <w:lang w:val="kk-KZ"/>
        </w:rPr>
        <w:t xml:space="preserve"> </w:t>
      </w:r>
      <w:r w:rsidR="007C0364" w:rsidRPr="007721EF">
        <w:rPr>
          <w:rFonts w:ascii="Times New Roman" w:hAnsi="Times New Roman" w:cs="Times New Roman"/>
          <w:sz w:val="28"/>
          <w:szCs w:val="28"/>
          <w:lang w:val="kk-KZ"/>
        </w:rPr>
        <w:t>мақалада айтылғандай, тиімді жасартатын қоспалардың әсері асфальтендердің ұ</w:t>
      </w:r>
      <w:r w:rsidR="00665910">
        <w:rPr>
          <w:rFonts w:ascii="Times New Roman" w:hAnsi="Times New Roman" w:cs="Times New Roman"/>
          <w:sz w:val="28"/>
          <w:szCs w:val="28"/>
          <w:lang w:val="kk-KZ"/>
        </w:rPr>
        <w:t>с</w:t>
      </w:r>
      <w:r w:rsidR="007C0364" w:rsidRPr="007721EF">
        <w:rPr>
          <w:rFonts w:ascii="Times New Roman" w:hAnsi="Times New Roman" w:cs="Times New Roman"/>
          <w:sz w:val="28"/>
          <w:szCs w:val="28"/>
          <w:lang w:val="kk-KZ"/>
        </w:rPr>
        <w:t>ақталуының жақсаруымен және битумның по</w:t>
      </w:r>
      <w:r w:rsidR="00665910">
        <w:rPr>
          <w:rFonts w:ascii="Times New Roman" w:hAnsi="Times New Roman" w:cs="Times New Roman"/>
          <w:sz w:val="28"/>
          <w:szCs w:val="28"/>
          <w:lang w:val="kk-KZ"/>
        </w:rPr>
        <w:t>люсті</w:t>
      </w:r>
      <w:r w:rsidR="007C0364" w:rsidRPr="007721EF">
        <w:rPr>
          <w:rFonts w:ascii="Times New Roman" w:hAnsi="Times New Roman" w:cs="Times New Roman"/>
          <w:sz w:val="28"/>
          <w:szCs w:val="28"/>
          <w:lang w:val="kk-KZ"/>
        </w:rPr>
        <w:t xml:space="preserve"> және полярлы емес компоненттері арасындағы тепе-теңдікті қалпына келтірумен байланысты. Бұл реологиялық сынақтармен расталған тұтқыр серпімді сипаттамаларды қалпына келтіруде көрінеді. Авторлар қоспалардың барлығының ұзақ мерзімді әсері жоқ екенін атап көрсетеді. Олардың кейбіреулері молекулалық деңгейде битум құрылымын өзгертпестен қаттылықтың уақытша төмендеуіне әкеледі. Сондықтан қалпына келтірілген материалдардың ұзақ жасауын болжау үшін реологиялық әдістерді жасанды ескіру процедураларымен (RTFO</w:t>
      </w:r>
      <w:r w:rsidR="00665910" w:rsidRPr="00665910">
        <w:rPr>
          <w:rFonts w:ascii="Times New Roman" w:hAnsi="Times New Roman" w:cs="Times New Roman"/>
          <w:sz w:val="28"/>
          <w:szCs w:val="28"/>
          <w:lang w:val="kk-KZ"/>
        </w:rPr>
        <w:t>T</w:t>
      </w:r>
      <w:r w:rsidR="007C0364" w:rsidRPr="007721EF">
        <w:rPr>
          <w:rFonts w:ascii="Times New Roman" w:hAnsi="Times New Roman" w:cs="Times New Roman"/>
          <w:sz w:val="28"/>
          <w:szCs w:val="28"/>
          <w:lang w:val="kk-KZ"/>
        </w:rPr>
        <w:t xml:space="preserve"> және PAV) біріктіру ұсынылады.</w:t>
      </w:r>
    </w:p>
    <w:p w14:paraId="2C19ECB3" w14:textId="5BE1BF67" w:rsidR="00245AE9" w:rsidRPr="007721EF" w:rsidRDefault="007C0364"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DSR-мен бірге битумның реологиялық қасиеттерін бағалау үшін әртүрлі сынақтар жасал</w:t>
      </w:r>
      <w:r w:rsidR="00665910">
        <w:rPr>
          <w:rFonts w:ascii="Times New Roman" w:hAnsi="Times New Roman" w:cs="Times New Roman"/>
          <w:sz w:val="28"/>
          <w:szCs w:val="28"/>
          <w:lang w:val="kk-KZ"/>
        </w:rPr>
        <w:t>а</w:t>
      </w:r>
      <w:r w:rsidRPr="007721EF">
        <w:rPr>
          <w:rFonts w:ascii="Times New Roman" w:hAnsi="Times New Roman" w:cs="Times New Roman"/>
          <w:sz w:val="28"/>
          <w:szCs w:val="28"/>
          <w:lang w:val="kk-KZ"/>
        </w:rPr>
        <w:t xml:space="preserve">ды. Материалдың реологиялық қасиеттерін анықтаудың кең таралған әдісі - жиілік диапазонында әртүрлі температуралары бар сынақ бағдарламасын қамтитын жиілік-температуралық талдау. Фазалық бұрыш пен күрделі серпімділік модулі жиілік пен температураға байланысты өзгереді. Мысалы, фазалық бұрыштың төмен мәндерінде материал серпімді қатты зат сияқты әрекет етеді, ал жоғары температурада фазалық бұрыштың мәндері сұйықтықтың тұтқыр әрекетін көрсетеді. Изотермиялық диаграммалардан алынған ақпаратты температура-уақыт суперпозициясы принципіне сәйкес реттеуге болады. Содан кейін бұл ақпаратты жиіліктер мен температуралардың кеңейтілген спектрінде күрделі серпімділік модулінің және фазалық бұрыштың модельдерін құру үшін қолдануға болады, олар </w:t>
      </w:r>
      <w:r w:rsidRPr="007721EF">
        <w:rPr>
          <w:rFonts w:ascii="Times New Roman" w:hAnsi="Times New Roman" w:cs="Times New Roman"/>
          <w:sz w:val="28"/>
          <w:szCs w:val="28"/>
          <w:lang w:val="kk-KZ"/>
        </w:rPr>
        <w:lastRenderedPageBreak/>
        <w:t xml:space="preserve">нәтижесінде негізгі қисық (Master curve) деп аталатын үздіксіз көріністі қалыптастырады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10.1201/9781003078821-3","ISBN":"9781003078821","author":[{"dropping-particle":"","family":"Airey","given":"Gordon","non-dropping-particle":"","parse-names":false,"suffix":""},{"dropping-particle":"","family":"Rahimzadeh","given":"B","non-dropping-particle":"","parse-names":false,"suffix":""},{"dropping-particle":"","family":"Collop","given":"A C","non-dropping-particle":"","parse-names":false,"suffix":""}],"id":"ITEM-1","issued":{"date-parts":[["2020"]]},"page":"799-811","title":"Evaluation of the Linear and Non-Linear Viscoelastic Behaviour of Bituminous Binders and Asphalt Mixtures","type":"chapter"},"uris":["http://www.mendeley.com/documents/?uuid=880d8c7a-0947-4577-8560-c3bf7a15411d"]}],"mendeley":{"formattedCitation":"[39]","plainTextFormattedCitation":"[39]","previouslyFormattedCitation":"[39]"},"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[39]</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w:t>
      </w:r>
    </w:p>
    <w:p w14:paraId="799A5C5A" w14:textId="18AC9B7B" w:rsidR="00245AE9" w:rsidRPr="007721EF" w:rsidRDefault="007C0364" w:rsidP="00663059">
      <w:pPr>
        <w:ind w:firstLine="709"/>
        <w:jc w:val="both"/>
        <w:rPr>
          <w:rFonts w:ascii="Times New Roman" w:hAnsi="Times New Roman"/>
          <w:sz w:val="28"/>
          <w:szCs w:val="28"/>
          <w:lang w:val="kk-KZ"/>
        </w:rPr>
      </w:pPr>
      <w:r w:rsidRPr="007721EF">
        <w:rPr>
          <w:rFonts w:ascii="Times New Roman" w:hAnsi="Times New Roman"/>
          <w:sz w:val="28"/>
          <w:szCs w:val="28"/>
          <w:lang w:val="kk-KZ"/>
        </w:rPr>
        <w:t xml:space="preserve">Битум үлгісінің беткі морфологиясы туралы түсінік, сондай-ақ қаттылық, тұтасу және микроскопиялық деңгейдегі молекулалық өзара әрекеттесу туралы ақпаратты атомдық күштік микроскопиялық талдау (AКМ) </w:t>
      </w:r>
      <w:r w:rsidR="00665910">
        <w:rPr>
          <w:rFonts w:ascii="Times New Roman" w:hAnsi="Times New Roman"/>
          <w:sz w:val="28"/>
          <w:szCs w:val="28"/>
          <w:lang w:val="kk-KZ"/>
        </w:rPr>
        <w:t xml:space="preserve">арқылы </w:t>
      </w:r>
      <w:r w:rsidRPr="007721EF">
        <w:rPr>
          <w:rFonts w:ascii="Times New Roman" w:hAnsi="Times New Roman"/>
          <w:sz w:val="28"/>
          <w:szCs w:val="28"/>
          <w:lang w:val="kk-KZ"/>
        </w:rPr>
        <w:t>алуға болады. Құрылғы пьезоэлектрлік компонентке қосылған және соңында ұшы бар икемді консольмен жабдықталған. Сынақ кезінде ұшы битумның бетінде сырғиды, оның орны лазерлік жүйе арқылы өлшенеді және атомдар арасындағы қашықтыққа байланысты болатын ұштың қозғалысының қарсылығымен тіркеледі. Осы ақпаратты біріктіру арқылы микроскопиялық (атомдық) масштабта битум үлгісінің бетінің егжей-тегжейлі бейнесін алуға болады</w:t>
      </w:r>
      <w:r w:rsidR="004A757B" w:rsidRPr="007721EF">
        <w:rPr>
          <w:rFonts w:ascii="Times New Roman" w:hAnsi="Times New Roman"/>
          <w:sz w:val="28"/>
          <w:szCs w:val="28"/>
          <w:lang w:val="kk-KZ"/>
        </w:rPr>
        <w:t xml:space="preserve"> </w:t>
      </w:r>
      <w:r w:rsidR="00791FEE" w:rsidRPr="007721EF">
        <w:rPr>
          <w:rStyle w:val="af5"/>
          <w:rFonts w:ascii="Times New Roman" w:hAnsi="Times New Roman"/>
          <w:sz w:val="28"/>
          <w:szCs w:val="28"/>
          <w:lang w:val="kk-KZ"/>
        </w:rPr>
        <w:fldChar w:fldCharType="begin" w:fldLock="1"/>
      </w:r>
      <w:r w:rsidR="00496B84">
        <w:rPr>
          <w:rFonts w:ascii="Times New Roman" w:hAnsi="Times New Roman"/>
          <w:sz w:val="28"/>
          <w:szCs w:val="28"/>
          <w:lang w:val="kk-KZ"/>
        </w:rPr>
        <w:instrText>ADDIN CSL_CITATION {"citationItems":[{"id":"ITEM-1","itemData":{"DOI":"10.1016/j.conbuildmat.2020.118322","author":[{"dropping-particle":"","family":"Li Z., Dong Q., Liu Z., Fan W., Chen Z., Lyu Z., Li","given":"Q. I","non-dropping-particle":"","parse-names":false,"suffix":""}],"container-title":"Construction and Building Materials","id":"ITEM-1","issued":{"date-parts":[["2020"]]},"page":"118322","title":"Investigation on evolution of bitumen composition and micro-structure during aging","type":"article-journal","volume":"244"},"uris":["http://www.mendeley.com/documents/?uuid=1adc1cab-2567-4893-9a02-cbadf2bb1681"]}],"mendeley":{"formattedCitation":"[43]","plainTextFormattedCitation":"[43]","previouslyFormattedCitation":"[43]"},"properties":{"noteIndex":0},"schema":"https://github.com/citation-style-language/schema/raw/master/csl-citation.json"}</w:instrText>
      </w:r>
      <w:r w:rsidR="00791FEE" w:rsidRPr="007721EF">
        <w:rPr>
          <w:rStyle w:val="af5"/>
          <w:rFonts w:ascii="Times New Roman" w:hAnsi="Times New Roman"/>
          <w:sz w:val="28"/>
          <w:szCs w:val="28"/>
          <w:lang w:val="kk-KZ"/>
        </w:rPr>
        <w:fldChar w:fldCharType="separate"/>
      </w:r>
      <w:r w:rsidR="00496B84" w:rsidRPr="00496B84">
        <w:rPr>
          <w:rFonts w:ascii="Times New Roman" w:hAnsi="Times New Roman"/>
          <w:noProof/>
          <w:sz w:val="28"/>
          <w:szCs w:val="28"/>
          <w:lang w:val="kk-KZ"/>
        </w:rPr>
        <w:t>[43]</w:t>
      </w:r>
      <w:r w:rsidR="00791FEE" w:rsidRPr="007721EF">
        <w:rPr>
          <w:rStyle w:val="af5"/>
          <w:rFonts w:ascii="Times New Roman" w:hAnsi="Times New Roman"/>
          <w:sz w:val="28"/>
          <w:szCs w:val="28"/>
          <w:lang w:val="kk-KZ"/>
        </w:rPr>
        <w:fldChar w:fldCharType="end"/>
      </w:r>
      <w:r w:rsidR="00E45BCA" w:rsidRPr="007721EF">
        <w:rPr>
          <w:rFonts w:ascii="Times New Roman" w:hAnsi="Times New Roman"/>
          <w:sz w:val="28"/>
          <w:szCs w:val="28"/>
          <w:lang w:val="kk-KZ"/>
        </w:rPr>
        <w:t>.</w:t>
      </w:r>
    </w:p>
    <w:p w14:paraId="31D5D3EB" w14:textId="12C2FBD2" w:rsidR="00BF6DD0" w:rsidRPr="007721EF" w:rsidRDefault="007C0364" w:rsidP="00663059">
      <w:pPr>
        <w:ind w:firstLine="709"/>
        <w:jc w:val="both"/>
        <w:rPr>
          <w:rFonts w:ascii="Times New Roman" w:hAnsi="Times New Roman"/>
          <w:sz w:val="28"/>
          <w:szCs w:val="28"/>
          <w:lang w:val="kk-KZ"/>
        </w:rPr>
      </w:pPr>
      <w:r w:rsidRPr="007721EF">
        <w:rPr>
          <w:rFonts w:ascii="Times New Roman" w:hAnsi="Times New Roman"/>
          <w:sz w:val="28"/>
          <w:szCs w:val="28"/>
          <w:lang w:val="kk-KZ"/>
        </w:rPr>
        <w:t>AКM әдісі әртүрлі реологиясы мен құрамы бар үш негізгі фазаны анықтауға мүмкіндік береді (</w:t>
      </w:r>
      <w:r w:rsidR="00665910">
        <w:rPr>
          <w:rFonts w:ascii="Times New Roman" w:hAnsi="Times New Roman"/>
          <w:sz w:val="28"/>
          <w:szCs w:val="28"/>
          <w:lang w:val="kk-KZ"/>
        </w:rPr>
        <w:t>3-</w:t>
      </w:r>
      <w:r w:rsidRPr="007721EF">
        <w:rPr>
          <w:rFonts w:ascii="Times New Roman" w:hAnsi="Times New Roman"/>
          <w:sz w:val="28"/>
          <w:szCs w:val="28"/>
          <w:lang w:val="kk-KZ"/>
        </w:rPr>
        <w:t>сурет)</w:t>
      </w:r>
      <w:r w:rsidR="00791FEE" w:rsidRPr="007721EF">
        <w:rPr>
          <w:rStyle w:val="af5"/>
          <w:rFonts w:ascii="Times New Roman" w:hAnsi="Times New Roman"/>
          <w:sz w:val="28"/>
          <w:szCs w:val="28"/>
          <w:lang w:val="kk-KZ"/>
        </w:rPr>
        <w:fldChar w:fldCharType="begin" w:fldLock="1"/>
      </w:r>
      <w:r w:rsidR="00496B84">
        <w:rPr>
          <w:rFonts w:ascii="Times New Roman" w:hAnsi="Times New Roman"/>
          <w:sz w:val="28"/>
          <w:szCs w:val="28"/>
          <w:lang w:val="kk-KZ"/>
        </w:rPr>
        <w:instrText>ADDIN CSL_CITATION {"citationItems":[{"id":"ITEM-1","itemData":{"DOI":"10.1111/j.1365-2818.2006.01540.x","author":[{"dropping-particle":"","family":"Masson, J.-F., Leblond, V., Margeson","given":"J.","non-dropping-particle":"","parse-names":false,"suffix"</w:instrText>
      </w:r>
      <w:r w:rsidR="00496B84">
        <w:rPr>
          <w:rFonts w:ascii="Times New Roman" w:hAnsi="Times New Roman" w:hint="eastAsia"/>
          <w:sz w:val="28"/>
          <w:szCs w:val="28"/>
          <w:lang w:val="kk-KZ"/>
        </w:rPr>
        <w:instrText>:""}],"container-title":"Journal of Microscopy","id":"ITEM-1","issued":{"date-parts":[["2006"]]},"page":"17-29","title":"Bitumen morphologies by phase</w:instrText>
      </w:r>
      <w:r w:rsidR="00496B84">
        <w:rPr>
          <w:rFonts w:ascii="Times New Roman" w:hAnsi="Times New Roman" w:hint="eastAsia"/>
          <w:sz w:val="28"/>
          <w:szCs w:val="28"/>
          <w:lang w:val="kk-KZ"/>
        </w:rPr>
        <w:instrText>‐</w:instrText>
      </w:r>
      <w:r w:rsidR="00496B84">
        <w:rPr>
          <w:rFonts w:ascii="Times New Roman" w:hAnsi="Times New Roman" w:hint="eastAsia"/>
          <w:sz w:val="28"/>
          <w:szCs w:val="28"/>
          <w:lang w:val="kk-KZ"/>
        </w:rPr>
        <w:instrText>detection atomic force microscopy","type":"article-journal","volume":"221"},"uris":["http://www.mendeley</w:instrText>
      </w:r>
      <w:r w:rsidR="00496B84">
        <w:rPr>
          <w:rFonts w:ascii="Times New Roman" w:hAnsi="Times New Roman"/>
          <w:sz w:val="28"/>
          <w:szCs w:val="28"/>
          <w:lang w:val="kk-KZ"/>
        </w:rPr>
        <w:instrText>.com/documents/?uuid=544a3be0-b443-4d4e-b2cd-b3e640f661ff"]}],"mendeley":{"formattedCitation":"[44]","plainTextFormattedCitation":"[44]","previouslyFormattedCitation":"[44]"},"properties":{"noteIndex":0},"schema":"https://github.com/citation-style-language/schema/raw/master/csl-citation.json"}</w:instrText>
      </w:r>
      <w:r w:rsidR="00791FEE" w:rsidRPr="007721EF">
        <w:rPr>
          <w:rStyle w:val="af5"/>
          <w:rFonts w:ascii="Times New Roman" w:hAnsi="Times New Roman"/>
          <w:sz w:val="28"/>
          <w:szCs w:val="28"/>
          <w:lang w:val="kk-KZ"/>
        </w:rPr>
        <w:fldChar w:fldCharType="separate"/>
      </w:r>
      <w:r w:rsidR="00496B84" w:rsidRPr="00496B84">
        <w:rPr>
          <w:rFonts w:ascii="Times New Roman" w:hAnsi="Times New Roman"/>
          <w:bCs/>
          <w:noProof/>
          <w:sz w:val="28"/>
          <w:szCs w:val="28"/>
          <w:lang w:val="kk-KZ"/>
        </w:rPr>
        <w:t>[44]</w:t>
      </w:r>
      <w:r w:rsidR="00791FEE" w:rsidRPr="007721EF">
        <w:rPr>
          <w:rStyle w:val="af5"/>
          <w:rFonts w:ascii="Times New Roman" w:hAnsi="Times New Roman"/>
          <w:sz w:val="28"/>
          <w:szCs w:val="28"/>
          <w:lang w:val="kk-KZ"/>
        </w:rPr>
        <w:fldChar w:fldCharType="end"/>
      </w:r>
      <w:r w:rsidR="00E45BCA" w:rsidRPr="007721EF">
        <w:rPr>
          <w:rFonts w:ascii="Times New Roman" w:hAnsi="Times New Roman"/>
          <w:sz w:val="28"/>
          <w:szCs w:val="28"/>
          <w:lang w:val="kk-KZ"/>
        </w:rPr>
        <w:t xml:space="preserve">: </w:t>
      </w:r>
    </w:p>
    <w:p w14:paraId="517C5E3D" w14:textId="4F0DD962" w:rsidR="007C0364" w:rsidRPr="007721EF" w:rsidRDefault="007C0364" w:rsidP="00663059">
      <w:pPr>
        <w:pStyle w:val="a7"/>
        <w:numPr>
          <w:ilvl w:val="0"/>
          <w:numId w:val="1"/>
        </w:numPr>
        <w:ind w:left="0" w:firstLine="709"/>
        <w:jc w:val="both"/>
        <w:rPr>
          <w:rFonts w:ascii="Times New Roman" w:hAnsi="Times New Roman"/>
          <w:sz w:val="28"/>
          <w:szCs w:val="28"/>
          <w:lang w:val="kk-KZ"/>
        </w:rPr>
      </w:pPr>
      <w:r w:rsidRPr="007721EF">
        <w:rPr>
          <w:rFonts w:ascii="Times New Roman" w:hAnsi="Times New Roman"/>
          <w:sz w:val="28"/>
          <w:szCs w:val="28"/>
          <w:lang w:val="kk-KZ"/>
        </w:rPr>
        <w:t>Катана фазасы немесе ара фазасы, олар  AКM кескінінде өздерінің төбе түрінде толқынды өрне</w:t>
      </w:r>
      <w:r w:rsidR="00665910">
        <w:rPr>
          <w:rFonts w:ascii="Times New Roman" w:hAnsi="Times New Roman"/>
          <w:sz w:val="28"/>
          <w:szCs w:val="28"/>
          <w:lang w:val="kk-KZ"/>
        </w:rPr>
        <w:t>кк</w:t>
      </w:r>
      <w:r w:rsidRPr="007721EF">
        <w:rPr>
          <w:rFonts w:ascii="Times New Roman" w:hAnsi="Times New Roman"/>
          <w:sz w:val="28"/>
          <w:szCs w:val="28"/>
          <w:lang w:val="kk-KZ"/>
        </w:rPr>
        <w:t>е ие;</w:t>
      </w:r>
    </w:p>
    <w:p w14:paraId="2B3831FE" w14:textId="77777777" w:rsidR="007C0364" w:rsidRPr="007721EF" w:rsidRDefault="007C0364" w:rsidP="00663059">
      <w:pPr>
        <w:pStyle w:val="a7"/>
        <w:numPr>
          <w:ilvl w:val="0"/>
          <w:numId w:val="1"/>
        </w:numPr>
        <w:ind w:left="0" w:firstLine="709"/>
        <w:jc w:val="both"/>
        <w:rPr>
          <w:rStyle w:val="anegp0gi0b9av8jahpyh"/>
          <w:rFonts w:ascii="Times New Roman" w:hAnsi="Times New Roman"/>
          <w:sz w:val="28"/>
          <w:szCs w:val="28"/>
          <w:lang w:val="kk-KZ"/>
        </w:rPr>
      </w:pPr>
      <w:r w:rsidRPr="007721EF">
        <w:rPr>
          <w:rFonts w:ascii="Times New Roman" w:hAnsi="Times New Roman"/>
          <w:sz w:val="28"/>
          <w:szCs w:val="28"/>
          <w:lang w:val="kk-KZ"/>
        </w:rPr>
        <w:t>Перифаза (грек тілінен аударғанда айналасында), а</w:t>
      </w:r>
      <w:r w:rsidRPr="007721EF">
        <w:rPr>
          <w:rStyle w:val="anegp0gi0b9av8jahpyh"/>
          <w:rFonts w:ascii="Times New Roman" w:hAnsi="Times New Roman" w:cs="Times New Roman"/>
          <w:sz w:val="28"/>
          <w:szCs w:val="28"/>
          <w:lang w:val="kk-KZ"/>
        </w:rPr>
        <w:t>раларды</w:t>
      </w:r>
      <w:r w:rsidRPr="007721EF">
        <w:rPr>
          <w:rFonts w:ascii="Times New Roman" w:hAnsi="Times New Roman" w:cs="Times New Roman"/>
          <w:sz w:val="28"/>
          <w:szCs w:val="28"/>
          <w:lang w:val="kk-KZ"/>
        </w:rPr>
        <w:t xml:space="preserve"> </w:t>
      </w:r>
      <w:r w:rsidRPr="007721EF">
        <w:rPr>
          <w:rStyle w:val="anegp0gi0b9av8jahpyh"/>
          <w:rFonts w:ascii="Times New Roman" w:hAnsi="Times New Roman" w:cs="Times New Roman"/>
          <w:sz w:val="28"/>
          <w:szCs w:val="28"/>
          <w:lang w:val="kk-KZ"/>
        </w:rPr>
        <w:t>қоршап</w:t>
      </w:r>
      <w:r w:rsidRPr="007721EF">
        <w:rPr>
          <w:rFonts w:ascii="Times New Roman" w:hAnsi="Times New Roman" w:cs="Times New Roman"/>
          <w:sz w:val="28"/>
          <w:szCs w:val="28"/>
          <w:lang w:val="kk-KZ"/>
        </w:rPr>
        <w:t xml:space="preserve"> тұрған </w:t>
      </w:r>
      <w:r w:rsidRPr="007721EF">
        <w:rPr>
          <w:rStyle w:val="anegp0gi0b9av8jahpyh"/>
          <w:rFonts w:ascii="Times New Roman" w:hAnsi="Times New Roman" w:cs="Times New Roman"/>
          <w:sz w:val="28"/>
          <w:szCs w:val="28"/>
          <w:lang w:val="kk-KZ"/>
        </w:rPr>
        <w:t>және</w:t>
      </w:r>
      <w:r w:rsidRPr="007721EF">
        <w:rPr>
          <w:rFonts w:ascii="Times New Roman" w:hAnsi="Times New Roman" w:cs="Times New Roman"/>
          <w:sz w:val="28"/>
          <w:szCs w:val="28"/>
          <w:lang w:val="kk-KZ"/>
        </w:rPr>
        <w:t xml:space="preserve"> </w:t>
      </w:r>
      <w:r w:rsidRPr="007721EF">
        <w:rPr>
          <w:rStyle w:val="anegp0gi0b9av8jahpyh"/>
          <w:rFonts w:ascii="Times New Roman" w:hAnsi="Times New Roman" w:cs="Times New Roman"/>
          <w:sz w:val="28"/>
          <w:szCs w:val="28"/>
          <w:lang w:val="kk-KZ"/>
        </w:rPr>
        <w:t>белгілі</w:t>
      </w:r>
      <w:r w:rsidRPr="007721EF">
        <w:rPr>
          <w:rFonts w:ascii="Times New Roman" w:hAnsi="Times New Roman" w:cs="Times New Roman"/>
          <w:sz w:val="28"/>
          <w:szCs w:val="28"/>
          <w:lang w:val="kk-KZ"/>
        </w:rPr>
        <w:t xml:space="preserve"> бір тегіссіздікпен </w:t>
      </w:r>
      <w:r w:rsidRPr="007721EF">
        <w:rPr>
          <w:rStyle w:val="anegp0gi0b9av8jahpyh"/>
          <w:rFonts w:ascii="Times New Roman" w:hAnsi="Times New Roman" w:cs="Times New Roman"/>
          <w:sz w:val="28"/>
          <w:szCs w:val="28"/>
          <w:lang w:val="kk-KZ"/>
        </w:rPr>
        <w:t>сипатталады;</w:t>
      </w:r>
    </w:p>
    <w:p w14:paraId="7DAF295B" w14:textId="10F07318" w:rsidR="00245AE9" w:rsidRPr="007721EF" w:rsidRDefault="007C0364" w:rsidP="00663059">
      <w:pPr>
        <w:pStyle w:val="a7"/>
        <w:numPr>
          <w:ilvl w:val="0"/>
          <w:numId w:val="1"/>
        </w:numPr>
        <w:ind w:left="0" w:firstLine="709"/>
        <w:jc w:val="both"/>
        <w:rPr>
          <w:rFonts w:ascii="Times New Roman" w:hAnsi="Times New Roman"/>
          <w:sz w:val="28"/>
          <w:szCs w:val="28"/>
          <w:lang w:val="kk-KZ"/>
        </w:rPr>
      </w:pPr>
      <w:r w:rsidRPr="007721EF">
        <w:rPr>
          <w:rFonts w:ascii="Times New Roman" w:hAnsi="Times New Roman"/>
          <w:sz w:val="28"/>
          <w:szCs w:val="28"/>
          <w:lang w:val="kk-KZ"/>
        </w:rPr>
        <w:t>Парафаза (грек тілінен para - көрші), перифазадан кейін және әдетте тегіс</w:t>
      </w:r>
      <w:r w:rsidR="00665910">
        <w:rPr>
          <w:rFonts w:ascii="Times New Roman" w:hAnsi="Times New Roman"/>
          <w:sz w:val="28"/>
          <w:szCs w:val="28"/>
          <w:lang w:val="kk-KZ"/>
        </w:rPr>
        <w:t xml:space="preserve"> болады</w:t>
      </w:r>
      <w:r w:rsidRPr="007721EF">
        <w:rPr>
          <w:rFonts w:ascii="Times New Roman" w:hAnsi="Times New Roman"/>
          <w:sz w:val="28"/>
          <w:szCs w:val="28"/>
          <w:lang w:val="kk-KZ"/>
        </w:rPr>
        <w:t xml:space="preserve"> </w:t>
      </w:r>
      <w:r w:rsidR="00791FEE" w:rsidRPr="007721EF">
        <w:rPr>
          <w:rStyle w:val="af5"/>
          <w:rFonts w:ascii="Times New Roman" w:hAnsi="Times New Roman"/>
          <w:sz w:val="28"/>
          <w:szCs w:val="28"/>
          <w:lang w:val="kk-KZ"/>
        </w:rPr>
        <w:fldChar w:fldCharType="begin" w:fldLock="1"/>
      </w:r>
      <w:r w:rsidR="00496B84">
        <w:rPr>
          <w:rFonts w:ascii="Times New Roman" w:hAnsi="Times New Roman"/>
          <w:sz w:val="28"/>
          <w:szCs w:val="28"/>
          <w:lang w:val="kk-KZ"/>
        </w:rPr>
        <w:instrText>ADDIN CSL_CITATION {"citationItems":[{"id":"ITEM-1","itemData":{"DOI":"10.1080/14680629.2013.837838","author":[{"dropping-particle":"","family":"Fischer","given":"Hartmut","non-dropping-particle":"","parse-names":false,"suffix":""},{"dropping-particle":"","family":"Dillingh","given":"E","non-dropping-particle":"","parse-names":false,"suffix":""},{"dropping-particle":"","family":"Hermse","given":"C G M","non-dropping-particle":"","parse-names":false,"suffix":""}],"container-title":"Road Materials and Pavement Design","id":"ITEM-1","issued":{"date-parts":[["2014"]]},"title":"On the microstructure of bituminous binders","type":"article-journal","volume":"15"},"uris":["http://www.mendeley.com/documents/?uuid=90ade97d-a82f-4330-9efb-99cf087c7495"]}],"mendeley":{"formattedCitation":"[45]","plainTextFormattedCitation":"[45]","previouslyFormattedCitation":"[45]"},"properties":{"noteIndex":0},"schema":"https://github.com/citation-style-language/schema/raw/master/csl-citation.json"}</w:instrText>
      </w:r>
      <w:r w:rsidR="00791FEE" w:rsidRPr="007721EF">
        <w:rPr>
          <w:rStyle w:val="af5"/>
          <w:rFonts w:ascii="Times New Roman" w:hAnsi="Times New Roman"/>
          <w:sz w:val="28"/>
          <w:szCs w:val="28"/>
          <w:lang w:val="kk-KZ"/>
        </w:rPr>
        <w:fldChar w:fldCharType="separate"/>
      </w:r>
      <w:r w:rsidR="00496B84" w:rsidRPr="00496B84">
        <w:rPr>
          <w:rFonts w:ascii="Times New Roman" w:hAnsi="Times New Roman"/>
          <w:noProof/>
          <w:sz w:val="28"/>
          <w:szCs w:val="28"/>
          <w:lang w:val="kk-KZ"/>
        </w:rPr>
        <w:t>[45]</w:t>
      </w:r>
      <w:r w:rsidR="00791FEE" w:rsidRPr="007721EF">
        <w:rPr>
          <w:rStyle w:val="af5"/>
          <w:rFonts w:ascii="Times New Roman" w:hAnsi="Times New Roman"/>
          <w:sz w:val="28"/>
          <w:szCs w:val="28"/>
          <w:lang w:val="kk-KZ"/>
        </w:rPr>
        <w:fldChar w:fldCharType="end"/>
      </w:r>
      <w:r w:rsidR="00E45BCA" w:rsidRPr="007721EF">
        <w:rPr>
          <w:rFonts w:ascii="Times New Roman" w:hAnsi="Times New Roman"/>
          <w:sz w:val="28"/>
          <w:szCs w:val="28"/>
          <w:lang w:val="kk-KZ"/>
        </w:rPr>
        <w:t>.</w:t>
      </w:r>
    </w:p>
    <w:p w14:paraId="43D27D19" w14:textId="77777777" w:rsidR="00245AE9" w:rsidRPr="007721EF" w:rsidRDefault="00E70FD2" w:rsidP="00663059">
      <w:pPr>
        <w:jc w:val="center"/>
        <w:rPr>
          <w:rFonts w:ascii="Times New Roman" w:hAnsi="Times New Roman"/>
          <w:sz w:val="28"/>
          <w:szCs w:val="28"/>
          <w:lang w:val="kk-KZ"/>
        </w:rPr>
      </w:pPr>
      <w:r w:rsidRPr="007721EF">
        <w:rPr>
          <w:rFonts w:ascii="Times New Roman" w:hAnsi="Times New Roman"/>
          <w:noProof/>
          <w:sz w:val="28"/>
          <w:szCs w:val="28"/>
          <w:lang w:eastAsia="en-US"/>
        </w:rPr>
        <w:drawing>
          <wp:inline distT="0" distB="0" distL="0" distR="0" wp14:anchorId="13781715" wp14:editId="011A4591">
            <wp:extent cx="3933825" cy="37909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33825" cy="3790950"/>
                    </a:xfrm>
                    <a:prstGeom prst="rect">
                      <a:avLst/>
                    </a:prstGeom>
                    <a:noFill/>
                    <a:ln>
                      <a:noFill/>
                    </a:ln>
                  </pic:spPr>
                </pic:pic>
              </a:graphicData>
            </a:graphic>
          </wp:inline>
        </w:drawing>
      </w:r>
    </w:p>
    <w:p w14:paraId="7D15F76D" w14:textId="2C8C876F" w:rsidR="00245AE9" w:rsidRPr="007721EF" w:rsidRDefault="00C73DAA" w:rsidP="00663059">
      <w:pPr>
        <w:jc w:val="both"/>
        <w:rPr>
          <w:rFonts w:ascii="Times New Roman" w:hAnsi="Times New Roman"/>
          <w:sz w:val="28"/>
          <w:szCs w:val="28"/>
          <w:lang w:val="kk-KZ"/>
        </w:rPr>
      </w:pPr>
      <w:r w:rsidRPr="007721EF">
        <w:rPr>
          <w:rFonts w:ascii="Times New Roman" w:hAnsi="Times New Roman"/>
          <w:sz w:val="28"/>
          <w:szCs w:val="28"/>
          <w:lang w:val="kk-KZ"/>
        </w:rPr>
        <w:t>3 – сурет. Битумның беттік морфологиялық көрінісінің үш негізгі фазасы</w:t>
      </w:r>
      <w:r w:rsidRPr="007721EF">
        <w:rPr>
          <w:rFonts w:ascii="Times New Roman" w:hAnsi="Times New Roman"/>
          <w:sz w:val="28"/>
          <w:szCs w:val="28"/>
          <w:vertAlign w:val="superscript"/>
          <w:lang w:val="kk-KZ"/>
        </w:rPr>
        <w:t xml:space="preserve"> </w:t>
      </w:r>
      <w:r w:rsidR="00791FEE" w:rsidRPr="007721EF">
        <w:rPr>
          <w:rStyle w:val="af5"/>
          <w:rFonts w:ascii="Times New Roman" w:hAnsi="Times New Roman"/>
          <w:sz w:val="28"/>
          <w:szCs w:val="28"/>
          <w:lang w:val="kk-KZ"/>
        </w:rPr>
        <w:fldChar w:fldCharType="begin" w:fldLock="1"/>
      </w:r>
      <w:r w:rsidR="00496B84">
        <w:rPr>
          <w:rFonts w:ascii="Times New Roman" w:hAnsi="Times New Roman"/>
          <w:sz w:val="28"/>
          <w:szCs w:val="28"/>
          <w:lang w:val="kk-KZ"/>
        </w:rPr>
        <w:instrText>ADDIN CSL_CITATION {"citationItems":[{"id":"ITEM-1","itemData":{"DOI":"10.1016/S0950-0618(01)00033-2","author":[{"dropping-particle":"","family":"Lu","given":"Xiaohu","non-dropping-particle":"","parse-names":false,"suffix":""},{"dropping-particle":"","family":"Isacsson","given":"Ulf","non-dropping-particle":"","parse-names":false,"suffix":""}],"container-title":"Construction and Building Materials","id":"ITEM-1","issued":{"date-parts":[["2002"]]},"page":"15-22","title":"Effect of aging on bitumen chemistry and rheology","type":"article-journal","volume":"16"},"uris":["http://www.mendeley.com/documents/?uuid=2eca5db2-d1e8-489c-8bd9-15515ecea677"]}],"mendeley":{"formattedCitation":"[41]","plainTextFormattedCitation":"[41]","previouslyFormattedCitation":"[41]"},"properties":{"noteIndex":0},"schema":"https://github.com/citation-style-language/schema/raw/master/csl-citation.json"}</w:instrText>
      </w:r>
      <w:r w:rsidR="00791FEE" w:rsidRPr="007721EF">
        <w:rPr>
          <w:rStyle w:val="af5"/>
          <w:rFonts w:ascii="Times New Roman" w:hAnsi="Times New Roman"/>
          <w:sz w:val="28"/>
          <w:szCs w:val="28"/>
          <w:lang w:val="kk-KZ"/>
        </w:rPr>
        <w:fldChar w:fldCharType="separate"/>
      </w:r>
      <w:r w:rsidR="00496B84" w:rsidRPr="00496B84">
        <w:rPr>
          <w:rFonts w:ascii="Times New Roman" w:hAnsi="Times New Roman"/>
          <w:noProof/>
          <w:sz w:val="28"/>
          <w:szCs w:val="28"/>
          <w:lang w:val="kk-KZ"/>
        </w:rPr>
        <w:t>[41]</w:t>
      </w:r>
      <w:r w:rsidR="00791FEE" w:rsidRPr="007721EF">
        <w:rPr>
          <w:rStyle w:val="af5"/>
          <w:rFonts w:ascii="Times New Roman" w:hAnsi="Times New Roman"/>
          <w:sz w:val="28"/>
          <w:szCs w:val="28"/>
          <w:lang w:val="kk-KZ"/>
        </w:rPr>
        <w:fldChar w:fldCharType="end"/>
      </w:r>
    </w:p>
    <w:p w14:paraId="243D195E" w14:textId="77777777" w:rsidR="00FA4BDD" w:rsidRPr="007721EF" w:rsidRDefault="00FA4BDD" w:rsidP="00663059">
      <w:pPr>
        <w:jc w:val="both"/>
        <w:rPr>
          <w:rFonts w:ascii="Times New Roman" w:hAnsi="Times New Roman"/>
          <w:sz w:val="28"/>
          <w:szCs w:val="28"/>
          <w:lang w:val="kk-KZ"/>
        </w:rPr>
      </w:pPr>
    </w:p>
    <w:p w14:paraId="69B1919A" w14:textId="1214046B" w:rsidR="00C73DAA" w:rsidRPr="007721EF" w:rsidRDefault="00C73DAA" w:rsidP="00663059">
      <w:pPr>
        <w:ind w:firstLine="708"/>
        <w:jc w:val="both"/>
        <w:rPr>
          <w:rFonts w:ascii="Times New Roman" w:hAnsi="Times New Roman"/>
          <w:sz w:val="28"/>
          <w:szCs w:val="28"/>
          <w:lang w:val="kk-KZ"/>
        </w:rPr>
      </w:pPr>
      <w:r w:rsidRPr="007721EF">
        <w:rPr>
          <w:rFonts w:ascii="Times New Roman" w:hAnsi="Times New Roman"/>
          <w:sz w:val="28"/>
          <w:szCs w:val="28"/>
          <w:lang w:val="kk-KZ"/>
        </w:rPr>
        <w:t xml:space="preserve">Жол жамылғысын төсеу үшін битумды ұзақ уақыт қыздыру битумның ескіруіне әкеледі, ол материал ұшырайтын және оның физикалық сипаттамаларының өзгеруіне әкелетін химиялық түрлендірулер сериясы </w:t>
      </w:r>
      <w:r w:rsidRPr="007721EF">
        <w:rPr>
          <w:rFonts w:ascii="Times New Roman" w:hAnsi="Times New Roman"/>
          <w:sz w:val="28"/>
          <w:szCs w:val="28"/>
          <w:lang w:val="kk-KZ"/>
        </w:rPr>
        <w:lastRenderedPageBreak/>
        <w:t xml:space="preserve">ретінде анықталады </w:t>
      </w:r>
      <w:r w:rsidR="00791FEE" w:rsidRPr="007721EF">
        <w:rPr>
          <w:rStyle w:val="af5"/>
          <w:rFonts w:ascii="Times New Roman" w:hAnsi="Times New Roman" w:cs="Times New Roman"/>
          <w:color w:val="222222"/>
          <w:sz w:val="28"/>
          <w:szCs w:val="28"/>
          <w:shd w:val="clear" w:color="auto" w:fill="FFFFFF"/>
          <w:lang w:val="kk-KZ"/>
        </w:rPr>
        <w:fldChar w:fldCharType="begin" w:fldLock="1"/>
      </w:r>
      <w:r w:rsidR="00496B84">
        <w:rPr>
          <w:rFonts w:ascii="Times New Roman" w:hAnsi="Times New Roman" w:cs="Times New Roman"/>
          <w:color w:val="222222"/>
          <w:sz w:val="28"/>
          <w:szCs w:val="28"/>
          <w:shd w:val="clear" w:color="auto" w:fill="FFFFFF"/>
          <w:lang w:val="kk-KZ"/>
        </w:rPr>
        <w:instrText>ADDIN CSL_CITATION {"citationItems":[{"id":"ITEM-1","itemData":{"DOI":"10.3933/ApplRheol-20-63293","author":[{"dropping-particle":"","family":"Peralta J., Chavez F., Caceres J., Dille J., Duhamel","given":"B.","non-dropping-particle":"","parse-names":false,"suffix":""}],"container-title":"APPLIED RHEOLOGY","id":"ITEM-1","issued":{"date-parts":[["2019"]]},"title":"Rheological Quantification of Bitumen Aging: Definition of a New Sensitive Parameter","type":"article-journal","volume":"20"},"uris":["http://www.mendeley.com/documents/?uuid=22885ee0-2b2b-4ec5-b943-be29e046ee64"]}],"mendeley":{"formattedCitation":"[46]","plainTextFormattedCitation":"[46]","previouslyFormattedCitation":"[46]"},"properties":{"noteIndex":0},"schema":"https://github.com/citation-style-language/schema/raw/master/csl-citation.json"}</w:instrText>
      </w:r>
      <w:r w:rsidR="00791FEE" w:rsidRPr="007721EF">
        <w:rPr>
          <w:rStyle w:val="af5"/>
          <w:rFonts w:ascii="Times New Roman" w:hAnsi="Times New Roman" w:cs="Times New Roman"/>
          <w:color w:val="222222"/>
          <w:sz w:val="28"/>
          <w:szCs w:val="28"/>
          <w:shd w:val="clear" w:color="auto" w:fill="FFFFFF"/>
          <w:lang w:val="kk-KZ"/>
        </w:rPr>
        <w:fldChar w:fldCharType="separate"/>
      </w:r>
      <w:r w:rsidR="00496B84" w:rsidRPr="00496B84">
        <w:rPr>
          <w:rFonts w:ascii="Times New Roman" w:hAnsi="Times New Roman" w:cs="Times New Roman"/>
          <w:noProof/>
          <w:color w:val="222222"/>
          <w:sz w:val="28"/>
          <w:szCs w:val="28"/>
          <w:shd w:val="clear" w:color="auto" w:fill="FFFFFF"/>
          <w:lang w:val="kk-KZ"/>
        </w:rPr>
        <w:t>[46]</w:t>
      </w:r>
      <w:r w:rsidR="00791FEE" w:rsidRPr="007721EF">
        <w:rPr>
          <w:rStyle w:val="af5"/>
          <w:rFonts w:ascii="Times New Roman" w:hAnsi="Times New Roman" w:cs="Times New Roman"/>
          <w:color w:val="222222"/>
          <w:sz w:val="28"/>
          <w:szCs w:val="28"/>
          <w:shd w:val="clear" w:color="auto" w:fill="FFFFFF"/>
          <w:lang w:val="kk-KZ"/>
        </w:rPr>
        <w:fldChar w:fldCharType="end"/>
      </w:r>
      <w:r w:rsidR="00E45BCA" w:rsidRPr="007721EF">
        <w:rPr>
          <w:rFonts w:ascii="Times New Roman" w:hAnsi="Times New Roman" w:cs="Times New Roman"/>
          <w:color w:val="222222"/>
          <w:sz w:val="28"/>
          <w:szCs w:val="28"/>
          <w:shd w:val="clear" w:color="auto" w:fill="FFFFFF"/>
          <w:lang w:val="kk-KZ"/>
        </w:rPr>
        <w:t xml:space="preserve">. </w:t>
      </w:r>
      <w:r w:rsidRPr="007721EF">
        <w:rPr>
          <w:rFonts w:ascii="Times New Roman" w:hAnsi="Times New Roman"/>
          <w:sz w:val="28"/>
          <w:szCs w:val="28"/>
          <w:lang w:val="kk-KZ"/>
        </w:rPr>
        <w:t xml:space="preserve">Жалпы, </w:t>
      </w:r>
      <w:r w:rsidR="00D96378">
        <w:rPr>
          <w:rFonts w:ascii="Times New Roman" w:hAnsi="Times New Roman"/>
          <w:sz w:val="28"/>
          <w:szCs w:val="28"/>
          <w:lang w:val="kk-KZ"/>
        </w:rPr>
        <w:t xml:space="preserve">ескірудің </w:t>
      </w:r>
      <w:r w:rsidRPr="007721EF">
        <w:rPr>
          <w:rFonts w:ascii="Times New Roman" w:hAnsi="Times New Roman"/>
          <w:sz w:val="28"/>
          <w:szCs w:val="28"/>
          <w:lang w:val="kk-KZ"/>
        </w:rPr>
        <w:t>екі түрлі процесі бар, атап айтқанда қысқа мерзімді ескіру және ұзақ мерзімді ескіру.</w:t>
      </w:r>
    </w:p>
    <w:p w14:paraId="081962A2" w14:textId="5D77ABC8" w:rsidR="00245AE9" w:rsidRPr="007721EF" w:rsidRDefault="00C73DAA" w:rsidP="00663059">
      <w:pPr>
        <w:ind w:firstLine="709"/>
        <w:jc w:val="both"/>
        <w:rPr>
          <w:rFonts w:ascii="Times New Roman" w:hAnsi="Times New Roman" w:cs="Times New Roman"/>
          <w:color w:val="222222"/>
          <w:sz w:val="28"/>
          <w:szCs w:val="28"/>
          <w:shd w:val="clear" w:color="auto" w:fill="FFFFFF"/>
          <w:lang w:val="kk-KZ"/>
        </w:rPr>
      </w:pPr>
      <w:r w:rsidRPr="007721EF">
        <w:rPr>
          <w:rFonts w:ascii="Times New Roman" w:hAnsi="Times New Roman"/>
          <w:sz w:val="28"/>
          <w:szCs w:val="28"/>
          <w:lang w:val="kk-KZ"/>
        </w:rPr>
        <w:t xml:space="preserve">Қысқа мерзімді ескіру - бұл битумның ыстық асфальтбетон қоспасын (ЫАҚ) (араластыру, тасымалдау, төсеу және тығыздау) жоғары температурада (&gt;150 °C) өңдеуге байланысты ұшырайтын құбылысы. Ұзақ мерзімді ескіру - бұл көлік пен экологиялық әсерлерден қоспаның қызмет ету мерзімі ішінде битумға әсер ететін құбылыс. Процесс негізінен ауаның битумға әсер етуімен байланысты, бұл қоспадағы ауаның қуыстарына және жол төсемінің құрылымындағы ЫАҚ қабатының орналасуына байланысты </w:t>
      </w:r>
      <w:r w:rsidR="00791FEE" w:rsidRPr="007721EF">
        <w:rPr>
          <w:rStyle w:val="af5"/>
          <w:rFonts w:ascii="Times New Roman" w:hAnsi="Times New Roman" w:cs="Times New Roman"/>
          <w:color w:val="222222"/>
          <w:sz w:val="28"/>
          <w:szCs w:val="28"/>
          <w:shd w:val="clear" w:color="auto" w:fill="FFFFFF"/>
          <w:lang w:val="kk-KZ"/>
        </w:rPr>
        <w:fldChar w:fldCharType="begin" w:fldLock="1"/>
      </w:r>
      <w:r w:rsidR="00496B84">
        <w:rPr>
          <w:rFonts w:ascii="Times New Roman" w:hAnsi="Times New Roman" w:cs="Times New Roman"/>
          <w:color w:val="222222"/>
          <w:sz w:val="28"/>
          <w:szCs w:val="28"/>
          <w:shd w:val="clear" w:color="auto" w:fill="FFFFFF"/>
          <w:lang w:val="kk-KZ"/>
        </w:rPr>
        <w:instrText>ADDIN CSL_CITATION {"citationItems":[{"id":"ITEM-1","itemData":{"DOI":"10.1016/j.cis.2008.08.011","author":[{"dropping-particle":"","family":"Lesueur","given":"Didier","non-dropping-particle":"","parse-names":false,"suffix":""}],"container-title":"Advances in colloid and interface science","id":"ITEM-1","issued":{"date-parts":[["2008"]]},"page":"42-82","title":"The colloidal structure of bitumen: Consequences on the rheology and on the mechanisms of bitumen modification","type":"article-journal","volume":"145"},"uris":["http://www.mendeley.com/documents/?uuid=325ed321-8f42-4499-92f6-bd8af91fcaf8"]}],"mendeley":{"formattedCitation":"[33]","plainTextFormattedCitation":"[33]","previouslyFormattedCitation":"[33]"},"properties":{"noteIndex":0},"schema":"https://github.com/citation-style-language/schema/raw/master/csl-citation.json"}</w:instrText>
      </w:r>
      <w:r w:rsidR="00791FEE" w:rsidRPr="007721EF">
        <w:rPr>
          <w:rStyle w:val="af5"/>
          <w:rFonts w:ascii="Times New Roman" w:hAnsi="Times New Roman" w:cs="Times New Roman"/>
          <w:color w:val="222222"/>
          <w:sz w:val="28"/>
          <w:szCs w:val="28"/>
          <w:shd w:val="clear" w:color="auto" w:fill="FFFFFF"/>
          <w:lang w:val="kk-KZ"/>
        </w:rPr>
        <w:fldChar w:fldCharType="separate"/>
      </w:r>
      <w:r w:rsidR="00496B84" w:rsidRPr="00496B84">
        <w:rPr>
          <w:rFonts w:ascii="Times New Roman" w:hAnsi="Times New Roman" w:cs="Times New Roman"/>
          <w:noProof/>
          <w:color w:val="222222"/>
          <w:sz w:val="28"/>
          <w:szCs w:val="28"/>
          <w:shd w:val="clear" w:color="auto" w:fill="FFFFFF"/>
          <w:lang w:val="kk-KZ"/>
        </w:rPr>
        <w:t>[33]</w:t>
      </w:r>
      <w:r w:rsidR="00791FEE" w:rsidRPr="007721EF">
        <w:rPr>
          <w:rStyle w:val="af5"/>
          <w:rFonts w:ascii="Times New Roman" w:hAnsi="Times New Roman" w:cs="Times New Roman"/>
          <w:color w:val="222222"/>
          <w:sz w:val="28"/>
          <w:szCs w:val="28"/>
          <w:shd w:val="clear" w:color="auto" w:fill="FFFFFF"/>
          <w:lang w:val="kk-KZ"/>
        </w:rPr>
        <w:fldChar w:fldCharType="end"/>
      </w:r>
      <w:r w:rsidR="00E45BCA" w:rsidRPr="007721EF">
        <w:rPr>
          <w:rFonts w:ascii="Times New Roman" w:hAnsi="Times New Roman" w:cs="Times New Roman"/>
          <w:color w:val="222222"/>
          <w:sz w:val="28"/>
          <w:szCs w:val="28"/>
          <w:shd w:val="clear" w:color="auto" w:fill="FFFFFF"/>
          <w:lang w:val="kk-KZ"/>
        </w:rPr>
        <w:t>.</w:t>
      </w:r>
    </w:p>
    <w:p w14:paraId="1796C1F5" w14:textId="148AD2D4" w:rsidR="00C73DAA" w:rsidRPr="007721EF" w:rsidRDefault="00C73DAA" w:rsidP="00663059">
      <w:pPr>
        <w:ind w:firstLine="708"/>
        <w:jc w:val="both"/>
        <w:rPr>
          <w:rFonts w:ascii="Times New Roman" w:hAnsi="Times New Roman"/>
          <w:sz w:val="28"/>
          <w:szCs w:val="28"/>
          <w:lang w:val="kk-KZ"/>
        </w:rPr>
      </w:pPr>
      <w:r w:rsidRPr="007721EF">
        <w:rPr>
          <w:rFonts w:ascii="Times New Roman" w:hAnsi="Times New Roman"/>
          <w:sz w:val="28"/>
          <w:szCs w:val="28"/>
          <w:lang w:val="kk-KZ"/>
        </w:rPr>
        <w:t xml:space="preserve">Битумның ескіруіне әсер ететін бірнеше факторларды анықтаған кейбір зерттеулерге </w:t>
      </w:r>
      <w:r w:rsidR="00791FEE" w:rsidRPr="007721EF">
        <w:rPr>
          <w:rStyle w:val="af5"/>
          <w:rFonts w:ascii="Times New Roman" w:hAnsi="Times New Roman" w:cs="Times New Roman"/>
          <w:color w:val="222222"/>
          <w:sz w:val="28"/>
          <w:szCs w:val="28"/>
          <w:shd w:val="clear" w:color="auto" w:fill="FFFFFF"/>
          <w:lang w:val="kk-KZ"/>
        </w:rPr>
        <w:fldChar w:fldCharType="begin" w:fldLock="1"/>
      </w:r>
      <w:r w:rsidR="00496B84">
        <w:rPr>
          <w:rFonts w:ascii="Times New Roman" w:hAnsi="Times New Roman" w:cs="Times New Roman"/>
          <w:color w:val="222222"/>
          <w:sz w:val="28"/>
          <w:szCs w:val="28"/>
          <w:shd w:val="clear" w:color="auto" w:fill="FFFFFF"/>
          <w:lang w:val="kk-KZ"/>
        </w:rPr>
        <w:instrText>ADDIN CSL_CITATION {"citationItems":[{"id":"ITEM-1","itemData":{"DOI":"10.1021/ie50375a010","ISSN":"0019-7866","author":[{"dropping-particle":"","family":"Thurston","given":"R R","non-dropping-particle":"","parse-names":false,"suffix":""},{"dropping-particle":"","family":"Knowles","given":"E C","non-dropping-particle":"","parse-names":false,"suffix":""}],"container-title":"Industrial &amp; Engineering Chemistry","id":"ITEM-1","issue":"3","issued":{"date-parts":[["1941","3","1"]]},"note":"doi: 10.1021/ie50375a010","page":"320-324","publisher":"American Chemical Society","title":"Asphalt and Its Constituents. Oxidation at Service Temperatures","type":"article-journal","volume":"33"},"uris":["http://www.mendeley.com/documents/?uuid=b39e471f-e11e-4fe0-8ff4-ef38e46a1e00"]}],"mendeley":{"formattedCitation":"[47]","plainTextFormattedCitation":"[47]","previouslyFormattedCitation":"[47]"},"properties":{"noteIndex":0},"schema":"https://github.com/citation-style-language/schema/raw/master/csl-citation.json"}</w:instrText>
      </w:r>
      <w:r w:rsidR="00791FEE" w:rsidRPr="007721EF">
        <w:rPr>
          <w:rStyle w:val="af5"/>
          <w:rFonts w:ascii="Times New Roman" w:hAnsi="Times New Roman" w:cs="Times New Roman"/>
          <w:color w:val="222222"/>
          <w:sz w:val="28"/>
          <w:szCs w:val="28"/>
          <w:shd w:val="clear" w:color="auto" w:fill="FFFFFF"/>
          <w:lang w:val="kk-KZ"/>
        </w:rPr>
        <w:fldChar w:fldCharType="separate"/>
      </w:r>
      <w:r w:rsidR="00496B84" w:rsidRPr="00496B84">
        <w:rPr>
          <w:rFonts w:ascii="Times New Roman" w:hAnsi="Times New Roman" w:cs="Times New Roman"/>
          <w:bCs/>
          <w:noProof/>
          <w:color w:val="222222"/>
          <w:sz w:val="28"/>
          <w:szCs w:val="28"/>
          <w:shd w:val="clear" w:color="auto" w:fill="FFFFFF"/>
          <w:lang w:val="kk-KZ"/>
        </w:rPr>
        <w:t>[47]</w:t>
      </w:r>
      <w:r w:rsidR="00791FEE" w:rsidRPr="007721EF">
        <w:rPr>
          <w:rStyle w:val="af5"/>
          <w:rFonts w:ascii="Times New Roman" w:hAnsi="Times New Roman" w:cs="Times New Roman"/>
          <w:color w:val="222222"/>
          <w:sz w:val="28"/>
          <w:szCs w:val="28"/>
          <w:shd w:val="clear" w:color="auto" w:fill="FFFFFF"/>
          <w:lang w:val="kk-KZ"/>
        </w:rPr>
        <w:fldChar w:fldCharType="end"/>
      </w:r>
      <w:r w:rsidR="00E45BCA" w:rsidRPr="007721EF">
        <w:rPr>
          <w:rFonts w:ascii="Times New Roman" w:hAnsi="Times New Roman" w:cs="Times New Roman"/>
          <w:color w:val="222222"/>
          <w:sz w:val="28"/>
          <w:szCs w:val="28"/>
          <w:shd w:val="clear" w:color="auto" w:fill="FFFFFF"/>
          <w:lang w:val="kk-KZ"/>
        </w:rPr>
        <w:t xml:space="preserve"> </w:t>
      </w:r>
      <w:r w:rsidRPr="007721EF">
        <w:rPr>
          <w:rFonts w:ascii="Times New Roman" w:hAnsi="Times New Roman"/>
          <w:sz w:val="28"/>
          <w:szCs w:val="28"/>
          <w:lang w:val="kk-KZ"/>
        </w:rPr>
        <w:t>қарамастан, ең танымал деп анықталған механизмдер:</w:t>
      </w:r>
    </w:p>
    <w:p w14:paraId="0D9BA1C8" w14:textId="77777777" w:rsidR="00C73DAA" w:rsidRPr="007721EF" w:rsidRDefault="00C73DAA" w:rsidP="004A1359">
      <w:pPr>
        <w:pStyle w:val="a7"/>
        <w:numPr>
          <w:ilvl w:val="0"/>
          <w:numId w:val="2"/>
        </w:numPr>
        <w:ind w:left="1069"/>
        <w:jc w:val="both"/>
        <w:rPr>
          <w:rFonts w:ascii="Times New Roman" w:hAnsi="Times New Roman" w:cs="Times New Roman"/>
          <w:color w:val="222222"/>
          <w:sz w:val="28"/>
          <w:szCs w:val="28"/>
          <w:shd w:val="clear" w:color="auto" w:fill="FFFFFF"/>
          <w:lang w:val="kk-KZ"/>
        </w:rPr>
      </w:pPr>
      <w:r w:rsidRPr="007721EF">
        <w:rPr>
          <w:rFonts w:ascii="Times New Roman" w:hAnsi="Times New Roman" w:cs="Times New Roman"/>
          <w:color w:val="222222"/>
          <w:sz w:val="28"/>
          <w:szCs w:val="28"/>
          <w:shd w:val="clear" w:color="auto" w:fill="FFFFFF"/>
          <w:lang w:val="kk-KZ"/>
        </w:rPr>
        <w:t>Физикалық және кеңістіктік қатаю (қайтымды механизмдер);</w:t>
      </w:r>
    </w:p>
    <w:p w14:paraId="0647EB13" w14:textId="6DD1DAD5" w:rsidR="00C73DAA" w:rsidRPr="004A1359" w:rsidRDefault="00C73DAA" w:rsidP="004A1359">
      <w:pPr>
        <w:pStyle w:val="a7"/>
        <w:numPr>
          <w:ilvl w:val="0"/>
          <w:numId w:val="2"/>
        </w:numPr>
        <w:ind w:left="1069"/>
        <w:jc w:val="both"/>
        <w:rPr>
          <w:rFonts w:ascii="Times New Roman" w:hAnsi="Times New Roman" w:cs="Times New Roman"/>
          <w:color w:val="222222"/>
          <w:sz w:val="28"/>
          <w:szCs w:val="28"/>
          <w:shd w:val="clear" w:color="auto" w:fill="FFFFFF"/>
          <w:lang w:val="kk-KZ"/>
        </w:rPr>
      </w:pPr>
      <w:r w:rsidRPr="007721EF">
        <w:rPr>
          <w:rFonts w:ascii="Times New Roman" w:hAnsi="Times New Roman" w:cs="Times New Roman"/>
          <w:color w:val="222222"/>
          <w:sz w:val="28"/>
          <w:szCs w:val="28"/>
          <w:shd w:val="clear" w:color="auto" w:fill="FFFFFF"/>
          <w:lang w:val="kk-KZ"/>
        </w:rPr>
        <w:t>Булану нәтижесінде төмен салмақтағы компоненттердің (ұшпа</w:t>
      </w:r>
      <w:r w:rsidR="004A1359">
        <w:rPr>
          <w:rFonts w:ascii="Times New Roman" w:hAnsi="Times New Roman" w:cs="Times New Roman"/>
          <w:color w:val="222222"/>
          <w:sz w:val="28"/>
          <w:szCs w:val="28"/>
          <w:shd w:val="clear" w:color="auto" w:fill="FFFFFF"/>
          <w:lang w:val="kk-KZ"/>
        </w:rPr>
        <w:t xml:space="preserve"> </w:t>
      </w:r>
      <w:r w:rsidRPr="004A1359">
        <w:rPr>
          <w:rFonts w:ascii="Times New Roman" w:hAnsi="Times New Roman" w:cs="Times New Roman"/>
          <w:color w:val="222222"/>
          <w:sz w:val="28"/>
          <w:szCs w:val="28"/>
          <w:shd w:val="clear" w:color="auto" w:fill="FFFFFF"/>
          <w:lang w:val="kk-KZ"/>
        </w:rPr>
        <w:t>заттардың) жоғалуы;</w:t>
      </w:r>
    </w:p>
    <w:p w14:paraId="1B37B1A3" w14:textId="4CC7898B" w:rsidR="00C73DAA" w:rsidRPr="00CB5600" w:rsidRDefault="00C73DAA" w:rsidP="00C81EB4">
      <w:pPr>
        <w:pStyle w:val="a7"/>
        <w:numPr>
          <w:ilvl w:val="0"/>
          <w:numId w:val="10"/>
        </w:numPr>
        <w:jc w:val="both"/>
        <w:rPr>
          <w:rFonts w:ascii="Times New Roman" w:hAnsi="Times New Roman" w:cs="Times New Roman"/>
          <w:color w:val="222222"/>
          <w:sz w:val="28"/>
          <w:szCs w:val="28"/>
          <w:shd w:val="clear" w:color="auto" w:fill="FFFFFF"/>
          <w:lang w:val="kk-KZ"/>
        </w:rPr>
      </w:pPr>
      <w:r w:rsidRPr="007721EF">
        <w:rPr>
          <w:rFonts w:ascii="Times New Roman" w:hAnsi="Times New Roman" w:cs="Times New Roman"/>
          <w:color w:val="222222"/>
          <w:sz w:val="28"/>
          <w:szCs w:val="28"/>
          <w:shd w:val="clear" w:color="auto" w:fill="FFFFFF"/>
          <w:lang w:val="kk-KZ"/>
        </w:rPr>
        <w:t>SARA фракцияларының өзгеруіне әкелетін молекулалық деңгейдегі</w:t>
      </w:r>
      <w:r w:rsidR="00CB5600">
        <w:rPr>
          <w:rFonts w:ascii="Times New Roman" w:hAnsi="Times New Roman" w:cs="Times New Roman"/>
          <w:color w:val="222222"/>
          <w:sz w:val="28"/>
          <w:szCs w:val="28"/>
          <w:shd w:val="clear" w:color="auto" w:fill="FFFFFF"/>
          <w:lang w:val="kk-KZ"/>
        </w:rPr>
        <w:t xml:space="preserve"> </w:t>
      </w:r>
      <w:r w:rsidRPr="00CB5600">
        <w:rPr>
          <w:rFonts w:ascii="Times New Roman" w:hAnsi="Times New Roman" w:cs="Times New Roman"/>
          <w:color w:val="222222"/>
          <w:sz w:val="28"/>
          <w:szCs w:val="28"/>
          <w:shd w:val="clear" w:color="auto" w:fill="FFFFFF"/>
          <w:lang w:val="kk-KZ"/>
        </w:rPr>
        <w:t>кейінгі өзгерістерге әкелетін тотығу.</w:t>
      </w:r>
    </w:p>
    <w:p w14:paraId="31D8C058" w14:textId="40D0907C" w:rsidR="002D4558" w:rsidRPr="007721EF" w:rsidRDefault="00C73DAA" w:rsidP="00663059">
      <w:pPr>
        <w:ind w:firstLine="708"/>
        <w:jc w:val="both"/>
        <w:rPr>
          <w:rFonts w:ascii="Times New Roman" w:hAnsi="Times New Roman" w:cs="Times New Roman"/>
          <w:color w:val="222222"/>
          <w:sz w:val="28"/>
          <w:szCs w:val="28"/>
          <w:shd w:val="clear" w:color="auto" w:fill="FFFFFF"/>
          <w:lang w:val="kk-KZ"/>
        </w:rPr>
      </w:pPr>
      <w:r w:rsidRPr="007721EF">
        <w:rPr>
          <w:rFonts w:ascii="Times New Roman" w:hAnsi="Times New Roman" w:cs="Times New Roman"/>
          <w:color w:val="222222"/>
          <w:sz w:val="28"/>
          <w:szCs w:val="28"/>
          <w:shd w:val="clear" w:color="auto" w:fill="FFFFFF"/>
          <w:lang w:val="kk-KZ"/>
        </w:rPr>
        <w:t xml:space="preserve">Қайтымсыз процестер болып табылатын ұшқыш заттардың тотығуы мен булануы битум ыстық болған кезде ЫАҚ өндірісінде және жол төсемінде жеделдетіледі </w:t>
      </w:r>
      <w:r w:rsidR="00791FEE" w:rsidRPr="007721EF">
        <w:rPr>
          <w:rStyle w:val="af5"/>
          <w:rFonts w:ascii="Times New Roman" w:hAnsi="Times New Roman" w:cs="Times New Roman"/>
          <w:color w:val="222222"/>
          <w:sz w:val="28"/>
          <w:szCs w:val="28"/>
          <w:shd w:val="clear" w:color="auto" w:fill="FFFFFF"/>
          <w:lang w:val="kk-KZ"/>
        </w:rPr>
        <w:fldChar w:fldCharType="begin" w:fldLock="1"/>
      </w:r>
      <w:r w:rsidR="00496B84">
        <w:rPr>
          <w:rFonts w:ascii="Times New Roman" w:hAnsi="Times New Roman" w:cs="Times New Roman"/>
          <w:color w:val="222222"/>
          <w:sz w:val="28"/>
          <w:szCs w:val="28"/>
          <w:shd w:val="clear" w:color="auto" w:fill="FFFFFF"/>
          <w:lang w:val="kk-KZ"/>
        </w:rPr>
        <w:instrText>ADDIN CSL_CITATION {"citationItems":[{"id":"ITEM-1","itemData":{"DOI":"10.1016/j.matdes.2015.07.076","author":[{"dropping-particle":"","family":"Miró R., Valdés G., Martínez A., Segura P., Rodríguez","given":"C.","non-dropping-particle":"","parse-names":false,"suffix":""}],"container-title":"Materials &amp; Design","id":"ITEM-1","issued":{"date-parts":[["2015"]]},"page":"129-137","title":"Effect of ageing and temperature on the fatigue behaviour of bitumens","type":"article-journal","volume":"86"},"uris":["http://www.mendeley.com/documents/?uuid=49d1bf39-180a-44d5-8de5-d377fbfaf7af"]}],"mendeley":{"formattedCitation":"[48]","plainTextFormattedCitation":"[48]","previouslyFormattedCitation":"[48]"},"properties":{"noteIndex":0},"schema":"https://github.com/citation-style-language/schema/raw/master/csl-citation.json"}</w:instrText>
      </w:r>
      <w:r w:rsidR="00791FEE" w:rsidRPr="007721EF">
        <w:rPr>
          <w:rStyle w:val="af5"/>
          <w:rFonts w:ascii="Times New Roman" w:hAnsi="Times New Roman" w:cs="Times New Roman"/>
          <w:color w:val="222222"/>
          <w:sz w:val="28"/>
          <w:szCs w:val="28"/>
          <w:shd w:val="clear" w:color="auto" w:fill="FFFFFF"/>
          <w:lang w:val="kk-KZ"/>
        </w:rPr>
        <w:fldChar w:fldCharType="separate"/>
      </w:r>
      <w:r w:rsidR="00496B84" w:rsidRPr="00496B84">
        <w:rPr>
          <w:rFonts w:ascii="Times New Roman" w:hAnsi="Times New Roman" w:cs="Times New Roman"/>
          <w:noProof/>
          <w:color w:val="222222"/>
          <w:sz w:val="28"/>
          <w:szCs w:val="28"/>
          <w:shd w:val="clear" w:color="auto" w:fill="FFFFFF"/>
          <w:lang w:val="kk-KZ"/>
        </w:rPr>
        <w:t>[48]</w:t>
      </w:r>
      <w:r w:rsidR="00791FEE" w:rsidRPr="007721EF">
        <w:rPr>
          <w:rStyle w:val="af5"/>
          <w:rFonts w:ascii="Times New Roman" w:hAnsi="Times New Roman" w:cs="Times New Roman"/>
          <w:color w:val="222222"/>
          <w:sz w:val="28"/>
          <w:szCs w:val="28"/>
          <w:shd w:val="clear" w:color="auto" w:fill="FFFFFF"/>
          <w:lang w:val="kk-KZ"/>
        </w:rPr>
        <w:fldChar w:fldCharType="end"/>
      </w:r>
      <w:r w:rsidR="00E45BCA" w:rsidRPr="007721EF">
        <w:rPr>
          <w:rFonts w:ascii="Times New Roman" w:hAnsi="Times New Roman" w:cs="Times New Roman"/>
          <w:color w:val="222222"/>
          <w:sz w:val="28"/>
          <w:szCs w:val="28"/>
          <w:shd w:val="clear" w:color="auto" w:fill="FFFFFF"/>
          <w:lang w:val="kk-KZ"/>
        </w:rPr>
        <w:t xml:space="preserve">. </w:t>
      </w:r>
      <w:r w:rsidR="002D4558" w:rsidRPr="007721EF">
        <w:rPr>
          <w:rFonts w:ascii="Times New Roman" w:hAnsi="Times New Roman" w:cs="Times New Roman"/>
          <w:color w:val="222222"/>
          <w:sz w:val="28"/>
          <w:szCs w:val="28"/>
          <w:shd w:val="clear" w:color="auto" w:fill="FFFFFF"/>
          <w:lang w:val="kk-KZ"/>
        </w:rPr>
        <w:t>Қоспа ауа температурасына жеткенде ұшқыш заттардың булануы айтарлықтай әлсірейді, ал тотығу ұзақ  уақыт жалғасады. Сонымен қатар, физикалық ескірумен салыстырғанда тотығудың үлкен маңыздылығы осы процестердің әртүрлі сипатына байланысты: тотығу қайтымсыз, ал физикалық ескіруді қалпына келтіруге болады. Осы себептерге байланысты тотығу битумның ескіруінің негізгі процесі болып саналады.</w:t>
      </w:r>
    </w:p>
    <w:p w14:paraId="0CEBCE55" w14:textId="7980D8D9" w:rsidR="00245AE9" w:rsidRPr="007721EF" w:rsidRDefault="002D4558" w:rsidP="00663059">
      <w:pPr>
        <w:ind w:firstLine="709"/>
        <w:jc w:val="both"/>
        <w:rPr>
          <w:rFonts w:ascii="Times New Roman" w:hAnsi="Times New Roman"/>
          <w:sz w:val="28"/>
          <w:szCs w:val="28"/>
          <w:lang w:val="kk-KZ"/>
        </w:rPr>
      </w:pPr>
      <w:r w:rsidRPr="007721EF">
        <w:rPr>
          <w:rFonts w:ascii="Times New Roman" w:hAnsi="Times New Roman" w:cs="Times New Roman"/>
          <w:color w:val="222222"/>
          <w:sz w:val="28"/>
          <w:szCs w:val="28"/>
          <w:shd w:val="clear" w:color="auto" w:fill="FFFFFF"/>
          <w:lang w:val="kk-KZ"/>
        </w:rPr>
        <w:t>10-40°С аралы</w:t>
      </w:r>
      <w:r w:rsidR="00665910">
        <w:rPr>
          <w:rFonts w:ascii="Times New Roman" w:hAnsi="Times New Roman" w:cs="Times New Roman"/>
          <w:color w:val="222222"/>
          <w:sz w:val="28"/>
          <w:szCs w:val="28"/>
          <w:shd w:val="clear" w:color="auto" w:fill="FFFFFF"/>
          <w:lang w:val="kk-KZ"/>
        </w:rPr>
        <w:t>ғындағы</w:t>
      </w:r>
      <w:r w:rsidRPr="007721EF">
        <w:rPr>
          <w:rFonts w:ascii="Times New Roman" w:hAnsi="Times New Roman" w:cs="Times New Roman"/>
          <w:color w:val="222222"/>
          <w:sz w:val="28"/>
          <w:szCs w:val="28"/>
          <w:shd w:val="clear" w:color="auto" w:fill="FFFFFF"/>
          <w:lang w:val="kk-KZ"/>
        </w:rPr>
        <w:t xml:space="preserve"> температурада иілімді жол төсемдерінің негізгі </w:t>
      </w:r>
      <w:r w:rsidR="00140DB1">
        <w:rPr>
          <w:rFonts w:ascii="Times New Roman" w:hAnsi="Times New Roman" w:cs="Times New Roman"/>
          <w:color w:val="222222"/>
          <w:sz w:val="28"/>
          <w:szCs w:val="28"/>
          <w:shd w:val="clear" w:color="auto" w:fill="FFFFFF"/>
          <w:lang w:val="kk-KZ"/>
        </w:rPr>
        <w:t>мәселесі</w:t>
      </w:r>
      <w:r w:rsidRPr="007721EF">
        <w:rPr>
          <w:rFonts w:ascii="Times New Roman" w:hAnsi="Times New Roman" w:cs="Times New Roman"/>
          <w:color w:val="222222"/>
          <w:sz w:val="28"/>
          <w:szCs w:val="28"/>
          <w:shd w:val="clear" w:color="auto" w:fill="FFFFFF"/>
          <w:lang w:val="kk-KZ"/>
        </w:rPr>
        <w:t xml:space="preserve"> қажудан шытынауы болып табылады. Бұл бұзылу процесінің екі фазасына алып келеді, олардың біріншісі материалдың қаттылығын төмендететін </w:t>
      </w:r>
      <w:r w:rsidR="00C86D47">
        <w:rPr>
          <w:rFonts w:ascii="Times New Roman" w:hAnsi="Times New Roman" w:cs="Times New Roman"/>
          <w:color w:val="222222"/>
          <w:sz w:val="28"/>
          <w:szCs w:val="28"/>
          <w:shd w:val="clear" w:color="auto" w:fill="FFFFFF"/>
          <w:lang w:val="kk-KZ"/>
        </w:rPr>
        <w:t>«</w:t>
      </w:r>
      <w:r w:rsidRPr="007721EF">
        <w:rPr>
          <w:rFonts w:ascii="Times New Roman" w:hAnsi="Times New Roman" w:cs="Times New Roman"/>
          <w:color w:val="222222"/>
          <w:sz w:val="28"/>
          <w:szCs w:val="28"/>
          <w:shd w:val="clear" w:color="auto" w:fill="FFFFFF"/>
          <w:lang w:val="kk-KZ"/>
        </w:rPr>
        <w:t>микрожарық</w:t>
      </w:r>
      <w:r w:rsidR="00140DB1">
        <w:rPr>
          <w:rFonts w:ascii="Times New Roman" w:hAnsi="Times New Roman" w:cs="Times New Roman"/>
          <w:color w:val="222222"/>
          <w:sz w:val="28"/>
          <w:szCs w:val="28"/>
          <w:shd w:val="clear" w:color="auto" w:fill="FFFFFF"/>
          <w:lang w:val="kk-KZ"/>
        </w:rPr>
        <w:t>шақ</w:t>
      </w:r>
      <w:r w:rsidRPr="007721EF">
        <w:rPr>
          <w:rFonts w:ascii="Times New Roman" w:hAnsi="Times New Roman" w:cs="Times New Roman"/>
          <w:color w:val="222222"/>
          <w:sz w:val="28"/>
          <w:szCs w:val="28"/>
          <w:shd w:val="clear" w:color="auto" w:fill="FFFFFF"/>
          <w:lang w:val="kk-KZ"/>
        </w:rPr>
        <w:t>тардың</w:t>
      </w:r>
      <w:r w:rsidR="00C86D47">
        <w:rPr>
          <w:rFonts w:ascii="Times New Roman" w:hAnsi="Times New Roman" w:cs="Times New Roman"/>
          <w:color w:val="222222"/>
          <w:sz w:val="28"/>
          <w:szCs w:val="28"/>
          <w:shd w:val="clear" w:color="auto" w:fill="FFFFFF"/>
          <w:lang w:val="kk-KZ"/>
        </w:rPr>
        <w:t>»</w:t>
      </w:r>
      <w:r w:rsidRPr="007721EF">
        <w:rPr>
          <w:rFonts w:ascii="Times New Roman" w:hAnsi="Times New Roman" w:cs="Times New Roman"/>
          <w:color w:val="222222"/>
          <w:sz w:val="28"/>
          <w:szCs w:val="28"/>
          <w:shd w:val="clear" w:color="auto" w:fill="FFFFFF"/>
          <w:lang w:val="kk-KZ"/>
        </w:rPr>
        <w:t xml:space="preserve"> пайда болуы мен таралуы нәтижесінде бүкіл материалға біркелкі бөлінген зақымға сәйкес келеді. Екінші кезең </w:t>
      </w:r>
      <w:r w:rsidR="00C86D47">
        <w:rPr>
          <w:rFonts w:ascii="Times New Roman" w:hAnsi="Times New Roman" w:cs="Times New Roman"/>
          <w:color w:val="222222"/>
          <w:sz w:val="28"/>
          <w:szCs w:val="28"/>
          <w:shd w:val="clear" w:color="auto" w:fill="FFFFFF"/>
          <w:lang w:val="kk-KZ"/>
        </w:rPr>
        <w:t>«</w:t>
      </w:r>
      <w:r w:rsidRPr="007721EF">
        <w:rPr>
          <w:rFonts w:ascii="Times New Roman" w:hAnsi="Times New Roman" w:cs="Times New Roman"/>
          <w:color w:val="222222"/>
          <w:sz w:val="28"/>
          <w:szCs w:val="28"/>
          <w:shd w:val="clear" w:color="auto" w:fill="FFFFFF"/>
          <w:lang w:val="kk-KZ"/>
        </w:rPr>
        <w:t>микрожарық</w:t>
      </w:r>
      <w:r w:rsidR="00140DB1">
        <w:rPr>
          <w:rFonts w:ascii="Times New Roman" w:hAnsi="Times New Roman" w:cs="Times New Roman"/>
          <w:color w:val="222222"/>
          <w:sz w:val="28"/>
          <w:szCs w:val="28"/>
          <w:shd w:val="clear" w:color="auto" w:fill="FFFFFF"/>
          <w:lang w:val="kk-KZ"/>
        </w:rPr>
        <w:t>шақ</w:t>
      </w:r>
      <w:r w:rsidRPr="007721EF">
        <w:rPr>
          <w:rFonts w:ascii="Times New Roman" w:hAnsi="Times New Roman" w:cs="Times New Roman"/>
          <w:color w:val="222222"/>
          <w:sz w:val="28"/>
          <w:szCs w:val="28"/>
          <w:shd w:val="clear" w:color="auto" w:fill="FFFFFF"/>
          <w:lang w:val="kk-KZ"/>
        </w:rPr>
        <w:t>тардың</w:t>
      </w:r>
      <w:r w:rsidR="00C86D47">
        <w:rPr>
          <w:rFonts w:ascii="Times New Roman" w:hAnsi="Times New Roman" w:cs="Times New Roman"/>
          <w:color w:val="222222"/>
          <w:sz w:val="28"/>
          <w:szCs w:val="28"/>
          <w:shd w:val="clear" w:color="auto" w:fill="FFFFFF"/>
          <w:lang w:val="kk-KZ"/>
        </w:rPr>
        <w:t>»</w:t>
      </w:r>
      <w:r w:rsidRPr="007721EF">
        <w:rPr>
          <w:rFonts w:ascii="Times New Roman" w:hAnsi="Times New Roman" w:cs="Times New Roman"/>
          <w:color w:val="222222"/>
          <w:sz w:val="28"/>
          <w:szCs w:val="28"/>
          <w:shd w:val="clear" w:color="auto" w:fill="FFFFFF"/>
          <w:lang w:val="kk-KZ"/>
        </w:rPr>
        <w:t xml:space="preserve"> бірігуін және материалдың бұзылуына дейінгі байланысқан қабаттарына таралатын </w:t>
      </w:r>
      <w:r w:rsidR="00C86D47">
        <w:rPr>
          <w:rFonts w:ascii="Times New Roman" w:hAnsi="Times New Roman" w:cs="Times New Roman"/>
          <w:color w:val="222222"/>
          <w:sz w:val="28"/>
          <w:szCs w:val="28"/>
          <w:shd w:val="clear" w:color="auto" w:fill="FFFFFF"/>
          <w:lang w:val="kk-KZ"/>
        </w:rPr>
        <w:t>«</w:t>
      </w:r>
      <w:r w:rsidRPr="007721EF">
        <w:rPr>
          <w:rFonts w:ascii="Times New Roman" w:hAnsi="Times New Roman" w:cs="Times New Roman"/>
          <w:color w:val="222222"/>
          <w:sz w:val="28"/>
          <w:szCs w:val="28"/>
          <w:shd w:val="clear" w:color="auto" w:fill="FFFFFF"/>
          <w:lang w:val="kk-KZ"/>
        </w:rPr>
        <w:t>микрожарық</w:t>
      </w:r>
      <w:r w:rsidR="00140DB1">
        <w:rPr>
          <w:rFonts w:ascii="Times New Roman" w:hAnsi="Times New Roman" w:cs="Times New Roman"/>
          <w:color w:val="222222"/>
          <w:sz w:val="28"/>
          <w:szCs w:val="28"/>
          <w:shd w:val="clear" w:color="auto" w:fill="FFFFFF"/>
          <w:lang w:val="kk-KZ"/>
        </w:rPr>
        <w:t>шақ</w:t>
      </w:r>
      <w:r w:rsidRPr="007721EF">
        <w:rPr>
          <w:rFonts w:ascii="Times New Roman" w:hAnsi="Times New Roman" w:cs="Times New Roman"/>
          <w:color w:val="222222"/>
          <w:sz w:val="28"/>
          <w:szCs w:val="28"/>
          <w:shd w:val="clear" w:color="auto" w:fill="FFFFFF"/>
          <w:lang w:val="kk-KZ"/>
        </w:rPr>
        <w:t>тардың</w:t>
      </w:r>
      <w:r w:rsidR="00C86D47">
        <w:rPr>
          <w:rFonts w:ascii="Times New Roman" w:hAnsi="Times New Roman" w:cs="Times New Roman"/>
          <w:color w:val="222222"/>
          <w:sz w:val="28"/>
          <w:szCs w:val="28"/>
          <w:shd w:val="clear" w:color="auto" w:fill="FFFFFF"/>
          <w:lang w:val="kk-KZ"/>
        </w:rPr>
        <w:t>»</w:t>
      </w:r>
      <w:r w:rsidRPr="007721EF">
        <w:rPr>
          <w:rFonts w:ascii="Times New Roman" w:hAnsi="Times New Roman" w:cs="Times New Roman"/>
          <w:color w:val="222222"/>
          <w:sz w:val="28"/>
          <w:szCs w:val="28"/>
          <w:shd w:val="clear" w:color="auto" w:fill="FFFFFF"/>
          <w:lang w:val="kk-KZ"/>
        </w:rPr>
        <w:t xml:space="preserve"> пайда болуын қамтиды</w:t>
      </w:r>
      <w:r w:rsidR="00A45067" w:rsidRPr="007721EF">
        <w:rPr>
          <w:rFonts w:ascii="Times New Roman" w:hAnsi="Times New Roman"/>
          <w:sz w:val="28"/>
          <w:szCs w:val="28"/>
          <w:lang w:val="kk-KZ"/>
        </w:rPr>
        <w:t xml:space="preserve"> </w:t>
      </w:r>
      <w:r w:rsidR="00791FEE" w:rsidRPr="007721EF">
        <w:rPr>
          <w:rStyle w:val="af5"/>
          <w:rFonts w:ascii="Times New Roman" w:hAnsi="Times New Roman"/>
          <w:sz w:val="28"/>
          <w:szCs w:val="28"/>
          <w:lang w:val="kk-KZ"/>
        </w:rPr>
        <w:fldChar w:fldCharType="begin" w:fldLock="1"/>
      </w:r>
      <w:r w:rsidR="00496B84">
        <w:rPr>
          <w:rFonts w:ascii="Times New Roman" w:hAnsi="Times New Roman"/>
          <w:sz w:val="28"/>
          <w:szCs w:val="28"/>
          <w:lang w:val="kk-KZ"/>
        </w:rPr>
        <w:instrText>ADDIN CSL_CITATION {"citationItems":[{"id":"ITEM-1","itemData":{"DOI":"10.1680/tran.2008.161.4.207","author":[{"dropping-particle":"","family":"Sangiorgi C., Eskandarsefat S., Tataranni P., Lantieri","given":"C.","non-dropping-particle":"","parse-names":false,"suffix":""}],"container-title":"Proceedings of the Institution of Civil Engineers – Transport","id":"ITEM-1","issued":{"date-parts":[["2008"]]},"page":"207-220","title":"Indirect tensile versus two-point bending fatigue testing","type":"article-journal","volume":"161"},"uris":["http://www.mendeley.com/documents/?uuid=aaaa246f-8bc9-4554-9b03-dbb139e84f06"]}],"mendeley":{"formattedCitation":"[49]","plainTextFormattedCitation":"[49]","previouslyFormattedCitation":"[49]"},"properties":{"noteIndex":0},"schema":"https://github.com/citation-style-language/schema/raw/master/csl-citation.json"}</w:instrText>
      </w:r>
      <w:r w:rsidR="00791FEE" w:rsidRPr="007721EF">
        <w:rPr>
          <w:rStyle w:val="af5"/>
          <w:rFonts w:ascii="Times New Roman" w:hAnsi="Times New Roman"/>
          <w:sz w:val="28"/>
          <w:szCs w:val="28"/>
          <w:lang w:val="kk-KZ"/>
        </w:rPr>
        <w:fldChar w:fldCharType="separate"/>
      </w:r>
      <w:r w:rsidR="00496B84" w:rsidRPr="00496B84">
        <w:rPr>
          <w:rFonts w:ascii="Times New Roman" w:hAnsi="Times New Roman"/>
          <w:noProof/>
          <w:sz w:val="28"/>
          <w:szCs w:val="28"/>
          <w:lang w:val="kk-KZ"/>
        </w:rPr>
        <w:t>[49]</w:t>
      </w:r>
      <w:r w:rsidR="00791FEE" w:rsidRPr="007721EF">
        <w:rPr>
          <w:rStyle w:val="af5"/>
          <w:rFonts w:ascii="Times New Roman" w:hAnsi="Times New Roman"/>
          <w:sz w:val="28"/>
          <w:szCs w:val="28"/>
          <w:lang w:val="kk-KZ"/>
        </w:rPr>
        <w:fldChar w:fldCharType="end"/>
      </w:r>
      <w:r w:rsidR="00E45BCA" w:rsidRPr="007721EF">
        <w:rPr>
          <w:rFonts w:ascii="Times New Roman" w:hAnsi="Times New Roman"/>
          <w:sz w:val="28"/>
          <w:szCs w:val="28"/>
          <w:lang w:val="kk-KZ"/>
        </w:rPr>
        <w:t xml:space="preserve">. </w:t>
      </w:r>
    </w:p>
    <w:p w14:paraId="4D575617" w14:textId="42E54495" w:rsidR="00245AE9" w:rsidRPr="007721EF" w:rsidRDefault="002D4558" w:rsidP="00663059">
      <w:pPr>
        <w:ind w:firstLine="709"/>
        <w:jc w:val="both"/>
        <w:rPr>
          <w:rFonts w:ascii="Times New Roman" w:hAnsi="Times New Roman"/>
          <w:sz w:val="28"/>
          <w:szCs w:val="28"/>
          <w:lang w:val="kk-KZ"/>
        </w:rPr>
      </w:pPr>
      <w:r w:rsidRPr="007721EF">
        <w:rPr>
          <w:rFonts w:ascii="Times New Roman" w:hAnsi="Times New Roman" w:cs="Times New Roman"/>
          <w:color w:val="222222"/>
          <w:sz w:val="28"/>
          <w:szCs w:val="28"/>
          <w:shd w:val="clear" w:color="auto" w:fill="FFFFFF"/>
          <w:lang w:val="kk-KZ"/>
        </w:rPr>
        <w:t xml:space="preserve">40°C-тан жоғары температурада иілімді жол төсемдеріндегі асфальтбетонды </w:t>
      </w:r>
      <w:r w:rsidR="00140DB1">
        <w:rPr>
          <w:rFonts w:ascii="Times New Roman" w:hAnsi="Times New Roman" w:cs="Times New Roman"/>
          <w:color w:val="222222"/>
          <w:sz w:val="28"/>
          <w:szCs w:val="28"/>
          <w:shd w:val="clear" w:color="auto" w:fill="FFFFFF"/>
          <w:lang w:val="kk-KZ"/>
        </w:rPr>
        <w:t>байланыстырғыш</w:t>
      </w:r>
      <w:r w:rsidRPr="007721EF">
        <w:rPr>
          <w:rFonts w:ascii="Times New Roman" w:hAnsi="Times New Roman" w:cs="Times New Roman"/>
          <w:color w:val="222222"/>
          <w:sz w:val="28"/>
          <w:szCs w:val="28"/>
          <w:shd w:val="clear" w:color="auto" w:fill="FFFFFF"/>
          <w:lang w:val="kk-KZ"/>
        </w:rPr>
        <w:t xml:space="preserve"> жұмсақтау және тұтқырлау болады. Мұндай жағдайларда бұзылудың негізгі себебі - қалдық деформация немесе жол іздерінің</w:t>
      </w:r>
      <w:r w:rsidR="00140DB1">
        <w:rPr>
          <w:rFonts w:ascii="Times New Roman" w:hAnsi="Times New Roman" w:cs="Times New Roman"/>
          <w:color w:val="222222"/>
          <w:sz w:val="28"/>
          <w:szCs w:val="28"/>
          <w:shd w:val="clear" w:color="auto" w:fill="FFFFFF"/>
          <w:lang w:val="kk-KZ"/>
        </w:rPr>
        <w:t xml:space="preserve"> (колея)</w:t>
      </w:r>
      <w:r w:rsidRPr="007721EF">
        <w:rPr>
          <w:rFonts w:ascii="Times New Roman" w:hAnsi="Times New Roman" w:cs="Times New Roman"/>
          <w:color w:val="222222"/>
          <w:sz w:val="28"/>
          <w:szCs w:val="28"/>
          <w:shd w:val="clear" w:color="auto" w:fill="FFFFFF"/>
          <w:lang w:val="kk-KZ"/>
        </w:rPr>
        <w:t xml:space="preserve"> пайда болуы. Жол іздерінің пайда болуы негізінен жол қозғалысының үлкен көлеміне және осылайша қайталанатын жүктемелерге байланысты, бұл көп қабатты жол төсемінің құрылымында материалдардың </w:t>
      </w:r>
      <w:r w:rsidR="00057454">
        <w:rPr>
          <w:rFonts w:ascii="Times New Roman" w:hAnsi="Times New Roman" w:cs="Times New Roman"/>
          <w:color w:val="222222"/>
          <w:sz w:val="28"/>
          <w:szCs w:val="28"/>
          <w:shd w:val="clear" w:color="auto" w:fill="FFFFFF"/>
          <w:lang w:val="kk-KZ"/>
        </w:rPr>
        <w:t>иілгіш</w:t>
      </w:r>
      <w:r w:rsidRPr="007721EF">
        <w:rPr>
          <w:rFonts w:ascii="Times New Roman" w:hAnsi="Times New Roman" w:cs="Times New Roman"/>
          <w:color w:val="222222"/>
          <w:sz w:val="28"/>
          <w:szCs w:val="28"/>
          <w:shd w:val="clear" w:color="auto" w:fill="FFFFFF"/>
          <w:lang w:val="kk-KZ"/>
        </w:rPr>
        <w:t xml:space="preserve"> деформациясына әкеледі. Мұны дөңгелек қозғалысының траекториясын бойлай жол жамылғысының күшті тығыздалуынан байқауға болады,</w:t>
      </w:r>
      <w:r w:rsidR="00057454">
        <w:rPr>
          <w:rFonts w:ascii="Times New Roman" w:hAnsi="Times New Roman" w:cs="Times New Roman"/>
          <w:color w:val="222222"/>
          <w:sz w:val="28"/>
          <w:szCs w:val="28"/>
          <w:shd w:val="clear" w:color="auto" w:fill="FFFFFF"/>
          <w:lang w:val="kk-KZ"/>
        </w:rPr>
        <w:t xml:space="preserve"> бұл</w:t>
      </w:r>
      <w:r w:rsidRPr="007721EF">
        <w:rPr>
          <w:rFonts w:ascii="Times New Roman" w:hAnsi="Times New Roman" w:cs="Times New Roman"/>
          <w:color w:val="222222"/>
          <w:sz w:val="28"/>
          <w:szCs w:val="28"/>
          <w:shd w:val="clear" w:color="auto" w:fill="FFFFFF"/>
          <w:lang w:val="kk-KZ"/>
        </w:rPr>
        <w:t xml:space="preserve"> асфальтты қабаттағы ауа қуыстарының азаюына немесе негіз қабаттарының немесе жер төсемінің қалдық деформациясына байланысты. Жол іздерінің пайда болуының ықтимал себептері </w:t>
      </w:r>
      <w:r w:rsidR="00057454">
        <w:rPr>
          <w:rFonts w:ascii="Times New Roman" w:hAnsi="Times New Roman" w:cs="Times New Roman"/>
          <w:color w:val="222222"/>
          <w:sz w:val="28"/>
          <w:szCs w:val="28"/>
          <w:shd w:val="clear" w:color="auto" w:fill="FFFFFF"/>
          <w:lang w:val="kk-KZ"/>
        </w:rPr>
        <w:t>иілгіш</w:t>
      </w:r>
      <w:r w:rsidRPr="007721EF">
        <w:rPr>
          <w:rFonts w:ascii="Times New Roman" w:hAnsi="Times New Roman" w:cs="Times New Roman"/>
          <w:color w:val="222222"/>
          <w:sz w:val="28"/>
          <w:szCs w:val="28"/>
          <w:shd w:val="clear" w:color="auto" w:fill="FFFFFF"/>
          <w:lang w:val="kk-KZ"/>
        </w:rPr>
        <w:t xml:space="preserve"> бүйірлік аққыштықты қамтамасыз ететін </w:t>
      </w:r>
      <w:r w:rsidRPr="007721EF">
        <w:rPr>
          <w:rFonts w:ascii="Times New Roman" w:hAnsi="Times New Roman"/>
          <w:sz w:val="28"/>
          <w:szCs w:val="28"/>
          <w:lang w:val="kk-KZ"/>
        </w:rPr>
        <w:t xml:space="preserve">ыстық асфальтбетон қоспасының </w:t>
      </w:r>
      <w:r w:rsidRPr="007721EF">
        <w:rPr>
          <w:rFonts w:ascii="Times New Roman" w:hAnsi="Times New Roman" w:cs="Times New Roman"/>
          <w:color w:val="222222"/>
          <w:sz w:val="28"/>
          <w:szCs w:val="28"/>
          <w:shd w:val="clear" w:color="auto" w:fill="FFFFFF"/>
          <w:lang w:val="kk-KZ"/>
        </w:rPr>
        <w:t xml:space="preserve">дайындалуы </w:t>
      </w:r>
      <w:r w:rsidRPr="007721EF">
        <w:rPr>
          <w:rFonts w:ascii="Times New Roman" w:hAnsi="Times New Roman" w:cs="Times New Roman"/>
          <w:color w:val="222222"/>
          <w:sz w:val="28"/>
          <w:szCs w:val="28"/>
          <w:shd w:val="clear" w:color="auto" w:fill="FFFFFF"/>
          <w:lang w:val="kk-KZ"/>
        </w:rPr>
        <w:lastRenderedPageBreak/>
        <w:t>мен тығыздалуының сапасыздығынан болуы мүмкін; сонымен қатар тағы да басқа себептері толтырғыштар арасындағы ішкі үйкелісті төмендететін байланыстырғыштың жоғары мөлшері;</w:t>
      </w:r>
      <w:r w:rsidR="008215F4">
        <w:rPr>
          <w:rFonts w:ascii="Times New Roman" w:hAnsi="Times New Roman" w:cs="Times New Roman"/>
          <w:color w:val="222222"/>
          <w:sz w:val="28"/>
          <w:szCs w:val="28"/>
          <w:shd w:val="clear" w:color="auto" w:fill="FFFFFF"/>
          <w:lang w:val="kk-KZ"/>
        </w:rPr>
        <w:t xml:space="preserve"> </w:t>
      </w:r>
      <w:r w:rsidRPr="007721EF">
        <w:rPr>
          <w:rFonts w:ascii="Times New Roman" w:hAnsi="Times New Roman" w:cs="Times New Roman"/>
          <w:color w:val="222222"/>
          <w:sz w:val="28"/>
          <w:szCs w:val="28"/>
          <w:shd w:val="clear" w:color="auto" w:fill="FFFFFF"/>
          <w:lang w:val="kk-KZ"/>
        </w:rPr>
        <w:t xml:space="preserve">жылы аймақтарда жұмсақ байланыстырғышты пайдалану болуы мүмкін. Егер жол іздерінің тереңдігі 20 мм-ге жетсе, материал бүлінген болып саналады </w:t>
      </w:r>
      <w:r w:rsidR="00791FEE" w:rsidRPr="007721EF">
        <w:rPr>
          <w:rStyle w:val="af5"/>
          <w:rFonts w:ascii="Times New Roman" w:hAnsi="Times New Roman"/>
          <w:sz w:val="28"/>
          <w:szCs w:val="28"/>
          <w:lang w:val="kk-KZ"/>
        </w:rPr>
        <w:fldChar w:fldCharType="begin" w:fldLock="1"/>
      </w:r>
      <w:r w:rsidR="00496B84">
        <w:rPr>
          <w:rFonts w:ascii="Times New Roman" w:hAnsi="Times New Roman"/>
          <w:sz w:val="28"/>
          <w:szCs w:val="28"/>
          <w:lang w:val="kk-KZ"/>
        </w:rPr>
        <w:instrText>ADDIN CSL_CITATION {"citationItems":[{"id":"ITEM-1","itemData":{"author":[{"dropping-particle":"","family":"Aragao","given":"Francisco Thiago S","non-dropping-particle":"","parse-names":false,"suffix":""},{"dropping-particle":"","family":"Kim","given":"Yong-Rak;","non-dropping-particle":"","parse-names":false,"suffix":""},{"dropping-particle":"","family":"Lee","given":"Junghun","non-dropping-particle":"","parse-names":false,"suffix":""}],"container-title":". Report No. P579, University of Nebraska Lincoln","id":"ITEM-1","issued":{"date-parts":[["2008"]]},"page":"41","title":"Research on Fatigue of Asphalt Mixtures and Pavements in Nebraska Research on Fatigue of Asphalt Mixtures and Pavements in Nebraska","type":"article-journal"},"uris":["http://www.mendeley.com/documents/?uuid=b2d25c0b-cd8b-416c-8177-44b089dd8e9f"]}],"mendeley":{"formattedCitation":"[50]","plainTextFormattedCitation":"[50]","previouslyFormattedCitation":"[50]"},"properties":{"noteIndex":0},"schema":"https://github.com/citation-style-language/schema/raw/master/csl-citation.json"}</w:instrText>
      </w:r>
      <w:r w:rsidR="00791FEE" w:rsidRPr="007721EF">
        <w:rPr>
          <w:rStyle w:val="af5"/>
          <w:rFonts w:ascii="Times New Roman" w:hAnsi="Times New Roman"/>
          <w:sz w:val="28"/>
          <w:szCs w:val="28"/>
          <w:lang w:val="kk-KZ"/>
        </w:rPr>
        <w:fldChar w:fldCharType="separate"/>
      </w:r>
      <w:r w:rsidR="00496B84" w:rsidRPr="00496B84">
        <w:rPr>
          <w:rFonts w:ascii="Times New Roman" w:hAnsi="Times New Roman"/>
          <w:noProof/>
          <w:sz w:val="28"/>
          <w:szCs w:val="28"/>
          <w:lang w:val="kk-KZ"/>
        </w:rPr>
        <w:t>[50]</w:t>
      </w:r>
      <w:r w:rsidR="00791FEE" w:rsidRPr="007721EF">
        <w:rPr>
          <w:rStyle w:val="af5"/>
          <w:rFonts w:ascii="Times New Roman" w:hAnsi="Times New Roman"/>
          <w:sz w:val="28"/>
          <w:szCs w:val="28"/>
          <w:lang w:val="kk-KZ"/>
        </w:rPr>
        <w:fldChar w:fldCharType="end"/>
      </w:r>
      <w:r w:rsidR="00E45BCA" w:rsidRPr="007721EF">
        <w:rPr>
          <w:rFonts w:ascii="Times New Roman" w:hAnsi="Times New Roman" w:cs="Times New Roman"/>
          <w:sz w:val="28"/>
          <w:szCs w:val="28"/>
          <w:lang w:val="kk-KZ"/>
        </w:rPr>
        <w:t>.</w:t>
      </w:r>
    </w:p>
    <w:p w14:paraId="69CC34A7" w14:textId="3FF1F1B3" w:rsidR="002D4558" w:rsidRPr="007721EF" w:rsidRDefault="002D4558" w:rsidP="00663059">
      <w:pPr>
        <w:ind w:firstLine="708"/>
        <w:jc w:val="both"/>
        <w:rPr>
          <w:rFonts w:ascii="Times New Roman" w:hAnsi="Times New Roman" w:cs="Times New Roman"/>
          <w:color w:val="222222"/>
          <w:sz w:val="28"/>
          <w:szCs w:val="28"/>
          <w:shd w:val="clear" w:color="auto" w:fill="FFFFFF"/>
          <w:lang w:val="kk-KZ"/>
        </w:rPr>
      </w:pPr>
      <w:r w:rsidRPr="007721EF">
        <w:rPr>
          <w:rFonts w:ascii="Times New Roman" w:hAnsi="Times New Roman" w:cs="Times New Roman"/>
          <w:color w:val="222222"/>
          <w:sz w:val="28"/>
          <w:szCs w:val="28"/>
          <w:shd w:val="clear" w:color="auto" w:fill="FFFFFF"/>
          <w:lang w:val="kk-KZ"/>
        </w:rPr>
        <w:t xml:space="preserve">Жол төсеу кезінде де, өнеркәсіптік мақсатта да битум климаттық әсерге және көлік жүктемелеріне төзімді болуы керек, сондықтан реологиялық қасиеттер битумды қолданудың әртүрлі аспектілерінде шешуші рөл атқарады </w:t>
      </w:r>
      <w:r w:rsidR="00791FEE"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{"citationItems":[{"id":"ITEM-1","itemData":{"DOI":"10.1016/j.cis.2008.08.011","author":[{"dropping-particle":"","family":"Lesueur","given":"Didier","non-dropping-particle":"","parse-names":false,"suffix":""}],"container-title":"Advances in colloid and interface science","id":"ITEM-1","issued":{"date-parts":[["2008"]]},"page":"42-82","title":"The colloidal structure of bitumen: Consequences on the rheology and on the mechanisms of bitumen modification","type":"article-journal","volume":"145"},"uris":["http://www.mendeley.com/documents/?uuid=325ed321-8f42-4499-92f6-bd8af91fcaf8"]}],"mendeley":{"formattedCitation":"[33]","plainTextFormattedCitation":"[33]","previouslyFormattedCitation":"[33]"},"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[33]</w:t>
      </w:r>
      <w:r w:rsidR="00791FEE" w:rsidRPr="007721EF">
        <w:rPr>
          <w:rStyle w:val="af5"/>
          <w:rFonts w:ascii="Times New Roman" w:eastAsia="Times New Roman" w:hAnsi="Times New Roman" w:cs="Times New Roman"/>
          <w:sz w:val="28"/>
          <w:szCs w:val="28"/>
          <w:lang w:val="kk-KZ"/>
        </w:rPr>
        <w:fldChar w:fldCharType="end"/>
      </w:r>
      <w:r w:rsidR="00CA20D0" w:rsidRPr="007721EF">
        <w:rPr>
          <w:rFonts w:ascii="Times New Roman" w:eastAsia="Times New Roman" w:hAnsi="Times New Roman" w:cs="Times New Roman"/>
          <w:sz w:val="28"/>
          <w:szCs w:val="28"/>
          <w:lang w:val="kk-KZ"/>
        </w:rPr>
        <w:t>,</w:t>
      </w:r>
      <w:r w:rsidR="00C03D81" w:rsidRPr="007721EF">
        <w:rPr>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{"citationItems":[{"id":"ITEM-1","itemData":{"DOI":"10.1520/JTE20210251","author":[{"dropping-particle":"","family":"Tarpoudi Baheri F., Rico Luengo M., Schutzius T.M., Poulikakos D.","given":"Poulikakos L.D.","non-dropping-particle":"","parse-names":false,"suffix":""}],"container-title":"Journal of Testing and Evaluation","id":"ITEM-1","issued":{"date-parts":[["2022"]]},"page":"20210251","title":"The Effect of Additives on Water Vapor Condensation on Bituminous Surfaces","type":"article-journal","volume":"50"},"uris":["http://www.mendeley.com/documents/?uuid=63a61a65-5dc4-4fa2-84df-f34f7683ed77"]}],"mendeley":{"formattedCitation":"[51]","plainTextFormattedCitation":"[51]","previouslyFormattedCitation":"[51]"},"properties":{"noteIndex":0},"schema":"https://github.com/citation-style-language/schema/raw/master/csl-citation.json"}</w:instrText>
      </w:r>
      <w:r w:rsidR="00C03D81" w:rsidRPr="007721EF">
        <w:rPr>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[51]</w:t>
      </w:r>
      <w:r w:rsidR="00C03D81" w:rsidRPr="007721EF">
        <w:rPr>
          <w:rFonts w:ascii="Times New Roman" w:eastAsia="Times New Roman" w:hAnsi="Times New Roman" w:cs="Times New Roman"/>
          <w:sz w:val="28"/>
          <w:szCs w:val="28"/>
          <w:lang w:val="kk-KZ"/>
        </w:rPr>
        <w:fldChar w:fldCharType="end"/>
      </w:r>
      <w:r w:rsidR="00E45BCA" w:rsidRPr="007721EF">
        <w:rPr>
          <w:rFonts w:ascii="Times New Roman" w:eastAsia="Times New Roman" w:hAnsi="Times New Roman" w:cs="Times New Roman"/>
          <w:sz w:val="28"/>
          <w:szCs w:val="28"/>
          <w:lang w:val="kk-KZ"/>
        </w:rPr>
        <w:t xml:space="preserve">. </w:t>
      </w:r>
      <w:r w:rsidRPr="007721EF">
        <w:rPr>
          <w:rFonts w:ascii="Times New Roman" w:hAnsi="Times New Roman" w:cs="Times New Roman"/>
          <w:color w:val="222222"/>
          <w:sz w:val="28"/>
          <w:szCs w:val="28"/>
          <w:shd w:val="clear" w:color="auto" w:fill="FFFFFF"/>
          <w:lang w:val="kk-KZ"/>
        </w:rPr>
        <w:t xml:space="preserve">Функционалды тұрғыдан алғанда, битум жоғары температурада (шамамен 160°C) жеткілікті түрде аққыш болуы керек, оны араластырған кезде минералды толтырғыштардың біркелкі жабылуын қамтамасыз ету үшін құюға және өңдеуге болады. Сонымен қатар, ол жұмысшы температурада (жергілікті температураға сәйкес, шамамен 60°C) жол іздерінің пайда болуына қарсы тұру үшін жеткілікті түрде қатты болуы керек. Сондай-ақ, ол термиялық шытынауға төтеп беру үшін төмен температурада жұмсақ және серпімді болуы керек </w:t>
      </w:r>
      <w:r w:rsidR="00C03D81" w:rsidRPr="007721EF">
        <w:rPr>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{"citationItems":[{"id":"ITEM-1","itemData":{"DOI":"10.1520/JTE20210251","author":[{"dropping-particle":"","family":"Tarpoudi Baheri F., Rico Luengo M., Schutzius T.M., Poulikakos D.","given":"Poulikakos L.D.","non-dropping-particle":"","parse-names":false,"suffix":""}],"container-title":"Journal of Testing and Evaluation","id":"ITEM-1","issued":{"date-parts":[["2022"]]},"page":"20210251","title":"The Effect of Additives on Water Vapor Condensation on Bituminous Surfaces","type":"article-journal","volume":"50"},"uris":["http://www.mendeley.com/documents/?uuid=63a61a65-5dc4-4fa2-84df-f34f7683ed77"]}],"mendeley":{"formattedCitation":"[51]","plainTextFormattedCitation":"[51]","previouslyFormattedCitation":"[51]"},"properties":{"noteIndex":0},"schema":"https://github.com/citation-style-language/schema/raw/master/csl-citation.json"}</w:instrText>
      </w:r>
      <w:r w:rsidR="00C03D81" w:rsidRPr="007721EF">
        <w:rPr>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[51]</w:t>
      </w:r>
      <w:r w:rsidR="00C03D81" w:rsidRPr="007721EF">
        <w:rPr>
          <w:rFonts w:ascii="Times New Roman" w:eastAsia="Times New Roman" w:hAnsi="Times New Roman" w:cs="Times New Roman"/>
          <w:sz w:val="28"/>
          <w:szCs w:val="28"/>
          <w:lang w:val="kk-KZ"/>
        </w:rPr>
        <w:fldChar w:fldCharType="end"/>
      </w:r>
      <w:r w:rsidR="00E45BCA" w:rsidRPr="007721EF">
        <w:rPr>
          <w:rFonts w:ascii="Times New Roman" w:eastAsia="Times New Roman" w:hAnsi="Times New Roman" w:cs="Times New Roman"/>
          <w:sz w:val="28"/>
          <w:szCs w:val="28"/>
          <w:lang w:val="kk-KZ"/>
        </w:rPr>
        <w:t xml:space="preserve">. </w:t>
      </w:r>
      <w:r w:rsidRPr="007721EF">
        <w:rPr>
          <w:rFonts w:ascii="Times New Roman" w:hAnsi="Times New Roman" w:cs="Times New Roman"/>
          <w:color w:val="222222"/>
          <w:sz w:val="28"/>
          <w:szCs w:val="28"/>
          <w:shd w:val="clear" w:color="auto" w:fill="FFFFFF"/>
          <w:lang w:val="kk-KZ"/>
        </w:rPr>
        <w:t>Аталған талаптардың барлығы дерлік қарама-қайшы, қол жетімді битумдардың көпшілігі барлық қажетті сипаттамаларды бірге қамтамасыз ете алмайды. Сонымен қатар, кейбір сипаттамалардың қосымшасында қарапайым битумдардың сипаттамалары қажетті инженерлік қасиеттерді ескере отырып қанағаттанарлықсыз болуы мүмкін, өйткені битум суық ортада нәзік және жылы ортада оңай жұмсарады. Жұмысшы температураның бұл шектеулі диапазоны таза битумның негізгі кемшілігі болып табылады, оны әсіресе жол төсемдері үшін пайдалануды шектейді. Сонымен қатар, қозғалыс жылдамдығы мен автомобиль жолдарының жүктемесі артқан сайын, шамадан тыс жүктеме асфальт жабындарының қызмет ету мерзімін едәуір қысқартты, бұл қызмет көрсету шығындарын арттырды, пайдаланушылардың денсаулығына қауіп төндірді.</w:t>
      </w:r>
    </w:p>
    <w:p w14:paraId="77AA4C5D" w14:textId="2A503551" w:rsidR="002D4558" w:rsidRPr="007721EF" w:rsidRDefault="002D4558" w:rsidP="00663059">
      <w:pPr>
        <w:ind w:firstLine="709"/>
        <w:jc w:val="both"/>
        <w:rPr>
          <w:rFonts w:ascii="Times New Roman" w:eastAsia="Times New Roman" w:hAnsi="Times New Roman" w:cs="Times New Roman"/>
          <w:sz w:val="28"/>
          <w:szCs w:val="28"/>
          <w:lang w:val="kk-KZ"/>
        </w:rPr>
      </w:pPr>
      <w:r w:rsidRPr="007721EF">
        <w:rPr>
          <w:rFonts w:ascii="Times New Roman" w:eastAsia="Times New Roman" w:hAnsi="Times New Roman" w:cs="Times New Roman"/>
          <w:sz w:val="28"/>
          <w:szCs w:val="28"/>
          <w:lang w:val="kk-KZ"/>
        </w:rPr>
        <w:t xml:space="preserve">Битум ескіруге сезімтал материал болып табылады және оның қасиеттері қызмет ету мерзімінде нашарлайды </w:t>
      </w:r>
      <w:r w:rsidR="00791FEE"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{"citationItems":[{"id":"ITEM-1","itemData":{"DOI":"10.3390/app9204316","author":[{"dropping-particle":"","family":"Loise V., Caputo P., Eskandarsefat S., Porto M., Rossi","given":"C.O.","non-dropping-particle":"","parse-names":false,"suffix":""}],"container-title":"Applied Sciences","id":"ITEM-1","issued":{"date-parts":[["2019"]]},"page":"4316","title":"A Review on Bitumen Rejuvenation: Mechanisms, Materials, Methods and Perspectives","type":"article-journal","volume":"9"},"uris":["http://www.mendeley.com/documents/?uuid=a96b35b9-e47c-4283-9933-533287a38a25"]}],"mendeley":{"formattedCitation":"[42]","plainTextFormattedCitation":"[42]","previouslyFormattedCitation":"[42]"},"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[42]</w:t>
      </w:r>
      <w:r w:rsidR="00791FEE" w:rsidRPr="007721EF">
        <w:rPr>
          <w:rStyle w:val="af5"/>
          <w:rFonts w:ascii="Times New Roman" w:eastAsia="Times New Roman" w:hAnsi="Times New Roman" w:cs="Times New Roman"/>
          <w:sz w:val="28"/>
          <w:szCs w:val="28"/>
          <w:lang w:val="kk-KZ"/>
        </w:rPr>
        <w:fldChar w:fldCharType="end"/>
      </w:r>
      <w:r w:rsidR="00E45BCA" w:rsidRPr="007721EF">
        <w:rPr>
          <w:rFonts w:ascii="Times New Roman" w:eastAsia="Times New Roman" w:hAnsi="Times New Roman" w:cs="Times New Roman"/>
          <w:sz w:val="28"/>
          <w:szCs w:val="28"/>
          <w:lang w:val="kk-KZ"/>
        </w:rPr>
        <w:t xml:space="preserve">. </w:t>
      </w:r>
    </w:p>
    <w:p w14:paraId="38F3D65D" w14:textId="29D4022C" w:rsidR="00245AE9" w:rsidRPr="007721EF" w:rsidRDefault="002D4558" w:rsidP="00663059">
      <w:pPr>
        <w:ind w:firstLine="709"/>
        <w:jc w:val="both"/>
        <w:rPr>
          <w:rFonts w:ascii="Times New Roman" w:eastAsia="Times New Roman" w:hAnsi="Times New Roman" w:cs="Times New Roman"/>
          <w:sz w:val="28"/>
          <w:szCs w:val="28"/>
          <w:lang w:val="kk-KZ"/>
        </w:rPr>
      </w:pPr>
      <w:r w:rsidRPr="007721EF">
        <w:rPr>
          <w:rFonts w:ascii="Times New Roman" w:eastAsia="Times New Roman" w:hAnsi="Times New Roman" w:cs="Times New Roman"/>
          <w:sz w:val="28"/>
          <w:szCs w:val="28"/>
          <w:lang w:val="kk-KZ"/>
        </w:rPr>
        <w:t>Уақыт өте келе битум қатайып, сынғыш болады, сондықтан бұл факторлар асфальт қоспаларының сипаттамаларына әсер етеді. Ескіру әсері әсіресе ультракүлгін сәулелену, ылғалдылық, тотығу және температураның өзгеруі сияқты қоршаған орта жағдайларына ұшырайтын беткі қабаттарда айқын көрінеді</w:t>
      </w:r>
      <w:r w:rsidRPr="007721EF">
        <w:rPr>
          <w:rStyle w:val="af5"/>
          <w:rFonts w:ascii="Times New Roman" w:eastAsia="Times New Roman" w:hAnsi="Times New Roman" w:cs="Times New Roman"/>
          <w:sz w:val="28"/>
          <w:szCs w:val="28"/>
          <w:lang w:val="kk-KZ"/>
        </w:rPr>
        <w:t xml:space="preserve"> </w:t>
      </w:r>
      <w:r w:rsidR="00791FEE"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{"citationItems":[{"id":"ITEM-1","itemData":{"author":[{"dropping-particle":"","family":"Erkens S., Porot L., Glaser R., Glover","given":"C. J.","non-dropping-particle":"","parse-names":false,"suffix":""}],"container-title":"Transportation research board 95th annual meeting","id":"ITEM-1","issued":{"date-parts":[["2016"]]},"page":"1-12","title":"Aging of bitumen and asphalt concrete: Comparing state of the practice and ongoing developments in the United States and Europe","type":"article-journal"},"uris":["http://www.mendeley.com/documents/?uuid=ac13f59e-739c-4bd7-bb6b-93821c1fa4d9"]}],"mendeley":{"formattedCitation":"[52]","plainTextFormattedCitation":"[52]","previouslyFormattedCitation":"[52]"},"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bCs/>
          <w:noProof/>
          <w:sz w:val="28"/>
          <w:szCs w:val="28"/>
          <w:lang w:val="kk-KZ"/>
        </w:rPr>
        <w:t>[52]</w:t>
      </w:r>
      <w:r w:rsidR="00791FEE" w:rsidRPr="007721EF">
        <w:rPr>
          <w:rStyle w:val="af5"/>
          <w:rFonts w:ascii="Times New Roman" w:eastAsia="Times New Roman" w:hAnsi="Times New Roman" w:cs="Times New Roman"/>
          <w:sz w:val="28"/>
          <w:szCs w:val="28"/>
          <w:lang w:val="kk-KZ"/>
        </w:rPr>
        <w:fldChar w:fldCharType="end"/>
      </w:r>
      <w:r w:rsidR="00E45BCA" w:rsidRPr="007721EF">
        <w:rPr>
          <w:rFonts w:ascii="Times New Roman" w:eastAsia="Times New Roman" w:hAnsi="Times New Roman" w:cs="Times New Roman"/>
          <w:sz w:val="28"/>
          <w:szCs w:val="28"/>
          <w:lang w:val="kk-KZ"/>
        </w:rPr>
        <w:t xml:space="preserve">. </w:t>
      </w:r>
      <w:r w:rsidRPr="007721EF">
        <w:rPr>
          <w:rFonts w:ascii="Times New Roman" w:eastAsia="Times New Roman" w:hAnsi="Times New Roman" w:cs="Times New Roman"/>
          <w:sz w:val="28"/>
          <w:szCs w:val="28"/>
          <w:lang w:val="kk-KZ"/>
        </w:rPr>
        <w:t xml:space="preserve">Осылайша, асфальтбетонның қызмет ету мерзімі оның ескіруге төзімділігіне байланысты </w:t>
      </w:r>
      <w:r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{"citationItems":[{"id":"ITEM-1","itemData":{"DOI":"10.3141/2633-17","author":[{"dropping-particle":"","family":"Apostolidis P., Liu X., Kasbergen C., Scarpas","given":"A.","non-dropping-particle":"","parse-names":false,"suffix":""}],"container-title":"Transportation Research Record Journal of the Transportation Research Board","id":"ITEM-1","issued":{"date-parts":[["2017"]]},"page":"147-153","title":"Synthesis of Asphalt Binder Aging and the State of the Art of Antiaging Technologies","type":"article-journal","volume":"2633"},"uris":["http://www.mendeley.com/documents/?uuid=a68ca97f-b37c-44d7-a29a-2c953925d0b3"]}],"mendeley":{"formattedCitation":"[53]","plainTextFormattedCitation":"[53]","previouslyFormattedCitation":"[53]"},"properties":{"noteIndex":0},"schema":"https://github.com/citation-style-language/schema/raw/master/csl-citation.json"}</w:instrText>
      </w:r>
      <w:r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[53]</w:t>
      </w:r>
      <w:r w:rsidRPr="007721EF">
        <w:rPr>
          <w:rStyle w:val="af5"/>
          <w:rFonts w:ascii="Times New Roman" w:eastAsia="Times New Roman" w:hAnsi="Times New Roman" w:cs="Times New Roman"/>
          <w:sz w:val="28"/>
          <w:szCs w:val="28"/>
          <w:lang w:val="kk-KZ"/>
        </w:rPr>
        <w:fldChar w:fldCharType="end"/>
      </w:r>
      <w:r w:rsidRPr="007721EF">
        <w:rPr>
          <w:rFonts w:ascii="Times New Roman" w:eastAsia="Times New Roman" w:hAnsi="Times New Roman" w:cs="Times New Roman"/>
          <w:sz w:val="28"/>
          <w:szCs w:val="28"/>
          <w:lang w:val="kk-KZ"/>
        </w:rPr>
        <w:t xml:space="preserve">. Битумның </w:t>
      </w:r>
      <w:r w:rsidR="00A6082A">
        <w:rPr>
          <w:rFonts w:ascii="Times New Roman" w:eastAsia="Times New Roman" w:hAnsi="Times New Roman" w:cs="Times New Roman"/>
          <w:sz w:val="28"/>
          <w:szCs w:val="28"/>
          <w:lang w:val="kk-KZ"/>
        </w:rPr>
        <w:t xml:space="preserve">қасиеттерін </w:t>
      </w:r>
      <w:r w:rsidRPr="007721EF">
        <w:rPr>
          <w:rFonts w:ascii="Times New Roman" w:eastAsia="Times New Roman" w:hAnsi="Times New Roman" w:cs="Times New Roman"/>
          <w:sz w:val="28"/>
          <w:szCs w:val="28"/>
          <w:lang w:val="kk-KZ"/>
        </w:rPr>
        <w:t xml:space="preserve">жақсарту үшін бүгінгі күнге дейін әртүрлі қоспалар енгізілді және олардың кейбіреулері сәтті пайдаланылды. Битумның </w:t>
      </w:r>
      <w:r w:rsidR="00A6082A">
        <w:rPr>
          <w:rFonts w:ascii="Times New Roman" w:eastAsia="Times New Roman" w:hAnsi="Times New Roman" w:cs="Times New Roman"/>
          <w:sz w:val="28"/>
          <w:szCs w:val="28"/>
          <w:lang w:val="kk-KZ"/>
        </w:rPr>
        <w:t>сапасын</w:t>
      </w:r>
      <w:r w:rsidRPr="007721EF">
        <w:rPr>
          <w:rFonts w:ascii="Times New Roman" w:eastAsia="Times New Roman" w:hAnsi="Times New Roman" w:cs="Times New Roman"/>
          <w:sz w:val="28"/>
          <w:szCs w:val="28"/>
          <w:lang w:val="kk-KZ"/>
        </w:rPr>
        <w:t xml:space="preserve"> арттыру үшін қолданылған </w:t>
      </w:r>
      <w:r w:rsidR="00A6082A">
        <w:rPr>
          <w:rFonts w:ascii="Times New Roman" w:eastAsia="Times New Roman" w:hAnsi="Times New Roman" w:cs="Times New Roman"/>
          <w:sz w:val="28"/>
          <w:szCs w:val="28"/>
          <w:lang w:val="kk-KZ"/>
        </w:rPr>
        <w:t xml:space="preserve">түрлендіргіштер </w:t>
      </w:r>
      <w:r w:rsidRPr="007721EF">
        <w:rPr>
          <w:rFonts w:ascii="Times New Roman" w:eastAsia="Times New Roman" w:hAnsi="Times New Roman" w:cs="Times New Roman"/>
          <w:sz w:val="28"/>
          <w:szCs w:val="28"/>
          <w:lang w:val="kk-KZ"/>
        </w:rPr>
        <w:t xml:space="preserve">мен қоспаларға мыналар жатады: полимерлер, химиялық </w:t>
      </w:r>
      <w:r w:rsidR="00A6082A">
        <w:rPr>
          <w:rFonts w:ascii="Times New Roman" w:eastAsia="Times New Roman" w:hAnsi="Times New Roman" w:cs="Times New Roman"/>
          <w:sz w:val="28"/>
          <w:szCs w:val="28"/>
          <w:lang w:val="kk-KZ"/>
        </w:rPr>
        <w:t>түрлендіргіштер</w:t>
      </w:r>
      <w:r w:rsidRPr="007721EF">
        <w:rPr>
          <w:rFonts w:ascii="Times New Roman" w:eastAsia="Times New Roman" w:hAnsi="Times New Roman" w:cs="Times New Roman"/>
          <w:sz w:val="28"/>
          <w:szCs w:val="28"/>
          <w:lang w:val="kk-KZ"/>
        </w:rPr>
        <w:t>, толтырғыштар, тотықтырғыштар мен антиоксиданттар, көмірсутектер мен қабыршақтануға қарсы қоспалар, адгезияны жақсартқыштар, талшықтар және т.б</w:t>
      </w:r>
      <w:r w:rsidR="00241A3B" w:rsidRPr="007721EF">
        <w:rPr>
          <w:rFonts w:ascii="Times New Roman" w:eastAsia="Times New Roman" w:hAnsi="Times New Roman" w:cs="Times New Roman"/>
          <w:sz w:val="28"/>
          <w:szCs w:val="28"/>
          <w:lang w:val="kk-KZ"/>
        </w:rPr>
        <w:t>.</w:t>
      </w:r>
      <w:r w:rsidR="00791FEE" w:rsidRPr="007721EF">
        <w:rPr>
          <w:rStyle w:val="af5"/>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10.3390/app7050524","author":[{"dropping-particle":"","family":"Rossi","given":"Cesare","non-dropping-particle":"","parse-names":false,"suffix":""},{"dropping-particle":"","family":"Teltayev","given":"Bagdat","non-dropping-particle":"","parse-names":false,"suffix":""},{"dropping-particle":"","family":"Angelico","given":"Ruggero","non-dropping-particle":"","parse-names":false,"suffix":""}],"container-title":"Applied Sciences","id":"ITEM-1","issued":{"date-parts":[["2017"]]},"page":"524","title":"Adhesion Promoters in Bituminous Road Materials: A Review","type":"article-journal","volume":"7"},"uris":["http://www.mendeley.com/documents/?uuid=bdde6900-07d4-48c4-bc12-2b003635888c"]}],"mendeley":{"formattedCitation":"[54]","plainTextFormattedCitation":"[54]","previouslyFormattedCitation":"[54]"},"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[54]</w:t>
      </w:r>
      <w:r w:rsidR="00791FEE" w:rsidRPr="007721EF">
        <w:rPr>
          <w:rStyle w:val="af5"/>
          <w:rFonts w:ascii="Times New Roman" w:eastAsia="Times New Roman" w:hAnsi="Times New Roman" w:cs="Times New Roman"/>
          <w:sz w:val="28"/>
          <w:szCs w:val="28"/>
          <w:lang w:val="kk-KZ"/>
        </w:rPr>
        <w:fldChar w:fldCharType="end"/>
      </w:r>
      <w:r w:rsidR="00FA4BDD" w:rsidRPr="007721EF">
        <w:rPr>
          <w:rFonts w:ascii="Times New Roman" w:eastAsia="Times New Roman" w:hAnsi="Times New Roman" w:cs="Times New Roman"/>
          <w:sz w:val="28"/>
          <w:szCs w:val="28"/>
          <w:lang w:val="kk-KZ"/>
        </w:rPr>
        <w:t>.</w:t>
      </w:r>
    </w:p>
    <w:p w14:paraId="05C5D569" w14:textId="6115CA93" w:rsidR="000C6B4F" w:rsidRPr="007721EF" w:rsidRDefault="00A6082A" w:rsidP="00663059">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Түрлендіргіштерді </w:t>
      </w:r>
      <w:r w:rsidR="000C6B4F" w:rsidRPr="007721EF">
        <w:rPr>
          <w:rFonts w:ascii="Times New Roman" w:eastAsia="Times New Roman" w:hAnsi="Times New Roman" w:cs="Times New Roman"/>
          <w:sz w:val="28"/>
          <w:szCs w:val="28"/>
          <w:lang w:val="kk-KZ"/>
        </w:rPr>
        <w:t xml:space="preserve">әрекеті бойынша адгезиялық, созылғыш, құрылымдық және кешенді деп бөлуге болады.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{"citationItems":[{"id":"ITEM-1","itemData":{"DOI":"10.3933/ApplRheol-20-63293","author":[{"dropping-particle":"","family":"Peralta J., Chavez F., Caceres J., Dille J., Duhamel","given":"B.","non-dropping-particle":"","parse-names":false,"suffix":""}],"container-title":"APPLIED RHEOLOGY","id":"ITEM-1","issued":{"date-parts":[["2019"]]},"title":"Rheological Quantification of Bitumen Aging: Definition of a New Sensitive Parameter","type":"article-journal","volume":"20"},"uris":["http://www.mendeley.com/documents/?uuid=22885ee0-2b2b-4ec5-b943-be29e046ee64"]}],"mendeley":{"formattedCitation":"[46]","plainTextFormattedCitation":"[46]","previouslyFormattedCitation":"[46]"},"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[46]</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000C6B4F" w:rsidRPr="007721EF">
        <w:rPr>
          <w:rFonts w:ascii="Times New Roman" w:eastAsia="Times New Roman" w:hAnsi="Times New Roman" w:cs="Times New Roman"/>
          <w:sz w:val="28"/>
          <w:szCs w:val="28"/>
          <w:lang w:val="kk-KZ"/>
        </w:rPr>
        <w:t xml:space="preserve">Адгезиялық қоспалар битумның тас материалдарымен және  </w:t>
      </w:r>
      <w:r w:rsidR="00197B32">
        <w:rPr>
          <w:rFonts w:ascii="Times New Roman" w:eastAsia="Times New Roman" w:hAnsi="Times New Roman" w:cs="Times New Roman"/>
          <w:sz w:val="28"/>
          <w:szCs w:val="28"/>
          <w:lang w:val="kk-KZ"/>
        </w:rPr>
        <w:t>б</w:t>
      </w:r>
      <w:r w:rsidR="000C6B4F" w:rsidRPr="007721EF">
        <w:rPr>
          <w:rFonts w:ascii="Times New Roman" w:eastAsia="Times New Roman" w:hAnsi="Times New Roman" w:cs="Times New Roman"/>
          <w:sz w:val="28"/>
          <w:szCs w:val="28"/>
          <w:lang w:val="kk-KZ"/>
        </w:rPr>
        <w:t xml:space="preserve">итум бөлшектерінің бір-бірімен байланысын едәуір жақсартады, асфальтбетонның жоғары суға төзімділігін </w:t>
      </w:r>
      <w:r w:rsidR="000C6B4F" w:rsidRPr="007721EF">
        <w:rPr>
          <w:rFonts w:ascii="Times New Roman" w:eastAsia="Times New Roman" w:hAnsi="Times New Roman" w:cs="Times New Roman"/>
          <w:sz w:val="28"/>
          <w:szCs w:val="28"/>
          <w:lang w:val="kk-KZ"/>
        </w:rPr>
        <w:lastRenderedPageBreak/>
        <w:t xml:space="preserve">қамтамасыз етеді және жол жамылғысының зақымдалуын болдырмайды. Адгезиялық қоспалар битумның ескіруін баяулатады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10.1016/j.trpro.2016.05.066","author":[{"dropping-particle":"","family":"Valentová","given":"Tereza","non-dropping-particle":"","parse-names":false,"suffix":""},{"dropping-particle":"","family":"Altman","given":"Jan","non-dropping-particle":"","parse-names":false,"suffix":""},{"dropping-particle":"","family":"Valentin","given":"Jan","non-dropping-particle":"","parse-names":false,"suffix":""}],"container-title":"Transportation Research Procedia","id":"ITEM-1","issued":{"date-parts":[["2016"]]},"page":"768-777","title":"Impact of Asphalt Ageing on the Activity of Adhesion Promoters and the Moisture Susceptibility","type":"article-journal","volume":"14"},"uris":["http://www.mendeley.com/documents/?uuid=6d72d46f-7b5d-424b-baa5-14ffbac945cb"]}],"mendeley":{"formattedCitation":"[55]","plainTextFormattedCitation":"[55]","previouslyFormattedCitation":"[55]"},"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[55]</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005F3F30">
        <w:rPr>
          <w:rFonts w:ascii="Times New Roman" w:eastAsia="Times New Roman" w:hAnsi="Times New Roman" w:cs="Times New Roman"/>
          <w:sz w:val="28"/>
          <w:szCs w:val="28"/>
          <w:lang w:val="kk-KZ"/>
        </w:rPr>
        <w:t>С</w:t>
      </w:r>
      <w:r w:rsidR="000C6B4F" w:rsidRPr="007721EF">
        <w:rPr>
          <w:rFonts w:ascii="Times New Roman" w:eastAsia="Times New Roman" w:hAnsi="Times New Roman" w:cs="Times New Roman"/>
          <w:sz w:val="28"/>
          <w:szCs w:val="28"/>
          <w:lang w:val="kk-KZ"/>
        </w:rPr>
        <w:t xml:space="preserve">озылғыш қоспалар </w:t>
      </w:r>
      <w:r w:rsidR="005F3F30">
        <w:rPr>
          <w:rFonts w:ascii="Times New Roman" w:eastAsia="Times New Roman" w:hAnsi="Times New Roman" w:cs="Times New Roman"/>
          <w:sz w:val="28"/>
          <w:szCs w:val="28"/>
          <w:lang w:val="kk-KZ"/>
        </w:rPr>
        <w:t>түрлендірілген</w:t>
      </w:r>
      <w:r w:rsidR="000C6B4F" w:rsidRPr="007721EF">
        <w:rPr>
          <w:rFonts w:ascii="Times New Roman" w:eastAsia="Times New Roman" w:hAnsi="Times New Roman" w:cs="Times New Roman"/>
          <w:sz w:val="28"/>
          <w:szCs w:val="28"/>
          <w:lang w:val="kk-KZ"/>
        </w:rPr>
        <w:t xml:space="preserve"> битумға қажетті консистенцияны береді, соның арқасында ол деформациялық жүктемелер мен температураның өзгеруіне төтеп береді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{"citationItems":[{"id":"ITEM-1","itemData":{"author":[{"dropping-particle":"","family":"Inzyagulova, G. N., Gabitova, A. R., Khaidarova, A. N., Ziganshina","given":"A. R.","non-dropping-particle":"","parse-names":false,"suffix":""}],"id":"ITEM-1","issued":{"date-parts":[["2009"]]},"page":"1-9","title":"Plasticizing Additives From Phthalic Anhydride Residue and 2-Ethylhexanol Residue for Improvement of Properties of Road Petroleum Bitumens","type":"article-journal"},"uris":["http://www.mendeley.com/documents/?uuid=44d2ae47-43f9-416f-b2cc-885ea329e3af"]}],"mendeley":{"formattedCitation":"[56]","plainTextFormattedCitation":"[56]","previouslyFormattedCitation":"[56]"},"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496B84" w:rsidRPr="00496B84">
        <w:rPr>
          <w:rFonts w:ascii="Times New Roman" w:hAnsi="Times New Roman" w:cs="Times New Roman"/>
          <w:bCs/>
          <w:noProof/>
          <w:sz w:val="28"/>
          <w:szCs w:val="28"/>
          <w:lang w:val="kk-KZ"/>
        </w:rPr>
        <w:t>[56]</w:t>
      </w:r>
      <w:r w:rsidR="00791FEE" w:rsidRPr="007721EF">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000C6B4F" w:rsidRPr="007721EF">
        <w:rPr>
          <w:rFonts w:ascii="Times New Roman" w:eastAsia="Times New Roman" w:hAnsi="Times New Roman" w:cs="Times New Roman"/>
          <w:sz w:val="28"/>
          <w:szCs w:val="28"/>
          <w:lang w:val="kk-KZ"/>
        </w:rPr>
        <w:t xml:space="preserve"> Құрылымдық қоспалар байланыстырғыш ретінде әрекет ете алады және осылайша жол төсемінің қажетті беріктігін қамтамасыз етеді. Кешенді қоспалар жол құрылысында кеңінен қолданылады. Олар </w:t>
      </w:r>
      <w:r w:rsidR="005F3F30">
        <w:rPr>
          <w:rFonts w:ascii="Times New Roman" w:eastAsia="Times New Roman" w:hAnsi="Times New Roman" w:cs="Times New Roman"/>
          <w:sz w:val="28"/>
          <w:szCs w:val="28"/>
          <w:lang w:val="kk-KZ"/>
        </w:rPr>
        <w:t>түрлендірілген</w:t>
      </w:r>
      <w:r w:rsidR="000C6B4F" w:rsidRPr="007721EF">
        <w:rPr>
          <w:rFonts w:ascii="Times New Roman" w:eastAsia="Times New Roman" w:hAnsi="Times New Roman" w:cs="Times New Roman"/>
          <w:sz w:val="28"/>
          <w:szCs w:val="28"/>
          <w:lang w:val="kk-KZ"/>
        </w:rPr>
        <w:t xml:space="preserve"> битумдардың реологиялық қасиеттерін және олардың минералды материалдардың бетіне адгезиясын айтарлықтай жақсартады </w:t>
      </w:r>
      <w:r w:rsidR="00791FEE" w:rsidRPr="007721EF">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{"citationItems":[{"id":"ITEM-1","itemData":{"DOI":"10.1002/app.41875","ISSN":"10974628","abstract":"In this research, styrene acrylonitrile copolymer as a novel additive is used to modify rheological, mechanical and thermal properties of the base bitumen 70 penetration grade. Styrene acrylonitrile copolymer combines the rigidity of polystyrene with the hardness and thermal resistance of polyacrylonitrile to enhance viscoelastic property of the bitumen. To investigate the performance of the proposed mixture, shear complex module, phase angle, penetration, softening point, and reversibility of prepared samples are measured at different additive content and compared with the base bitumen. The results show that softening point of the base and modified samples are 49-86°C, respectively. The rheological properties of the base bitumen and modified samples are measured by a dynamic shear rheometer (DSR). The phase angle as elasticity measure decreases from 55° to 35° in the modified bitumen compared to the base bitumen. Generally, the experimental results showed that styrene acrylonitrile copolymer makes bitumen to be more stable at high temperatures and more flexible at low temperatures.","author":[{"dropping-particle":"","family":"Mousavi","given":"Seyed Mojtaba","non-dropping-particle":"","parse-names":false,"suffix":""},{"dropping-particle":"","family":"Farsi","given":"Mohammad","non-dropping-particle":"","parse-names":false,"suffix":""},{"dropping-particle":"","family":"Azizi","given":"Mahdi","non-dropping-particle":"","parse-names":false,"suffix":""}],"container-title":"Journal of Applied Polymer Science","id":"ITEM-1","issue":"17","issued":{"date-parts":[["2015"]]},"page":"1-5","title":"Enhancement of rheological and mechanical properties of bitumen using styrene acrylonitrile copolymer","type":"article-journal","volume":"132"},"uris":["http://www.mendeley.com/documents/?uuid=97e910b1-c872-4945-8f46-f03bd052ba29"]}],"mendeley":{"formattedCitation":"[57]","manualFormatting":"[54,","plainTextFormattedCitation":"[57]","previouslyFormattedCitation":"[57]"},"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791FEE" w:rsidRPr="007721EF">
        <w:rPr>
          <w:rFonts w:ascii="Times New Roman" w:hAnsi="Times New Roman" w:cs="Times New Roman"/>
          <w:noProof/>
          <w:sz w:val="28"/>
          <w:szCs w:val="28"/>
          <w:lang w:val="kk-KZ"/>
        </w:rPr>
        <w:t>[54,</w:t>
      </w:r>
      <w:r w:rsidR="00791FEE" w:rsidRPr="007721EF">
        <w:rPr>
          <w:rStyle w:val="af5"/>
          <w:rFonts w:ascii="Times New Roman" w:hAnsi="Times New Roman" w:cs="Times New Roman"/>
          <w:sz w:val="28"/>
          <w:szCs w:val="28"/>
          <w:lang w:val="kk-KZ"/>
        </w:rPr>
        <w:fldChar w:fldCharType="end"/>
      </w:r>
      <w:r w:rsidR="00A45067" w:rsidRPr="007721EF">
        <w:rPr>
          <w:rFonts w:ascii="Times New Roman" w:hAnsi="Times New Roman" w:cs="Times New Roman"/>
          <w:sz w:val="28"/>
          <w:szCs w:val="28"/>
          <w:lang w:val="kk-KZ"/>
        </w:rPr>
        <w:t xml:space="preserve"> </w:t>
      </w:r>
      <w:r w:rsidR="00791FEE" w:rsidRPr="005F3F30">
        <w:rPr>
          <w:rStyle w:val="af5"/>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{"citationItems":[{"id":"ITEM-1","itemData":{"DOI":"10.17277/vestnik.2016.02.pp.264-271","author":[{"dropping-particle":"","family":"Belyaev P., Polushkin D. Makeev P. Frolov","given":"V.","non-dropping-particle":"","parse-names":false,"suffix":""}],"container-title":"Vestnik Tambovskogo gosudarstvennogo tehnicheskogo universiteta","id":"ITEM-1","issued":{"date-parts":[["2016"]]},"page":"264-271","title":"Petroleum Bitumen Modified by Polymer Materials for Asphalt Concrete Surfacing with Improved Operational Performance","type":"article-journal","volume":"22"},"uris":["http://www.mendeley.com/documents/?uuid=e6916a7e-611c-4f5c-ba5e-1c2ce1d8baa3"]}],"mendeley":{"formattedCitation":"[58]","manualFormatting":"55]","plainTextFormattedCitation":"[58]","previouslyFormattedCitation":"[58]"},"properties":{"noteIndex":0},"schema":"https://github.com/citation-style-language/schema/raw/master/csl-citation.json"}</w:instrText>
      </w:r>
      <w:r w:rsidR="00791FEE" w:rsidRPr="005F3F30">
        <w:rPr>
          <w:rStyle w:val="af5"/>
          <w:rFonts w:ascii="Times New Roman" w:hAnsi="Times New Roman" w:cs="Times New Roman"/>
          <w:sz w:val="28"/>
          <w:szCs w:val="28"/>
          <w:lang w:val="kk-KZ"/>
        </w:rPr>
        <w:fldChar w:fldCharType="separate"/>
      </w:r>
      <w:r w:rsidR="00791FEE" w:rsidRPr="005F3F30">
        <w:rPr>
          <w:rFonts w:ascii="Times New Roman" w:hAnsi="Times New Roman" w:cs="Times New Roman"/>
          <w:noProof/>
          <w:sz w:val="28"/>
          <w:szCs w:val="28"/>
          <w:lang w:val="kk-KZ"/>
        </w:rPr>
        <w:t>55]</w:t>
      </w:r>
      <w:r w:rsidR="00791FEE" w:rsidRPr="005F3F30">
        <w:rPr>
          <w:rStyle w:val="af5"/>
          <w:rFonts w:ascii="Times New Roman" w:hAnsi="Times New Roman" w:cs="Times New Roman"/>
          <w:sz w:val="28"/>
          <w:szCs w:val="28"/>
          <w:lang w:val="kk-KZ"/>
        </w:rPr>
        <w:fldChar w:fldCharType="end"/>
      </w:r>
      <w:r w:rsidR="00E45BCA" w:rsidRPr="007721EF">
        <w:rPr>
          <w:rFonts w:ascii="Times New Roman" w:hAnsi="Times New Roman" w:cs="Times New Roman"/>
          <w:sz w:val="28"/>
          <w:szCs w:val="28"/>
          <w:lang w:val="kk-KZ"/>
        </w:rPr>
        <w:t xml:space="preserve"> </w:t>
      </w:r>
      <w:r w:rsidR="000C6B4F" w:rsidRPr="007721EF">
        <w:rPr>
          <w:rFonts w:ascii="Times New Roman" w:eastAsia="Times New Roman" w:hAnsi="Times New Roman" w:cs="Times New Roman"/>
          <w:sz w:val="28"/>
          <w:szCs w:val="28"/>
          <w:lang w:val="kk-KZ"/>
        </w:rPr>
        <w:t xml:space="preserve">немесе тікелей асфальтбетон қоспаларына енгізіледі. Битумға тікелей енгізілетін қоспаларды полимерлі қосылыстарға, адгезиялық агенттерге және арнайы компоненттерге (мысалы, күкірт) бөлуге болады. Асфальтбетон қоспаларына енгізілетін қоспалар тұрақтандырғыш (талшықтар негізінде), құрылымдаушы (минералды ұнтақ, цемент), құрылымдаушы және тұрақтандырушы (табиғи битум, полимерлер, балауыздар) болып бөлінеді.  Полимерлі материалдармен </w:t>
      </w:r>
      <w:r w:rsidR="00A31EF3">
        <w:rPr>
          <w:rFonts w:ascii="Times New Roman" w:eastAsia="Times New Roman" w:hAnsi="Times New Roman" w:cs="Times New Roman"/>
          <w:sz w:val="28"/>
          <w:szCs w:val="28"/>
          <w:lang w:val="kk-KZ"/>
        </w:rPr>
        <w:t>түрлендіру</w:t>
      </w:r>
      <w:r w:rsidR="000C6B4F" w:rsidRPr="007721EF">
        <w:rPr>
          <w:rFonts w:ascii="Times New Roman" w:eastAsia="Times New Roman" w:hAnsi="Times New Roman" w:cs="Times New Roman"/>
          <w:sz w:val="28"/>
          <w:szCs w:val="28"/>
          <w:lang w:val="kk-KZ"/>
        </w:rPr>
        <w:t xml:space="preserve"> жақсартылған сипаттамалары бар жол жабындарын алу үшін тұтқыр заттардың сапасын жақсартудың ең перспективалы әдістерінің бірі болып табылады.</w:t>
      </w:r>
    </w:p>
    <w:p w14:paraId="1198D532" w14:textId="3DB9C898" w:rsidR="000C6B4F" w:rsidRPr="007721EF" w:rsidRDefault="000C6B4F"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Мұнай битумдарының (ең алдымен тотыққан битумдардың) эксплуатациялық қасиеттерін арттырудың ең көп тараған тәсілі - </w:t>
      </w:r>
      <w:r w:rsidR="00093713">
        <w:rPr>
          <w:rFonts w:ascii="Times New Roman" w:hAnsi="Times New Roman" w:cs="Times New Roman"/>
          <w:sz w:val="28"/>
          <w:szCs w:val="28"/>
          <w:lang w:val="kk-KZ"/>
        </w:rPr>
        <w:t>түрлендіргіш</w:t>
      </w:r>
      <w:r w:rsidRPr="007721EF">
        <w:rPr>
          <w:rFonts w:ascii="Times New Roman" w:hAnsi="Times New Roman" w:cs="Times New Roman"/>
          <w:sz w:val="28"/>
          <w:szCs w:val="28"/>
          <w:lang w:val="kk-KZ"/>
        </w:rPr>
        <w:t xml:space="preserve"> ретінде әртүрлі полимерлерді пайдалану. Кәдімгі битуммен салыстырғанда полимерлермен </w:t>
      </w:r>
      <w:r w:rsidR="00093713">
        <w:rPr>
          <w:rFonts w:ascii="Times New Roman" w:hAnsi="Times New Roman" w:cs="Times New Roman"/>
          <w:sz w:val="28"/>
          <w:szCs w:val="28"/>
          <w:lang w:val="kk-KZ"/>
        </w:rPr>
        <w:t>түрлендірілген</w:t>
      </w:r>
      <w:r w:rsidRPr="007721EF">
        <w:rPr>
          <w:rFonts w:ascii="Times New Roman" w:hAnsi="Times New Roman" w:cs="Times New Roman"/>
          <w:sz w:val="28"/>
          <w:szCs w:val="28"/>
          <w:lang w:val="kk-KZ"/>
        </w:rPr>
        <w:t xml:space="preserve"> битум бірқатар маңызды артықшылықтарға ие. Олар серпімді, икемді және ұзақ мерзімді, температураның өзгеруіне және ескіруге онша сезімтал емес, адгезиялық және когезиялық-адгезиялық қасиеттерге ие. Термо</w:t>
      </w:r>
      <w:r w:rsidR="00093713">
        <w:rPr>
          <w:rFonts w:ascii="Times New Roman" w:hAnsi="Times New Roman" w:cs="Times New Roman"/>
          <w:sz w:val="28"/>
          <w:szCs w:val="28"/>
          <w:lang w:val="kk-KZ"/>
        </w:rPr>
        <w:t>иілгіш</w:t>
      </w:r>
      <w:r w:rsidRPr="007721EF">
        <w:rPr>
          <w:rFonts w:ascii="Times New Roman" w:hAnsi="Times New Roman" w:cs="Times New Roman"/>
          <w:sz w:val="28"/>
          <w:szCs w:val="28"/>
          <w:lang w:val="kk-KZ"/>
        </w:rPr>
        <w:t xml:space="preserve"> эластомерлер, атап айтқанда БСК (бутадиен стирол каучук), олардың кешенді әсеріне байланысты битум </w:t>
      </w:r>
      <w:r w:rsidR="00093713">
        <w:rPr>
          <w:rFonts w:ascii="Times New Roman" w:hAnsi="Times New Roman" w:cs="Times New Roman"/>
          <w:sz w:val="28"/>
          <w:szCs w:val="28"/>
          <w:lang w:val="kk-KZ"/>
        </w:rPr>
        <w:t>түрлендіргіштері</w:t>
      </w:r>
      <w:r w:rsidRPr="007721EF">
        <w:rPr>
          <w:rFonts w:ascii="Times New Roman" w:hAnsi="Times New Roman" w:cs="Times New Roman"/>
          <w:sz w:val="28"/>
          <w:szCs w:val="28"/>
          <w:lang w:val="kk-KZ"/>
        </w:rPr>
        <w:t xml:space="preserve"> ретінде кеңінен қолданылады. Олар битумға жоғары берікті</w:t>
      </w:r>
      <w:r w:rsidR="00093713">
        <w:rPr>
          <w:rFonts w:ascii="Times New Roman" w:hAnsi="Times New Roman" w:cs="Times New Roman"/>
          <w:sz w:val="28"/>
          <w:szCs w:val="28"/>
          <w:lang w:val="kk-KZ"/>
        </w:rPr>
        <w:t>лік</w:t>
      </w:r>
      <w:r w:rsidRPr="007721EF">
        <w:rPr>
          <w:rFonts w:ascii="Times New Roman" w:hAnsi="Times New Roman" w:cs="Times New Roman"/>
          <w:sz w:val="28"/>
          <w:szCs w:val="28"/>
          <w:lang w:val="kk-KZ"/>
        </w:rPr>
        <w:t xml:space="preserve"> (термо</w:t>
      </w:r>
      <w:r w:rsidR="00093713">
        <w:rPr>
          <w:rFonts w:ascii="Times New Roman" w:hAnsi="Times New Roman" w:cs="Times New Roman"/>
          <w:sz w:val="28"/>
          <w:szCs w:val="28"/>
          <w:lang w:val="kk-KZ"/>
        </w:rPr>
        <w:t>иілгіш</w:t>
      </w:r>
      <w:r w:rsidRPr="007721EF">
        <w:rPr>
          <w:rFonts w:ascii="Times New Roman" w:hAnsi="Times New Roman" w:cs="Times New Roman"/>
          <w:sz w:val="28"/>
          <w:szCs w:val="28"/>
          <w:lang w:val="kk-KZ"/>
        </w:rPr>
        <w:t xml:space="preserve"> мен термореактивті пластмассамен бірдей), серпімділік (эластомерлер сияқты), ыстыққа төзімділік, адгезия және жақсартылған төмен температуралық сипаттамалар береді. Бірақ термо</w:t>
      </w:r>
      <w:r w:rsidR="00093713">
        <w:rPr>
          <w:rFonts w:ascii="Times New Roman" w:hAnsi="Times New Roman" w:cs="Times New Roman"/>
          <w:sz w:val="28"/>
          <w:szCs w:val="28"/>
          <w:lang w:val="kk-KZ"/>
        </w:rPr>
        <w:t>иілгіш</w:t>
      </w:r>
      <w:r w:rsidRPr="007721EF">
        <w:rPr>
          <w:rFonts w:ascii="Times New Roman" w:hAnsi="Times New Roman" w:cs="Times New Roman"/>
          <w:sz w:val="28"/>
          <w:szCs w:val="28"/>
          <w:lang w:val="kk-KZ"/>
        </w:rPr>
        <w:t xml:space="preserve"> эластомерлердің таралуын тежейтін негізгі себеп - олардың жоғары құны. Бұл мәселенің тиімді шешімі - оларды арзан </w:t>
      </w:r>
      <w:r w:rsidR="00093713">
        <w:rPr>
          <w:rFonts w:ascii="Times New Roman" w:hAnsi="Times New Roman" w:cs="Times New Roman"/>
          <w:sz w:val="28"/>
          <w:szCs w:val="28"/>
          <w:lang w:val="kk-KZ"/>
        </w:rPr>
        <w:t>түрлендіргіштермен</w:t>
      </w:r>
      <w:r w:rsidRPr="007721EF">
        <w:rPr>
          <w:rFonts w:ascii="Times New Roman" w:hAnsi="Times New Roman" w:cs="Times New Roman"/>
          <w:sz w:val="28"/>
          <w:szCs w:val="28"/>
          <w:lang w:val="kk-KZ"/>
        </w:rPr>
        <w:t xml:space="preserve"> ішінара немесе толық ауыстыру.</w:t>
      </w:r>
    </w:p>
    <w:p w14:paraId="5F8FCDAD" w14:textId="2F378D8C" w:rsidR="00245AE9" w:rsidRPr="007721EF" w:rsidRDefault="00057CD5"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w:t>
      </w:r>
    </w:p>
    <w:p w14:paraId="2318F59A" w14:textId="03423C86" w:rsidR="005E498D" w:rsidRPr="007721EF" w:rsidRDefault="005E498D" w:rsidP="00663059">
      <w:pPr>
        <w:ind w:firstLine="709"/>
        <w:jc w:val="both"/>
        <w:rPr>
          <w:rFonts w:ascii="Times New Roman" w:eastAsia="CIDFont" w:hAnsi="Times New Roman" w:cs="Times New Roman"/>
          <w:b/>
          <w:color w:val="000000"/>
          <w:sz w:val="28"/>
          <w:szCs w:val="28"/>
          <w:lang w:val="kk-KZ"/>
        </w:rPr>
      </w:pPr>
      <w:r w:rsidRPr="007721EF">
        <w:rPr>
          <w:rFonts w:ascii="Times New Roman" w:eastAsia="CIDFont" w:hAnsi="Times New Roman" w:cs="Times New Roman"/>
          <w:b/>
          <w:color w:val="000000"/>
          <w:sz w:val="28"/>
          <w:szCs w:val="28"/>
          <w:lang w:val="kk-KZ"/>
        </w:rPr>
        <w:t xml:space="preserve">1.3 Жол-құрылыс және композициялық материалдарды шунгитпен </w:t>
      </w:r>
      <w:r w:rsidR="007012D6">
        <w:rPr>
          <w:rFonts w:ascii="Times New Roman" w:eastAsia="CIDFont" w:hAnsi="Times New Roman" w:cs="Times New Roman"/>
          <w:b/>
          <w:color w:val="000000"/>
          <w:sz w:val="28"/>
          <w:szCs w:val="28"/>
          <w:lang w:val="kk-KZ"/>
        </w:rPr>
        <w:t>түрлендіру</w:t>
      </w:r>
    </w:p>
    <w:p w14:paraId="2F6E9D67" w14:textId="16048886" w:rsidR="00245AE9" w:rsidRPr="007721EF" w:rsidRDefault="00E45BCA"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b/>
          <w:color w:val="000000"/>
          <w:sz w:val="28"/>
          <w:szCs w:val="28"/>
          <w:lang w:val="kk-KZ" w:bidi="ar"/>
        </w:rPr>
        <w:t xml:space="preserve">  </w:t>
      </w:r>
      <w:r w:rsidR="005E498D" w:rsidRPr="007721EF">
        <w:rPr>
          <w:rFonts w:ascii="Times New Roman" w:eastAsia="CIDFont" w:hAnsi="Times New Roman" w:cs="Times New Roman"/>
          <w:bCs/>
          <w:color w:val="000000"/>
          <w:sz w:val="28"/>
          <w:szCs w:val="28"/>
          <w:lang w:val="kk-KZ"/>
        </w:rPr>
        <w:t xml:space="preserve">Шунгиттің негізгі қорлары Ресей мен Қазақстанда орналасқан, оның  ресурстары шамамен 1 млрд тоннаны құрайды. Көксу (Қазақстан) кен орнында шунгиттің болжамды қоры 620 млн тоннаны құрайды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{"citationItems":[{"id":"ITEM-1","itemData":{"DOI":"10.17794/rgn.2022.4.2","author":[{"dropping-particle":"","family":"Ongarbayev Y., Baigulbayeva M., Tileuberdi Ye., Zhumakhan","given":"K.","non-dropping-particle":"","parse-names":false,"suffix":""}],"container-title":"Rudarsko Geolosko Naftni Zbornik","id":"ITEM-1","issued":{"date-parts":[["2022"]]},"page":"17-26","title":"Sorption of oil by mechanochemically activated shungite","type":"article-journal","volume":"37"},"uris":["http://www.mendeley.com/documents/?uuid=9fbf434f-3ae3-4ebd-b286-4f95829f0454"]}],"mendeley":{"formattedCitation":"[59]","plainTextFormattedCitation":"[59]","previouslyFormattedCitation":"[59]"},"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[59]</w:t>
      </w:r>
      <w:r w:rsidR="00791FEE" w:rsidRPr="007721EF">
        <w:rPr>
          <w:rStyle w:val="af5"/>
          <w:rFonts w:ascii="Times New Roman" w:eastAsia="CIDFont" w:hAnsi="Times New Roman" w:cs="Times New Roman"/>
          <w:color w:val="000000"/>
          <w:sz w:val="28"/>
          <w:szCs w:val="28"/>
          <w:lang w:val="kk-KZ"/>
        </w:rPr>
        <w:fldChar w:fldCharType="end"/>
      </w:r>
      <w:r w:rsidRPr="007721EF">
        <w:rPr>
          <w:rFonts w:ascii="Times New Roman" w:eastAsia="CIDFont" w:hAnsi="Times New Roman" w:cs="Times New Roman"/>
          <w:color w:val="000000"/>
          <w:sz w:val="28"/>
          <w:szCs w:val="28"/>
          <w:lang w:val="kk-KZ"/>
        </w:rPr>
        <w:t>.</w:t>
      </w:r>
    </w:p>
    <w:p w14:paraId="41994A51" w14:textId="5E25B469" w:rsidR="00245AE9" w:rsidRPr="007721EF" w:rsidRDefault="0031735E" w:rsidP="00663059">
      <w:pPr>
        <w:ind w:firstLine="709"/>
        <w:jc w:val="both"/>
        <w:rPr>
          <w:rFonts w:ascii="Times New Roman" w:eastAsia="CIDFont" w:hAnsi="Times New Roman" w:cs="Times New Roman"/>
          <w:color w:val="000000"/>
          <w:sz w:val="28"/>
          <w:szCs w:val="28"/>
          <w:lang w:val="kk-KZ"/>
        </w:rPr>
      </w:pPr>
      <w:r w:rsidRPr="007721EF">
        <w:rPr>
          <w:rFonts w:ascii="Times New Roman" w:eastAsia="CIDFont" w:hAnsi="Times New Roman" w:cs="Times New Roman"/>
          <w:bCs/>
          <w:color w:val="000000"/>
          <w:sz w:val="28"/>
          <w:szCs w:val="28"/>
          <w:lang w:val="kk-KZ"/>
        </w:rPr>
        <w:t>Шунгиттің технологиялық қолданылуы мен ерекше қасиеттері оның табиғи көздері мен өнеркәсіптік өндірісіне байланысты айтарлықтай қызығушылық тудырады. Шунгит жыныстарында көміртектің ретсіз sp</w:t>
      </w:r>
      <w:r w:rsidRPr="007721EF">
        <w:rPr>
          <w:rFonts w:ascii="Times New Roman" w:eastAsia="CIDFont" w:hAnsi="Times New Roman" w:cs="Times New Roman"/>
          <w:bCs/>
          <w:color w:val="000000"/>
          <w:sz w:val="28"/>
          <w:szCs w:val="28"/>
          <w:vertAlign w:val="superscript"/>
          <w:lang w:val="kk-KZ"/>
        </w:rPr>
        <w:t>2</w:t>
      </w:r>
      <w:r w:rsidRPr="007721EF">
        <w:rPr>
          <w:rFonts w:ascii="Times New Roman" w:eastAsia="CIDFont" w:hAnsi="Times New Roman" w:cs="Times New Roman"/>
          <w:bCs/>
          <w:color w:val="000000"/>
          <w:sz w:val="28"/>
          <w:szCs w:val="28"/>
          <w:lang w:val="kk-KZ"/>
        </w:rPr>
        <w:t xml:space="preserve"> құрылымы оның арнайы физика-химиялық қасиеттері мен технологиялық қолданылуын анықтайды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10.3390/nano12213797","author":[{"dropping-particle":"","family":"Golubev","given":"Yevgeny","non-dropping-particle":"","parse-names":false,"suffix":""},{"dropping-particle":"","family":"Antonets","given":"Igor","non-dropping-particle":"","parse-names":false,"suffix":""}],"container-title":"Nanomaterials (Basel, Switzerland)","id":"ITEM-1","issued":{"date-parts":[["2022"]]},"title":"Electrophysical Properties and Structure of Natural Disordered sp2 Carbon","type":"article-journal","volume":"12"},"uris":["http://www.mendeley.com/documents/?uuid=d69f7673-5aaa-47ac-b7a9-4c71d93774c4"]}],"mendeley":{"formattedCitation":"[60]","plainTextFormattedCitation":"[60]","previouslyFormattedCitation":"[60]"},"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[60]</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w:t>
      </w:r>
    </w:p>
    <w:p w14:paraId="30C4CD5C" w14:textId="34B1B88B" w:rsidR="00245AE9" w:rsidRPr="007721EF" w:rsidRDefault="0031735E" w:rsidP="00663059">
      <w:pPr>
        <w:ind w:firstLine="709"/>
        <w:jc w:val="both"/>
        <w:rPr>
          <w:rFonts w:ascii="Times New Roman" w:eastAsia="CIDFont" w:hAnsi="Times New Roman" w:cs="Times New Roman"/>
          <w:bCs/>
          <w:color w:val="000000"/>
          <w:sz w:val="28"/>
          <w:szCs w:val="28"/>
          <w:lang w:val="kk-KZ"/>
        </w:rPr>
      </w:pPr>
      <w:r w:rsidRPr="007721EF">
        <w:rPr>
          <w:rFonts w:ascii="Times New Roman" w:eastAsia="CIDFont" w:hAnsi="Times New Roman" w:cs="Times New Roman"/>
          <w:bCs/>
          <w:color w:val="000000"/>
          <w:sz w:val="28"/>
          <w:szCs w:val="28"/>
          <w:lang w:val="kk-KZ"/>
        </w:rPr>
        <w:t xml:space="preserve">Шунгитті полимерлерде және жол саласына арналған материалдарда қолдану ұсынылған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{"citationItems":[{"id":"ITEM-1","itemData":{"DOI":"10.1088/1757-899X/945/1/012025","abstract":"Modification of bitumen with various additives, including polymer ones, is one of the most effective ways to regulate the performance properties of asphalt concrete. Due to the high cost of polymers, a promising area of research is to reduce the polymer content, for example, by introducing mineral filler into its composition. A wide range of properties and unique structure of fullerene-containing natural shungite allow it to be used in various branches of science, industry and technology to create a variety of materials and determine the search for new areas of its application. One of the ideas that are currently under development is the use of shungite in conjunction with an organic binder used for the production of asphalt concrete. The work is devoted to the study of the influence of fine shungite on the characteristics of polymer-bituminous binder (PBB) and asphalt concrete. It is shown that the introduction of shungite into the PBB increases its viscosity, adhesive and cohesive properties, and the homogeneity of the mixture. This is due to the unique composition, structure and properties of shungite. The positive influence of the use of polymer shungite binder on the quality of asphalt concrete was established. With the introduction of 5% shungite in the PBB composition, the strength at 20 and 50°C, the strength of water-saturated samples, and the shear stability of polymer asphalt concrete significantly increased. This made it possible to reduce the polymer content of PBB by 10%.","author":[{"dropping-particle":"V","family":"Yadykina","given":"V","non-dropping-particle":"","parse-names":false,"suffix":""},{"dropping-particle":"","family":"Vyrodova","given":"K S","non-dropping-particle":"","parse-names":false,"suffix":""},{"dropping-particle":"","family":"Potapov","given":"E E","non-dropping-particle":"","parse-names":false,"suffix":""}],"container-title":"IOP Conference Series: Materials Science and Engineering","id":"ITEM-1","issue":"1","issued":{"date-parts":[["2020"]]},"page":"12025","publisher":"IOP Publishing","title":"Efficiency of using shungite filler for modifying organic binder","type":"article-journal","volume":"945"},"uris":["http://www.mendeley.com/documents/?uuid=6d376b34-db18-4904-a777-95ed0de276c3"]}],"mendeley":{"formattedCitation":"[61]","plainTextFormattedCitation":"[61]","previouslyFormattedCitation":"[61]"},"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[61]</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w:t>
      </w:r>
      <w:r w:rsidRPr="007721EF">
        <w:rPr>
          <w:rFonts w:ascii="Times New Roman" w:eastAsia="CIDFont" w:hAnsi="Times New Roman" w:cs="Times New Roman"/>
          <w:bCs/>
          <w:color w:val="000000"/>
          <w:sz w:val="28"/>
          <w:szCs w:val="28"/>
          <w:lang w:val="kk-KZ"/>
        </w:rPr>
        <w:t xml:space="preserve"> Зерттеулердің бірінде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{"citationItems":[{"id":"ITEM-1","itemData":{"DOI":"10.5772/intechopen.76877","ISBN":"978-1-78923-726-9","author":[{"dropping-particle":"","family":"Petrovich P., Gennadievich L., Borisovich T., Ivanovich","given":"Chernousov","non-dropping-particle":"","parse-names":false,"suffix":""}],"id":"ITEM-1","issued":{"date-parts":[["2018"]]},"title":"The Enhancement of Asphalt Concrete Surface Rigidity Based on Application of Shungite-Bitumen Binder","type":"chapter"},"uris":["http://www.mendeley.com/documents/?uuid=a73054ba-028a-4c4e-ae6e-1aa7fd9c859e"]}],"mendeley":{"formattedCitation":"[62]","plainTextFormattedCitation":"[62]","previouslyFormattedCitation":"[62]"},"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[62]</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bCs/>
          <w:color w:val="000000"/>
          <w:sz w:val="28"/>
          <w:szCs w:val="28"/>
          <w:lang w:val="kk-KZ"/>
        </w:rPr>
        <w:t xml:space="preserve"> шунгит ұнтағын битумға </w:t>
      </w:r>
      <w:r w:rsidRPr="007721EF">
        <w:rPr>
          <w:rFonts w:ascii="Times New Roman" w:eastAsia="CIDFont" w:hAnsi="Times New Roman" w:cs="Times New Roman"/>
          <w:bCs/>
          <w:color w:val="000000"/>
          <w:sz w:val="28"/>
          <w:szCs w:val="28"/>
          <w:lang w:val="kk-KZ"/>
        </w:rPr>
        <w:lastRenderedPageBreak/>
        <w:t>қосу арқылы асфальтбетон қоспасын дайындау көп мөлшерде жабық кеуекті тұрақты құрылымның пайда болуына әкелді. Шунгит қосылған асфальтбетон суға төзімділігін, тозу</w:t>
      </w:r>
      <w:r w:rsidR="00EF4D31">
        <w:rPr>
          <w:rFonts w:ascii="Times New Roman" w:eastAsia="CIDFont" w:hAnsi="Times New Roman" w:cs="Times New Roman"/>
          <w:bCs/>
          <w:color w:val="000000"/>
          <w:sz w:val="28"/>
          <w:szCs w:val="28"/>
          <w:lang w:val="kk-KZ"/>
        </w:rPr>
        <w:t>ға</w:t>
      </w:r>
      <w:r w:rsidRPr="007721EF">
        <w:rPr>
          <w:rFonts w:ascii="Times New Roman" w:eastAsia="CIDFont" w:hAnsi="Times New Roman" w:cs="Times New Roman"/>
          <w:bCs/>
          <w:color w:val="000000"/>
          <w:sz w:val="28"/>
          <w:szCs w:val="28"/>
          <w:lang w:val="kk-KZ"/>
        </w:rPr>
        <w:t xml:space="preserve"> беріктілігін және суға қанығу көрсеткіштерін жақсартты. Асфальтбетонның жоғары коррозияға төзімділігі шунгиттің жабысу белсенділігімен байланысты. Асфальтбетон қоспасы жақсы төселу және тығыздау қабілетіне ие болды, бұл жол жабындарын төсеу кезінде тегістік пен тығыздау коэффициентінің берілген сипаттамаларын қамтамасыз етуге мүмкіндік берді.</w:t>
      </w:r>
    </w:p>
    <w:p w14:paraId="63EE5B03" w14:textId="2A1160B6" w:rsidR="0031735E" w:rsidRPr="007721EF" w:rsidRDefault="0031735E" w:rsidP="00663059">
      <w:pPr>
        <w:ind w:firstLine="709"/>
        <w:jc w:val="both"/>
        <w:rPr>
          <w:rFonts w:ascii="Times New Roman" w:eastAsia="CIDFont" w:hAnsi="Times New Roman" w:cs="Times New Roman"/>
          <w:bCs/>
          <w:color w:val="000000"/>
          <w:sz w:val="28"/>
          <w:szCs w:val="28"/>
          <w:lang w:val="kk-KZ"/>
        </w:rPr>
      </w:pPr>
      <w:r w:rsidRPr="007721EF">
        <w:rPr>
          <w:rFonts w:ascii="Times New Roman" w:eastAsia="CIDFont" w:hAnsi="Times New Roman" w:cs="Times New Roman"/>
          <w:bCs/>
          <w:color w:val="000000"/>
          <w:sz w:val="28"/>
          <w:szCs w:val="28"/>
          <w:lang w:val="kk-KZ"/>
        </w:rPr>
        <w:t xml:space="preserve">Шунгиттің битум қасиеттеріне оң әсері оның беткі қабат молекулаларының органикалық қосылыстармен белсенді әрекеттесуімен түсіндіріледі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{"citationItems":[{"id":"ITEM-1","itemData":{"DOI":"10.1088/1742-6596/1353/1/012070","abstract":"Some aspects of the use of schungite mineral powder to obtain effective compositions based on bitumen are considered in this paper. The high reactivity of dispersed schungite to bitumen is shown. The studies are performed by studying the water extracts from suspensions, as well as the state of the surface of the powders and the concentration of active surface centers using the indicator method of fixing the distribution of adsorption sites (DAS) in the spectrophotometric version. Based on the analysis of the results obtained it is concluded that the molecules of organic substances contained in bitumen can actively interact with the surface of schungite. At the interface between the binder and schungite the processes take place that are accompanied by the formation of a strong adsorption layer which is necessary for the formation of a high-quality and durable composite. The presented studies of asphalt binders confirm the conclusions and show that asphalt concrete pavements using shungite mineral powder will be able to work in a wider temperature range both for high summer and low winter temperatures.","author":[{"dropping-particle":"","family":"Vysotskaya M.A., Kuznetsov D.A., Lukash E.A., Kharlamov","given":"E.V.","non-dropping-particle":"","parse-names":false,"suffix":""}],"container-title":"Journal of Physics: Conference Series","id":"ITEM-1","issue":"1","issued":{"date-parts":[["2019"]]},"page":"12070","publisher":"IOP Publishing","title":"Reactivity of dispersed schungite to bitumen","type":"article-journal","volume":"1353"},"uris":["http://www.mendeley.com/documents/?uuid=ee34c6f0-591a-4815-a617-c133fa4f31ac"]}],"mendeley":{"formattedCitation":"[63]","plainTextFormattedCitation":"[63]","previouslyFormattedCitation":"[63]"},"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[63]</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bCs/>
          <w:color w:val="000000"/>
          <w:sz w:val="28"/>
          <w:szCs w:val="28"/>
          <w:lang w:val="kk-KZ"/>
        </w:rPr>
        <w:t>Битум мен шунгиттің бөліну шекарасындағы  процестер берік композитті қалыптастыру үшін қажетті берік адсорбциялық қабаттың пайда болуына әкеледі. Асфальтбетонның жоғары берікті</w:t>
      </w:r>
      <w:r w:rsidR="00EF4D31">
        <w:rPr>
          <w:rFonts w:ascii="Times New Roman" w:eastAsia="CIDFont" w:hAnsi="Times New Roman" w:cs="Times New Roman"/>
          <w:bCs/>
          <w:color w:val="000000"/>
          <w:sz w:val="28"/>
          <w:szCs w:val="28"/>
          <w:lang w:val="kk-KZ"/>
        </w:rPr>
        <w:t>лі</w:t>
      </w:r>
      <w:r w:rsidRPr="007721EF">
        <w:rPr>
          <w:rFonts w:ascii="Times New Roman" w:eastAsia="CIDFont" w:hAnsi="Times New Roman" w:cs="Times New Roman"/>
          <w:bCs/>
          <w:color w:val="000000"/>
          <w:sz w:val="28"/>
          <w:szCs w:val="28"/>
          <w:lang w:val="kk-KZ"/>
        </w:rPr>
        <w:t>к қасиеттері үлкен меншікті бетімен және шунгиттің бетіндегі белсенді орталықтармен қамтамасыз етіледі.</w:t>
      </w:r>
    </w:p>
    <w:p w14:paraId="68E4B745" w14:textId="5B7E5F7D" w:rsidR="0031735E" w:rsidRPr="007721EF" w:rsidRDefault="0031735E" w:rsidP="00663059">
      <w:pPr>
        <w:ind w:firstLine="709"/>
        <w:jc w:val="both"/>
        <w:rPr>
          <w:rFonts w:ascii="Times New Roman" w:eastAsia="CIDFont" w:hAnsi="Times New Roman" w:cs="Times New Roman"/>
          <w:bCs/>
          <w:color w:val="000000"/>
          <w:sz w:val="28"/>
          <w:szCs w:val="28"/>
          <w:lang w:val="kk-KZ"/>
        </w:rPr>
      </w:pPr>
      <w:r w:rsidRPr="007721EF">
        <w:rPr>
          <w:rFonts w:ascii="Times New Roman" w:eastAsia="CIDFont" w:hAnsi="Times New Roman" w:cs="Times New Roman"/>
          <w:bCs/>
          <w:color w:val="000000"/>
          <w:sz w:val="28"/>
          <w:szCs w:val="28"/>
          <w:lang w:val="kk-KZ"/>
        </w:rPr>
        <w:t xml:space="preserve">Битум-полимерлі мастиканы алу әдісі </w:t>
      </w:r>
      <w:r w:rsidRPr="007721EF">
        <w:rPr>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{"citationItems":[{"id":"ITEM-1","itemData":{"DOI":"10.1088/1742-6596/1353/1/012070","abstract":"Some aspects of the use of schungite mineral powder to obtain effective compositions based on bitumen are considered in this paper. The high reactivity of dispersed schungite to bitumen is shown. The studies are performed by studying the water extracts from suspensions, as well as the state of the surface of the powders and the concentration of active surface centers using the indicator method of fixing the distribution of adsorption sites (DAS) in the spectrophotometric version. Based on the analysis of the results obtained it is concluded that the molecules of organic substances contained in bitumen can actively interact with the surface of schungite. At the interface between the binder and schungite the processes take place that are accompanied by the formation of a strong adsorption layer which is necessary for the formation of a high-quality and durable composite. The presented studies of asphalt binders confirm the conclusions and show that asphalt concrete pavements using shungite mineral powder will be able to work in a wider temperature range both for high summer and low winter temperatures.","author":[{"dropping-particle":"","family":"Vysotskaya M.A., Kuznetsov D.A., Lukash E.A., Kharlamov","given":"E.V.","non-dropping-particle":"","parse-names":false,"suffix":""}],"container-title":"Journal of Physics: Conference Series","id":"ITEM-1","issue":"1","issued":{"date-parts":[["2019"]]},"page":"12070","publisher":"IOP Publishing","title":"Reactivity of dispersed schungite to bitumen","type":"article-journal","volume":"1353"},"uris":["http://www.mendeley.com/documents/?uuid=ee34c6f0-591a-4815-a617-c133fa4f31ac"]}],"mendeley":{"formattedCitation":"[63]","plainTextFormattedCitation":"[63]","previouslyFormattedCitation":"[63]"},"properties":{"noteIndex":0},"schema":"https://github.com/citation-style-language/schema/raw/master/csl-citation.json"}</w:instrText>
      </w:r>
      <w:r w:rsidRPr="007721EF">
        <w:rPr>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[63]</w:t>
      </w:r>
      <w:r w:rsidRPr="007721EF">
        <w:rPr>
          <w:rFonts w:ascii="Times New Roman" w:eastAsia="CIDFont" w:hAnsi="Times New Roman" w:cs="Times New Roman"/>
          <w:color w:val="000000"/>
          <w:sz w:val="28"/>
          <w:szCs w:val="28"/>
          <w:lang w:val="kk-KZ"/>
        </w:rPr>
        <w:fldChar w:fldCharType="end"/>
      </w:r>
      <w:r w:rsidRPr="007721EF">
        <w:rPr>
          <w:rFonts w:ascii="Times New Roman" w:eastAsia="CIDFont" w:hAnsi="Times New Roman" w:cs="Times New Roman"/>
          <w:color w:val="000000"/>
          <w:sz w:val="28"/>
          <w:szCs w:val="28"/>
          <w:lang w:val="kk-KZ"/>
        </w:rPr>
        <w:t xml:space="preserve"> </w:t>
      </w:r>
      <w:r w:rsidRPr="007721EF">
        <w:rPr>
          <w:rFonts w:ascii="Times New Roman" w:eastAsia="CIDFont" w:hAnsi="Times New Roman" w:cs="Times New Roman"/>
          <w:bCs/>
          <w:color w:val="000000"/>
          <w:sz w:val="28"/>
          <w:szCs w:val="28"/>
          <w:lang w:val="kk-KZ"/>
        </w:rPr>
        <w:t xml:space="preserve">  жол битумына 7% дисперсті шунгит, 2,5–3,5% дивинилстирол термоэластопласт, 2-9,4% </w:t>
      </w:r>
      <w:r w:rsidR="00590C06">
        <w:rPr>
          <w:rFonts w:ascii="Times New Roman" w:eastAsia="CIDFont" w:hAnsi="Times New Roman" w:cs="Times New Roman"/>
          <w:bCs/>
          <w:color w:val="000000"/>
          <w:sz w:val="28"/>
          <w:szCs w:val="28"/>
          <w:lang w:val="kk-KZ"/>
        </w:rPr>
        <w:t>өнеркәсіптік</w:t>
      </w:r>
      <w:r w:rsidRPr="007721EF">
        <w:rPr>
          <w:rFonts w:ascii="Times New Roman" w:eastAsia="CIDFont" w:hAnsi="Times New Roman" w:cs="Times New Roman"/>
          <w:bCs/>
          <w:color w:val="000000"/>
          <w:sz w:val="28"/>
          <w:szCs w:val="28"/>
          <w:lang w:val="kk-KZ"/>
        </w:rPr>
        <w:t xml:space="preserve"> май, 3-5% резеңке үгінді және 0,001–0,006% бір немесе көп қабатты көміртекті нанотүтікшелерді енгізуді қамтиды. </w:t>
      </w:r>
      <w:r w:rsidR="00590C06">
        <w:rPr>
          <w:rFonts w:ascii="Times New Roman" w:eastAsia="CIDFont" w:hAnsi="Times New Roman" w:cs="Times New Roman"/>
          <w:bCs/>
          <w:color w:val="000000"/>
          <w:sz w:val="28"/>
          <w:szCs w:val="28"/>
          <w:lang w:val="kk-KZ"/>
        </w:rPr>
        <w:t>Түрлендіру</w:t>
      </w:r>
      <w:r w:rsidRPr="007721EF">
        <w:rPr>
          <w:rFonts w:ascii="Times New Roman" w:eastAsia="CIDFont" w:hAnsi="Times New Roman" w:cs="Times New Roman"/>
          <w:bCs/>
          <w:color w:val="000000"/>
          <w:sz w:val="28"/>
          <w:szCs w:val="28"/>
          <w:lang w:val="kk-KZ"/>
        </w:rPr>
        <w:t xml:space="preserve"> нәтижесінде композицияның ыстыққа төзімділігі, созылуы және иілгіштігі артады.</w:t>
      </w:r>
      <w:r w:rsidR="00590C06">
        <w:rPr>
          <w:rFonts w:ascii="Times New Roman" w:eastAsia="CIDFont" w:hAnsi="Times New Roman" w:cs="Times New Roman"/>
          <w:bCs/>
          <w:color w:val="000000"/>
          <w:sz w:val="28"/>
          <w:szCs w:val="28"/>
          <w:lang w:val="kk-KZ"/>
        </w:rPr>
        <w:t>Түрлендіргіштердің</w:t>
      </w:r>
      <w:r w:rsidRPr="007721EF">
        <w:rPr>
          <w:rFonts w:ascii="Times New Roman" w:eastAsia="CIDFont" w:hAnsi="Times New Roman" w:cs="Times New Roman"/>
          <w:bCs/>
          <w:color w:val="000000"/>
          <w:sz w:val="28"/>
          <w:szCs w:val="28"/>
          <w:lang w:val="kk-KZ"/>
        </w:rPr>
        <w:t xml:space="preserve"> ішінде шунгит ең көп </w:t>
      </w:r>
      <w:r w:rsidR="00590C06">
        <w:rPr>
          <w:rFonts w:ascii="Times New Roman" w:eastAsia="CIDFont" w:hAnsi="Times New Roman" w:cs="Times New Roman"/>
          <w:bCs/>
          <w:color w:val="000000"/>
          <w:sz w:val="28"/>
          <w:szCs w:val="28"/>
          <w:lang w:val="kk-KZ"/>
        </w:rPr>
        <w:t>мөлшерге</w:t>
      </w:r>
      <w:r w:rsidRPr="007721EF">
        <w:rPr>
          <w:rFonts w:ascii="Times New Roman" w:eastAsia="CIDFont" w:hAnsi="Times New Roman" w:cs="Times New Roman"/>
          <w:bCs/>
          <w:color w:val="000000"/>
          <w:sz w:val="28"/>
          <w:szCs w:val="28"/>
          <w:lang w:val="kk-KZ"/>
        </w:rPr>
        <w:t xml:space="preserve"> ие, бірақ бұл әдіс көміртекті нанотүтікшелерді соншалықты аз мөлшерде қосудың тиімділігі мен қажеттілігін көрсетпеді.</w:t>
      </w:r>
    </w:p>
    <w:p w14:paraId="0BD8C2E8" w14:textId="7B1DDB45" w:rsidR="0031735E" w:rsidRPr="007721EF" w:rsidRDefault="00590C06" w:rsidP="0066305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31735E" w:rsidRPr="007721EF">
        <w:rPr>
          <w:rFonts w:ascii="Times New Roman" w:hAnsi="Times New Roman" w:cs="Times New Roman"/>
          <w:sz w:val="28"/>
          <w:szCs w:val="28"/>
          <w:lang w:val="kk-KZ"/>
        </w:rPr>
        <w:t>арықтың комбинациялық шашырау спектроскопиясының көмегімен</w:t>
      </w:r>
      <w:r>
        <w:rPr>
          <w:rFonts w:ascii="Times New Roman" w:hAnsi="Times New Roman" w:cs="Times New Roman"/>
          <w:sz w:val="28"/>
          <w:szCs w:val="28"/>
          <w:lang w:val="kk-KZ"/>
        </w:rPr>
        <w:t xml:space="preserve"> т</w:t>
      </w:r>
      <w:r w:rsidRPr="007721EF">
        <w:rPr>
          <w:rFonts w:ascii="Times New Roman" w:hAnsi="Times New Roman" w:cs="Times New Roman"/>
          <w:sz w:val="28"/>
          <w:szCs w:val="28"/>
          <w:lang w:val="kk-KZ"/>
        </w:rPr>
        <w:t>абиғи битум құрылымындағы</w:t>
      </w:r>
      <w:r w:rsidR="0031735E" w:rsidRPr="007721EF">
        <w:rPr>
          <w:rFonts w:ascii="Times New Roman" w:hAnsi="Times New Roman" w:cs="Times New Roman"/>
          <w:sz w:val="28"/>
          <w:szCs w:val="28"/>
          <w:lang w:val="kk-KZ"/>
        </w:rPr>
        <w:t xml:space="preserve"> графит тәрізді фазаның шунгит тәрізді фазаларға айналуы анықталды </w:t>
      </w:r>
      <w:r w:rsidR="0031735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{"citationItems":[{"id":"ITEM-1","itemData":{"DOI":"https://doi.org/10.1016/j.petrol.2018.10.027","ISSN":"0920-4105","abstract":"The results of studying the structural and chemical transformations of natural bitumens of different degrees of metamorphism under heating at a low vacuum (</w:instrText>
      </w:r>
      <w:r w:rsidR="00496B84">
        <w:rPr>
          <w:rFonts w:ascii="Cambria Math" w:eastAsia="CIDFont" w:hAnsi="Cambria Math" w:cs="Cambria Math"/>
          <w:color w:val="000000"/>
          <w:sz w:val="28"/>
          <w:szCs w:val="28"/>
          <w:lang w:val="kk-KZ"/>
        </w:rPr>
        <w:instrText>∼</w:instrText>
      </w:r>
      <w:r w:rsidR="00496B84">
        <w:rPr>
          <w:rFonts w:ascii="Times New Roman" w:eastAsia="CIDFont" w:hAnsi="Times New Roman" w:cs="Times New Roman"/>
          <w:color w:val="000000"/>
          <w:sz w:val="28"/>
          <w:szCs w:val="28"/>
          <w:lang w:val="kk-KZ"/>
        </w:rPr>
        <w:instrText>8 kPa) in the temperature range 400–1000 °C are presented. Reducing of the size of supermolecular particles during heating was recorded. A sequent step-by-step transformation of the graphite-like phase in bitumen structure up to shungite stage according Raman spectra characteristics is shown. The samples acquire electrical conductivity through eliminating the hydrocarbon component, before their graphite-like structure of carbon was ordered up to the stage of the higher anthraxolite.","author":[{"dropping-particle":"","family":"Golubev E.A., Martirosyan O.V., Kuzmin D.V., Isaenko S.I., Makeev B.A., Antonets I.V. , Utkin","given":"A.A.","non-dropping-particle":"","parse-names":false,"suffix":""}],"container-title":"Journal of Petroleum Science and Engineering","id":"ITEM-1","issued":{"date-parts":[["2019"]]},"page":"315-325","title":"Transformations of natural bitumens of different degrees of metamorphism at a low vacuum heating in the temperature range of 400–1000 °C","type":"article-journal","volume":"173"},"uris":["http://www.mendeley.com/documents/?uuid=a027a67f-d175-4818-8fc8-b78fbdf58336"]}],"mendeley":{"formattedCitation":"[64]","plainTextFormattedCitation":"[64]","previouslyFormattedCitation":"[64]"},"properties":{"noteIndex":0},"schema":"https://github.com/citation-style-language/schema/raw/master/csl-citation.json"}</w:instrText>
      </w:r>
      <w:r w:rsidR="0031735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[64]</w:t>
      </w:r>
      <w:r w:rsidR="0031735E" w:rsidRPr="007721EF">
        <w:rPr>
          <w:rStyle w:val="af5"/>
          <w:rFonts w:ascii="Times New Roman" w:eastAsia="CIDFont" w:hAnsi="Times New Roman" w:cs="Times New Roman"/>
          <w:color w:val="000000"/>
          <w:sz w:val="28"/>
          <w:szCs w:val="28"/>
          <w:lang w:val="kk-KZ"/>
        </w:rPr>
        <w:fldChar w:fldCharType="end"/>
      </w:r>
      <w:r w:rsidR="0031735E" w:rsidRPr="007721EF">
        <w:rPr>
          <w:rFonts w:ascii="Times New Roman" w:hAnsi="Times New Roman" w:cs="Times New Roman"/>
          <w:sz w:val="28"/>
          <w:szCs w:val="28"/>
          <w:lang w:val="kk-KZ"/>
        </w:rPr>
        <w:t xml:space="preserve">. Битумды вакуумда 400-1000 </w:t>
      </w:r>
      <w:r w:rsidR="0031735E" w:rsidRPr="007721EF">
        <w:rPr>
          <w:rFonts w:ascii="Times New Roman" w:hAnsi="Times New Roman" w:cs="Times New Roman"/>
          <w:sz w:val="28"/>
          <w:szCs w:val="28"/>
          <w:vertAlign w:val="superscript"/>
          <w:lang w:val="kk-KZ"/>
        </w:rPr>
        <w:t>◦</w:t>
      </w:r>
      <w:r w:rsidR="0031735E" w:rsidRPr="007721EF">
        <w:rPr>
          <w:rFonts w:ascii="Times New Roman" w:hAnsi="Times New Roman" w:cs="Times New Roman"/>
          <w:sz w:val="28"/>
          <w:szCs w:val="28"/>
          <w:lang w:val="kk-KZ"/>
        </w:rPr>
        <w:t xml:space="preserve">С температурада қыздыру кезінде </w:t>
      </w:r>
      <w:r w:rsidR="0031735E" w:rsidRPr="00590C06">
        <w:rPr>
          <w:rFonts w:ascii="Times New Roman" w:hAnsi="Times New Roman" w:cs="Times New Roman"/>
          <w:sz w:val="28"/>
          <w:szCs w:val="28"/>
          <w:lang w:val="kk-KZ"/>
        </w:rPr>
        <w:t xml:space="preserve">молекула үсті бөлшектердің </w:t>
      </w:r>
      <w:r w:rsidR="0031735E" w:rsidRPr="007721EF">
        <w:rPr>
          <w:rFonts w:ascii="Times New Roman" w:hAnsi="Times New Roman" w:cs="Times New Roman"/>
          <w:sz w:val="28"/>
          <w:szCs w:val="28"/>
          <w:lang w:val="kk-KZ"/>
        </w:rPr>
        <w:t>мөлшерінің азаюы және үлгілердің электр өткізгіш</w:t>
      </w:r>
      <w:r>
        <w:rPr>
          <w:rFonts w:ascii="Times New Roman" w:hAnsi="Times New Roman" w:cs="Times New Roman"/>
          <w:sz w:val="28"/>
          <w:szCs w:val="28"/>
          <w:lang w:val="kk-KZ"/>
        </w:rPr>
        <w:t>тік</w:t>
      </w:r>
      <w:r w:rsidR="0031735E" w:rsidRPr="007721EF">
        <w:rPr>
          <w:rFonts w:ascii="Times New Roman" w:hAnsi="Times New Roman" w:cs="Times New Roman"/>
          <w:sz w:val="28"/>
          <w:szCs w:val="28"/>
          <w:lang w:val="kk-KZ"/>
        </w:rPr>
        <w:t xml:space="preserve"> қасиеттер</w:t>
      </w:r>
      <w:r>
        <w:rPr>
          <w:rFonts w:ascii="Times New Roman" w:hAnsi="Times New Roman" w:cs="Times New Roman"/>
          <w:sz w:val="28"/>
          <w:szCs w:val="28"/>
          <w:lang w:val="kk-KZ"/>
        </w:rPr>
        <w:t>ге</w:t>
      </w:r>
      <w:r w:rsidR="0031735E" w:rsidRPr="007721EF">
        <w:rPr>
          <w:rFonts w:ascii="Times New Roman" w:hAnsi="Times New Roman" w:cs="Times New Roman"/>
          <w:sz w:val="28"/>
          <w:szCs w:val="28"/>
          <w:lang w:val="kk-KZ"/>
        </w:rPr>
        <w:t xml:space="preserve"> ие</w:t>
      </w:r>
      <w:r>
        <w:rPr>
          <w:rFonts w:ascii="Times New Roman" w:hAnsi="Times New Roman" w:cs="Times New Roman"/>
          <w:sz w:val="28"/>
          <w:szCs w:val="28"/>
          <w:lang w:val="kk-KZ"/>
        </w:rPr>
        <w:t xml:space="preserve"> болуы </w:t>
      </w:r>
      <w:r w:rsidR="0031735E" w:rsidRPr="007721EF">
        <w:rPr>
          <w:rFonts w:ascii="Times New Roman" w:hAnsi="Times New Roman" w:cs="Times New Roman"/>
          <w:sz w:val="28"/>
          <w:szCs w:val="28"/>
          <w:lang w:val="kk-KZ"/>
        </w:rPr>
        <w:t>тіркелді.</w:t>
      </w:r>
    </w:p>
    <w:p w14:paraId="2B3F115D" w14:textId="26C89FCE" w:rsidR="005E708D" w:rsidRPr="007721EF" w:rsidRDefault="005E708D"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Шунгиттің тығыздығы төмен полиэтилен қасиеттеріне әсерін зерттеу жарықтың шағылысуы мен </w:t>
      </w:r>
      <w:r w:rsidR="00CB6A58">
        <w:rPr>
          <w:rFonts w:ascii="Times New Roman" w:hAnsi="Times New Roman" w:cs="Times New Roman"/>
          <w:sz w:val="28"/>
          <w:szCs w:val="28"/>
          <w:lang w:val="kk-KZ"/>
        </w:rPr>
        <w:t xml:space="preserve">жұтылуының </w:t>
      </w:r>
      <w:r w:rsidRPr="007721EF">
        <w:rPr>
          <w:rFonts w:ascii="Times New Roman" w:hAnsi="Times New Roman" w:cs="Times New Roman"/>
          <w:sz w:val="28"/>
          <w:szCs w:val="28"/>
          <w:lang w:val="kk-KZ"/>
        </w:rPr>
        <w:t xml:space="preserve">жоғары сипаттамаларын, композиттің бактерицидтік қасиеттерін көрсетті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{"citationItems":[{"id":"ITEM-1","itemData":{"DOI":"10.34031/2071-7318-2020-5-2-96-105","author":[{"dropping-particle":"","family":"Klyuchnikova N., Piskareva A., Urvanov K., Gordeev S., Genov","given":"I.","non-dropping-particle":"","parse-names":false,"suffix":""}],"container-title":"Bulletin of Belgorod State Technological University named after. V. G. Shukhov","id":"ITEM-1","issued":{"date-parts":[["2020"]]},"page":"96-105","title":"Influence of Shungite on Performance Properties of Polymeric Composite Material","type":"article-journal"},"uris":["http://www.mendeley.com/documents/?uuid=26e65494-7ada-410a-8e3a-e6880534ba95"]}],"mendeley":{"formattedCitation":"[65]","plainTextFormattedCitation":"[65]","previouslyFormattedCitation":"[65]"},"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[65]</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hAnsi="Times New Roman" w:cs="Times New Roman"/>
          <w:sz w:val="28"/>
          <w:szCs w:val="28"/>
          <w:lang w:val="kk-KZ"/>
        </w:rPr>
        <w:t>. Бұл жағдайда термодеструкция процесінің басталуы жоғары температурада байқалады, бұл полимердің берікті</w:t>
      </w:r>
      <w:r w:rsidR="00CB6A58">
        <w:rPr>
          <w:rFonts w:ascii="Times New Roman" w:hAnsi="Times New Roman" w:cs="Times New Roman"/>
          <w:sz w:val="28"/>
          <w:szCs w:val="28"/>
          <w:lang w:val="kk-KZ"/>
        </w:rPr>
        <w:t>лі</w:t>
      </w:r>
      <w:r w:rsidRPr="007721EF">
        <w:rPr>
          <w:rFonts w:ascii="Times New Roman" w:hAnsi="Times New Roman" w:cs="Times New Roman"/>
          <w:sz w:val="28"/>
          <w:szCs w:val="28"/>
          <w:lang w:val="kk-KZ"/>
        </w:rPr>
        <w:t>к қасиеттерінің жақсарғанын растайды. Дегенмен, бұл оның биологиялық ыдырауына кері әсер етеді.</w:t>
      </w:r>
    </w:p>
    <w:p w14:paraId="2D89F594" w14:textId="38F21144" w:rsidR="005E708D" w:rsidRPr="007721EF" w:rsidRDefault="005E708D"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Шунгитте графит тәрізді минералды құрылымдардың болуы одан беттік белсенді заттарды пайдаланбай төмен температуралы ультрадыбыстық өңдеу әдісімен графен </w:t>
      </w:r>
      <w:r w:rsidR="00CB6A58">
        <w:rPr>
          <w:rFonts w:ascii="Times New Roman" w:hAnsi="Times New Roman" w:cs="Times New Roman"/>
          <w:sz w:val="28"/>
          <w:szCs w:val="28"/>
          <w:lang w:val="kk-KZ"/>
        </w:rPr>
        <w:t>қабыршақтарын</w:t>
      </w:r>
      <w:r w:rsidRPr="007721EF">
        <w:rPr>
          <w:rFonts w:ascii="Times New Roman" w:hAnsi="Times New Roman" w:cs="Times New Roman"/>
          <w:sz w:val="28"/>
          <w:szCs w:val="28"/>
          <w:lang w:val="kk-KZ"/>
        </w:rPr>
        <w:t xml:space="preserve"> алуға мүмкіндік берді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10.3390/nano12244356","author":[{"dropping-particle":"","family":"Novikova","given":"Anastasia","non-dropping-particle":"","parse-names":false,"suffix":""},{"dropping-particle":"","family":"Karabchevsky","given":"Alina","non-dropping-particle":"","parse-names":false,"suffix":""}],"container-title":"Nanomaterials","id":"ITEM-1","issued":{"date-parts":[["2022"]]},"page":"4356","title":"Green Extraction of Graphene from Natural Mineral Shungite","type":"article-journal","volume":"12"},"uris":["http://www.mendeley.com/documents/?uuid=fa38d4ad-2494-488a-a7e2-703fde4f2b14"]}],"mendeley":{"formattedCitation":"[66]","plainTextFormattedCitation":"[66]","previouslyFormattedCitation":"[66]"},"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[66]</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hAnsi="Times New Roman" w:cs="Times New Roman"/>
          <w:sz w:val="28"/>
          <w:szCs w:val="28"/>
          <w:lang w:val="kk-KZ"/>
        </w:rPr>
        <w:t xml:space="preserve">. Бетінің ұзындығы 200 нм </w:t>
      </w:r>
      <w:r w:rsidR="00CB6A58">
        <w:rPr>
          <w:rFonts w:ascii="Times New Roman" w:hAnsi="Times New Roman" w:cs="Times New Roman"/>
          <w:sz w:val="28"/>
          <w:szCs w:val="28"/>
          <w:lang w:val="kk-KZ"/>
        </w:rPr>
        <w:t>қабыршақтар</w:t>
      </w:r>
      <w:r w:rsidRPr="007721EF">
        <w:rPr>
          <w:rFonts w:ascii="Times New Roman" w:hAnsi="Times New Roman" w:cs="Times New Roman"/>
          <w:sz w:val="28"/>
          <w:szCs w:val="28"/>
          <w:lang w:val="kk-KZ"/>
        </w:rPr>
        <w:t xml:space="preserve"> 0,335 нм тор қадамымен алтыбұрышты орталықтандырылған графеннен тұрды. Алайда, </w:t>
      </w:r>
      <w:r w:rsidR="00CB6A58">
        <w:rPr>
          <w:rFonts w:ascii="Times New Roman" w:hAnsi="Times New Roman" w:cs="Times New Roman"/>
          <w:sz w:val="28"/>
          <w:szCs w:val="28"/>
          <w:lang w:val="kk-KZ"/>
        </w:rPr>
        <w:t>қабыршақтардың</w:t>
      </w:r>
      <w:r w:rsidRPr="007721EF">
        <w:rPr>
          <w:rFonts w:ascii="Times New Roman" w:hAnsi="Times New Roman" w:cs="Times New Roman"/>
          <w:sz w:val="28"/>
          <w:szCs w:val="28"/>
          <w:lang w:val="kk-KZ"/>
        </w:rPr>
        <w:t xml:space="preserve"> мұндай өлшемдері оларды наноөлшемді материалдарға жатқызуға мүмкіндік бермейді.</w:t>
      </w:r>
    </w:p>
    <w:p w14:paraId="533373C8" w14:textId="13519316" w:rsidR="001541A0" w:rsidRPr="007721EF" w:rsidRDefault="001541A0"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Шунгиттің резеңке үгінділермен біріктірілген битум қасиеттеріне әсері зерттелді </w:t>
      </w:r>
      <w:r w:rsidRPr="007721EF">
        <w:rPr>
          <w:rStyle w:val="af5"/>
          <w:rFonts w:ascii="Times New Roman" w:eastAsia="CIDFont" w:hAnsi="Times New Roman" w:cs="Times New Roman"/>
          <w:color w:val="000000"/>
          <w:sz w:val="28"/>
          <w:szCs w:val="28"/>
          <w:lang w:val="kk-KZ"/>
        </w:rPr>
        <w:t xml:space="preserve">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{"citationItems":[{"id":"ITEM-1","itemData":{"DOI":"10.1088/1757-899X/945/1/012025","abstract":"Modification of bitumen with various additives, including polymer ones, is one of the most effective ways to regulate the performance properties of asphalt concrete. Due to the high cost of polymers, a promising area of research is to reduce the polymer content, for example, by introducing mineral filler into its composition. A wide range of properties and unique structure of fullerene-containing natural shungite allow it to be used in various branches of science, industry and technology to create a variety of materials and determine the search for new areas of its application. One of the ideas that are currently under development is the use of shungite in conjunction with an organic binder used for the production of asphalt concrete. The work is devoted to the study of the influence of fine shungite on the characteristics of polymer-bituminous binder (PBB) and asphalt concrete. It is shown that the introduction of shungite into the PBB increases its viscosity, adhesive and cohesive properties, and the homogeneity of the mixture. This is due to the unique composition, structure and properties of shungite. The positive influence of the use of polymer shungite binder on the quality of asphalt concrete was established. With the introduction of 5% shungite in the PBB composition, the strength at 20 and 50°C, the strength of water-saturated samples, and the shear stability of polymer asphalt concrete significantly increased. This made it possible to reduce the polymer content of PBB by 10%.","author":[{"dropping-particle":"V","family":"Yadykina","given":"V","non-dropping-particle":"","parse-names":false,"suffix":""},{"dropping-particle":"","family":"Vyrodova","given":"K S","non-dropping-particle":"","parse-names":false,"suffix":""},{"dropping-particle":"","family":"Potapov","given":"E E","non-dropping-particle":"","parse-names":false,"suffix":""}],"container-title":"IOP Conference Series: Materials Science and Engineering","id":"ITEM-1","issue":"1","issued":{"date-parts":[["2020"]]},"page":"12025","publisher":"IOP Publishing","title":"Efficiency of using shungite filler for modifying organic binder","type":"article-journal","volume":"945"},"uris":["http://www.mendeley.com/documents/?uuid=6d376b34-db18-4904-a777-95ed0de276c3"]}],"mendeley":{"formattedCitation":"[61]","plainTextFormattedCitation":"[61]","previouslyFormattedCitation":"[61]"},"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[61]</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hAnsi="Times New Roman" w:cs="Times New Roman"/>
          <w:sz w:val="28"/>
          <w:szCs w:val="28"/>
          <w:lang w:val="kk-KZ"/>
        </w:rPr>
        <w:t xml:space="preserve">, нәтижесінде полимер </w:t>
      </w:r>
      <w:r w:rsidR="00CB6A58">
        <w:rPr>
          <w:rFonts w:ascii="Times New Roman" w:hAnsi="Times New Roman" w:cs="Times New Roman"/>
          <w:sz w:val="28"/>
          <w:szCs w:val="28"/>
          <w:lang w:val="kk-KZ"/>
        </w:rPr>
        <w:t>түрлендіргіштің</w:t>
      </w:r>
      <w:r w:rsidRPr="007721EF">
        <w:rPr>
          <w:rFonts w:ascii="Times New Roman" w:hAnsi="Times New Roman" w:cs="Times New Roman"/>
          <w:sz w:val="28"/>
          <w:szCs w:val="28"/>
          <w:lang w:val="kk-KZ"/>
        </w:rPr>
        <w:t xml:space="preserve"> мөлшері азайтылды, бірақ байланыстырғыштың тұтқырлығы, жұмсару температурасы, созылуы және иілгіштігі жоғарылады.</w:t>
      </w:r>
    </w:p>
    <w:p w14:paraId="77EDAF25" w14:textId="0D92FF93" w:rsidR="001541A0" w:rsidRPr="007721EF" w:rsidRDefault="001541A0"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Сонымен қатар, резеңке–шунгит композитін қолдану толықтырғышсыз резеңке сияқты әсер беретіні көрсетілген. Шунгиттің құрылыс </w:t>
      </w:r>
      <w:r w:rsidRPr="007721EF">
        <w:rPr>
          <w:rFonts w:ascii="Times New Roman" w:hAnsi="Times New Roman" w:cs="Times New Roman"/>
          <w:sz w:val="28"/>
          <w:szCs w:val="28"/>
          <w:lang w:val="kk-KZ"/>
        </w:rPr>
        <w:lastRenderedPageBreak/>
        <w:t xml:space="preserve">материалдарының қасиеттеріне әсері шунгитпен </w:t>
      </w:r>
      <w:r w:rsidR="00CB6A58">
        <w:rPr>
          <w:rFonts w:ascii="Times New Roman" w:hAnsi="Times New Roman" w:cs="Times New Roman"/>
          <w:sz w:val="28"/>
          <w:szCs w:val="28"/>
          <w:lang w:val="kk-KZ"/>
        </w:rPr>
        <w:t>түрлендірілген</w:t>
      </w:r>
      <w:r w:rsidRPr="007721EF">
        <w:rPr>
          <w:rFonts w:ascii="Times New Roman" w:hAnsi="Times New Roman" w:cs="Times New Roman"/>
          <w:sz w:val="28"/>
          <w:szCs w:val="28"/>
          <w:lang w:val="kk-KZ"/>
        </w:rPr>
        <w:t xml:space="preserve"> цемент жүйелерінде зерттелді, электродтардың қыздырылуы нәтижесінде теріс температурада қатаяды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{"citationItems":[{"id":"ITEM-1","itemData":{"DOI":"10.58224/2618-7183-2023-6-6-1","ISSN":"26187183","abstract":"Concrete composition modifying by different electrically conductive components is one of less laborious but relatively effective methods between wide variety of electrode concrete heating effectiveness improvement methods. The purpose of this study is investigation of special aspects of cement systems modified by powdered shungite (Ssp 400 m2/kg) in combination with active mineral and plasticizing admixtures that harden under electrode heating at below zero temperatures. By the method of differential thermal analysis anomaly of exothermic reaction of cement stone specimens was dis-covered, that is due to formation of hydrated calcium silicate С2SH (A) discovered by the method of quantitative XRDA, and is verified by results received from scanning electron microscopy method, which among other factors provides higher strength and low permeability to these composites. Stability of cement systems modified by shungite and curing under electrode heating has been proved.","author":[{"dropping-particle":"","family":"Mukhametrakhimov R.Kh., Garafiev A.M., Aleksandrova O.V., Bulgakov","given":"B.I.","non-dropping-particle":"","parse-names":false,"suffix":""}],"container-title":"Construction Materials and Products","id":"ITEM-1","issue":"6","issued":{"date-parts":[["2023"]]},"title":"Structure and properties of modified shungite concrete during electrode heating","type":"article-journal","volume":"6"},"uris":["http://www.mendeley.com/documents/?uuid=75692b12-2b9f-4fc7-ab19-86862d4947ee"]}],"mendeley":{"formattedCitation":"[67]","plainTextFormattedCitation":"[67]","previouslyFormattedCitation":"[67]"},"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[67]</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hAnsi="Times New Roman" w:cs="Times New Roman"/>
          <w:sz w:val="28"/>
          <w:szCs w:val="28"/>
          <w:lang w:val="kk-KZ"/>
        </w:rPr>
        <w:t>.</w:t>
      </w:r>
      <w:r w:rsidRPr="007721EF">
        <w:rPr>
          <w:rStyle w:val="af5"/>
          <w:rFonts w:ascii="Times New Roman" w:eastAsia="CIDFont" w:hAnsi="Times New Roman" w:cs="Times New Roman"/>
          <w:color w:val="000000"/>
          <w:sz w:val="28"/>
          <w:szCs w:val="28"/>
          <w:lang w:val="kk-KZ"/>
        </w:rPr>
        <w:t xml:space="preserve"> </w:t>
      </w:r>
    </w:p>
    <w:p w14:paraId="7465296E" w14:textId="5874E61B" w:rsidR="001541A0" w:rsidRPr="007721EF" w:rsidRDefault="001541A0"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Наноөлшемді бөлшектерді алу тәсілінде </w:t>
      </w:r>
      <w:r w:rsidR="00655B41"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{"citationItems":[{"id":"ITEM-1","itemData":{"ISBN":"2010144376","abstract":"Изобретение относится к области биохимии. Предложен штамм микроводоросли Chlorella vulgaris IPPAS C-616 для получения липидов в качестве сырья для производства моторного топлива. Штамм микроводоросли обладает способностью продуцировать липиды с высоким содержанием насыщенных и мононенасыщенных жирных кислот.","author":[{"dropping-particle":"","family":"Яновский, Ю. Г., Корнев, Ю. В., Семёнов, Н. А., Юмашев, О. Б., Жогин","given":"В. А.","non-dropping-particle":"","parse-names":false,"suffix":""}],"id":"ITEM-1","issued":{"date-parts":[["2012"]]},"publisher-place":"RU","title":"Способ получения частиц наноразмеров из минерала шунгит","type":"patent","volume":"RU2442657C"},"uris":["http://www.mendeley.com/documents/?uuid=91319513-93df-449a-a7dc-e3e983ef2207"]}],"mendeley":{"formattedCitation":"[24]","plainTextFormattedCitation":"[24]","previouslyFormattedCitation":"[24]"},"properties":{"noteIndex":0},"schema":"https://github.com/citation-style-language/schema/raw/master/csl-citation.json"}</w:instrText>
      </w:r>
      <w:r w:rsidR="00655B41"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[24]</w:t>
      </w:r>
      <w:r w:rsidR="00655B41" w:rsidRPr="007721EF">
        <w:rPr>
          <w:rStyle w:val="af5"/>
          <w:rFonts w:ascii="Times New Roman" w:eastAsia="CIDFont" w:hAnsi="Times New Roman" w:cs="Times New Roman"/>
          <w:color w:val="000000"/>
          <w:sz w:val="28"/>
          <w:szCs w:val="28"/>
          <w:lang w:val="kk-KZ"/>
        </w:rPr>
        <w:fldChar w:fldCharType="end"/>
      </w:r>
      <w:r w:rsidR="00655B41" w:rsidRPr="007721EF">
        <w:rPr>
          <w:rFonts w:ascii="Times New Roman" w:hAnsi="Times New Roman" w:cs="Times New Roman"/>
          <w:sz w:val="28"/>
          <w:szCs w:val="28"/>
          <w:lang w:val="kk-KZ"/>
        </w:rPr>
        <w:t xml:space="preserve"> </w:t>
      </w:r>
      <w:r w:rsidRPr="007721EF">
        <w:rPr>
          <w:rFonts w:ascii="Times New Roman" w:hAnsi="Times New Roman" w:cs="Times New Roman"/>
          <w:sz w:val="28"/>
          <w:szCs w:val="28"/>
          <w:lang w:val="kk-KZ"/>
        </w:rPr>
        <w:t>, бөлшектердің өлшемдері 100 мкм–ге дейінгі шунгит 1,5:1:1,5-2,5:1:3 қатынасында диаметрі 0,5-5 мм болатын тармақталған спирт</w:t>
      </w:r>
      <w:r w:rsidR="00197B32">
        <w:rPr>
          <w:rFonts w:ascii="Times New Roman" w:hAnsi="Times New Roman" w:cs="Times New Roman"/>
          <w:sz w:val="28"/>
          <w:szCs w:val="28"/>
          <w:lang w:val="kk-KZ"/>
        </w:rPr>
        <w:t xml:space="preserve"> ортасында</w:t>
      </w:r>
      <w:r w:rsidRPr="007721EF">
        <w:rPr>
          <w:rFonts w:ascii="Times New Roman" w:hAnsi="Times New Roman" w:cs="Times New Roman"/>
          <w:sz w:val="28"/>
          <w:szCs w:val="28"/>
          <w:lang w:val="kk-KZ"/>
        </w:rPr>
        <w:t xml:space="preserve"> планеталық типтегі шар диірменінде ұнтақталған. Қоспаның температурасы 150°C-дан аспады, ал ұнтақтау процесі 6 сағат ішінде 100-700 айн/мин жылдамдықпен жүргізілді. Шунгит бөлшектерінің 5-50 нм-ге дейін ұ</w:t>
      </w:r>
      <w:r w:rsidR="00BC6749">
        <w:rPr>
          <w:rFonts w:ascii="Times New Roman" w:hAnsi="Times New Roman" w:cs="Times New Roman"/>
          <w:sz w:val="28"/>
          <w:szCs w:val="28"/>
          <w:lang w:val="kk-KZ"/>
        </w:rPr>
        <w:t>с</w:t>
      </w:r>
      <w:r w:rsidRPr="007721EF">
        <w:rPr>
          <w:rFonts w:ascii="Times New Roman" w:hAnsi="Times New Roman" w:cs="Times New Roman"/>
          <w:sz w:val="28"/>
          <w:szCs w:val="28"/>
          <w:lang w:val="kk-KZ"/>
        </w:rPr>
        <w:t xml:space="preserve">ақталғаннан кейін 80-250°C температурада 0,5–6 сағат кептіру жүргізілді. Бұл әдістің кемшілігі </w:t>
      </w:r>
      <w:r w:rsidR="00BC6749">
        <w:rPr>
          <w:rFonts w:ascii="Times New Roman" w:hAnsi="Times New Roman" w:cs="Times New Roman"/>
          <w:sz w:val="28"/>
          <w:szCs w:val="28"/>
          <w:lang w:val="kk-KZ"/>
        </w:rPr>
        <w:t xml:space="preserve"> - </w:t>
      </w:r>
      <w:r w:rsidRPr="007721EF">
        <w:rPr>
          <w:rFonts w:ascii="Times New Roman" w:hAnsi="Times New Roman" w:cs="Times New Roman"/>
          <w:sz w:val="28"/>
          <w:szCs w:val="28"/>
          <w:lang w:val="kk-KZ"/>
        </w:rPr>
        <w:t>ұ</w:t>
      </w:r>
      <w:r w:rsidR="00BC6749">
        <w:rPr>
          <w:rFonts w:ascii="Times New Roman" w:hAnsi="Times New Roman" w:cs="Times New Roman"/>
          <w:sz w:val="28"/>
          <w:szCs w:val="28"/>
          <w:lang w:val="kk-KZ"/>
        </w:rPr>
        <w:t>с</w:t>
      </w:r>
      <w:r w:rsidRPr="007721EF">
        <w:rPr>
          <w:rFonts w:ascii="Times New Roman" w:hAnsi="Times New Roman" w:cs="Times New Roman"/>
          <w:sz w:val="28"/>
          <w:szCs w:val="28"/>
          <w:lang w:val="kk-KZ"/>
        </w:rPr>
        <w:t>ақтау және кептіру процестерінің ұзаққа созылуы.</w:t>
      </w:r>
    </w:p>
    <w:p w14:paraId="5FADD20C" w14:textId="40A9D0BE" w:rsidR="00655B41" w:rsidRPr="007721EF" w:rsidRDefault="00655B41" w:rsidP="00663059">
      <w:pPr>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ab/>
      </w:r>
      <w:r w:rsidR="004D7A75" w:rsidRPr="007721EF">
        <w:rPr>
          <w:rFonts w:ascii="Times New Roman" w:eastAsia="CIDFont" w:hAnsi="Times New Roman" w:cs="Times New Roman"/>
          <w:color w:val="000000"/>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{"citationItems":[{"id":"ITEM-1","itemData":{"DOI":"10.17076/geo858","author":[{"dropping-particle":"","family":"KovalchukA., Prikhodko A., &amp; Konkov O., Rozhkova","given":"Natalia.","non-dropping-particle":"","parse-names":false,"suffix":""}],"container-title":"Proceedings of the Karelian Research Centre of the Russian Academy of Sciences","id":"ITEM-1","issued":{"date-parts":[["2018"]]},"page":"121","title":"Graphene-like carbon of shungite rocks of Karelia for the production of nanostructured films","type":"article-journal"},"uris":["http://www.mendeley.com/documents/?uuid=78f033fa-d0e6-4c7e-9885-b6812a8e4303"]}],"mendeley":{"formattedCitation":"[68]","plainTextFormattedCitation":"[68]","previouslyFormattedCitation":"[68]"},"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[68]</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00BC6749">
        <w:rPr>
          <w:rFonts w:ascii="Times New Roman" w:hAnsi="Times New Roman" w:cs="Times New Roman"/>
          <w:sz w:val="28"/>
          <w:szCs w:val="28"/>
          <w:lang w:val="kk-KZ"/>
        </w:rPr>
        <w:t xml:space="preserve">жұмыста </w:t>
      </w:r>
      <w:r w:rsidRPr="007721EF">
        <w:rPr>
          <w:rFonts w:ascii="Times New Roman" w:hAnsi="Times New Roman" w:cs="Times New Roman"/>
          <w:sz w:val="28"/>
          <w:szCs w:val="28"/>
          <w:lang w:val="kk-KZ"/>
        </w:rPr>
        <w:t xml:space="preserve">шунгит нанокөміртектен жасалған жабындылары бар шыны төсемде вакуумда сублимациялау арқылы жасалған жұқа </w:t>
      </w:r>
      <w:r w:rsidR="00BC6749">
        <w:rPr>
          <w:rFonts w:ascii="Times New Roman" w:hAnsi="Times New Roman" w:cs="Times New Roman"/>
          <w:sz w:val="28"/>
          <w:szCs w:val="28"/>
          <w:lang w:val="kk-KZ"/>
        </w:rPr>
        <w:t>қабыршақтардың</w:t>
      </w:r>
      <w:r w:rsidRPr="007721EF">
        <w:rPr>
          <w:rFonts w:ascii="Times New Roman" w:hAnsi="Times New Roman" w:cs="Times New Roman"/>
          <w:sz w:val="28"/>
          <w:szCs w:val="28"/>
          <w:lang w:val="kk-KZ"/>
        </w:rPr>
        <w:t xml:space="preserve"> қасиеттерін сипаттайды. Көміртекті нанобөлшектер көлемі 50-100 нм болатын In</w:t>
      </w:r>
      <w:r w:rsidRPr="007721EF">
        <w:rPr>
          <w:rFonts w:ascii="Times New Roman" w:hAnsi="Times New Roman" w:cs="Times New Roman"/>
          <w:sz w:val="28"/>
          <w:szCs w:val="28"/>
          <w:vertAlign w:val="subscript"/>
          <w:lang w:val="kk-KZ"/>
        </w:rPr>
        <w:t>2</w:t>
      </w:r>
      <w:r w:rsidRPr="007721EF">
        <w:rPr>
          <w:rFonts w:ascii="Times New Roman" w:hAnsi="Times New Roman" w:cs="Times New Roman"/>
          <w:sz w:val="28"/>
          <w:szCs w:val="28"/>
          <w:lang w:val="kk-KZ"/>
        </w:rPr>
        <w:t>O</w:t>
      </w:r>
      <w:r w:rsidRPr="007721EF">
        <w:rPr>
          <w:rFonts w:ascii="Times New Roman" w:hAnsi="Times New Roman" w:cs="Times New Roman"/>
          <w:sz w:val="28"/>
          <w:szCs w:val="28"/>
          <w:vertAlign w:val="subscript"/>
          <w:lang w:val="kk-KZ"/>
        </w:rPr>
        <w:t>3</w:t>
      </w:r>
      <w:r w:rsidRPr="007721EF">
        <w:rPr>
          <w:rFonts w:ascii="Times New Roman" w:hAnsi="Times New Roman" w:cs="Times New Roman"/>
          <w:sz w:val="28"/>
          <w:szCs w:val="28"/>
          <w:lang w:val="kk-KZ"/>
        </w:rPr>
        <w:t xml:space="preserve"> </w:t>
      </w:r>
      <w:r w:rsidR="00BC6749">
        <w:rPr>
          <w:rFonts w:ascii="Times New Roman" w:hAnsi="Times New Roman" w:cs="Times New Roman"/>
          <w:sz w:val="28"/>
          <w:szCs w:val="28"/>
          <w:lang w:val="kk-KZ"/>
        </w:rPr>
        <w:t>қабыршағымен</w:t>
      </w:r>
      <w:r w:rsidRPr="007721EF">
        <w:rPr>
          <w:rFonts w:ascii="Times New Roman" w:hAnsi="Times New Roman" w:cs="Times New Roman"/>
          <w:sz w:val="28"/>
          <w:szCs w:val="28"/>
          <w:lang w:val="kk-KZ"/>
        </w:rPr>
        <w:t xml:space="preserve"> қапталған кварц шынысынан табылды.</w:t>
      </w:r>
    </w:p>
    <w:p w14:paraId="6B6D23AD" w14:textId="5A5AD815"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Шунгит жыныстарының көміртекті затында бірқатар фуллерендер анықталды, олардың негізі диаметрі 10-30 нм болатын қуысты көп қабатты фуллерен тәрізді сфералық шарлар, құрамында нанокеуектерді жабатын тегіс иілген көміртекті қабаттардың </w:t>
      </w:r>
      <w:r w:rsidR="00BC6749">
        <w:rPr>
          <w:rFonts w:ascii="Times New Roman" w:hAnsi="Times New Roman" w:cs="Times New Roman"/>
          <w:sz w:val="28"/>
          <w:szCs w:val="28"/>
          <w:lang w:val="kk-KZ"/>
        </w:rPr>
        <w:t>жинақтары</w:t>
      </w:r>
      <w:r w:rsidRPr="007721EF">
        <w:rPr>
          <w:rFonts w:ascii="Times New Roman" w:hAnsi="Times New Roman" w:cs="Times New Roman"/>
          <w:sz w:val="28"/>
          <w:szCs w:val="28"/>
          <w:lang w:val="kk-KZ"/>
        </w:rPr>
        <w:t xml:space="preserve"> бар. Мұндай глобулаларда ондаған-жүз</w:t>
      </w:r>
      <w:r w:rsidR="00BC6749">
        <w:rPr>
          <w:rFonts w:ascii="Times New Roman" w:hAnsi="Times New Roman" w:cs="Times New Roman"/>
          <w:sz w:val="28"/>
          <w:szCs w:val="28"/>
          <w:lang w:val="kk-KZ"/>
        </w:rPr>
        <w:t>деген</w:t>
      </w:r>
      <w:r w:rsidRPr="007721EF">
        <w:rPr>
          <w:rFonts w:ascii="Times New Roman" w:hAnsi="Times New Roman" w:cs="Times New Roman"/>
          <w:sz w:val="28"/>
          <w:szCs w:val="28"/>
          <w:lang w:val="kk-KZ"/>
        </w:rPr>
        <w:t xml:space="preserve"> көміртек атомдарының болуы және пішіні мен өлшемі бойынша әр түрлі болуы мүмкін.</w:t>
      </w:r>
    </w:p>
    <w:p w14:paraId="54FE9AC2" w14:textId="76AC0B01"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Гидрофильді (кремний және металл оксидтері, алюминий силикаттары) және гидрофобты (әр түрлі</w:t>
      </w:r>
      <w:r w:rsidR="008054AE">
        <w:rPr>
          <w:rFonts w:ascii="Times New Roman" w:hAnsi="Times New Roman" w:cs="Times New Roman"/>
          <w:sz w:val="28"/>
          <w:szCs w:val="28"/>
          <w:lang w:val="kk-KZ"/>
        </w:rPr>
        <w:t xml:space="preserve"> типтегі</w:t>
      </w:r>
      <w:r w:rsidRPr="007721EF">
        <w:rPr>
          <w:rFonts w:ascii="Times New Roman" w:hAnsi="Times New Roman" w:cs="Times New Roman"/>
          <w:sz w:val="28"/>
          <w:szCs w:val="28"/>
          <w:lang w:val="kk-KZ"/>
        </w:rPr>
        <w:t xml:space="preserve"> көміртегі) қасиеттер кешенінің болуы шунгитті құрайтын компоненттер, бактерияға қарсы қасиеттері бар битум құрылымында минералды бөлшектердің жақсы таралуына ықпал етеді. Ұсақ ұнтақталған шунгит кристалдары айқын бипол</w:t>
      </w:r>
      <w:r w:rsidR="008054AE">
        <w:rPr>
          <w:rFonts w:ascii="Times New Roman" w:hAnsi="Times New Roman" w:cs="Times New Roman"/>
          <w:sz w:val="28"/>
          <w:szCs w:val="28"/>
          <w:lang w:val="kk-KZ"/>
        </w:rPr>
        <w:t>юсті</w:t>
      </w:r>
      <w:r w:rsidRPr="007721EF">
        <w:rPr>
          <w:rFonts w:ascii="Times New Roman" w:hAnsi="Times New Roman" w:cs="Times New Roman"/>
          <w:sz w:val="28"/>
          <w:szCs w:val="28"/>
          <w:lang w:val="kk-KZ"/>
        </w:rPr>
        <w:t xml:space="preserve"> қасиеттерге ие</w:t>
      </w:r>
      <w:r w:rsidR="008054AE">
        <w:rPr>
          <w:rFonts w:ascii="Times New Roman" w:hAnsi="Times New Roman" w:cs="Times New Roman"/>
          <w:sz w:val="28"/>
          <w:szCs w:val="28"/>
          <w:lang w:val="kk-KZ"/>
        </w:rPr>
        <w:t xml:space="preserve">, </w:t>
      </w:r>
      <w:r w:rsidRPr="007721EF">
        <w:rPr>
          <w:rFonts w:ascii="Times New Roman" w:hAnsi="Times New Roman" w:cs="Times New Roman"/>
          <w:sz w:val="28"/>
          <w:szCs w:val="28"/>
          <w:lang w:val="kk-KZ"/>
        </w:rPr>
        <w:t>олар жоғары адгезияға ие және барлық заттармен араласады. Сондықтан шунгит резеңке және жол-құрылыс материалдарында толықтырғыш ретінде пайдаланылды.</w:t>
      </w:r>
      <w:r w:rsidRPr="007721EF">
        <w:rPr>
          <w:rStyle w:val="af5"/>
          <w:rFonts w:ascii="Times New Roman" w:eastAsia="CIDFont" w:hAnsi="Times New Roman" w:cs="Times New Roman"/>
          <w:color w:val="000000"/>
          <w:sz w:val="28"/>
          <w:szCs w:val="28"/>
          <w:lang w:val="kk-KZ"/>
        </w:rPr>
        <w:t xml:space="preserve"> </w:t>
      </w:r>
    </w:p>
    <w:p w14:paraId="3ED3F24E" w14:textId="5C86FD21" w:rsidR="00245AE9" w:rsidRPr="007721EF" w:rsidRDefault="00655B41" w:rsidP="00663059">
      <w:pPr>
        <w:ind w:firstLine="709"/>
        <w:jc w:val="both"/>
        <w:rPr>
          <w:rFonts w:ascii="Times New Roman" w:eastAsia="CIDFont" w:hAnsi="Times New Roman" w:cs="Times New Roman"/>
          <w:color w:val="000000"/>
          <w:sz w:val="28"/>
          <w:szCs w:val="28"/>
          <w:lang w:val="kk-KZ"/>
        </w:rPr>
      </w:pPr>
      <w:r w:rsidRPr="007721EF">
        <w:rPr>
          <w:rFonts w:ascii="Times New Roman" w:hAnsi="Times New Roman" w:cs="Times New Roman"/>
          <w:sz w:val="28"/>
          <w:szCs w:val="28"/>
          <w:lang w:val="kk-KZ"/>
        </w:rPr>
        <w:t>Каучукті шунгитпен толықтыру байланыстырғыштың жұмсару температурасының 48%</w:t>
      </w:r>
      <w:r w:rsidR="008054AE">
        <w:rPr>
          <w:rFonts w:ascii="Times New Roman" w:hAnsi="Times New Roman" w:cs="Times New Roman"/>
          <w:sz w:val="28"/>
          <w:szCs w:val="28"/>
          <w:lang w:val="kk-KZ"/>
        </w:rPr>
        <w:t>-ға</w:t>
      </w:r>
      <w:r w:rsidRPr="007721EF">
        <w:rPr>
          <w:rFonts w:ascii="Times New Roman" w:hAnsi="Times New Roman" w:cs="Times New Roman"/>
          <w:sz w:val="28"/>
          <w:szCs w:val="28"/>
          <w:lang w:val="kk-KZ"/>
        </w:rPr>
        <w:t xml:space="preserve"> жоғарылауына, әсіресе 0°C-</w:t>
      </w:r>
      <w:r w:rsidR="008054AE">
        <w:rPr>
          <w:rFonts w:ascii="Times New Roman" w:hAnsi="Times New Roman" w:cs="Times New Roman"/>
          <w:sz w:val="28"/>
          <w:szCs w:val="28"/>
          <w:lang w:val="kk-KZ"/>
        </w:rPr>
        <w:t>т</w:t>
      </w:r>
      <w:r w:rsidRPr="007721EF">
        <w:rPr>
          <w:rFonts w:ascii="Times New Roman" w:hAnsi="Times New Roman" w:cs="Times New Roman"/>
          <w:sz w:val="28"/>
          <w:szCs w:val="28"/>
          <w:lang w:val="kk-KZ"/>
        </w:rPr>
        <w:t xml:space="preserve">а оның иілгіштігі мен созылуының жоғарылауына әкелді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{"citationItems":[{"id":"ITEM-1","itemData":{"DOI":"10.1088/1757-899X/945/1/012025","abstract":"Modification of bitumen with various additives, including polymer ones, is one of the most effective ways to regulate the performance properties of asphalt concrete. Due to the high cost of polymers, a promising area of research is to reduce the polymer content, for example, by introducing mineral filler into its composition. A wide range of properties and unique structure of fullerene-containing natural shungite allow it to be used in various branches of science, industry and technology to create a variety of materials and determine the search for new areas of its application. One of the ideas that are currently under development is the use of shungite in conjunction with an organic binder used for the production of asphalt concrete. The work is devoted to the study of the influence of fine shungite on the characteristics of polymer-bituminous binder (PBB) and asphalt concrete. It is shown that the introduction of shungite into the PBB increases its viscosity, adhesive and cohesive properties, and the homogeneity of the mixture. This is due to the unique composition, structure and properties of shungite. The positive influence of the use of polymer shungite binder on the quality of asphalt concrete was established. With the introduction of 5% shungite in the PBB composition, the strength at 20 and 50°C, the strength of water-saturated samples, and the shear stability of polymer asphalt concrete significantly increased. This made it possible to reduce the polymer content of PBB by 10%.","author":[{"dropping-particle":"V","family":"Yadykina","given":"V","non-dropping-particle":"","parse-names":false,"suffix":""},{"dropping-particle":"","family":"Vyrodova","given":"K S","non-dropping-particle":"","parse-names":false,"suffix":""},{"dropping-particle":"","family":"Potapov","given":"E E","non-dropping-particle":"","parse-names":false,"suffix":""}],"container-title":"IOP Conference Series: Materials Science and Engineering","id":"ITEM-1","issue":"1","issued":{"date-parts":[["2020"]]},"page":"12025","publisher":"IOP Publishing","title":"Efficiency of using shungite filler for modifying organic binder","type":"article-journal","volume":"945"},"uris":["http://www.mendeley.com/documents/?uuid=6d376b34-db18-4904-a777-95ed0de276c3"]}],"mendeley":{"formattedCitation":"[61]","plainTextFormattedCitation":"[61]","previouslyFormattedCitation":"[61]"},"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[61]</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p>
    <w:p w14:paraId="0FD2CF5A" w14:textId="6CB444EE"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Мастикаға 5-10% шунгит қосу жұмсару температурасын, иілгіштік пен жабысу беріктігін арттыра отырып, құрамдағы полимер мөлшерін төмендетуге мүмкіндік берді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{"citationItems":[{"id":"ITEM-1","itemData":{"DOI":"10.17117/nv.2017.01.074","author":[{"dropping-particle":"","family":"Высоцкая, М. А., Шеховцова","given":"С. Ю.","non-dropping-particle":"","parse-names":false,"suffix":""}],"id":"ITEM-1","issued":{"date-parts":[["2017"]]},"page":"74-83","title":"Модифицированная битумно-полимерная мастика. Структурные особенности","type":"article-journal","volume":"1"},"uris":["http://www.mendeley.com/documents/?uuid=bd2c7037-f233-4ac5-9e27-8033f58aeebf"]}],"mendeley":{"formattedCitation":"[69]","plainTextFormattedCitation":"[69]","previouslyFormattedCitation":"[69]"},"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[69]</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hAnsi="Times New Roman" w:cs="Times New Roman"/>
          <w:sz w:val="28"/>
          <w:szCs w:val="28"/>
          <w:lang w:val="kk-KZ"/>
        </w:rPr>
        <w:t xml:space="preserve">. Шунгитті (карелит) битумға қосу композиттердің тұтқырлығын, жұмсару температурасын, беріктігі мен иілгіштігін арттырды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{"citationItems":[{"id":"ITEM-1","itemData":{"abstract":"Изучали возможность введения больших дозировок шунгитового порошка (Карелит) в нефтяной битум (марки БНД 60/90) и свойства полученных шунгит-битумных композитов в сравнении с битумом, наполненным традиционно используемым известняком. Показано, что введение Карелита приводит к росту прочности композитов и их растяжимости (эластичности); при дозировках от 30 до 70 % повышается вязкость, температура размягчения при дозировке 70 % достигает 130 ˚С; композиты становятся антистатиками, что препятствует накоплению электростатического заряда на поверхности изделий. Полученные композиты могут быть использованы в асфальтобетонной промышленности, в промышленности кровельных материалов и в производстве всевозможных покрытий, в том числе для создания гидроизолирующих материалов, лаков, красок и т.д. Возможно также создание материалов, стойких к кислотам, щелочам и другим химикатам и обладающих защитными свойствами от различных агрессивных сред, включая электромагнитные и другие виды излучений.","author":[{"dropping-particle":"","family":"Сорокина О.В., Потапов Е.Э., Резниченко С.В., Бобров А.П., Смаль В.А., Ядыкина В.В., Тикунова","given":"И.В.","non-dropping-particle":"","parse-names":false,"suffix":""}],"container-title":"Каучук и резина","id":"ITEM-1","issue":"2","issued":{"date-parts":[["2018"]]},"page":"92-94","title":"Исследование свойств высоконаполненных композитов на основе битума и шунгита (карелита)","type":"article-journal","volume":"77"},"uris":["http://www.mendeley.com/documents/?uuid=331f9c25-307c-43f7-bea9-7e37ce917e87"]}],"mendeley":{"formattedCitation":"[70]","plainTextFormattedCitation":"[70]","previouslyFormattedCitation":"[70]"},"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[70]</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hAnsi="Times New Roman" w:cs="Times New Roman"/>
          <w:sz w:val="28"/>
          <w:szCs w:val="28"/>
          <w:lang w:val="kk-KZ"/>
        </w:rPr>
        <w:t>.</w:t>
      </w:r>
    </w:p>
    <w:p w14:paraId="325A6A44" w14:textId="496101B1" w:rsidR="00655B41" w:rsidRPr="007721EF" w:rsidRDefault="00655B41" w:rsidP="00663059">
      <w:pPr>
        <w:ind w:firstLine="709"/>
        <w:jc w:val="both"/>
        <w:rPr>
          <w:rFonts w:ascii="Times New Roman" w:hAnsi="Times New Roman" w:cs="Times New Roman"/>
          <w:sz w:val="28"/>
          <w:szCs w:val="28"/>
          <w:lang w:val="kk-KZ"/>
        </w:rPr>
      </w:pP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{"citationItems":[{"id":"ITEM-1","itemData":{"author":[{"dropping-particle":"","family":"Высоцкая М. А., Русина С. Ю., Беляев Д., Киселев","given":"О.","non-dropping-particle":"","parse-names":false,"suffix":""}],"id":"ITEM-1","issued":{"date-parts":[["2015"]]},"number-of-pages":"18-26","title":"Шунгит – как компонент битумоминеральной композиции для дорожной отрасли","type":"thesis"},"uris":["http://www.mendeley.com/documents/?uuid=955b8353-b27a-4535-9664-c66286b3266b"]}],"mendeley":{"formattedCitation":"[71]","plainTextFormattedCitation":"[71]","previouslyFormattedCitation":"[71]"},"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[71]</w:t>
      </w:r>
      <w:r w:rsidRPr="007721EF">
        <w:rPr>
          <w:rStyle w:val="af5"/>
          <w:rFonts w:ascii="Times New Roman" w:eastAsia="CIDFont" w:hAnsi="Times New Roman" w:cs="Times New Roman"/>
          <w:color w:val="000000"/>
          <w:sz w:val="28"/>
          <w:szCs w:val="28"/>
          <w:lang w:val="kk-KZ"/>
        </w:rPr>
        <w:fldChar w:fldCharType="end"/>
      </w:r>
      <w:r w:rsidRPr="007721EF">
        <w:rPr>
          <w:rFonts w:ascii="Times New Roman" w:hAnsi="Times New Roman" w:cs="Times New Roman"/>
          <w:sz w:val="28"/>
          <w:szCs w:val="28"/>
          <w:lang w:val="kk-KZ"/>
        </w:rPr>
        <w:t xml:space="preserve"> </w:t>
      </w:r>
      <w:r w:rsidR="008054AE" w:rsidRPr="008054AE">
        <w:rPr>
          <w:rFonts w:ascii="Times New Roman" w:hAnsi="Times New Roman" w:cs="Times New Roman"/>
          <w:sz w:val="28"/>
          <w:szCs w:val="28"/>
          <w:lang w:val="kk-KZ"/>
        </w:rPr>
        <w:t>жұмыста</w:t>
      </w:r>
      <w:r w:rsidR="008054AE" w:rsidRPr="007721EF">
        <w:rPr>
          <w:rFonts w:ascii="Times New Roman" w:hAnsi="Times New Roman" w:cs="Times New Roman"/>
          <w:sz w:val="28"/>
          <w:szCs w:val="28"/>
          <w:lang w:val="kk-KZ"/>
        </w:rPr>
        <w:t xml:space="preserve"> </w:t>
      </w:r>
      <w:r w:rsidRPr="007721EF">
        <w:rPr>
          <w:rFonts w:ascii="Times New Roman" w:hAnsi="Times New Roman" w:cs="Times New Roman"/>
          <w:sz w:val="28"/>
          <w:szCs w:val="28"/>
          <w:lang w:val="kk-KZ"/>
        </w:rPr>
        <w:t>шунгит бетіндегі белсенді орталықтардың жалпы саны әктасқа қарағанда бірнеше есе көп екендігі анықталды. Жұмыс</w:t>
      </w:r>
      <w:r w:rsidR="001535AE" w:rsidRPr="007721EF">
        <w:rPr>
          <w:rFonts w:ascii="Times New Roman" w:hAnsi="Times New Roman" w:cs="Times New Roman"/>
          <w:sz w:val="28"/>
          <w:szCs w:val="28"/>
          <w:lang w:val="kk-KZ"/>
        </w:rPr>
        <w:t xml:space="preserve"> </w:t>
      </w:r>
      <w:r w:rsidR="001535AE" w:rsidRPr="007721EF">
        <w:rPr>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{"citationItems":[{"id":"ITEM-1","itemData":{"author":[{"dropping-particle":"","family":"Sheverdyaev, O. N.; Krinkina","given":"V. N.","non-dropping-particle":"","parse-names":false,"suffix":""}],"container-title":"Energy Saving and Water Treatment","id":"ITEM-1","issued":{"date-parts":[["2007"]]},"page":"74–75","title":"New highly dispersed mineral fillers for bitumen-polymer composite materials","type":"article-journal"},"uris":["http://www.mendeley.com/documents/?uuid=0ddfeb98-892f-4d5b-bd98-ebd6f8ffd90a"]}],"mendeley":{"formattedCitation":"[72]","plainTextFormattedCitation":"[72]","previouslyFormattedCitation":"[72]"},"properties":{"noteIndex":0},"schema":"https://github.com/citation-style-language/schema/raw/master/csl-citation.json"}</w:instrText>
      </w:r>
      <w:r w:rsidR="001535AE" w:rsidRPr="007721EF">
        <w:rPr>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[72]</w:t>
      </w:r>
      <w:r w:rsidR="001535AE" w:rsidRPr="007721EF">
        <w:rPr>
          <w:rFonts w:ascii="Times New Roman" w:eastAsia="CIDFont" w:hAnsi="Times New Roman" w:cs="Times New Roman"/>
          <w:color w:val="000000"/>
          <w:sz w:val="28"/>
          <w:szCs w:val="28"/>
          <w:lang w:val="kk-KZ"/>
        </w:rPr>
        <w:fldChar w:fldCharType="end"/>
      </w:r>
      <w:r w:rsidRPr="007721EF">
        <w:rPr>
          <w:rFonts w:ascii="Times New Roman" w:hAnsi="Times New Roman" w:cs="Times New Roman"/>
          <w:sz w:val="28"/>
          <w:szCs w:val="28"/>
          <w:lang w:val="kk-KZ"/>
        </w:rPr>
        <w:t xml:space="preserve"> авторлары сонымен қатар шунгит бөлшектерінің өлше</w:t>
      </w:r>
      <w:r w:rsidR="001535AE">
        <w:rPr>
          <w:rFonts w:ascii="Times New Roman" w:hAnsi="Times New Roman" w:cs="Times New Roman"/>
          <w:sz w:val="28"/>
          <w:szCs w:val="28"/>
          <w:lang w:val="kk-KZ"/>
        </w:rPr>
        <w:t>м</w:t>
      </w:r>
      <w:r w:rsidRPr="007721EF">
        <w:rPr>
          <w:rFonts w:ascii="Times New Roman" w:hAnsi="Times New Roman" w:cs="Times New Roman"/>
          <w:sz w:val="28"/>
          <w:szCs w:val="28"/>
          <w:lang w:val="kk-KZ"/>
        </w:rPr>
        <w:t>ін ультра дисперсті бөлшектерге дейін кішірейту битумды байланыстырғыштардың қасиеттерінің жақсаруына әкелуі мүмкін екенін анықтады</w:t>
      </w:r>
      <w:r w:rsidR="001535AE">
        <w:rPr>
          <w:rFonts w:ascii="Times New Roman" w:hAnsi="Times New Roman" w:cs="Times New Roman"/>
          <w:sz w:val="28"/>
          <w:szCs w:val="28"/>
          <w:lang w:val="kk-KZ"/>
        </w:rPr>
        <w:t xml:space="preserve"> </w:t>
      </w:r>
    </w:p>
    <w:p w14:paraId="5D7F0877" w14:textId="08F9EB16"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Диэлектрлік эластомерлерге негізделген материалдардың қасиеттеріне 1-15% масса мөлшеріндегі шунгит қоспаларының әсерін салыстыру жүргізілді</w:t>
      </w:r>
      <w:r w:rsidR="00A45067" w:rsidRPr="007721EF">
        <w:rPr>
          <w:rFonts w:ascii="Times New Roman" w:eastAsia="CIDFont" w:hAnsi="Times New Roman" w:cs="Times New Roman"/>
          <w:color w:val="000000"/>
          <w:sz w:val="28"/>
          <w:szCs w:val="28"/>
          <w:lang w:val="kk-KZ"/>
        </w:rPr>
        <w:t xml:space="preserve"> </w:t>
      </w:r>
      <w:r w:rsidR="00791FEE" w:rsidRPr="007721EF">
        <w:rPr>
          <w:rStyle w:val="af5"/>
          <w:rFonts w:ascii="Times New Roman" w:eastAsia="CIDFont" w:hAnsi="Times New Roman" w:cs="Times New Roman"/>
          <w:color w:val="000000"/>
          <w:sz w:val="28"/>
          <w:szCs w:val="28"/>
          <w:lang w:val="kk-KZ"/>
        </w:rPr>
        <w:lastRenderedPageBreak/>
        <w:fldChar w:fldCharType="begin" w:fldLock="1"/>
      </w:r>
      <w:r w:rsidR="00496B84">
        <w:rPr>
          <w:rFonts w:ascii="Times New Roman" w:eastAsia="CIDFont" w:hAnsi="Times New Roman" w:cs="Times New Roman"/>
          <w:color w:val="000000"/>
          <w:sz w:val="28"/>
          <w:szCs w:val="28"/>
          <w:lang w:val="kk-KZ"/>
        </w:rPr>
        <w:instrText>ADDIN CSL_CITATION {"citationItems":[{"id":"ITEM-1","itemData":{"DOI":"10.3390/en15010152","ISSN":"1996-1073","abstract":"The aim of this work involved comparing the effect graphite and shungite have on the properties of dielectric elastomer-based materials. For this reason, dielectric elastomer–Sylgard (S) was filled with 1, 3, 5, 10, and 15 wt.% of graphite (G) and shungite (Sh). The structure of the obtained materials was studied by means of scanning electron microscopy and atomic force microscopy. The influence of the introduced additives on the thermal stability of the obtained composites was evaluated using thermogravimetry. Moreover, the mechanical properties and the dielectric constant of the elastomer with an addition of graphite and shungite were determined. Obtained results allowed us to establish that the presence of graphite as well as shungite significantly influences mechanical as well as dielectric properties. Additionally, the optimum mass of additives, allowing to increase the dielectric constant without the significant decrease of strain at break, was indicated. In the case of materials containing graphite, regardless of the filler content (1–15 wt.%), the mechanical as well as the dielectric properties are improved, while in the case of composites with an addition of shungite exceeding the 5 wt.% of filler content, a reduced tensile strength was observed.","author":[{"dropping-particle":"","family":"Olewnik-Kruszkowska E., Adamczyk A., Gierszewska M., Grabska-Zielińska","given":"S.","non-dropping-particle":"","parse-names":false,"suffix":""}],"container-title":"Energies","id":"ITEM-1","issue":"1","issued":{"date-parts":[["2022"]]},"title":"Comparison of How Graphite and Shungite Affect Thermal, Mechanical, and Dielectric Properties of Dielectric Elastomer-Based Composites","type":"article-journal","volume":"15"},"uris":["http://www.mendeley.com/documents/?uuid=cea3c809-48cf-40da-8d6d-42048a1c14d7"]}],"mendeley":{"formattedCitation":"[73]","plainTextFormattedCitation":"[73]","previouslyFormattedCitation":"[73]"},"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[73]</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7721EF">
        <w:rPr>
          <w:rFonts w:ascii="Times New Roman" w:hAnsi="Times New Roman" w:cs="Times New Roman"/>
          <w:sz w:val="28"/>
          <w:szCs w:val="28"/>
          <w:lang w:val="kk-KZ"/>
        </w:rPr>
        <w:t>Материалдардың жоғары температураға төзімділігі дәлелденді, бұл шунгит құрамындағы кремнийдің мөлшерінің жоғары болуына байланысты, ол жоғары температурада ыдыраған кезде полимер бетінде қорғаныс қабатын құра алады.</w:t>
      </w:r>
    </w:p>
    <w:p w14:paraId="0D407A71" w14:textId="01AC8A9A"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Бетон қоспаларын илеу үшін суды белсендіру әдісінде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{"citationItems":[{"id":"ITEM-1","itemData":{"abstract":"Изобретение относится к области биохимии. Предложен штамм микроводоросли Chlorella vulgaris IPPAS C-616 для получения липидов в качестве сырья для производства моторного топлива. Штамм микроводоросли обладает способностью продуцировать липиды с высоким содержанием насыщенных и мононенасыщенных жирных кислот.","author":[{"dropping-particle":"","family":"Смирнов Г. В. Смирнов","given":"Д. Г.","non-dropping-particle":"","parse-names":false,"suffix":""}],"id":"ITEM-1","issue":"RU2533516C1","issued":{"date-parts":[["2006"]]},"title":"Способ активации воды затворения бетонной смеси","type":"patent"},"uris":["http://www.mendeley.com/documents/?uuid=7e8c12af-d4d3-4aaa-bc02-0862543d81ee"]}],"mendeley":{"formattedCitation":"[74]","plainTextFormattedCitation":"[74]","previouslyFormattedCitation":"[74]"},"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[74]</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7721EF">
        <w:rPr>
          <w:rFonts w:ascii="Times New Roman" w:hAnsi="Times New Roman" w:cs="Times New Roman"/>
          <w:sz w:val="28"/>
          <w:szCs w:val="28"/>
          <w:lang w:val="kk-KZ"/>
        </w:rPr>
        <w:t>су массасының кем дегенде 1% мөлшеріндегі шунгит суы бар ыдысқа салынып, ерітіндіден бөлінетін фуллерен концентрациясына жеткенге дейін 5-10 минут ішінде 20-100 кГц ультрадыбыспен өңделді. Судағы шунгиттің мөлшері 10</w:t>
      </w:r>
      <w:r w:rsidRPr="007721EF">
        <w:rPr>
          <w:rFonts w:ascii="Times New Roman" w:hAnsi="Times New Roman" w:cs="Times New Roman"/>
          <w:sz w:val="28"/>
          <w:szCs w:val="28"/>
          <w:vertAlign w:val="superscript"/>
          <w:lang w:val="kk-KZ"/>
        </w:rPr>
        <w:t>-3</w:t>
      </w:r>
      <w:r w:rsidRPr="007721EF">
        <w:rPr>
          <w:rFonts w:ascii="Times New Roman" w:hAnsi="Times New Roman" w:cs="Times New Roman"/>
          <w:sz w:val="28"/>
          <w:szCs w:val="28"/>
          <w:lang w:val="kk-KZ"/>
        </w:rPr>
        <w:t>-10</w:t>
      </w:r>
      <w:r w:rsidRPr="007721EF">
        <w:rPr>
          <w:rFonts w:ascii="Times New Roman" w:hAnsi="Times New Roman" w:cs="Times New Roman"/>
          <w:sz w:val="28"/>
          <w:szCs w:val="28"/>
          <w:vertAlign w:val="superscript"/>
          <w:lang w:val="kk-KZ"/>
        </w:rPr>
        <w:t>-5</w:t>
      </w:r>
      <w:r w:rsidRPr="007721EF">
        <w:rPr>
          <w:rFonts w:ascii="Times New Roman" w:hAnsi="Times New Roman" w:cs="Times New Roman"/>
          <w:sz w:val="28"/>
          <w:szCs w:val="28"/>
          <w:lang w:val="kk-KZ"/>
        </w:rPr>
        <w:t>% құрады. Содан кейін су сүзгіден өтіп, тығыздағыш сұйықтық ретінде пайдаланылды. Нәтижесінде бетонның физикалық-механикалық сипаттамалары жақсарды, су мен цемент шығындары төмендеді.</w:t>
      </w:r>
    </w:p>
    <w:p w14:paraId="130B4387" w14:textId="06B7713D"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Зажогин кен орнының шунгитіне негізделген микро- және нанодисперсті қоспалар арқылы ұсақ түйіршікті бетонның физика-механикалық қасиеттерін жақсарту ұсынылды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{"citationItems":[{"id":"ITEM-1","itemData":{"author":[{"dropping-particle":"","family":"Пыркин, А. А., Лукутцова Н.П., Костюченко","given":"Г.В.","non-dropping-particle":"","parse-names":false,"suffix":""}],"container-title":"Вестник БГТУ им. В. Г. Шухова","id":"ITEM-1","issue":"2","issued":{"date-parts":[["2011"]]},"page":"16–20","title":"К вопросу о повышении свойств мелкозернистого бетона микро- и нанодисперсными добавками на основе шунгита","type":"article-journal"},"uris":["http://www.mendeley.com/documents/?uuid=6aa2d94b-0826-4735-954d-df0f831925f0"]}],"mendeley":{"formattedCitation":"[75]","plainTextFormattedCitation":"[75]","previouslyFormattedCitation":"[75]"},"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[75]</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7721EF">
        <w:rPr>
          <w:rFonts w:ascii="Times New Roman" w:hAnsi="Times New Roman" w:cs="Times New Roman"/>
          <w:sz w:val="28"/>
          <w:szCs w:val="28"/>
          <w:lang w:val="kk-KZ"/>
        </w:rPr>
        <w:t>15 минут ішінде ультрадыбыстық дисперсия нәтижесінде 62-716 нм өлше</w:t>
      </w:r>
      <w:r w:rsidR="001535AE">
        <w:rPr>
          <w:rFonts w:ascii="Times New Roman" w:hAnsi="Times New Roman" w:cs="Times New Roman"/>
          <w:sz w:val="28"/>
          <w:szCs w:val="28"/>
          <w:lang w:val="kk-KZ"/>
        </w:rPr>
        <w:t>мі</w:t>
      </w:r>
      <w:r w:rsidRPr="007721EF">
        <w:rPr>
          <w:rFonts w:ascii="Times New Roman" w:hAnsi="Times New Roman" w:cs="Times New Roman"/>
          <w:sz w:val="28"/>
          <w:szCs w:val="28"/>
          <w:lang w:val="kk-KZ"/>
        </w:rPr>
        <w:t>ндегі бөлшектердің суспензия</w:t>
      </w:r>
      <w:r w:rsidR="001535AE">
        <w:rPr>
          <w:rFonts w:ascii="Times New Roman" w:hAnsi="Times New Roman" w:cs="Times New Roman"/>
          <w:sz w:val="28"/>
          <w:szCs w:val="28"/>
          <w:lang w:val="kk-KZ"/>
        </w:rPr>
        <w:t>сын</w:t>
      </w:r>
      <w:r w:rsidRPr="007721EF">
        <w:rPr>
          <w:rFonts w:ascii="Times New Roman" w:hAnsi="Times New Roman" w:cs="Times New Roman"/>
          <w:sz w:val="28"/>
          <w:szCs w:val="28"/>
          <w:lang w:val="kk-KZ"/>
        </w:rPr>
        <w:t xml:space="preserve"> алуға ықпал етті.</w:t>
      </w:r>
    </w:p>
    <w:p w14:paraId="322A4ED0" w14:textId="77777777"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Қоспаларды қолдану нәтижесінде бетон қоспасының қатаюы жеделдеді, кеуектілігі төмендеді, тығыздығы мен беріктігі 1,5–2 есе өсті, суды сіңіру екі есе төмендеді.</w:t>
      </w:r>
    </w:p>
    <w:p w14:paraId="1FD82FD6" w14:textId="15F15B67" w:rsidR="00245AE9" w:rsidRPr="007721EF" w:rsidRDefault="00655B41" w:rsidP="00663059">
      <w:pPr>
        <w:ind w:firstLine="709"/>
        <w:jc w:val="both"/>
        <w:rPr>
          <w:rFonts w:ascii="Times New Roman" w:eastAsia="CIDFont" w:hAnsi="Times New Roman" w:cs="Times New Roman"/>
          <w:color w:val="000000"/>
          <w:sz w:val="28"/>
          <w:szCs w:val="28"/>
          <w:lang w:val="kk-KZ"/>
        </w:rPr>
      </w:pPr>
      <w:r w:rsidRPr="007721EF">
        <w:rPr>
          <w:rFonts w:ascii="Times New Roman" w:hAnsi="Times New Roman" w:cs="Times New Roman"/>
          <w:sz w:val="28"/>
          <w:szCs w:val="28"/>
          <w:lang w:val="kk-KZ"/>
        </w:rPr>
        <w:t xml:space="preserve">Шунгит жыныстарының қалдықтарын өңдеудің бетонның көрсеткіштеріне әсері мен «цемент-дисперсті шунгит бөлшектері» силикат жүйесіндегі қатаюмен жүретін және бетонның беріктігін арттыруға, сонымен қатар оны жылумен және сумен өңдеу ұзақтығын қысқартуға ықпал ететін процестердің ерекшеліктері зерттелді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{"citationItems":[{"id":"ITEM-1","itemData":{"DOI":"10.1088/1757-899X/945/1/012042","ISSN":"1757899X","abstract":"The paper is devoted to the study of waste processing of shungite rocks, which are formed in the process of mining and technological operations. However, the market of national modifying additives based on local raw materials is not developed at the appropriate level in the presence of a rich resource base of the mining industry. In this regard, it is of great interest to obtain additives based on shungite rock processing waste, which allow expanding the range of mineral additives and providing qualitatively new properties for concrete and reinforced concrete products and structures. Such technologies for the production of additives are isolated and not developed at the proper level due to insufficient knowledge of shungite rocks. Analysis of the state of research on concrete and the market for modifying materials showed that the development of production of energy-efficient and environmentally friendly materials due to increasing regulatory requirements for them, as well as to environmental ecology and the obvious need to recycle industrial waste initiated the progressive development of concrete science. One of its latest achievements is modified concrete with special properties, which marked a new stage in the development of concrete. In its production technology, significant progress has been made in improving its chemical additives, special modifiers, as well as active and inactive fillers. In Kazakhstan, the main volume of modifying additives is imported from abroad, which significantly increases their cost, so their choice is limited. This paper is devoted to the research of waste processing of shungite rocks as a modifying mineral additive of concrete. Its influence on the main indicators of concrete is investigated and the features of the processes that occur in the hardening silicate system “cement - dispersed shungite particles”and contribute to increasing the strength of concrete, as well as reducing the duration of its heat-and-water treatment are studied.","author":[{"dropping-particle":"","family":"Yestemessova A. S., Altayeva Z. N., Sarsenbayev B. K., Budikova A. M., Karshygayev","given":"R. O.","non-dropping-particle":"","parse-names":false,"suffix":""}],"container-title":"IOP Conference Series: Materials Science and Engineering","id":"ITEM-1","issue":"1","issued":{"date-parts":[["2020"]]},"title":"Modifying additive for concrete based on shungite processing waste","type":"article-journal","volume":"945"},"uris":["http://www.mendeley.com/documents/?uuid=d30c3218-1df1-4b27-9aba-a72077d16fe1"]}],"mendeley":{"formattedCitation":"[76]","plainTextFormattedCitation":"[76]","previouslyFormattedCitation":"[76]"},"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[76]</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w:t>
      </w:r>
    </w:p>
    <w:p w14:paraId="6EA1A443" w14:textId="327BC015"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Шунгит бөлшектерінің морфологиясы, сондай-ақ шунгит микро</w:t>
      </w:r>
      <w:r w:rsidR="005750B9">
        <w:rPr>
          <w:rFonts w:ascii="Times New Roman" w:hAnsi="Times New Roman" w:cs="Times New Roman"/>
          <w:sz w:val="28"/>
          <w:szCs w:val="28"/>
          <w:lang w:val="kk-KZ"/>
        </w:rPr>
        <w:t>-</w:t>
      </w:r>
      <w:r w:rsidRPr="007721EF">
        <w:rPr>
          <w:rFonts w:ascii="Times New Roman" w:hAnsi="Times New Roman" w:cs="Times New Roman"/>
          <w:sz w:val="28"/>
          <w:szCs w:val="28"/>
          <w:lang w:val="kk-KZ"/>
        </w:rPr>
        <w:t xml:space="preserve">толтырғыштарының цемент композицияларындағы поликарбоксилат негізіндегі суперпластификатормен үйлесімділігі зерттелді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{"citationItems":[{"id":"ITEM-1","itemData":{"author":[{"dropping-particle":"","family":"Smirnova","given":"Olga","non-dropping-particle":"","parse-names":false,"suffix":""}],"container-title":"International Journal of Civil Engineering and Technology","id":"ITEM-1","issued":{"date-parts":[["2018"]]},"page":"1991-2000","title":"Technology of increase of nanoscale pores volume in protective cement matrix","type":"article-journal","volume":"9"},"uris":["http://www.mendeley.com/documents/?uuid=c3f8159c-54e1-4b05-b6c1-de5b2d42f88c"]}],"mendeley":{"formattedCitation":"[77]","plainTextFormattedCitation":"[77]","previouslyFormattedCitation":"[77]"},"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[77]</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7721EF">
        <w:rPr>
          <w:rFonts w:ascii="Times New Roman" w:hAnsi="Times New Roman" w:cs="Times New Roman"/>
          <w:sz w:val="28"/>
          <w:szCs w:val="28"/>
          <w:lang w:val="kk-KZ"/>
        </w:rPr>
        <w:t xml:space="preserve">Шунгит таужыныстарын 950°C температурада қыздырып, ұсақтағаннан кейін шунгит микробөлшектерінің үш түрі пайда болады: сфералық, наноөлшемді </w:t>
      </w:r>
      <w:r w:rsidR="005750B9">
        <w:rPr>
          <w:rFonts w:ascii="Times New Roman" w:hAnsi="Times New Roman" w:cs="Times New Roman"/>
          <w:sz w:val="28"/>
          <w:szCs w:val="28"/>
          <w:lang w:val="kk-KZ"/>
        </w:rPr>
        <w:t>саңылаула</w:t>
      </w:r>
      <w:r w:rsidRPr="007721EF">
        <w:rPr>
          <w:rFonts w:ascii="Times New Roman" w:hAnsi="Times New Roman" w:cs="Times New Roman"/>
          <w:sz w:val="28"/>
          <w:szCs w:val="28"/>
          <w:lang w:val="kk-KZ"/>
        </w:rPr>
        <w:t>р саны артқан кеуекті және тегіс бөлшектер.</w:t>
      </w:r>
    </w:p>
    <w:p w14:paraId="73B63E9D" w14:textId="7854C684"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Қалыңдығы 0-1 мм-ден 10 мм–ге дейінгі ұсақ түйіршікті шунгит пен </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Кратосол</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 xml:space="preserve"> нафталинді суперпластификаторға негізделген </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Таунит</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 xml:space="preserve"> минералды қоспасын бетонға енгізу қалыпты қатаятын бетонның беріктігін 28 күннен кейін 2,5-30%-ға, ал термиялық қатаятын бетонның беріктігін 28 күннен кейін 0,6-25%-ға арттырды</w:t>
      </w:r>
      <w:r w:rsidR="00A45067" w:rsidRPr="007721EF">
        <w:rPr>
          <w:rFonts w:ascii="Times New Roman" w:eastAsia="CIDFont" w:hAnsi="Times New Roman" w:cs="Times New Roman"/>
          <w:color w:val="000000"/>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{"citationItems":[{"id":"ITEM-1","itemData":{"author":[{"dropping-particle":"","family":"Пыркин, А. А., Лукутцова Н.П., Костюченко","given":"Г.В.","non-dropping-particle":"","parse-names":false,"suffix":""}],"container-title":"Вестник БГТУ им. В. Г. Шухова","id":"ITEM-1","issue":"2","issued":{"date-parts":[["2011"]]},"page":"16–20","title":"К вопросу о повышении свойств мелкозернистого бетона микро- и нанодисперсными добавками на основе шунгита","type":"article-journal"},"uris":["http://www.mendeley.com/documents/?uuid=6aa2d94b-0826-4735-954d-df0f831925f0"]}],"mendeley":{"formattedCitation":"[75]","plainTextFormattedCitation":"[75]","previouslyFormattedCitation":"[75]"},"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[75]</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7721EF">
        <w:rPr>
          <w:rFonts w:ascii="Times New Roman" w:hAnsi="Times New Roman" w:cs="Times New Roman"/>
          <w:sz w:val="28"/>
          <w:szCs w:val="28"/>
          <w:lang w:val="kk-KZ"/>
        </w:rPr>
        <w:t>Минералды толтырғыш бөлшектерінің беті гидратацияға ұшырады, бұл физика-механикалық қасиеттері жақсартылған бетондар мен ерітінділерді алуға ықпал етті. Минералды толтырғыштың SiO</w:t>
      </w:r>
      <w:r w:rsidRPr="007721EF">
        <w:rPr>
          <w:rFonts w:ascii="Times New Roman" w:hAnsi="Times New Roman" w:cs="Times New Roman"/>
          <w:sz w:val="28"/>
          <w:szCs w:val="28"/>
          <w:vertAlign w:val="subscript"/>
          <w:lang w:val="kk-KZ"/>
        </w:rPr>
        <w:t>2</w:t>
      </w:r>
      <w:r w:rsidRPr="007721EF">
        <w:rPr>
          <w:rFonts w:ascii="Times New Roman" w:hAnsi="Times New Roman" w:cs="Times New Roman"/>
          <w:sz w:val="28"/>
          <w:szCs w:val="28"/>
          <w:lang w:val="kk-KZ"/>
        </w:rPr>
        <w:t xml:space="preserve"> аморфты бөлшектері гидроалюминат пен кальций гидросиликаттарының кристалдарының түзілуіне ықпал етті.</w:t>
      </w:r>
    </w:p>
    <w:p w14:paraId="5D7557C6" w14:textId="0B2030FC"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Жұмыс</w:t>
      </w:r>
      <w:r w:rsidR="005750B9">
        <w:rPr>
          <w:rFonts w:ascii="Times New Roman" w:hAnsi="Times New Roman" w:cs="Times New Roman"/>
          <w:sz w:val="28"/>
          <w:szCs w:val="28"/>
          <w:lang w:val="kk-KZ"/>
        </w:rPr>
        <w:t xml:space="preserve"> </w:t>
      </w:r>
      <w:r w:rsidR="005750B9" w:rsidRPr="007721EF">
        <w:rPr>
          <w:rFonts w:ascii="Times New Roman" w:hAnsi="Times New Roman" w:cs="Times New Roman"/>
          <w:sz w:val="28"/>
          <w:szCs w:val="28"/>
          <w:lang w:val="kk-KZ"/>
        </w:rPr>
        <w:t xml:space="preserve"> </w:t>
      </w:r>
      <w:r w:rsidR="005750B9" w:rsidRPr="007721EF">
        <w:rPr>
          <w:rStyle w:val="af5"/>
          <w:rFonts w:ascii="Times New Roman" w:eastAsia="CIDFont" w:hAnsi="Times New Roman" w:cs="Times New Roman"/>
          <w:color w:val="000000"/>
          <w:sz w:val="28"/>
          <w:szCs w:val="28"/>
          <w:lang w:val="kk-KZ" w:bidi="ar"/>
        </w:rPr>
        <w:fldChar w:fldCharType="begin" w:fldLock="1"/>
      </w:r>
      <w:r w:rsidR="00496B84">
        <w:rPr>
          <w:rFonts w:ascii="Times New Roman" w:eastAsia="CIDFont" w:hAnsi="Times New Roman" w:cs="Times New Roman"/>
          <w:color w:val="000000"/>
          <w:sz w:val="28"/>
          <w:szCs w:val="28"/>
          <w:lang w:val="kk-KZ" w:bidi="ar"/>
        </w:rPr>
        <w:instrText>ADDIN CSL_CITATION {"citationItems":[{"id":"ITEM-1","itemData":{"author":[{"dropping-particle":"","family":"Запорокова, И. В., Архарова","given":"И. В.","non-dropping-particle":"","parse-names":false,"suffix":""}],"container-title":"Вестник Волгоградского государственного университета. Серия 3: Экономика.","id":"ITEM-1","issue":"30","issued":{"date-parts":[["2015"]]},"page":"103-109","title":"Углеродные наноматериалы для дорожного строительства","type":"article-journal","volume":"1"},"uris":["http://www.mendeley.com/documents/?uuid=3e877e98-893a-4260-be0c-fe6ca0b43a5d"]}],"mendeley":{"formattedCitation":"[78]","plainTextFormattedCitation":"[78]","previouslyFormattedCitation":"[78]"},"properties":{"noteIndex":0},"schema":"https://github.com/citation-style-language/schema/raw/master/csl-citation.json"}</w:instrText>
      </w:r>
      <w:r w:rsidR="005750B9" w:rsidRPr="007721EF">
        <w:rPr>
          <w:rStyle w:val="af5"/>
          <w:rFonts w:ascii="Times New Roman" w:eastAsia="CIDFont" w:hAnsi="Times New Roman" w:cs="Times New Roman"/>
          <w:color w:val="000000"/>
          <w:sz w:val="28"/>
          <w:szCs w:val="28"/>
          <w:lang w:val="kk-KZ" w:bidi="ar"/>
        </w:rPr>
        <w:fldChar w:fldCharType="separate"/>
      </w:r>
      <w:r w:rsidR="00496B84" w:rsidRPr="00496B84">
        <w:rPr>
          <w:rFonts w:ascii="Times New Roman" w:eastAsia="CIDFont" w:hAnsi="Times New Roman" w:cs="Times New Roman"/>
          <w:bCs/>
          <w:noProof/>
          <w:color w:val="000000"/>
          <w:sz w:val="28"/>
          <w:szCs w:val="28"/>
          <w:lang w:val="kk-KZ" w:bidi="ar"/>
        </w:rPr>
        <w:t>[78]</w:t>
      </w:r>
      <w:r w:rsidR="005750B9" w:rsidRPr="007721EF">
        <w:rPr>
          <w:rStyle w:val="af5"/>
          <w:rFonts w:ascii="Times New Roman" w:eastAsia="CIDFont" w:hAnsi="Times New Roman" w:cs="Times New Roman"/>
          <w:color w:val="000000"/>
          <w:sz w:val="28"/>
          <w:szCs w:val="28"/>
          <w:lang w:val="kk-KZ" w:bidi="ar"/>
        </w:rPr>
        <w:fldChar w:fldCharType="end"/>
      </w:r>
      <w:r w:rsidRPr="007721EF">
        <w:rPr>
          <w:rFonts w:ascii="Times New Roman" w:hAnsi="Times New Roman" w:cs="Times New Roman"/>
          <w:sz w:val="28"/>
          <w:szCs w:val="28"/>
          <w:lang w:val="kk-KZ"/>
        </w:rPr>
        <w:t xml:space="preserve"> </w:t>
      </w:r>
      <w:r w:rsidRPr="005750B9">
        <w:rPr>
          <w:rFonts w:ascii="Times New Roman" w:hAnsi="Times New Roman" w:cs="Times New Roman"/>
          <w:sz w:val="28"/>
          <w:szCs w:val="28"/>
          <w:lang w:val="kk-KZ"/>
        </w:rPr>
        <w:t>БНД</w:t>
      </w:r>
      <w:r w:rsidRPr="007721EF">
        <w:rPr>
          <w:rFonts w:ascii="Times New Roman" w:hAnsi="Times New Roman" w:cs="Times New Roman"/>
          <w:sz w:val="28"/>
          <w:szCs w:val="28"/>
          <w:lang w:val="kk-KZ"/>
        </w:rPr>
        <w:t xml:space="preserve"> </w:t>
      </w:r>
      <w:r w:rsidR="005750B9">
        <w:rPr>
          <w:rFonts w:ascii="Times New Roman" w:hAnsi="Times New Roman" w:cs="Times New Roman"/>
          <w:sz w:val="28"/>
          <w:szCs w:val="28"/>
          <w:lang w:val="kk-KZ"/>
        </w:rPr>
        <w:t xml:space="preserve">90/130 </w:t>
      </w:r>
      <w:r w:rsidRPr="007721EF">
        <w:rPr>
          <w:rFonts w:ascii="Times New Roman" w:hAnsi="Times New Roman" w:cs="Times New Roman"/>
          <w:sz w:val="28"/>
          <w:szCs w:val="28"/>
          <w:lang w:val="kk-KZ"/>
        </w:rPr>
        <w:t xml:space="preserve">маркалы битумды 100 °C температураға дейін қыздырып, содан кейін оған 0,005-0,01 %   көміртекті наноматериал </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Таунит</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 xml:space="preserve"> қосып, наноматериалдың толық таралуымен механикалық біртекті қоспаны қалыптастыру үшін ультрадыбыспен араластырғышта 6 сағат бойы араластырды. </w:t>
      </w:r>
      <w:r w:rsidR="005750B9">
        <w:rPr>
          <w:rFonts w:ascii="Times New Roman" w:hAnsi="Times New Roman" w:cs="Times New Roman"/>
          <w:sz w:val="28"/>
          <w:szCs w:val="28"/>
          <w:lang w:val="kk-KZ"/>
        </w:rPr>
        <w:t>Ары</w:t>
      </w:r>
      <w:r w:rsidRPr="007721EF">
        <w:rPr>
          <w:rFonts w:ascii="Times New Roman" w:hAnsi="Times New Roman" w:cs="Times New Roman"/>
          <w:sz w:val="28"/>
          <w:szCs w:val="28"/>
          <w:lang w:val="kk-KZ"/>
        </w:rPr>
        <w:t xml:space="preserve"> қарай, битум кристалдану процесі аяқталғанға дейін 10 сағат бойы салқындатылды. Көміртекті наноматериалдармен битум</w:t>
      </w:r>
      <w:r w:rsidR="005750B9">
        <w:rPr>
          <w:rFonts w:ascii="Times New Roman" w:hAnsi="Times New Roman" w:cs="Times New Roman"/>
          <w:sz w:val="28"/>
          <w:szCs w:val="28"/>
          <w:lang w:val="kk-KZ"/>
        </w:rPr>
        <w:t>ды</w:t>
      </w:r>
      <w:r w:rsidRPr="007721EF">
        <w:rPr>
          <w:rFonts w:ascii="Times New Roman" w:hAnsi="Times New Roman" w:cs="Times New Roman"/>
          <w:sz w:val="28"/>
          <w:szCs w:val="28"/>
          <w:lang w:val="kk-KZ"/>
        </w:rPr>
        <w:t xml:space="preserve"> </w:t>
      </w:r>
      <w:r w:rsidR="005750B9">
        <w:rPr>
          <w:rFonts w:ascii="Times New Roman" w:hAnsi="Times New Roman" w:cs="Times New Roman"/>
          <w:sz w:val="28"/>
          <w:szCs w:val="28"/>
          <w:lang w:val="kk-KZ"/>
        </w:rPr>
        <w:lastRenderedPageBreak/>
        <w:t>түрлендіру</w:t>
      </w:r>
      <w:r w:rsidRPr="007721EF">
        <w:rPr>
          <w:rFonts w:ascii="Times New Roman" w:hAnsi="Times New Roman" w:cs="Times New Roman"/>
          <w:sz w:val="28"/>
          <w:szCs w:val="28"/>
          <w:lang w:val="kk-KZ"/>
        </w:rPr>
        <w:t xml:space="preserve"> бастапқы жол битумымен салыстырғанда сығылу беріктігінің 1,5-2 есе артуына әкелді.</w:t>
      </w:r>
    </w:p>
    <w:p w14:paraId="1C8A39B0" w14:textId="4DBD6D6D" w:rsidR="00655B41" w:rsidRPr="007721EF" w:rsidRDefault="00C86D47" w:rsidP="0066305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55B41" w:rsidRPr="007721EF">
        <w:rPr>
          <w:rFonts w:ascii="Times New Roman" w:hAnsi="Times New Roman" w:cs="Times New Roman"/>
          <w:sz w:val="28"/>
          <w:szCs w:val="28"/>
          <w:lang w:val="kk-KZ"/>
        </w:rPr>
        <w:t>Таунит</w:t>
      </w:r>
      <w:r>
        <w:rPr>
          <w:rFonts w:ascii="Times New Roman" w:hAnsi="Times New Roman" w:cs="Times New Roman"/>
          <w:sz w:val="28"/>
          <w:szCs w:val="28"/>
          <w:lang w:val="kk-KZ"/>
        </w:rPr>
        <w:t>»</w:t>
      </w:r>
      <w:r w:rsidR="00655B41" w:rsidRPr="007721EF">
        <w:rPr>
          <w:rFonts w:ascii="Times New Roman" w:hAnsi="Times New Roman" w:cs="Times New Roman"/>
          <w:sz w:val="28"/>
          <w:szCs w:val="28"/>
          <w:lang w:val="kk-KZ"/>
        </w:rPr>
        <w:t xml:space="preserve"> көміртекті наноматериалының </w:t>
      </w:r>
      <w:r w:rsidR="00655B41" w:rsidRPr="005750B9">
        <w:rPr>
          <w:rFonts w:ascii="Times New Roman" w:hAnsi="Times New Roman" w:cs="Times New Roman"/>
          <w:sz w:val="28"/>
          <w:szCs w:val="28"/>
          <w:lang w:val="kk-KZ"/>
        </w:rPr>
        <w:t>БН</w:t>
      </w:r>
      <w:r w:rsidR="005750B9">
        <w:rPr>
          <w:rFonts w:ascii="Times New Roman" w:hAnsi="Times New Roman" w:cs="Times New Roman"/>
          <w:sz w:val="28"/>
          <w:szCs w:val="28"/>
          <w:lang w:val="kk-KZ"/>
        </w:rPr>
        <w:t>Д</w:t>
      </w:r>
      <w:r w:rsidR="00655B41" w:rsidRPr="007721EF">
        <w:rPr>
          <w:rFonts w:ascii="Times New Roman" w:hAnsi="Times New Roman" w:cs="Times New Roman"/>
          <w:sz w:val="28"/>
          <w:szCs w:val="28"/>
          <w:lang w:val="kk-KZ"/>
        </w:rPr>
        <w:t xml:space="preserve"> 70/30 маркалы мұнай битумына 0,01 % мөлшерінде енгізу орташа битум тығыздығына әсер етпеді, суды сіңіру және сызықтық термиялық кеңею коэффициенті ша</w:t>
      </w:r>
      <w:r w:rsidR="005750B9">
        <w:rPr>
          <w:rFonts w:ascii="Times New Roman" w:hAnsi="Times New Roman" w:cs="Times New Roman"/>
          <w:sz w:val="28"/>
          <w:szCs w:val="28"/>
          <w:lang w:val="kk-KZ"/>
        </w:rPr>
        <w:t>малы</w:t>
      </w:r>
      <w:r w:rsidR="00655B41" w:rsidRPr="007721EF">
        <w:rPr>
          <w:rFonts w:ascii="Times New Roman" w:hAnsi="Times New Roman" w:cs="Times New Roman"/>
          <w:sz w:val="28"/>
          <w:szCs w:val="28"/>
          <w:lang w:val="kk-KZ"/>
        </w:rPr>
        <w:t xml:space="preserve"> мәндерге азаятыны анықталды</w:t>
      </w:r>
      <w:r w:rsidR="00655B41" w:rsidRPr="007721EF">
        <w:rPr>
          <w:rStyle w:val="af5"/>
          <w:rFonts w:ascii="Times New Roman" w:eastAsia="CIDFont" w:hAnsi="Times New Roman" w:cs="Times New Roman"/>
          <w:color w:val="000000"/>
          <w:sz w:val="28"/>
          <w:szCs w:val="28"/>
          <w:lang w:val="kk-KZ" w:bidi="ar"/>
        </w:rPr>
        <w:t xml:space="preserve"> </w:t>
      </w:r>
      <w:r w:rsidR="00791FEE" w:rsidRPr="007721EF">
        <w:rPr>
          <w:rStyle w:val="af5"/>
          <w:rFonts w:ascii="Times New Roman" w:eastAsia="CIDFont" w:hAnsi="Times New Roman" w:cs="Times New Roman"/>
          <w:color w:val="000000"/>
          <w:sz w:val="28"/>
          <w:szCs w:val="28"/>
          <w:lang w:val="kk-KZ" w:bidi="ar"/>
        </w:rPr>
        <w:fldChar w:fldCharType="begin" w:fldLock="1"/>
      </w:r>
      <w:r w:rsidR="00496B84">
        <w:rPr>
          <w:rFonts w:ascii="Times New Roman" w:eastAsia="CIDFont" w:hAnsi="Times New Roman" w:cs="Times New Roman"/>
          <w:color w:val="000000"/>
          <w:sz w:val="28"/>
          <w:szCs w:val="28"/>
          <w:lang w:val="kk-KZ" w:bidi="ar"/>
        </w:rPr>
        <w:instrText>ADDIN CSL_CITATION {"citationItems":[{"id":"ITEM-1","itemData":{"author":[{"dropping-particle":"","family":"Ярцев В. П., Долженкова М. В., Петрова","given":"Н. В.","non-dropping-particle":"","parse-names":false,"suffix":""}],"container-title":"Вестник ТГТУ","id":"ITEM-1","issue":"4","issued":{"date-parts":[["2014"]]},"page":"801-809","title":"Влияние наполнителей и нанодобавок на эксплуатационные свойства композитов на основе битума","type":"article-journal","volume":"20"},"uris":["http://www.mendeley.com/documents/?uuid=a7058152-0768-4170-a54a-aaacdae34f6b"]}],"mendeley":{"formattedCitation":"[79]","plainTextFormattedCitation":"[79]","previouslyFormattedCitation":"[79]"},"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bidi="ar"/>
        </w:rPr>
        <w:fldChar w:fldCharType="separate"/>
      </w:r>
      <w:r w:rsidR="00496B84" w:rsidRPr="00496B84">
        <w:rPr>
          <w:rFonts w:ascii="Times New Roman" w:eastAsia="CIDFont" w:hAnsi="Times New Roman" w:cs="Times New Roman"/>
          <w:bCs/>
          <w:noProof/>
          <w:color w:val="000000"/>
          <w:sz w:val="28"/>
          <w:szCs w:val="28"/>
          <w:lang w:val="kk-KZ" w:bidi="ar"/>
        </w:rPr>
        <w:t>[79]</w:t>
      </w:r>
      <w:r w:rsidR="00791FEE" w:rsidRPr="007721EF">
        <w:rPr>
          <w:rStyle w:val="af5"/>
          <w:rFonts w:ascii="Times New Roman" w:eastAsia="CIDFont" w:hAnsi="Times New Roman" w:cs="Times New Roman"/>
          <w:color w:val="000000"/>
          <w:sz w:val="28"/>
          <w:szCs w:val="28"/>
          <w:lang w:val="kk-KZ" w:bidi="ar"/>
        </w:rPr>
        <w:fldChar w:fldCharType="end"/>
      </w:r>
      <w:r w:rsidR="00E45BCA" w:rsidRPr="007721EF">
        <w:rPr>
          <w:rFonts w:ascii="Times New Roman" w:eastAsia="CIDFont" w:hAnsi="Times New Roman" w:cs="Times New Roman"/>
          <w:color w:val="000000"/>
          <w:sz w:val="28"/>
          <w:szCs w:val="28"/>
          <w:lang w:val="kk-KZ" w:bidi="ar"/>
        </w:rPr>
        <w:t xml:space="preserve">.  </w:t>
      </w:r>
      <w:r w:rsidR="00655B41" w:rsidRPr="007721EF">
        <w:rPr>
          <w:rFonts w:ascii="Times New Roman" w:hAnsi="Times New Roman" w:cs="Times New Roman"/>
          <w:sz w:val="28"/>
          <w:szCs w:val="28"/>
          <w:lang w:val="kk-KZ"/>
        </w:rPr>
        <w:t xml:space="preserve">Ыстық </w:t>
      </w:r>
      <w:r w:rsidR="005750B9">
        <w:rPr>
          <w:rFonts w:ascii="Times New Roman" w:hAnsi="Times New Roman" w:cs="Times New Roman"/>
          <w:sz w:val="28"/>
          <w:szCs w:val="28"/>
          <w:lang w:val="kk-KZ"/>
        </w:rPr>
        <w:t xml:space="preserve">типтегі </w:t>
      </w:r>
      <w:r w:rsidR="00655B41" w:rsidRPr="007721EF">
        <w:rPr>
          <w:rFonts w:ascii="Times New Roman" w:hAnsi="Times New Roman" w:cs="Times New Roman"/>
          <w:sz w:val="28"/>
          <w:szCs w:val="28"/>
          <w:lang w:val="kk-KZ"/>
        </w:rPr>
        <w:t xml:space="preserve">битум мастикаларының тұтқырлығы төмендеді, ал суық </w:t>
      </w:r>
      <w:r w:rsidR="005750B9">
        <w:rPr>
          <w:rFonts w:ascii="Times New Roman" w:hAnsi="Times New Roman" w:cs="Times New Roman"/>
          <w:sz w:val="28"/>
          <w:szCs w:val="28"/>
          <w:lang w:val="kk-KZ"/>
        </w:rPr>
        <w:t xml:space="preserve">типтегі </w:t>
      </w:r>
      <w:r w:rsidR="00655B41" w:rsidRPr="007721EF">
        <w:rPr>
          <w:rFonts w:ascii="Times New Roman" w:hAnsi="Times New Roman" w:cs="Times New Roman"/>
          <w:sz w:val="28"/>
          <w:szCs w:val="28"/>
          <w:lang w:val="kk-KZ"/>
        </w:rPr>
        <w:t xml:space="preserve">битум мастикаларының тұтқырлығы жоғарылады. Ыстық типтегі битум мастикасының жұмсару температурасы шамалы </w:t>
      </w:r>
      <w:r w:rsidR="005750B9" w:rsidRPr="007721EF">
        <w:rPr>
          <w:rFonts w:ascii="Times New Roman" w:hAnsi="Times New Roman" w:cs="Times New Roman"/>
          <w:sz w:val="28"/>
          <w:szCs w:val="28"/>
          <w:lang w:val="kk-KZ"/>
        </w:rPr>
        <w:t>0,5 °C</w:t>
      </w:r>
      <w:r w:rsidR="005750B9">
        <w:rPr>
          <w:rFonts w:ascii="Times New Roman" w:hAnsi="Times New Roman" w:cs="Times New Roman"/>
          <w:sz w:val="28"/>
          <w:szCs w:val="28"/>
          <w:lang w:val="kk-KZ"/>
        </w:rPr>
        <w:t>-қа</w:t>
      </w:r>
      <w:r w:rsidR="005750B9" w:rsidRPr="007721EF">
        <w:rPr>
          <w:rFonts w:ascii="Times New Roman" w:hAnsi="Times New Roman" w:cs="Times New Roman"/>
          <w:sz w:val="28"/>
          <w:szCs w:val="28"/>
          <w:lang w:val="kk-KZ"/>
        </w:rPr>
        <w:t xml:space="preserve"> </w:t>
      </w:r>
      <w:r w:rsidR="00655B41" w:rsidRPr="007721EF">
        <w:rPr>
          <w:rFonts w:ascii="Times New Roman" w:hAnsi="Times New Roman" w:cs="Times New Roman"/>
          <w:sz w:val="28"/>
          <w:szCs w:val="28"/>
          <w:lang w:val="kk-KZ"/>
        </w:rPr>
        <w:t>артты , суық типтегі битум мастикасының бұл көрсеткіші 1,5-2 °C-</w:t>
      </w:r>
      <w:r w:rsidR="005750B9">
        <w:rPr>
          <w:rFonts w:ascii="Times New Roman" w:hAnsi="Times New Roman" w:cs="Times New Roman"/>
          <w:sz w:val="28"/>
          <w:szCs w:val="28"/>
          <w:lang w:val="kk-KZ"/>
        </w:rPr>
        <w:t>қ</w:t>
      </w:r>
      <w:r w:rsidR="00655B41" w:rsidRPr="007721EF">
        <w:rPr>
          <w:rFonts w:ascii="Times New Roman" w:hAnsi="Times New Roman" w:cs="Times New Roman"/>
          <w:sz w:val="28"/>
          <w:szCs w:val="28"/>
          <w:lang w:val="kk-KZ"/>
        </w:rPr>
        <w:t xml:space="preserve">а артты. Көміртекті нанотүтікшелерді қосу кезінде суық маркалы битум мастикасының </w:t>
      </w:r>
      <w:r w:rsidR="005750B9">
        <w:rPr>
          <w:rFonts w:ascii="Times New Roman" w:hAnsi="Times New Roman" w:cs="Times New Roman"/>
          <w:sz w:val="28"/>
          <w:szCs w:val="28"/>
          <w:lang w:val="kk-KZ"/>
        </w:rPr>
        <w:t xml:space="preserve">созылғыштығы </w:t>
      </w:r>
      <w:r w:rsidR="00655B41" w:rsidRPr="007721EF">
        <w:rPr>
          <w:rFonts w:ascii="Times New Roman" w:hAnsi="Times New Roman" w:cs="Times New Roman"/>
          <w:sz w:val="28"/>
          <w:szCs w:val="28"/>
          <w:lang w:val="kk-KZ"/>
        </w:rPr>
        <w:t xml:space="preserve">іс жүзінде өзгерген жоқ, ыстық маркалы битум мастикасы үшін оның </w:t>
      </w:r>
      <w:r w:rsidR="005750B9">
        <w:rPr>
          <w:rFonts w:ascii="Times New Roman" w:hAnsi="Times New Roman" w:cs="Times New Roman"/>
          <w:sz w:val="28"/>
          <w:szCs w:val="28"/>
          <w:lang w:val="kk-KZ"/>
        </w:rPr>
        <w:t>өсуі</w:t>
      </w:r>
      <w:r w:rsidR="00655B41" w:rsidRPr="007721EF">
        <w:rPr>
          <w:rFonts w:ascii="Times New Roman" w:hAnsi="Times New Roman" w:cs="Times New Roman"/>
          <w:sz w:val="28"/>
          <w:szCs w:val="28"/>
          <w:lang w:val="kk-KZ"/>
        </w:rPr>
        <w:t xml:space="preserve"> анықталды. </w:t>
      </w:r>
      <w:r>
        <w:rPr>
          <w:rFonts w:ascii="Times New Roman" w:hAnsi="Times New Roman" w:cs="Times New Roman"/>
          <w:sz w:val="28"/>
          <w:szCs w:val="28"/>
          <w:lang w:val="kk-KZ"/>
        </w:rPr>
        <w:t>«</w:t>
      </w:r>
      <w:r w:rsidR="00655B41" w:rsidRPr="007721EF">
        <w:rPr>
          <w:rFonts w:ascii="Times New Roman" w:hAnsi="Times New Roman" w:cs="Times New Roman"/>
          <w:sz w:val="28"/>
          <w:szCs w:val="28"/>
          <w:lang w:val="kk-KZ"/>
        </w:rPr>
        <w:t>Таунит</w:t>
      </w:r>
      <w:r>
        <w:rPr>
          <w:rFonts w:ascii="Times New Roman" w:hAnsi="Times New Roman" w:cs="Times New Roman"/>
          <w:sz w:val="28"/>
          <w:szCs w:val="28"/>
          <w:lang w:val="kk-KZ"/>
        </w:rPr>
        <w:t>»</w:t>
      </w:r>
      <w:r w:rsidR="00655B41" w:rsidRPr="007721EF">
        <w:rPr>
          <w:rFonts w:ascii="Times New Roman" w:hAnsi="Times New Roman" w:cs="Times New Roman"/>
          <w:sz w:val="28"/>
          <w:szCs w:val="28"/>
          <w:lang w:val="kk-KZ"/>
        </w:rPr>
        <w:t xml:space="preserve"> көміртекті наноматериалы</w:t>
      </w:r>
      <w:r w:rsidR="005750B9">
        <w:rPr>
          <w:rFonts w:ascii="Times New Roman" w:hAnsi="Times New Roman" w:cs="Times New Roman"/>
          <w:sz w:val="28"/>
          <w:szCs w:val="28"/>
          <w:lang w:val="kk-KZ"/>
        </w:rPr>
        <w:t>мен</w:t>
      </w:r>
      <w:r w:rsidR="00655B41" w:rsidRPr="007721EF">
        <w:rPr>
          <w:rFonts w:ascii="Times New Roman" w:hAnsi="Times New Roman" w:cs="Times New Roman"/>
          <w:sz w:val="28"/>
          <w:szCs w:val="28"/>
          <w:lang w:val="kk-KZ"/>
        </w:rPr>
        <w:t xml:space="preserve"> </w:t>
      </w:r>
      <w:r w:rsidR="00CD55E8">
        <w:rPr>
          <w:rFonts w:ascii="Times New Roman" w:hAnsi="Times New Roman" w:cs="Times New Roman"/>
          <w:sz w:val="28"/>
          <w:szCs w:val="28"/>
          <w:lang w:val="kk-KZ"/>
        </w:rPr>
        <w:t>түрлендіру</w:t>
      </w:r>
      <w:r w:rsidR="00655B41" w:rsidRPr="007721EF">
        <w:rPr>
          <w:rFonts w:ascii="Times New Roman" w:hAnsi="Times New Roman" w:cs="Times New Roman"/>
          <w:sz w:val="28"/>
          <w:szCs w:val="28"/>
          <w:lang w:val="kk-KZ"/>
        </w:rPr>
        <w:t xml:space="preserve"> температура мен кернеудің кең ауқымында битумды композициялық материалдардың беріктігін арттыруға әкелді. Мұндай әсер термиялық деструкция процесінің кинетикасының өзгеруімен және ыдырау процесінің активтену энергиясының жоғарылауымен түсіндіріледі. Мұның бәрі </w:t>
      </w:r>
      <w:r>
        <w:rPr>
          <w:rFonts w:ascii="Times New Roman" w:hAnsi="Times New Roman" w:cs="Times New Roman"/>
          <w:sz w:val="28"/>
          <w:szCs w:val="28"/>
          <w:lang w:val="kk-KZ"/>
        </w:rPr>
        <w:t>«</w:t>
      </w:r>
      <w:r w:rsidR="00655B41" w:rsidRPr="007721EF">
        <w:rPr>
          <w:rFonts w:ascii="Times New Roman" w:hAnsi="Times New Roman" w:cs="Times New Roman"/>
          <w:sz w:val="28"/>
          <w:szCs w:val="28"/>
          <w:lang w:val="kk-KZ"/>
        </w:rPr>
        <w:t>Таунит</w:t>
      </w:r>
      <w:r>
        <w:rPr>
          <w:rFonts w:ascii="Times New Roman" w:hAnsi="Times New Roman" w:cs="Times New Roman"/>
          <w:sz w:val="28"/>
          <w:szCs w:val="28"/>
          <w:lang w:val="kk-KZ"/>
        </w:rPr>
        <w:t>»</w:t>
      </w:r>
      <w:r w:rsidR="00655B41" w:rsidRPr="007721EF">
        <w:rPr>
          <w:rFonts w:ascii="Times New Roman" w:hAnsi="Times New Roman" w:cs="Times New Roman"/>
          <w:sz w:val="28"/>
          <w:szCs w:val="28"/>
          <w:lang w:val="kk-KZ"/>
        </w:rPr>
        <w:t xml:space="preserve"> көміртекті наноматериалының  битумның термиялық ыдырау өнімдерімен әрекеттесуінің химиялық механизмін және ірі кинетикалық бөлшектердің түзілуін растайды.</w:t>
      </w:r>
    </w:p>
    <w:p w14:paraId="7DD3C351" w14:textId="6F6DE8AC"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 xml:space="preserve">Жүргізілген зерттеудің кемшіліктері битумның толық таралуы және </w:t>
      </w:r>
      <w:r w:rsidR="00CD55E8">
        <w:rPr>
          <w:rFonts w:ascii="Times New Roman" w:hAnsi="Times New Roman" w:cs="Times New Roman"/>
          <w:sz w:val="28"/>
          <w:szCs w:val="28"/>
          <w:lang w:val="kk-KZ"/>
        </w:rPr>
        <w:t>түрленуі</w:t>
      </w:r>
      <w:r w:rsidRPr="007721EF">
        <w:rPr>
          <w:rFonts w:ascii="Times New Roman" w:hAnsi="Times New Roman" w:cs="Times New Roman"/>
          <w:sz w:val="28"/>
          <w:szCs w:val="28"/>
          <w:lang w:val="kk-KZ"/>
        </w:rPr>
        <w:t xml:space="preserve"> үшін 6 сағат бойы ұзақ ультрадыбыстық өңдеу, </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Таунит</w:t>
      </w:r>
      <w:r w:rsidR="00C86D47">
        <w:rPr>
          <w:rFonts w:ascii="Times New Roman" w:hAnsi="Times New Roman" w:cs="Times New Roman"/>
          <w:sz w:val="28"/>
          <w:szCs w:val="28"/>
          <w:lang w:val="kk-KZ"/>
        </w:rPr>
        <w:t>»</w:t>
      </w:r>
      <w:r w:rsidRPr="007721EF">
        <w:rPr>
          <w:rFonts w:ascii="Times New Roman" w:hAnsi="Times New Roman" w:cs="Times New Roman"/>
          <w:sz w:val="28"/>
          <w:szCs w:val="28"/>
          <w:lang w:val="kk-KZ"/>
        </w:rPr>
        <w:t xml:space="preserve"> көміртекті наноматериал алудың ұзақ және технологиялық синтезінің қиын болуы. Көміртекті наноматериалдың синтезі газ фазалық химиялық тұндыру әдісімен жүзеге асырылады – атмосфералық қысымда және 580-нен 650 °C-ға дейінгі температура </w:t>
      </w:r>
      <w:r w:rsidR="00CD55E8">
        <w:rPr>
          <w:rFonts w:ascii="Times New Roman" w:hAnsi="Times New Roman" w:cs="Times New Roman"/>
          <w:sz w:val="28"/>
          <w:szCs w:val="28"/>
          <w:lang w:val="kk-KZ"/>
        </w:rPr>
        <w:t>аралығында</w:t>
      </w:r>
      <w:r w:rsidRPr="007721EF">
        <w:rPr>
          <w:rFonts w:ascii="Times New Roman" w:hAnsi="Times New Roman" w:cs="Times New Roman"/>
          <w:sz w:val="28"/>
          <w:szCs w:val="28"/>
          <w:lang w:val="kk-KZ"/>
        </w:rPr>
        <w:t xml:space="preserve"> никель-магний катализ</w:t>
      </w:r>
      <w:r w:rsidR="00CD55E8">
        <w:rPr>
          <w:rFonts w:ascii="Times New Roman" w:hAnsi="Times New Roman" w:cs="Times New Roman"/>
          <w:sz w:val="28"/>
          <w:szCs w:val="28"/>
          <w:lang w:val="kk-KZ"/>
        </w:rPr>
        <w:t>дік</w:t>
      </w:r>
      <w:r w:rsidRPr="007721EF">
        <w:rPr>
          <w:rFonts w:ascii="Times New Roman" w:hAnsi="Times New Roman" w:cs="Times New Roman"/>
          <w:sz w:val="28"/>
          <w:szCs w:val="28"/>
          <w:lang w:val="kk-KZ"/>
        </w:rPr>
        <w:t xml:space="preserve"> көмірсутектердің каталитикалық пиролиз процесі</w:t>
      </w:r>
      <w:r w:rsidR="00CD55E8">
        <w:rPr>
          <w:rFonts w:ascii="Times New Roman" w:hAnsi="Times New Roman" w:cs="Times New Roman"/>
          <w:sz w:val="28"/>
          <w:szCs w:val="28"/>
          <w:lang w:val="kk-KZ"/>
        </w:rPr>
        <w:t xml:space="preserve"> өткізілді</w:t>
      </w:r>
      <w:r w:rsidRPr="007721EF">
        <w:rPr>
          <w:rFonts w:ascii="Times New Roman" w:hAnsi="Times New Roman" w:cs="Times New Roman"/>
          <w:sz w:val="28"/>
          <w:szCs w:val="28"/>
          <w:lang w:val="kk-KZ"/>
        </w:rPr>
        <w:t>.</w:t>
      </w:r>
    </w:p>
    <w:p w14:paraId="3FF8E4F9" w14:textId="3EE3C2FE"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Әдебиеттерден көріп отырғанымыздай, Карелияның (Ресей) шунгит жыныстары әр түрлі актив</w:t>
      </w:r>
      <w:r w:rsidR="006D1EBC">
        <w:rPr>
          <w:rFonts w:ascii="Times New Roman" w:hAnsi="Times New Roman" w:cs="Times New Roman"/>
          <w:sz w:val="28"/>
          <w:szCs w:val="28"/>
          <w:lang w:val="kk-KZ"/>
        </w:rPr>
        <w:t>тендіруден</w:t>
      </w:r>
      <w:r w:rsidRPr="007721EF">
        <w:rPr>
          <w:rFonts w:ascii="Times New Roman" w:hAnsi="Times New Roman" w:cs="Times New Roman"/>
          <w:sz w:val="28"/>
          <w:szCs w:val="28"/>
          <w:lang w:val="kk-KZ"/>
        </w:rPr>
        <w:t xml:space="preserve"> кейін жол-құрылыс және композициялық материалдарды өзгерту үшін пайдаланылды, бұл олардың физика</w:t>
      </w:r>
      <w:r w:rsidR="006D1EBC">
        <w:rPr>
          <w:rFonts w:ascii="Times New Roman" w:hAnsi="Times New Roman" w:cs="Times New Roman"/>
          <w:sz w:val="28"/>
          <w:szCs w:val="28"/>
          <w:lang w:val="kk-KZ"/>
        </w:rPr>
        <w:t>-</w:t>
      </w:r>
      <w:r w:rsidRPr="007721EF">
        <w:rPr>
          <w:rFonts w:ascii="Times New Roman" w:hAnsi="Times New Roman" w:cs="Times New Roman"/>
          <w:sz w:val="28"/>
          <w:szCs w:val="28"/>
          <w:lang w:val="kk-KZ"/>
        </w:rPr>
        <w:t>механикалық сипаттамаларының жақсаруына әкелді. Алайда, Қазақстандағы шунгит кен орындары мұндай мақсаттар үшін пайдаланылмаған және олардың битумның физика</w:t>
      </w:r>
      <w:r w:rsidR="006D1EBC">
        <w:rPr>
          <w:rFonts w:ascii="Times New Roman" w:hAnsi="Times New Roman" w:cs="Times New Roman"/>
          <w:sz w:val="28"/>
          <w:szCs w:val="28"/>
          <w:lang w:val="kk-KZ"/>
        </w:rPr>
        <w:t>-</w:t>
      </w:r>
      <w:r w:rsidRPr="007721EF">
        <w:rPr>
          <w:rFonts w:ascii="Times New Roman" w:hAnsi="Times New Roman" w:cs="Times New Roman"/>
          <w:sz w:val="28"/>
          <w:szCs w:val="28"/>
          <w:lang w:val="kk-KZ"/>
        </w:rPr>
        <w:t>механикалық қасиеттеріне әсері зерттелмеген.</w:t>
      </w:r>
    </w:p>
    <w:p w14:paraId="4A7509AF" w14:textId="63991B18" w:rsidR="00655B41" w:rsidRPr="007721EF" w:rsidRDefault="00655B41" w:rsidP="00663059">
      <w:pPr>
        <w:ind w:firstLine="709"/>
        <w:jc w:val="both"/>
        <w:rPr>
          <w:rFonts w:ascii="Times New Roman" w:hAnsi="Times New Roman" w:cs="Times New Roman"/>
          <w:sz w:val="28"/>
          <w:szCs w:val="28"/>
          <w:lang w:val="kk-KZ"/>
        </w:rPr>
      </w:pPr>
      <w:r w:rsidRPr="007721EF">
        <w:rPr>
          <w:rFonts w:ascii="Times New Roman" w:hAnsi="Times New Roman" w:cs="Times New Roman"/>
          <w:sz w:val="28"/>
          <w:szCs w:val="28"/>
          <w:lang w:val="kk-KZ"/>
        </w:rPr>
        <w:t>Көксу кен орнының шунгитті жыныстары (Қазақстан) мұнай битумдарына және жол-құрылыс материалдарының басқа түрлеріне қоспалар ретінде зерттелмеген, бұл олардың құрамы мен қасиеттерінің ерекшеліктеріне, сондай-ақ силикат матрицасындағы көміртекті қосы</w:t>
      </w:r>
      <w:r w:rsidR="006D1EBC">
        <w:rPr>
          <w:rFonts w:ascii="Times New Roman" w:hAnsi="Times New Roman" w:cs="Times New Roman"/>
          <w:sz w:val="28"/>
          <w:szCs w:val="28"/>
          <w:lang w:val="kk-KZ"/>
        </w:rPr>
        <w:t>лыстардың</w:t>
      </w:r>
      <w:r w:rsidRPr="007721EF">
        <w:rPr>
          <w:rFonts w:ascii="Times New Roman" w:hAnsi="Times New Roman" w:cs="Times New Roman"/>
          <w:sz w:val="28"/>
          <w:szCs w:val="28"/>
          <w:lang w:val="kk-KZ"/>
        </w:rPr>
        <w:t xml:space="preserve"> күрделі морфологиясына байланысты.</w:t>
      </w:r>
    </w:p>
    <w:p w14:paraId="329F29FC" w14:textId="77777777" w:rsidR="00655B41" w:rsidRPr="007721EF" w:rsidRDefault="00655B41" w:rsidP="00663059">
      <w:pPr>
        <w:ind w:firstLine="709"/>
        <w:jc w:val="both"/>
        <w:rPr>
          <w:rFonts w:ascii="Times New Roman" w:hAnsi="Times New Roman" w:cs="Times New Roman"/>
          <w:sz w:val="28"/>
          <w:szCs w:val="28"/>
          <w:lang w:val="kk-KZ"/>
        </w:rPr>
      </w:pPr>
    </w:p>
    <w:p w14:paraId="2E62DEE5" w14:textId="3BFE69CE" w:rsidR="00EB2063" w:rsidRDefault="00EB2063" w:rsidP="00663059">
      <w:pPr>
        <w:pStyle w:val="a7"/>
        <w:ind w:left="0" w:firstLine="709"/>
        <w:jc w:val="both"/>
        <w:rPr>
          <w:rFonts w:ascii="Times New Roman" w:eastAsia="CIDFont" w:hAnsi="Times New Roman" w:cs="Times New Roman"/>
          <w:b/>
          <w:color w:val="000000"/>
          <w:sz w:val="28"/>
          <w:szCs w:val="28"/>
          <w:lang w:val="kk-KZ"/>
        </w:rPr>
      </w:pPr>
      <w:r>
        <w:rPr>
          <w:rFonts w:ascii="Times New Roman" w:eastAsia="CIDFont" w:hAnsi="Times New Roman" w:cs="Times New Roman"/>
          <w:b/>
          <w:color w:val="000000"/>
          <w:sz w:val="28"/>
          <w:szCs w:val="28"/>
          <w:lang w:val="kk-KZ"/>
        </w:rPr>
        <w:t>1.4 Б</w:t>
      </w:r>
      <w:r w:rsidRPr="00EB2063">
        <w:rPr>
          <w:rFonts w:ascii="Times New Roman" w:eastAsia="CIDFont" w:hAnsi="Times New Roman" w:cs="Times New Roman"/>
          <w:b/>
          <w:color w:val="000000"/>
          <w:sz w:val="28"/>
          <w:szCs w:val="28"/>
          <w:lang w:val="kk-KZ"/>
        </w:rPr>
        <w:t xml:space="preserve">итумдарды пиролиз өнімдерінің наноматериалдарымен </w:t>
      </w:r>
      <w:r w:rsidR="00A66C6E">
        <w:rPr>
          <w:rFonts w:ascii="Times New Roman" w:eastAsia="CIDFont" w:hAnsi="Times New Roman" w:cs="Times New Roman"/>
          <w:b/>
          <w:color w:val="000000"/>
          <w:sz w:val="28"/>
          <w:szCs w:val="28"/>
          <w:lang w:val="kk-KZ"/>
        </w:rPr>
        <w:t>түрлендіру</w:t>
      </w:r>
    </w:p>
    <w:p w14:paraId="327F25DB" w14:textId="11D42342" w:rsidR="007721EF" w:rsidRPr="00197B32" w:rsidRDefault="007721EF" w:rsidP="00197B32">
      <w:pPr>
        <w:ind w:firstLine="709"/>
        <w:jc w:val="both"/>
        <w:rPr>
          <w:rFonts w:ascii="Times New Roman" w:hAnsi="Times New Roman" w:cs="Times New Roman"/>
          <w:sz w:val="28"/>
          <w:szCs w:val="28"/>
          <w:lang w:val="kk-KZ"/>
        </w:rPr>
      </w:pPr>
      <w:r w:rsidRPr="00170920">
        <w:rPr>
          <w:rFonts w:ascii="Times New Roman" w:hAnsi="Times New Roman" w:cs="Times New Roman"/>
          <w:sz w:val="28"/>
          <w:szCs w:val="28"/>
          <w:lang w:val="kk-KZ"/>
        </w:rPr>
        <w:t xml:space="preserve">Пиролиз </w:t>
      </w:r>
      <w:r w:rsidR="00A66C6E">
        <w:rPr>
          <w:rFonts w:ascii="Times New Roman" w:hAnsi="Times New Roman" w:cs="Times New Roman"/>
          <w:sz w:val="28"/>
          <w:szCs w:val="28"/>
          <w:lang w:val="kk-KZ"/>
        </w:rPr>
        <w:t>–</w:t>
      </w:r>
      <w:r w:rsidRPr="00170920">
        <w:rPr>
          <w:rFonts w:ascii="Times New Roman" w:hAnsi="Times New Roman" w:cs="Times New Roman"/>
          <w:sz w:val="28"/>
          <w:szCs w:val="28"/>
          <w:lang w:val="kk-KZ"/>
        </w:rPr>
        <w:t xml:space="preserve"> оттегінің</w:t>
      </w:r>
      <w:r w:rsidR="00A66C6E">
        <w:rPr>
          <w:rFonts w:ascii="Times New Roman" w:hAnsi="Times New Roman" w:cs="Times New Roman"/>
          <w:sz w:val="28"/>
          <w:szCs w:val="28"/>
          <w:lang w:val="kk-KZ"/>
        </w:rPr>
        <w:t xml:space="preserve"> қатысынсыз </w:t>
      </w:r>
      <w:r w:rsidRPr="00170920">
        <w:rPr>
          <w:rFonts w:ascii="Times New Roman" w:hAnsi="Times New Roman" w:cs="Times New Roman"/>
          <w:sz w:val="28"/>
          <w:szCs w:val="28"/>
          <w:lang w:val="kk-KZ"/>
        </w:rPr>
        <w:t xml:space="preserve"> жоғары температурада заттың</w:t>
      </w:r>
      <w:r w:rsidR="00197B32">
        <w:rPr>
          <w:rFonts w:ascii="Times New Roman" w:hAnsi="Times New Roman" w:cs="Times New Roman"/>
          <w:sz w:val="28"/>
          <w:szCs w:val="28"/>
          <w:lang w:val="kk-KZ"/>
        </w:rPr>
        <w:t xml:space="preserve"> </w:t>
      </w:r>
      <w:r w:rsidRPr="00170920">
        <w:rPr>
          <w:rFonts w:ascii="Times New Roman" w:hAnsi="Times New Roman" w:cs="Times New Roman"/>
          <w:sz w:val="28"/>
          <w:szCs w:val="28"/>
          <w:lang w:val="kk-KZ"/>
        </w:rPr>
        <w:t>кішірек компоненттерге ыдыра</w:t>
      </w:r>
      <w:r w:rsidR="00A66C6E">
        <w:rPr>
          <w:rFonts w:ascii="Times New Roman" w:hAnsi="Times New Roman" w:cs="Times New Roman"/>
          <w:sz w:val="28"/>
          <w:szCs w:val="28"/>
          <w:lang w:val="kk-KZ"/>
        </w:rPr>
        <w:t>йтын</w:t>
      </w:r>
      <w:r>
        <w:rPr>
          <w:rFonts w:ascii="Times New Roman" w:hAnsi="Times New Roman" w:cs="Times New Roman"/>
          <w:sz w:val="28"/>
          <w:szCs w:val="28"/>
          <w:lang w:val="kk-KZ"/>
        </w:rPr>
        <w:t>,</w:t>
      </w:r>
      <w:r w:rsidRPr="00170920">
        <w:rPr>
          <w:rFonts w:ascii="Times New Roman" w:hAnsi="Times New Roman" w:cs="Times New Roman"/>
          <w:sz w:val="28"/>
          <w:szCs w:val="28"/>
          <w:lang w:val="kk-KZ"/>
        </w:rPr>
        <w:t xml:space="preserve"> термохимиялық процестердің бірі; </w:t>
      </w:r>
      <w:r>
        <w:rPr>
          <w:rFonts w:ascii="Times New Roman" w:hAnsi="Times New Roman" w:cs="Times New Roman"/>
          <w:sz w:val="28"/>
          <w:szCs w:val="28"/>
          <w:lang w:val="kk-KZ"/>
        </w:rPr>
        <w:t>о</w:t>
      </w:r>
      <w:r w:rsidRPr="00170920">
        <w:rPr>
          <w:rFonts w:ascii="Times New Roman" w:hAnsi="Times New Roman" w:cs="Times New Roman"/>
          <w:sz w:val="28"/>
          <w:szCs w:val="28"/>
          <w:lang w:val="kk-KZ"/>
        </w:rPr>
        <w:t xml:space="preserve">ндаған жылдар бұрын ол ауыр мұнай шикізатынан бағалы фракцияларды алу үшін пайдаланылды. Бұл әдіс органикалық қалдықтарды пайдалы және </w:t>
      </w:r>
      <w:r w:rsidRPr="00170920">
        <w:rPr>
          <w:rFonts w:ascii="Times New Roman" w:hAnsi="Times New Roman" w:cs="Times New Roman"/>
          <w:sz w:val="28"/>
          <w:szCs w:val="28"/>
          <w:lang w:val="kk-KZ"/>
        </w:rPr>
        <w:lastRenderedPageBreak/>
        <w:t>перспективалы өнімге айналдыруда қолданылуына байланысты соңғы уақытта көбірек назар аударды.</w:t>
      </w:r>
      <w:r>
        <w:rPr>
          <w:rFonts w:ascii="Times New Roman" w:hAnsi="Times New Roman" w:cs="Times New Roman"/>
          <w:sz w:val="28"/>
          <w:szCs w:val="28"/>
          <w:lang w:val="kk-KZ"/>
        </w:rPr>
        <w:t xml:space="preserve"> </w:t>
      </w:r>
      <w:r w:rsidRPr="00B2187D">
        <w:rPr>
          <w:rFonts w:ascii="Times New Roman" w:hAnsi="Times New Roman" w:cs="Times New Roman"/>
          <w:sz w:val="28"/>
          <w:szCs w:val="28"/>
          <w:lang w:val="kk-KZ"/>
        </w:rPr>
        <w:t xml:space="preserve">Зерттеулер көмір, биоотын және пиролиз газы сияқты құнды өнімдерді пайдаланылған шиналар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10.24081/nijesr.2017.1.0002","author":[{"dropping-particle":"","family":"Zahid","given":"Muhammad","non-dropping-particle":"","parse-names":false,"suffix":""},{"dropping-particle":"","family":"Awan","given":"Najaf","non-dropping-particle":"","parse-names":false,"suffix":""},{"dropping-particle":"","family":"Khan","given":"Waqar","non-dropping-particle":"","parse-names":false,"suffix":""}],"container-title":"NFC IEFR Journal of Engineering and Scientific Research (NIJESR)","id":"ITEM-1","issued":{"date-parts":[["2017"]]},"title":"Effect of Operating Parameters on Bio-oil Yield from Pyrolysis of Waste Tyres in Lab Scale Fixed Bed Reactor","type":"article-journal","volume":"5"},"uris":["http://www.mendeley.com/documents/?uuid=9e53cac4-9cc2-41d3-874f-c62cb9c7ac6c"]}],"mendeley":{"formattedCitation":"[80]","plainTextFormattedCitation":"[80]","previouslyFormattedCitation":"[80]"},"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[80]</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бидай сабаны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{"citationItems":[{"id":"ITEM-1","itemData":{"DOI":"https://doi.org/10.1016/j.energy.2017.12.026","ISSN":"0360-5442","abstract":"This study investigates the effect of waste tire (WT) addition to wheat straw (WS) pyrolysis feedstock on consequent liquid yield quality and quantity. Samples of WS, WT and different blend ratios of the two wastes were fed to a fixed bed reactor. Reactor temperature was increased at 20 °C/min up to 500 °C as suggested by the thermogravimetric analysis of the feedstocks. Nitrogen was used as sweeping gas. Among the blends, WS/WT 2:3 produced maximum liquid yield. The organic phases of pyrolysis oil of WS and WT along with co-pyrolysis (WS/WT 2:3) oil were further analyzed by GC-MS, FTIR, elemental analyzer and calorimeter as well as other analytical instruments for respective physico-chemical properties. Addition of WT increased the calorific value (from 23.3 to 40.7 MJ/kg), carbon (58–85%) and hydrogen (8.6–9.6%) content and decreased oxygen content (from 32.8 to 5.1%) of the co-pyrolysis oil as compared to that of WS. Co-pyrolysis oil was also found to be more stable with significantly lesser quantity of aldehydes. Addition of WT to WS pyrolysis feedstock decreased the further fuel processing requirements to convert liquid yield into usable fuel, proving the co-pyrolysis as preferable option for the management of the two waste types.","author":[{"dropping-particle":"","family":"Farooq, M. Z., Zeeshan, M., Iqbal, S., Ahmed, N., Shah","given":"S. A. Y.","non-dropping-particle":"","parse-names":false,"suffix":""}],"container-title":"Energy","id":"ITEM-1","issued":{"date-parts":[["2018"]]},"page":"200-206","title":"Influence of waste tire addition on wheat straw pyrolysis yield and oil quality","type":"article-journal","volume":"144"},"uris":["http://www.mendeley.com/documents/?uuid=10e4f3de-5494-4c88-af37-ea99603e3373"]}],"mendeley":{"formattedCitation":"[81]","plainTextFormattedCitation":"[81]","previouslyFormattedCitation":"[81]"},"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[81]</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қант қамысы </w:t>
      </w:r>
      <w:r w:rsidRPr="00A66C6E">
        <w:rPr>
          <w:rFonts w:ascii="Times New Roman" w:hAnsi="Times New Roman" w:cs="Times New Roman"/>
          <w:sz w:val="28"/>
          <w:szCs w:val="28"/>
          <w:lang w:val="kk-KZ"/>
        </w:rPr>
        <w:t>күнжарасы</w:t>
      </w:r>
      <w:r w:rsidR="00A66C6E" w:rsidRPr="00A66C6E">
        <w:rPr>
          <w:rFonts w:ascii="Times New Roman" w:hAnsi="Times New Roman" w:cs="Times New Roman"/>
          <w:sz w:val="28"/>
          <w:szCs w:val="28"/>
          <w:lang w:val="kk-KZ"/>
        </w:rPr>
        <w:t xml:space="preserve"> </w:t>
      </w:r>
      <w:r w:rsidRPr="00A66C6E">
        <w:rPr>
          <w:rFonts w:ascii="Times New Roman" w:hAnsi="Times New Roman" w:cs="Times New Roman"/>
          <w:sz w:val="28"/>
          <w:szCs w:val="28"/>
          <w:lang w:val="kk-KZ"/>
        </w:rPr>
        <w:t>(жмых)</w:t>
      </w:r>
      <w:r w:rsidRPr="00B2187D">
        <w:rPr>
          <w:rFonts w:ascii="Times New Roman" w:hAnsi="Times New Roman" w:cs="Times New Roman"/>
          <w:sz w:val="28"/>
          <w:szCs w:val="28"/>
          <w:lang w:val="kk-KZ"/>
        </w:rPr>
        <w:t xml:space="preserve">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fuel.2016.08.011","author":[{"dropping-particle":"","family":"Dewangan","given":"Ashish","non-dropping-particle":"","parse-names":false,"suffix":""},{"dropping-particle":"","family":"Pradhan","given":"Debalaxmi","non-dropping-particle":"","parse-names":false,"suffix":""},{"dropping-particle":"","family":"Singh","given":"Raghubansh Kumar","non-dropping-particle":"","parse-names":false,"suffix":""}],"container-title":"Fuel","id":"ITEM-1","issued":{"date-parts":[["2016"]]},"page":"508-516","title":"Co-pyrolysis of sugarcane bagasse and low-density polyethylene: Influence of plastic on pyrolysis product yield","type":"article-journal","volume":"185"},"uris":["http://www.mendeley.com/documents/?uuid=d11d8dfb-cff0-43d1-8fae-be8a9e80a5ea"]}],"mendeley":{"formattedCitation":"[82]","plainTextFormattedCitation":"[82]","previouslyFormattedCitation":"[82]"},"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[82]</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w:t>
      </w:r>
      <w:r>
        <w:rPr>
          <w:rFonts w:ascii="Times New Roman" w:hAnsi="Times New Roman" w:cs="Times New Roman"/>
          <w:sz w:val="28"/>
          <w:szCs w:val="28"/>
          <w:lang w:val="kk-KZ"/>
        </w:rPr>
        <w:t xml:space="preserve"> ағаш</w:t>
      </w:r>
      <w:r w:rsidRPr="00B2187D">
        <w:rPr>
          <w:rFonts w:ascii="Times New Roman" w:hAnsi="Times New Roman" w:cs="Times New Roman"/>
          <w:sz w:val="28"/>
          <w:szCs w:val="28"/>
          <w:lang w:val="kk-KZ"/>
        </w:rPr>
        <w:t xml:space="preserve"> үгінділер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{"citationItems":[{"id":"ITEM-1","itemData":{"DOI":"https://doi.org/10.1016/j.jmrt.2016.11.003","ISSN":"2238-7854","abstract":"Carbon nanostructures were produced by wood sawdust pyrolysis. The results obtained revealed that the thermodynamic simulations (FactSage) were successful to predict the best reaction conditions for the synthesis of carbon, and potentially carbon fibers and nanotubes production. Graphite formation was indicated by XRD study, and by thermal analysis which presented the carbon oxidation range. The morphology of the samples (SEM/TEM analysis) showed carbon nanotubes/nanofibers varying in size and thickness, with defects and flaws. The tubular reactor was considered to be an economic and environmental correct way to nanomaterials growing, with the simultaneous generation of hydrogen and lower pollutant gas emissions.","author":[{"dropping-particle":"","family":"Bernd, M. G. S., Bragança, S. R., Heck, N. C., da Silva Filho","given":"L. C. P.","non-dropping-particle":"","parse-names":false,"suffix":""}],"container-title":"Journal of Materials Research and Technology","id":"ITEM-1","issue":"2","issued":{"date-parts":[["2017"]]},"page":"171-177","title":"Synthesis of carbon nanostructures by the pyrolysis of wood sawdust in a tubular reactor","type":"article-journal","volume":"6"},"uris":["http://www.mendeley.com/documents/?uuid=cc79d922-3340-4a6d-8e44-c6de2558e5fd"]}],"mendeley":{"formattedCitation":"[83]","plainTextFormattedCitation":"[83]","previouslyFormattedCitation":"[83]"},"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[83]</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және күріш қабығы</w:t>
      </w:r>
      <w:r>
        <w:rPr>
          <w:rFonts w:ascii="Times New Roman" w:hAnsi="Times New Roman" w:cs="Times New Roman"/>
          <w:sz w:val="28"/>
          <w:szCs w:val="28"/>
          <w:lang w:val="kk-KZ"/>
        </w:rPr>
        <w:t xml:space="preserve">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{"citationItems":[{"id":"ITEM-1","itemData":{"DOI":"10.1016/j.jclepro.2016.11.107","author":[{"dropping-particle":"","family":"Dunnigan L., Ashman P.J., Zhang X., Kwong","given":"C.W.","non-dropping-particle":"","parse-names":false,"suffix":""}],"container-title":"Journal of Cleaner Production","id":"ITEM-1","issued":{"date-parts":[["2016"]]},"title":"Production of biochar from rice husk: Particulate emissions from the combustion of raw pyrolysis volatiles","type":"article-journal","volume":"172"},"uris":["http://www.mendeley.com/documents/?uuid=462390e0-78eb-437e-b226-e84734ac5b63"]}],"mendeley":{"formattedCitation":"[84]","plainTextFormattedCitation":"[84]","previouslyFormattedCitation":"[84]"},"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[84]</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сияқты шикізаттан алуға болатынын көрсетті. Кейбір жағдайларда пиролизден алынған биоотын одан әрі қайта өңделіп, дизельді қозғалтқыштарда қолданылуы мүмкін </w:t>
      </w:r>
      <w:r w:rsidRPr="007721EF">
        <w:rPr>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{"citationItems":[{"id":"ITEM-1","itemData":{"author":[{"dropping-particle":"","family":"Sheverdyaev, O. N.; Krinkina","given":"V. N.","non-dropping-particle":"","parse-names":false,"suffix":""}],"container-title":"Energy Saving and Water Treatment","id":"ITEM-1","issued":{"date-parts":[["2007"]]},"page":"74–75","title":"New highly dispersed mineral fillers for bitumen-polymer composite materials","type":"article-journal"},"uris":["http://www.mendeley.com/documents/?uuid=0ddfeb98-892f-4d5b-bd98-ebd6f8ffd90a"]}],"mendeley":{"formattedCitation":"[72]","plainTextFormattedCitation":"[72]","previouslyFormattedCitation":"[72]"},"properties":{"noteIndex":0},"schema":"https://github.com/citation-style-language/schema/raw/master/csl-citation.json"}</w:instrText>
      </w:r>
      <w:r w:rsidRPr="007721EF">
        <w:rPr>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[72]</w:t>
      </w:r>
      <w:r w:rsidRPr="007721EF">
        <w:rPr>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2187D">
        <w:rPr>
          <w:rFonts w:ascii="Times New Roman" w:hAnsi="Times New Roman" w:cs="Times New Roman"/>
          <w:sz w:val="28"/>
          <w:szCs w:val="28"/>
          <w:lang w:val="kk-KZ"/>
        </w:rPr>
        <w:t>Пиролиз технологиясын одан да кеңірек қолдану көміртекті нанотүтікшелер (</w:t>
      </w:r>
      <w:r>
        <w:rPr>
          <w:rFonts w:ascii="Times New Roman" w:hAnsi="Times New Roman" w:cs="Times New Roman"/>
          <w:sz w:val="28"/>
          <w:szCs w:val="28"/>
          <w:lang w:val="kk-KZ"/>
        </w:rPr>
        <w:t>КНТ</w:t>
      </w:r>
      <w:r w:rsidRPr="00B2187D">
        <w:rPr>
          <w:rFonts w:ascii="Times New Roman" w:hAnsi="Times New Roman" w:cs="Times New Roman"/>
          <w:sz w:val="28"/>
          <w:szCs w:val="28"/>
          <w:lang w:val="kk-KZ"/>
        </w:rPr>
        <w:t xml:space="preserve">)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{"citationItems":[{"id":"ITEM-1","itemData":{"DOI":"https://doi.org/10.1016/S2238-7854(12)70023-6","ISSN":"2238-7854","abstract":"Nanomaterials (CNMs) have extraordinary mechanical, thermal, and electrical properties, which provide a wide range of potential applications. However, the high cost to produce CNMs limits their usage. This work aims to decrease the cost of these materials by reducing the expenses associated with raw materials (using low-cost wastes) and with catalyst (using stainless steel meshes). Samples of sugarcane bagasse, corn residue (DDGS), scrap tires, and post-consumer PET bottles were burned in a controlled atmosphere. The effluent gases were subjected to AISI 304 stainless steel meshes, which worked as catalysts. The stainless steel decomposed the gaseous hydrocarbons into Csolid and H2, resulting in a precipitation of carbon on the metal surface and leading to the formation of CNMs. The catalyst system decreases the gaseous emissions from the solid wastes burned, as showed by the gas chromatography. Scanning Electronic Microscopy (SEM) and Transmission Electron Microscopy (TEM) analysis were used to check structures of the formed materials. Results showed the formation of carbon nanomaterials with lengths of 20μm to 50μm and diameters in the range of 20nm to 200nm. Value-added products, including carbon nanotubes, were successfully synthesized using solid wastes as carbon donors and AISI 304 stainless steel meshes as catalysts.","author":[{"dropping-particle":"","family":"Alves, J.O., Tenório J.A.S., Zhuo Ch., Levendis","given":"Yi.A.","non-dropping-particle":"","parse-names":false,"suffix":""}],"container-title":"Journal of Materials Research and Technology","id":"ITEM-1","issue":"3","issued":{"date-parts":[["2012"]]},"page":"128-133","title":"Use of Stainless Steel AISI 304 for Catalytic Synthesis of Carbon Nanomaterials from Solid Wastes","type":"article-journal","volume":"1"},"uris":["http://www.mendeley.com/documents/?uuid=25b0a12c-3c4f-4a16-ba32-68ca79ba2b58"]}],"mendeley":{"formattedCitation":"[85]","plainTextFormattedCitation":"[85]","previouslyFormattedCitation":"[85]"},"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[85]</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сияқты заманауи қолданбалы материалдарды өндіру, сондай-ақ көміртекті наноматериалдарды</w:t>
      </w:r>
      <w:r w:rsidR="001D14F1">
        <w:rPr>
          <w:rFonts w:ascii="Times New Roman" w:hAnsi="Times New Roman" w:cs="Times New Roman"/>
          <w:sz w:val="28"/>
          <w:szCs w:val="28"/>
          <w:lang w:val="kk-KZ"/>
        </w:rPr>
        <w:t xml:space="preserve"> </w:t>
      </w:r>
      <w:r w:rsidR="001D14F1">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{"citationItems":[{"id":"ITEM-1","itemData":{"DOI":"10.18321/cpc22(2)109-122","author":[{"dropping-particle":"","family":"Кенжегалиева А.Р., Жамболова А.Б., Онгарбаев","given":"Е.К.","non-dropping-particle":"","parse-names":false,"suffix":""}],"container-title":"Горение и Плазмохимия","id":"ITEM-1","issued":{"date-parts":[["2024"]]},"page":"109-122","title":"Модификация битумов и асфальтобетонов углеродными наноматериалами: краткий обзор","type":"article-journal","volume":"22"},"uris":["http://www.mendeley.com/documents/?uuid=8c49895e-1dfb-4534-8cfb-52322b0c5a66"]}],"mendeley":{"formattedCitation":"[86]","plainTextFormattedCitation":"[86]","previouslyFormattedCitation":"[86]"},"properties":{"noteIndex":0},"schema":"https://github.com/citation-style-language/schema/raw/master/csl-citation.json"}</w:instrText>
      </w:r>
      <w:r w:rsidR="001D14F1">
        <w:rPr>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[86]</w:t>
      </w:r>
      <w:r w:rsidR="001D14F1">
        <w:rPr>
          <w:rFonts w:ascii="Times New Roman" w:hAnsi="Times New Roman" w:cs="Times New Roman"/>
          <w:sz w:val="28"/>
          <w:szCs w:val="28"/>
          <w:lang w:val="kk-KZ"/>
        </w:rPr>
        <w:fldChar w:fldCharType="end"/>
      </w:r>
      <w:r w:rsidRPr="00B2187D">
        <w:rPr>
          <w:rFonts w:ascii="Times New Roman" w:hAnsi="Times New Roman" w:cs="Times New Roman"/>
          <w:sz w:val="28"/>
          <w:szCs w:val="28"/>
          <w:lang w:val="kk-KZ"/>
        </w:rPr>
        <w:t>, соның ішінде бутадиен-стирол каучу</w:t>
      </w:r>
      <w:r>
        <w:rPr>
          <w:rFonts w:ascii="Times New Roman" w:hAnsi="Times New Roman" w:cs="Times New Roman"/>
          <w:sz w:val="28"/>
          <w:szCs w:val="28"/>
          <w:lang w:val="kk-KZ"/>
        </w:rPr>
        <w:t>г</w:t>
      </w:r>
      <w:r w:rsidRPr="00B2187D">
        <w:rPr>
          <w:rFonts w:ascii="Times New Roman" w:hAnsi="Times New Roman" w:cs="Times New Roman"/>
          <w:sz w:val="28"/>
          <w:szCs w:val="28"/>
          <w:lang w:val="kk-KZ"/>
        </w:rPr>
        <w:t>ін (</w:t>
      </w:r>
      <w:r w:rsidR="006B1465">
        <w:rPr>
          <w:rFonts w:ascii="Times New Roman" w:hAnsi="Times New Roman" w:cs="Times New Roman"/>
          <w:sz w:val="28"/>
          <w:szCs w:val="28"/>
          <w:lang w:val="kk-KZ"/>
        </w:rPr>
        <w:t>БСК</w:t>
      </w:r>
      <w:r w:rsidRPr="00B2187D">
        <w:rPr>
          <w:rFonts w:ascii="Times New Roman" w:hAnsi="Times New Roman" w:cs="Times New Roman"/>
          <w:sz w:val="28"/>
          <w:szCs w:val="28"/>
          <w:lang w:val="kk-KZ"/>
        </w:rPr>
        <w:t>) синтездеу үшін қалдықтардың бірнеше түрін пайдалану мүмкін болды</w:t>
      </w:r>
      <w:r>
        <w:rPr>
          <w:rFonts w:ascii="Times New Roman" w:hAnsi="Times New Roman" w:cs="Times New Roman"/>
          <w:sz w:val="28"/>
          <w:szCs w:val="28"/>
          <w:lang w:val="kk-KZ"/>
        </w:rPr>
        <w:t xml:space="preserve">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{"citationItems":[{"id":"ITEM-1","itemData":{"DOI":"10.1590/S1516-14392011005000078","author":[{"dropping-particle":"","family":"Alves J., Zhuo Ch., Levendis, Yi., Tenório","given":"J.","non-dropping-particle":"","parse-names":false,"suffix":""}],"container-title":"Materials Research","id":"ITEM-1","issued":{"date-parts":[["2011"]]},"title":"Microstructural Analysis of Carbon Nanomaterials Produced from Pyrolysis/Combustion of Styrene-Butadiene-Rubber (SBR)","type":"article-journal","volume":"14"},"uris":["http://www.mendeley.com/documents/?uuid=6c55123a-084e-445b-a751-754e9810cf56"]}],"mendeley":{"formattedCitation":"[87]","plainTextFormattedCitation":"[87]","previouslyFormattedCitation":"[87]"},"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[87]</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B2187D">
        <w:rPr>
          <w:rFonts w:ascii="Times New Roman" w:hAnsi="Times New Roman" w:cs="Times New Roman"/>
          <w:sz w:val="28"/>
          <w:szCs w:val="28"/>
          <w:lang w:val="kk-KZ"/>
        </w:rPr>
        <w:t xml:space="preserve">Барлық пиролиз өнімдерін, соның ішінде қара көмірді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{"citationItems":[{"id":"ITEM-1","itemData":{"DOI":"10.1016/j.biombioe.2011.08.023","author":[{"dropping-particle":"","family":"Zhu J., Jia J.","given":"Kwong F.L.","non-dropping-particle":"","parse-names":false,"suffix":""},{"dropping-particle":"","family":"Leung Ng D.H., Tjong","given":"S.Ch.","non-dropping-particle":"","parse-names":false,"suffix":""}],"container-title":"Biomass and Bioenergy","id":"ITEM-1","issued":{"date-parts":[["2011"]]},"title":"Synthesis of multiwalled carbon nanotubes from bamboo charcoal and the roles of minerals on their growth","type":"article-journal","volume":"36"},"uris":["http://www.mendeley.com/documents/?uuid=b4194a22-68ff-4255-87a5-4f54d0b49298"]}],"mendeley":{"formattedCitation":"[88]","plainTextFormattedCitation":"[88]","previouslyFormattedCitation":"[88]"},"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[88]</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конденсацияға дейінгі </w:t>
      </w:r>
      <w:r>
        <w:rPr>
          <w:rFonts w:ascii="Times New Roman" w:hAnsi="Times New Roman" w:cs="Times New Roman"/>
          <w:sz w:val="28"/>
          <w:szCs w:val="28"/>
          <w:lang w:val="kk-KZ"/>
        </w:rPr>
        <w:t>буларды</w:t>
      </w:r>
      <w:r w:rsidRPr="00B2187D">
        <w:rPr>
          <w:rFonts w:ascii="Times New Roman" w:hAnsi="Times New Roman" w:cs="Times New Roman"/>
          <w:sz w:val="28"/>
          <w:szCs w:val="28"/>
          <w:lang w:val="kk-KZ"/>
        </w:rPr>
        <w:t xml:space="preserve">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{"citationItems":[{"id":"ITEM-1","itemData":{"DOI":"10.1016/j.enconman.2017.06.012","author":[{"dropping-particle":"","family":"Yao D., Wu Ch., Yang H ., Zhang Y., Nahil M.A., Chen Y., Paul T. Williams, Chen","given":"H.","non-dropping-particle":"","parse-names":false,"suffix":""}],"container-title":"Energy Conversion and Management","id":"ITEM-1","issued":{"date-parts":[["2017"]]},"page":"692-700","title":"Co-production of hydrogen and carbon nanotubes from catalytic pyrolysis of waste plastics on Ni-Fe bimetallic catalyst","type":"article-journal","volume":"148"},"uris":["http://www.mendeley.com/documents/?uuid=29903af5-aad9-4b0d-9baa-1b3e9384b15a"]}],"mendeley":{"formattedCitation":"[89]","plainTextFormattedCitation":"[89]","previouslyFormattedCitation":"[89]"},"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[89]</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және конденсациядан кейінгі газды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{"citationItems":[{"id":"ITEM-1","itemData":{"DOI":"10.1007/s10163-022-01528-0","author":[{"dropping-particle":"","family":"Aboul-Enein A., &amp; Azab, Mostafa A., Haggar A.M.,&amp; Awadallah","given":"A.E.","non-dropping-particle":"","parse-names":false,"suffix":""}],"container-title":"Journal of Material Cycles and Waste Management","id":"ITEM-1","issued":{"date-parts":[["2022"]]},"page":"1-16","title":"Synthesis of high-quality graphene sheets via decomposition of non-condensable gases from pyrolysis of polypropylene waste using unsupported Fe, Co, and Fe–Co catalysts","type":"article-journal","volume":"25"},"uris":["http://www.mendeley.com/documents/?uuid=19e2e5be-5ee9-4391-b07d-dbf56b285545"]}],"mendeley":{"formattedCitation":"[90]","plainTextFormattedCitation":"[90]","previouslyFormattedCitation":"[90]"},"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[90]</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көміртегі негізіндегі наноматериалдарға айналдыру мүмкіндігі бұл процесті одан да перспективалы етеді. Мұндай процесті коммерцияландыру қосымша зерттеуді қажет етсе де, пиролиз арқылы көміртекті нанотүтікшелерді </w:t>
      </w:r>
      <w:r w:rsidR="006B1465">
        <w:rPr>
          <w:rFonts w:ascii="Times New Roman" w:hAnsi="Times New Roman" w:cs="Times New Roman"/>
          <w:sz w:val="28"/>
          <w:szCs w:val="28"/>
          <w:lang w:val="kk-KZ"/>
        </w:rPr>
        <w:t>алу</w:t>
      </w:r>
      <w:r w:rsidRPr="00B2187D">
        <w:rPr>
          <w:rFonts w:ascii="Times New Roman" w:hAnsi="Times New Roman" w:cs="Times New Roman"/>
          <w:sz w:val="28"/>
          <w:szCs w:val="28"/>
          <w:lang w:val="kk-KZ"/>
        </w:rPr>
        <w:t xml:space="preserve"> туралы </w:t>
      </w:r>
      <w:r w:rsidR="006B1465">
        <w:rPr>
          <w:rFonts w:ascii="Times New Roman" w:hAnsi="Times New Roman" w:cs="Times New Roman"/>
          <w:sz w:val="28"/>
          <w:szCs w:val="28"/>
          <w:lang w:val="kk-KZ"/>
        </w:rPr>
        <w:t xml:space="preserve">мәліметтер </w:t>
      </w:r>
      <w:r w:rsidR="006B1465"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{"citationItems":[{"id":"ITEM-1","itemData":{"DOI":"10.1016/j.polymdegradstab.2005.05.029","author":[{"dropping-particle":"","family":"Arena U., Mastellone, M. L., Camino G., Boccaleri","given":"E.","non-dropping-particle":"","parse-names":false,"suffix":""}],"container-title":"Polymer Degradation and Stability - POLYM DEGRAD STABIL","id":"ITEM-1","issued":{"date-parts":[["2006"]]},"page":"763-768","title":"An innovative process for mass production of multi-wall carbon nanotubes by means of low-cost pyrolysis of polyolefins","type":"article-journal","volume":"91"},"uris":["http://www.mendeley.com/documents/?uuid=f0c5e2f3-0cec-4160-9dfa-b404c57799db"]}],"mendeley":{"formattedCitation":"[91]","plainTextFormattedCitation":"[91]","previouslyFormattedCitation":"[91]"},"properties":{"noteIndex":0},"schema":"https://github.com/citation-style-language/schema/raw/master/csl-citation.json"}</w:instrText>
      </w:r>
      <w:r w:rsidR="006B1465"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[91]</w:t>
      </w:r>
      <w:r w:rsidR="006B1465"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xml:space="preserve"> бар.</w:t>
      </w:r>
      <w:r w:rsidRPr="007721EF">
        <w:rPr>
          <w:rStyle w:val="af5"/>
          <w:rFonts w:ascii="Times New Roman" w:eastAsia="CIDFont" w:hAnsi="Times New Roman" w:cs="Times New Roman"/>
          <w:color w:val="000000"/>
          <w:sz w:val="28"/>
          <w:szCs w:val="28"/>
          <w:lang w:val="kk-KZ"/>
        </w:rPr>
        <w:t xml:space="preserve"> </w:t>
      </w:r>
      <w:r w:rsidRPr="00B2187D">
        <w:rPr>
          <w:rFonts w:ascii="Times New Roman" w:hAnsi="Times New Roman" w:cs="Times New Roman"/>
          <w:sz w:val="28"/>
          <w:szCs w:val="28"/>
          <w:lang w:val="kk-KZ"/>
        </w:rPr>
        <w:t xml:space="preserve">Бұл процесс қалдықтардан құнды ресурстарды алу тұрғысынан үлкен артықшылықтарды көрсетеді.  Шикізат ретінде негізінен метан газы немесе ацетилен  қолданылатын CVD реакциясын қолдана отырып, </w:t>
      </w:r>
      <w:r>
        <w:rPr>
          <w:rFonts w:ascii="Times New Roman" w:hAnsi="Times New Roman" w:cs="Times New Roman"/>
          <w:sz w:val="28"/>
          <w:szCs w:val="28"/>
          <w:lang w:val="kk-KZ"/>
        </w:rPr>
        <w:t>КНТ</w:t>
      </w:r>
      <w:r w:rsidRPr="00B2187D">
        <w:rPr>
          <w:rFonts w:ascii="Times New Roman" w:hAnsi="Times New Roman" w:cs="Times New Roman"/>
          <w:sz w:val="28"/>
          <w:szCs w:val="28"/>
          <w:lang w:val="kk-KZ"/>
        </w:rPr>
        <w:t xml:space="preserve"> коммерциялық өндірісінен айырмашылығы</w:t>
      </w:r>
      <w:r w:rsidR="006B1465">
        <w:rPr>
          <w:rFonts w:ascii="Times New Roman" w:hAnsi="Times New Roman" w:cs="Times New Roman"/>
          <w:sz w:val="28"/>
          <w:szCs w:val="28"/>
          <w:lang w:val="kk-KZ"/>
        </w:rPr>
        <w:t xml:space="preserve">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{"citationItems":[{"id":"ITEM-1","itemData":{"DOI":"10.1126/science.1222453","author":[{"dropping-particle":"","family":"Volder M. F. L., Tawfick S. H., Baughman R. H., Hart","given":"A. J.","non-dropping-particle":"De","parse-names":false,"suffix":""}],"container-title":"Science (New York, N.Y.)","id":"ITEM-1","issued":{"date-parts":[["2013"]]},"page":"535-539","title":"Carbon Nanotubes: Present and Future Commercial Applications","type":"article-journal","volume":"339"},"uris":["http://www.mendeley.com/documents/?uuid=42bbc916-f96b-4d0a-890e-b1312e433337"]}],"mendeley":{"formattedCitation":"[92]","plainTextFormattedCitation":"[92]","previouslyFormattedCitation":"[92]"},"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[92]</w:t>
      </w:r>
      <w:r w:rsidRPr="007721EF">
        <w:rPr>
          <w:rStyle w:val="af5"/>
          <w:rFonts w:ascii="Times New Roman" w:eastAsia="CIDFont" w:hAnsi="Times New Roman" w:cs="Times New Roman"/>
          <w:color w:val="000000"/>
          <w:sz w:val="28"/>
          <w:szCs w:val="28"/>
          <w:lang w:val="kk-KZ"/>
        </w:rPr>
        <w:fldChar w:fldCharType="end"/>
      </w:r>
      <w:r w:rsidRPr="00B2187D">
        <w:rPr>
          <w:rFonts w:ascii="Times New Roman" w:hAnsi="Times New Roman" w:cs="Times New Roman"/>
          <w:sz w:val="28"/>
          <w:szCs w:val="28"/>
          <w:lang w:val="kk-KZ"/>
        </w:rPr>
        <w:t>, бұл әдіс әлі де дамып келеді және әдетте екі сатылы процесс болып табылады.</w:t>
      </w:r>
      <w:r>
        <w:rPr>
          <w:rFonts w:ascii="Times New Roman" w:hAnsi="Times New Roman" w:cs="Times New Roman"/>
          <w:sz w:val="28"/>
          <w:szCs w:val="28"/>
          <w:lang w:val="kk-KZ"/>
        </w:rPr>
        <w:t xml:space="preserve"> </w:t>
      </w:r>
      <w:r w:rsidRPr="00F43D3B">
        <w:rPr>
          <w:rFonts w:ascii="Times New Roman" w:hAnsi="Times New Roman" w:cs="Times New Roman"/>
          <w:sz w:val="28"/>
          <w:szCs w:val="28"/>
          <w:lang w:val="kk-KZ"/>
        </w:rPr>
        <w:t xml:space="preserve">Бірінші кезеңде наноматериалдарға арналған прекурсорлар пиролиз арқылы алынады, ал екінші кезеңде бұл прекурсорлар катализаторға </w:t>
      </w:r>
      <w:r w:rsidR="006B1465">
        <w:rPr>
          <w:rFonts w:ascii="Times New Roman" w:hAnsi="Times New Roman" w:cs="Times New Roman"/>
          <w:sz w:val="28"/>
          <w:szCs w:val="28"/>
          <w:lang w:val="kk-KZ"/>
        </w:rPr>
        <w:t xml:space="preserve">– </w:t>
      </w:r>
      <w:r w:rsidRPr="00F43D3B">
        <w:rPr>
          <w:rFonts w:ascii="Times New Roman" w:hAnsi="Times New Roman" w:cs="Times New Roman"/>
          <w:sz w:val="28"/>
          <w:szCs w:val="28"/>
          <w:lang w:val="kk-KZ"/>
        </w:rPr>
        <w:t xml:space="preserve">никельге </w:t>
      </w:r>
      <w:r w:rsidR="009F0DF8"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{"citationItems":[{"id":"ITEM-1","itemData":{"DOI":"10.1016/j.enconman.2017.06.012","author":[{"dropping-particle":"","family":"Yao D., Wu Ch., Yang H ., Zhang Y., Nahil M.A., Chen Y., Paul T. Williams, Chen","given":"H.","non-dropping-particle":"","parse-names":false,"suffix":""}],"container-title":"Energy Conversion and Management","id":"ITEM-1","issued":{"date-parts":[["2017"]]},"page":"692-700","title":"Co-production of hydrogen and carbon nanotubes from catalytic pyrolysis of waste plastics on Ni-Fe bimetallic catalyst","type":"article-journal","volume":"148"},"uris":["http://www.mendeley.com/documents/?uuid=29903af5-aad9-4b0d-9baa-1b3e9384b15a"]}],"mendeley":{"formattedCitation":"[89]","plainTextFormattedCitation":"[89]","previouslyFormattedCitation":"[89]"},"properties":{"noteIndex":0},"schema":"https://github.com/citation-style-language/schema/raw/master/csl-citation.json"}</w:instrText>
      </w:r>
      <w:r w:rsidR="009F0DF8"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[89]</w:t>
      </w:r>
      <w:r w:rsidR="009F0DF8" w:rsidRPr="007721EF">
        <w:rPr>
          <w:rStyle w:val="af5"/>
          <w:rFonts w:ascii="Times New Roman" w:eastAsia="CIDFont" w:hAnsi="Times New Roman" w:cs="Times New Roman"/>
          <w:color w:val="000000"/>
          <w:sz w:val="28"/>
          <w:szCs w:val="28"/>
          <w:lang w:val="kk-KZ"/>
        </w:rPr>
        <w:fldChar w:fldCharType="end"/>
      </w:r>
      <w:r w:rsidRPr="00F43D3B">
        <w:rPr>
          <w:rFonts w:ascii="Times New Roman" w:hAnsi="Times New Roman" w:cs="Times New Roman"/>
          <w:sz w:val="28"/>
          <w:szCs w:val="28"/>
          <w:lang w:val="kk-KZ"/>
        </w:rPr>
        <w:t>, темірге</w:t>
      </w:r>
      <w:r w:rsidR="009F0DF8">
        <w:rPr>
          <w:rFonts w:ascii="Times New Roman" w:hAnsi="Times New Roman" w:cs="Times New Roman"/>
          <w:sz w:val="28"/>
          <w:szCs w:val="28"/>
          <w:lang w:val="kk-KZ"/>
        </w:rPr>
        <w:t xml:space="preserve"> </w:t>
      </w:r>
      <w:r w:rsidR="009F0DF8"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{"citationItems":[{"id":"ITEM-1","itemData":{"DOI":"10.1016/j.jcat.2003.11.017","author":[{"dropping-particle":"","family":"Takenaka S., Serizawa M., Otsuka","given":"K.","non-dropping-particle":"","parse-names":false,"suffix":""}],"container-title":"Journal of Catalysis - J CATAL","id":"ITEM-1","issued":{"date-parts":[["2004"]]},"page":"520-531","title":"Formation of filamentous carbons over supported Fe catalysts through methane decomposition","type":"article-journal","volume":"222"},"uris":["http://www.mendeley.com/documents/?uuid=8fb9d662-bfc6-4d5d-bcc2-5f634bbb4151"]}],"mendeley":{"formattedCitation":"[93]","plainTextFormattedCitation":"[93]","previouslyFormattedCitation":"[93]"},"properties":{"noteIndex":0},"schema":"https://github.com/citation-style-language/schema/raw/master/csl-citation.json"}</w:instrText>
      </w:r>
      <w:r w:rsidR="009F0DF8"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[93]</w:t>
      </w:r>
      <w:r w:rsidR="009F0DF8" w:rsidRPr="007721EF">
        <w:rPr>
          <w:rStyle w:val="af5"/>
          <w:rFonts w:ascii="Times New Roman" w:eastAsia="CIDFont" w:hAnsi="Times New Roman" w:cs="Times New Roman"/>
          <w:color w:val="000000"/>
          <w:sz w:val="28"/>
          <w:szCs w:val="28"/>
          <w:lang w:val="kk-KZ"/>
        </w:rPr>
        <w:fldChar w:fldCharType="end"/>
      </w:r>
      <w:r w:rsidRPr="00F43D3B">
        <w:rPr>
          <w:rFonts w:ascii="Times New Roman" w:hAnsi="Times New Roman" w:cs="Times New Roman"/>
          <w:sz w:val="28"/>
          <w:szCs w:val="28"/>
          <w:lang w:val="kk-KZ"/>
        </w:rPr>
        <w:t xml:space="preserve">  және кобальтқа </w:t>
      </w:r>
      <w:r w:rsidR="009F0DF8"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{"citationItems":[{"id":"ITEM-1","itemData":{"DOI":"10.1016/j.jaap.2016.05.018","author":[{"dropping-particle":"","family":"Borsodi N., Miskolczi, N., Wu Ch., Liu","given":"X.","non-dropping-particle":"","parse-names":false,"suffix":""}],"container-title":"Journal of Analytical and Applied Pyrolysis","id":"ITEM-1","issued":{"date-parts":[["2016"]]},"title":"Carbon nanotubes synthetized from gaseous products of waste polymer pyrolysis and their application","type":"article-journal","volume":"120"},"uris":["http://www.mendeley.com/documents/?uuid=343aa0ed-d7d6-41f7-b2ad-10319d933154"]}],"mendeley":{"formattedCitation":"[94]","plainTextFormattedCitation":"[94]","previouslyFormattedCitation":"[94]"},"properties":{"noteIndex":0},"schema":"https://github.com/citation-style-language/schema/raw/master/csl-citation.json"}</w:instrText>
      </w:r>
      <w:r w:rsidR="009F0DF8"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[94]</w:t>
      </w:r>
      <w:r w:rsidR="009F0DF8" w:rsidRPr="007721EF">
        <w:rPr>
          <w:rStyle w:val="af5"/>
          <w:rFonts w:ascii="Times New Roman" w:eastAsia="CIDFont" w:hAnsi="Times New Roman" w:cs="Times New Roman"/>
          <w:color w:val="000000"/>
          <w:sz w:val="28"/>
          <w:szCs w:val="28"/>
          <w:lang w:val="kk-KZ"/>
        </w:rPr>
        <w:fldChar w:fldCharType="end"/>
      </w:r>
      <w:r w:rsidR="006B1465">
        <w:rPr>
          <w:rFonts w:ascii="Times New Roman" w:eastAsia="CIDFont" w:hAnsi="Times New Roman" w:cs="Times New Roman"/>
          <w:color w:val="000000"/>
          <w:sz w:val="28"/>
          <w:szCs w:val="28"/>
          <w:lang w:val="kk-KZ"/>
        </w:rPr>
        <w:t xml:space="preserve"> </w:t>
      </w:r>
      <w:r>
        <w:rPr>
          <w:rFonts w:ascii="Times New Roman" w:hAnsi="Times New Roman" w:cs="Times New Roman"/>
          <w:sz w:val="28"/>
          <w:szCs w:val="28"/>
          <w:lang w:val="kk-KZ"/>
        </w:rPr>
        <w:t>тұндырылады</w:t>
      </w:r>
      <w:r w:rsidRPr="00F43D3B">
        <w:rPr>
          <w:rFonts w:ascii="Times New Roman" w:hAnsi="Times New Roman" w:cs="Times New Roman"/>
          <w:sz w:val="28"/>
          <w:szCs w:val="28"/>
          <w:lang w:val="kk-KZ"/>
        </w:rPr>
        <w:t>. Сонымен қатар, бұл катализаторлар алюминий оксиді сияқты тасымалдаушы материалдың үстіне қо</w:t>
      </w:r>
      <w:r>
        <w:rPr>
          <w:rFonts w:ascii="Times New Roman" w:hAnsi="Times New Roman" w:cs="Times New Roman"/>
          <w:sz w:val="28"/>
          <w:szCs w:val="28"/>
          <w:lang w:val="kk-KZ"/>
        </w:rPr>
        <w:t>ндыр</w:t>
      </w:r>
      <w:r w:rsidRPr="00F43D3B">
        <w:rPr>
          <w:rFonts w:ascii="Times New Roman" w:hAnsi="Times New Roman" w:cs="Times New Roman"/>
          <w:sz w:val="28"/>
          <w:szCs w:val="28"/>
          <w:lang w:val="kk-KZ"/>
        </w:rPr>
        <w:t xml:space="preserve">ылады; </w:t>
      </w:r>
      <w:r w:rsidR="006B1465">
        <w:rPr>
          <w:rFonts w:ascii="Times New Roman" w:hAnsi="Times New Roman" w:cs="Times New Roman"/>
          <w:sz w:val="28"/>
          <w:szCs w:val="28"/>
          <w:lang w:val="kk-KZ"/>
        </w:rPr>
        <w:t xml:space="preserve">мұндағы </w:t>
      </w:r>
      <w:r w:rsidRPr="00F43D3B">
        <w:rPr>
          <w:rFonts w:ascii="Times New Roman" w:hAnsi="Times New Roman" w:cs="Times New Roman"/>
          <w:sz w:val="28"/>
          <w:szCs w:val="28"/>
          <w:lang w:val="kk-KZ"/>
        </w:rPr>
        <w:t>мақсат</w:t>
      </w:r>
      <w:r w:rsidR="006B1465">
        <w:rPr>
          <w:rFonts w:ascii="Times New Roman" w:hAnsi="Times New Roman" w:cs="Times New Roman"/>
          <w:sz w:val="28"/>
          <w:szCs w:val="28"/>
          <w:lang w:val="kk-KZ"/>
        </w:rPr>
        <w:t xml:space="preserve"> – </w:t>
      </w:r>
      <w:r w:rsidRPr="00F43D3B">
        <w:rPr>
          <w:rFonts w:ascii="Times New Roman" w:hAnsi="Times New Roman" w:cs="Times New Roman"/>
          <w:sz w:val="28"/>
          <w:szCs w:val="28"/>
          <w:lang w:val="kk-KZ"/>
        </w:rPr>
        <w:t xml:space="preserve">өсу кезеңінде катализатор бөлшектерінің жеткілікті дисперсиясын және бірнеше нанометрлік </w:t>
      </w:r>
      <w:r w:rsidR="00221966">
        <w:rPr>
          <w:rFonts w:ascii="Times New Roman" w:hAnsi="Times New Roman" w:cs="Times New Roman"/>
          <w:sz w:val="28"/>
          <w:szCs w:val="28"/>
          <w:lang w:val="kk-KZ"/>
        </w:rPr>
        <w:t>туынтек</w:t>
      </w:r>
      <w:r w:rsidRPr="007721EF">
        <w:rPr>
          <w:rStyle w:val="af5"/>
          <w:rFonts w:ascii="Times New Roman" w:eastAsia="CIDFont" w:hAnsi="Times New Roman" w:cs="Times New Roman"/>
          <w:color w:val="000000"/>
          <w:sz w:val="28"/>
          <w:szCs w:val="28"/>
          <w:lang w:val="kk-KZ"/>
        </w:rPr>
        <w:t xml:space="preserve"> </w:t>
      </w:r>
      <w:r w:rsidRPr="00F43D3B">
        <w:rPr>
          <w:rFonts w:ascii="Times New Roman" w:hAnsi="Times New Roman" w:cs="Times New Roman"/>
          <w:sz w:val="28"/>
          <w:szCs w:val="28"/>
          <w:lang w:val="kk-KZ"/>
        </w:rPr>
        <w:t>орталықтарының пайда болуын қамтамасыз ету.</w:t>
      </w:r>
      <w:r>
        <w:rPr>
          <w:rFonts w:ascii="Times New Roman" w:hAnsi="Times New Roman" w:cs="Times New Roman"/>
          <w:sz w:val="28"/>
          <w:szCs w:val="28"/>
          <w:lang w:val="kk-KZ"/>
        </w:rPr>
        <w:t xml:space="preserve"> </w:t>
      </w:r>
      <w:r w:rsidRPr="00F43D3B">
        <w:rPr>
          <w:rFonts w:ascii="Times New Roman" w:hAnsi="Times New Roman" w:cs="Times New Roman"/>
          <w:sz w:val="28"/>
          <w:szCs w:val="28"/>
          <w:lang w:val="kk-KZ"/>
        </w:rPr>
        <w:t xml:space="preserve">Көптеген зерттеушілер </w:t>
      </w:r>
      <w:r>
        <w:rPr>
          <w:rFonts w:ascii="Times New Roman" w:hAnsi="Times New Roman" w:cs="Times New Roman"/>
          <w:sz w:val="28"/>
          <w:szCs w:val="28"/>
          <w:lang w:val="kk-KZ"/>
        </w:rPr>
        <w:t>туындау</w:t>
      </w:r>
      <w:r w:rsidRPr="00F43D3B">
        <w:rPr>
          <w:rFonts w:ascii="Times New Roman" w:hAnsi="Times New Roman" w:cs="Times New Roman"/>
          <w:sz w:val="28"/>
          <w:szCs w:val="28"/>
          <w:lang w:val="kk-KZ"/>
        </w:rPr>
        <w:t xml:space="preserve"> аймақтары бірнеше нанометрлік диапазонда болуы керек екенін эксперимент</w:t>
      </w:r>
      <w:r w:rsidR="00221966">
        <w:rPr>
          <w:rFonts w:ascii="Times New Roman" w:hAnsi="Times New Roman" w:cs="Times New Roman"/>
          <w:sz w:val="28"/>
          <w:szCs w:val="28"/>
          <w:lang w:val="kk-KZ"/>
        </w:rPr>
        <w:t>тік</w:t>
      </w:r>
      <w:r w:rsidRPr="00F43D3B">
        <w:rPr>
          <w:rFonts w:ascii="Times New Roman" w:hAnsi="Times New Roman" w:cs="Times New Roman"/>
          <w:sz w:val="28"/>
          <w:szCs w:val="28"/>
          <w:lang w:val="kk-KZ"/>
        </w:rPr>
        <w:t xml:space="preserve"> түрде дәлелдеді, шын мәнінде </w:t>
      </w:r>
      <w:r>
        <w:rPr>
          <w:rFonts w:ascii="Times New Roman" w:hAnsi="Times New Roman" w:cs="Times New Roman"/>
          <w:sz w:val="28"/>
          <w:szCs w:val="28"/>
          <w:lang w:val="kk-KZ"/>
        </w:rPr>
        <w:t>КНТ</w:t>
      </w:r>
      <w:r w:rsidRPr="00F43D3B">
        <w:rPr>
          <w:rFonts w:ascii="Times New Roman" w:hAnsi="Times New Roman" w:cs="Times New Roman"/>
          <w:sz w:val="28"/>
          <w:szCs w:val="28"/>
          <w:lang w:val="kk-KZ"/>
        </w:rPr>
        <w:t xml:space="preserve"> өсуі үшін 3-4 нм </w:t>
      </w:r>
      <w:r w:rsidR="009F0DF8"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{"citationItems":[{"id":"ITEM-1","itemData":{"DOI":"10.1021/nl801876h","ISSN":"1530-6984","author":[{"dropping-particle":"","family":"Amama, P. B., Pint, C. L., McJilton, L., Kim, S. M.,, Stach, E. A., Murray, P. T., Hauge, R. H., Maruyama","given":"B.","non-dropping-particle":"","parse-names":false,"suffix":""}],"container-title":"Nano Letters","id":"ITEM-1","issue":"1","issued":{"date-parts":[["2009","1","14"]]},"note":"doi: 10.1021/nl801876h","page":"44-49","publisher":"American Chemical Society","title":"Role of Water in Super Growth of Single-Walled Carbon Nanotube Carpets","type":"article-journal","volume":"9"},"uris":["http://www.mendeley.com/documents/?uuid=9e112a89-523b-486e-a718-40c382dd70f9"]}],"mendeley":{"formattedCitation":"[95]","plainTextFormattedCitation":"[95]","previouslyFormattedCitation":"[95]"},"properties":{"noteIndex":0},"schema":"https://github.com/citation-style-language/schema/raw/master/csl-citation.json"}</w:instrText>
      </w:r>
      <w:r w:rsidR="009F0DF8"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[95]</w:t>
      </w:r>
      <w:r w:rsidR="009F0DF8" w:rsidRPr="007721EF">
        <w:rPr>
          <w:rStyle w:val="af5"/>
          <w:rFonts w:ascii="Times New Roman" w:eastAsia="CIDFont" w:hAnsi="Times New Roman" w:cs="Times New Roman"/>
          <w:color w:val="000000"/>
          <w:sz w:val="28"/>
          <w:szCs w:val="28"/>
          <w:lang w:val="kk-KZ"/>
        </w:rPr>
        <w:fldChar w:fldCharType="end"/>
      </w:r>
      <w:r w:rsidR="009F0DF8" w:rsidRPr="00F43D3B">
        <w:rPr>
          <w:rFonts w:ascii="Times New Roman" w:hAnsi="Times New Roman" w:cs="Times New Roman"/>
          <w:sz w:val="28"/>
          <w:szCs w:val="28"/>
          <w:lang w:val="kk-KZ"/>
        </w:rPr>
        <w:t xml:space="preserve"> </w:t>
      </w:r>
      <w:r w:rsidR="009F0DF8" w:rsidRPr="009F0DF8">
        <w:rPr>
          <w:rStyle w:val="af5"/>
          <w:rFonts w:ascii="Times New Roman" w:eastAsia="CIDFont" w:hAnsi="Times New Roman" w:cs="Times New Roman"/>
          <w:color w:val="000000"/>
          <w:sz w:val="28"/>
          <w:szCs w:val="28"/>
          <w:lang w:val="kk-KZ"/>
        </w:rPr>
        <w:t xml:space="preserve"> </w:t>
      </w:r>
      <w:r w:rsidRPr="00F43D3B">
        <w:rPr>
          <w:rFonts w:ascii="Times New Roman" w:hAnsi="Times New Roman" w:cs="Times New Roman"/>
          <w:sz w:val="28"/>
          <w:szCs w:val="28"/>
          <w:lang w:val="kk-KZ"/>
        </w:rPr>
        <w:t xml:space="preserve">және көп қабырғалы көміртекті нанотүтікшелер </w:t>
      </w:r>
      <w:r w:rsidRPr="00221966">
        <w:rPr>
          <w:rFonts w:ascii="Times New Roman" w:hAnsi="Times New Roman" w:cs="Times New Roman"/>
          <w:sz w:val="28"/>
          <w:szCs w:val="28"/>
          <w:lang w:val="kk-KZ"/>
        </w:rPr>
        <w:t>(КҚКНТ)</w:t>
      </w:r>
      <w:r w:rsidRPr="00F43D3B">
        <w:rPr>
          <w:rFonts w:ascii="Times New Roman" w:hAnsi="Times New Roman" w:cs="Times New Roman"/>
          <w:sz w:val="28"/>
          <w:szCs w:val="28"/>
          <w:lang w:val="kk-KZ"/>
        </w:rPr>
        <w:t xml:space="preserve"> </w:t>
      </w:r>
      <w:r w:rsidRPr="002A1134">
        <w:rPr>
          <w:rFonts w:ascii="Times New Roman" w:hAnsi="Times New Roman" w:cs="Times New Roman"/>
          <w:sz w:val="28"/>
          <w:szCs w:val="28"/>
          <w:lang w:val="kk-KZ"/>
        </w:rPr>
        <w:t>үшін</w:t>
      </w:r>
      <w:r w:rsidRPr="00F43D3B">
        <w:rPr>
          <w:rFonts w:ascii="Times New Roman" w:hAnsi="Times New Roman" w:cs="Times New Roman"/>
          <w:sz w:val="28"/>
          <w:szCs w:val="28"/>
          <w:lang w:val="kk-KZ"/>
        </w:rPr>
        <w:t xml:space="preserve"> </w:t>
      </w:r>
      <w:r w:rsidR="002A1134">
        <w:rPr>
          <w:rFonts w:ascii="Times New Roman" w:hAnsi="Times New Roman" w:cs="Times New Roman"/>
          <w:sz w:val="28"/>
          <w:szCs w:val="28"/>
          <w:lang w:val="kk-KZ"/>
        </w:rPr>
        <w:t>өсуі көбірек</w:t>
      </w:r>
      <w:r w:rsidRPr="00F43D3B">
        <w:rPr>
          <w:rFonts w:ascii="Times New Roman" w:hAnsi="Times New Roman" w:cs="Times New Roman"/>
          <w:sz w:val="28"/>
          <w:szCs w:val="28"/>
          <w:lang w:val="kk-KZ"/>
        </w:rPr>
        <w:t xml:space="preserve">. Сонымен қатар, </w:t>
      </w:r>
      <w:r>
        <w:rPr>
          <w:rFonts w:ascii="Times New Roman" w:hAnsi="Times New Roman" w:cs="Times New Roman"/>
          <w:sz w:val="28"/>
          <w:szCs w:val="28"/>
          <w:lang w:val="kk-KZ"/>
        </w:rPr>
        <w:t>Акомб</w:t>
      </w:r>
      <w:r w:rsidRPr="00F43D3B">
        <w:rPr>
          <w:rFonts w:ascii="Times New Roman" w:hAnsi="Times New Roman" w:cs="Times New Roman"/>
          <w:sz w:val="28"/>
          <w:szCs w:val="28"/>
          <w:lang w:val="kk-KZ"/>
        </w:rPr>
        <w:t xml:space="preserve"> және бірлескен авторлар жүргізген зерттеу </w:t>
      </w:r>
      <w:r w:rsidR="00221966" w:rsidRPr="00F43D3B">
        <w:rPr>
          <w:rFonts w:ascii="Times New Roman" w:hAnsi="Times New Roman" w:cs="Times New Roman"/>
          <w:sz w:val="28"/>
          <w:szCs w:val="28"/>
          <w:lang w:val="kk-KZ"/>
        </w:rPr>
        <w:t xml:space="preserve"> </w:t>
      </w:r>
      <w:r w:rsidR="00221966"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{"citationItems":[{"id":"ITEM-1","itemData":{"DOI":"10.1016/j.apcatb.2015.06.054","author":[{"dropping-particle":"","family":"Acomb J., Chunfei Wu, Williams","given":"Paul T.","non-dropping-particle":"","parse-names":false,"suffix":""}],"container-title":"Applied Catalysis B: Environmental","id":"ITEM-1","issued":{"date-parts":[["2016"]]},"page":"497-510","title":"The use of different metal catalysts for the simultaneous production of carbon nanotubes and hydrogen from pyrolysis of plastic feedstocks","type":"article-journal","volume":"180"},"uris":["http://www.mendeley.com/documents/?uuid=1305d023-b2c2-4448-a5a9-62f9beab38fa"]}],"mendeley":{"formattedCitation":"[96]","plainTextFormattedCitation":"[96]","previouslyFormattedCitation":"[96]"},"properties":{"noteIndex":0},"schema":"https://github.com/citation-style-language/schema/raw/master/csl-citation.json"}</w:instrText>
      </w:r>
      <w:r w:rsidR="00221966"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[96]</w:t>
      </w:r>
      <w:r w:rsidR="00221966" w:rsidRPr="007721EF">
        <w:rPr>
          <w:rStyle w:val="af5"/>
          <w:rFonts w:ascii="Times New Roman" w:eastAsia="CIDFont" w:hAnsi="Times New Roman" w:cs="Times New Roman"/>
          <w:color w:val="000000"/>
          <w:sz w:val="28"/>
          <w:szCs w:val="28"/>
          <w:lang w:val="kk-KZ"/>
        </w:rPr>
        <w:fldChar w:fldCharType="end"/>
      </w:r>
      <w:r w:rsidR="00221966">
        <w:rPr>
          <w:rFonts w:ascii="Times New Roman" w:eastAsia="CIDFont" w:hAnsi="Times New Roman" w:cs="Times New Roman"/>
          <w:color w:val="000000"/>
          <w:sz w:val="28"/>
          <w:szCs w:val="28"/>
          <w:lang w:val="kk-KZ"/>
        </w:rPr>
        <w:t xml:space="preserve"> </w:t>
      </w:r>
      <w:r w:rsidRPr="00F43D3B">
        <w:rPr>
          <w:rFonts w:ascii="Times New Roman" w:hAnsi="Times New Roman" w:cs="Times New Roman"/>
          <w:sz w:val="28"/>
          <w:szCs w:val="28"/>
          <w:lang w:val="kk-KZ"/>
        </w:rPr>
        <w:t xml:space="preserve">темір негізіндегі катализатордың никель, кобальт және </w:t>
      </w:r>
      <w:r>
        <w:rPr>
          <w:rFonts w:ascii="Times New Roman" w:hAnsi="Times New Roman" w:cs="Times New Roman"/>
          <w:sz w:val="28"/>
          <w:szCs w:val="28"/>
          <w:lang w:val="kk-KZ"/>
        </w:rPr>
        <w:t>м</w:t>
      </w:r>
      <w:r w:rsidRPr="00F43D3B">
        <w:rPr>
          <w:rFonts w:ascii="Times New Roman" w:hAnsi="Times New Roman" w:cs="Times New Roman"/>
          <w:sz w:val="28"/>
          <w:szCs w:val="28"/>
          <w:lang w:val="kk-KZ"/>
        </w:rPr>
        <w:t xml:space="preserve">ыс негізіндегі катализаторлармен салыстырғанда </w:t>
      </w:r>
      <w:r>
        <w:rPr>
          <w:rFonts w:ascii="Times New Roman" w:hAnsi="Times New Roman" w:cs="Times New Roman"/>
          <w:sz w:val="28"/>
          <w:szCs w:val="28"/>
          <w:lang w:val="kk-KZ"/>
        </w:rPr>
        <w:t>КНТ</w:t>
      </w:r>
      <w:r w:rsidRPr="00F43D3B">
        <w:rPr>
          <w:rFonts w:ascii="Times New Roman" w:hAnsi="Times New Roman" w:cs="Times New Roman"/>
          <w:sz w:val="28"/>
          <w:szCs w:val="28"/>
          <w:lang w:val="kk-KZ"/>
        </w:rPr>
        <w:t xml:space="preserve"> өсуінде максималды белсенділік көрсететінін көрсетті.</w:t>
      </w:r>
      <w:r>
        <w:rPr>
          <w:rFonts w:ascii="Times New Roman" w:hAnsi="Times New Roman" w:cs="Times New Roman"/>
          <w:sz w:val="28"/>
          <w:szCs w:val="28"/>
          <w:lang w:val="kk-KZ"/>
        </w:rPr>
        <w:t xml:space="preserve"> </w:t>
      </w:r>
      <w:r w:rsidRPr="00F43D3B">
        <w:rPr>
          <w:rFonts w:ascii="Times New Roman" w:hAnsi="Times New Roman" w:cs="Times New Roman"/>
          <w:sz w:val="28"/>
          <w:szCs w:val="28"/>
          <w:lang w:val="kk-KZ"/>
        </w:rPr>
        <w:t>Зерттеуде төмен тығыздықтағы полиэтилен пласти</w:t>
      </w:r>
      <w:r>
        <w:rPr>
          <w:rFonts w:ascii="Times New Roman" w:hAnsi="Times New Roman" w:cs="Times New Roman"/>
          <w:sz w:val="28"/>
          <w:szCs w:val="28"/>
          <w:lang w:val="kk-KZ"/>
        </w:rPr>
        <w:t>гі</w:t>
      </w:r>
      <w:r w:rsidRPr="00F43D3B">
        <w:rPr>
          <w:rFonts w:ascii="Times New Roman" w:hAnsi="Times New Roman" w:cs="Times New Roman"/>
          <w:sz w:val="28"/>
          <w:szCs w:val="28"/>
          <w:lang w:val="kk-KZ"/>
        </w:rPr>
        <w:t xml:space="preserve"> (LDPE) екі сатылы процесте бастапқы шикізат ретінде пайдаланылды: пиролиз және газ фазасынан катали</w:t>
      </w:r>
      <w:r w:rsidR="00221966">
        <w:rPr>
          <w:rFonts w:ascii="Times New Roman" w:hAnsi="Times New Roman" w:cs="Times New Roman"/>
          <w:sz w:val="28"/>
          <w:szCs w:val="28"/>
          <w:lang w:val="kk-KZ"/>
        </w:rPr>
        <w:t>здік</w:t>
      </w:r>
      <w:r w:rsidRPr="00F43D3B">
        <w:rPr>
          <w:rFonts w:ascii="Times New Roman" w:hAnsi="Times New Roman" w:cs="Times New Roman"/>
          <w:sz w:val="28"/>
          <w:szCs w:val="28"/>
          <w:lang w:val="kk-KZ"/>
        </w:rPr>
        <w:t xml:space="preserve"> химиялық тұндыру (CCVD). Темір негізіндегі </w:t>
      </w:r>
      <w:r>
        <w:rPr>
          <w:rFonts w:ascii="Times New Roman" w:hAnsi="Times New Roman" w:cs="Times New Roman"/>
          <w:sz w:val="28"/>
          <w:szCs w:val="28"/>
          <w:lang w:val="kk-KZ"/>
        </w:rPr>
        <w:t>к</w:t>
      </w:r>
      <w:r w:rsidRPr="00F43D3B">
        <w:rPr>
          <w:rFonts w:ascii="Times New Roman" w:hAnsi="Times New Roman" w:cs="Times New Roman"/>
          <w:sz w:val="28"/>
          <w:szCs w:val="28"/>
          <w:lang w:val="kk-KZ"/>
        </w:rPr>
        <w:t xml:space="preserve">атализатор басқа катализаторлармен салыстырғанда үлкен белсенділік көрсетеді, оның негізгі себебі темір тасымалдаушы бетінде ең кішкентай бөлшектерді </w:t>
      </w:r>
      <w:r>
        <w:rPr>
          <w:rFonts w:ascii="Times New Roman" w:hAnsi="Times New Roman" w:cs="Times New Roman"/>
          <w:sz w:val="28"/>
          <w:szCs w:val="28"/>
          <w:lang w:val="kk-KZ"/>
        </w:rPr>
        <w:t>түзеді</w:t>
      </w:r>
      <w:r w:rsidRPr="00F43D3B">
        <w:rPr>
          <w:rFonts w:ascii="Times New Roman" w:hAnsi="Times New Roman" w:cs="Times New Roman"/>
          <w:sz w:val="28"/>
          <w:szCs w:val="28"/>
          <w:lang w:val="kk-KZ"/>
        </w:rPr>
        <w:t>.</w:t>
      </w:r>
      <w:r w:rsidR="009F0DF8" w:rsidRPr="009F0DF8">
        <w:rPr>
          <w:rStyle w:val="af5"/>
          <w:rFonts w:ascii="Times New Roman" w:eastAsia="CIDFont" w:hAnsi="Times New Roman" w:cs="Times New Roman"/>
          <w:color w:val="000000"/>
          <w:sz w:val="28"/>
          <w:szCs w:val="28"/>
          <w:lang w:val="kk-KZ"/>
        </w:rPr>
        <w:t xml:space="preserve"> </w:t>
      </w:r>
    </w:p>
    <w:p w14:paraId="56739593" w14:textId="042D2970" w:rsidR="002E6A68" w:rsidRDefault="002E6A68" w:rsidP="00663059">
      <w:pPr>
        <w:ind w:firstLine="709"/>
        <w:jc w:val="both"/>
        <w:rPr>
          <w:rFonts w:ascii="Times New Roman" w:hAnsi="Times New Roman" w:cs="Times New Roman"/>
          <w:sz w:val="28"/>
          <w:szCs w:val="28"/>
          <w:lang w:val="kk-KZ"/>
        </w:rPr>
      </w:pPr>
      <w:r w:rsidRPr="00321CDF">
        <w:rPr>
          <w:rFonts w:ascii="Times New Roman" w:hAnsi="Times New Roman" w:cs="Times New Roman"/>
          <w:sz w:val="28"/>
          <w:szCs w:val="28"/>
          <w:lang w:val="kk-KZ"/>
        </w:rPr>
        <w:t>Маханандия зерттеу</w:t>
      </w:r>
      <w:r>
        <w:rPr>
          <w:rFonts w:ascii="Times New Roman" w:hAnsi="Times New Roman" w:cs="Times New Roman"/>
          <w:sz w:val="28"/>
          <w:szCs w:val="28"/>
          <w:lang w:val="kk-KZ"/>
        </w:rPr>
        <w:t>інде және</w:t>
      </w:r>
      <w:r w:rsidRPr="00321CDF">
        <w:rPr>
          <w:rFonts w:ascii="Times New Roman" w:hAnsi="Times New Roman" w:cs="Times New Roman"/>
          <w:sz w:val="28"/>
          <w:szCs w:val="28"/>
          <w:lang w:val="kk-KZ"/>
        </w:rPr>
        <w:t xml:space="preserve"> т.б</w:t>
      </w:r>
      <w:r w:rsidR="00131048" w:rsidRPr="007721EF">
        <w:rPr>
          <w:rFonts w:ascii="Times New Roman" w:eastAsia="CIDFont" w:hAnsi="Times New Roman" w:cs="Times New Roman"/>
          <w:color w:val="000000"/>
          <w:sz w:val="28"/>
          <w:szCs w:val="28"/>
          <w:lang w:val="kk-KZ"/>
        </w:rPr>
        <w:t>.</w:t>
      </w:r>
      <w:r>
        <w:rPr>
          <w:rFonts w:ascii="Times New Roman" w:eastAsia="CIDFont" w:hAnsi="Times New Roman" w:cs="Times New Roman"/>
          <w:color w:val="000000"/>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10.1088/0957-4484/19/15/155602","author":[{"dropping-particle":"","family":"Mahanandia","given":"Pitamber","non-dropping-particle":"","parse-names":false,"suffix":""},{"dropping-particle":"","family":"Nanda","given":"Karuna","non-dropping-particle":"","parse-names":false,"suffix":""}],"container-title":"Nanotechnology","id":"ITEM-1","issued":{"date-parts":[["2008"]]},"page":"155602","title":"A one-step technique to prepare aligned arrays of carbon nanotubes","type":"article-journal","volume":"19"},"uris":["http://www.mendeley.com/documents/?uuid=415fda72-5e14-48b8-8383-e6cc9e749e58"]}],"mendeley":{"formattedCitation":"[97]","plainTextFormattedCitation":"[97]","previouslyFormattedCitation":"[97]"},"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[97]</w:t>
      </w:r>
      <w:r w:rsidR="00791FEE" w:rsidRPr="007721EF">
        <w:rPr>
          <w:rStyle w:val="af5"/>
          <w:rFonts w:ascii="Times New Roman" w:eastAsia="CIDFont" w:hAnsi="Times New Roman" w:cs="Times New Roman"/>
          <w:color w:val="000000"/>
          <w:sz w:val="28"/>
          <w:szCs w:val="28"/>
          <w:lang w:val="kk-KZ"/>
        </w:rPr>
        <w:fldChar w:fldCharType="end"/>
      </w:r>
      <w:r w:rsidR="00131048" w:rsidRPr="007721EF">
        <w:rPr>
          <w:rFonts w:ascii="Times New Roman" w:eastAsia="CIDFont" w:hAnsi="Times New Roman" w:cs="Times New Roman"/>
          <w:color w:val="000000"/>
          <w:sz w:val="28"/>
          <w:szCs w:val="28"/>
          <w:lang w:val="kk-KZ"/>
        </w:rPr>
        <w:t xml:space="preserve"> </w:t>
      </w:r>
      <w:r w:rsidR="00E45BCA" w:rsidRPr="007721EF">
        <w:rPr>
          <w:rFonts w:ascii="Times New Roman" w:eastAsia="CIDFont" w:hAnsi="Times New Roman" w:cs="Times New Roman"/>
          <w:color w:val="000000"/>
          <w:sz w:val="28"/>
          <w:szCs w:val="28"/>
          <w:lang w:val="kk-KZ"/>
        </w:rPr>
        <w:t xml:space="preserve"> </w:t>
      </w:r>
      <w:r>
        <w:rPr>
          <w:rFonts w:ascii="Times New Roman" w:hAnsi="Times New Roman" w:cs="Times New Roman"/>
          <w:sz w:val="28"/>
          <w:szCs w:val="28"/>
          <w:lang w:val="kk-KZ"/>
        </w:rPr>
        <w:t>КНТ</w:t>
      </w:r>
      <w:r w:rsidRPr="00321CDF">
        <w:rPr>
          <w:rFonts w:ascii="Times New Roman" w:hAnsi="Times New Roman" w:cs="Times New Roman"/>
          <w:sz w:val="28"/>
          <w:szCs w:val="28"/>
          <w:lang w:val="kk-KZ"/>
        </w:rPr>
        <w:t xml:space="preserve"> бір сатылы пиролиз және көміртекті тұндыру процесі арқылы синтезделді. Бұл процесс тиімді болды, өйткені ол </w:t>
      </w:r>
      <w:r>
        <w:rPr>
          <w:rFonts w:ascii="Times New Roman" w:hAnsi="Times New Roman" w:cs="Times New Roman"/>
          <w:sz w:val="28"/>
          <w:szCs w:val="28"/>
          <w:lang w:val="kk-KZ"/>
        </w:rPr>
        <w:t>КНТ</w:t>
      </w:r>
      <w:r w:rsidRPr="00321CDF">
        <w:rPr>
          <w:rFonts w:ascii="Times New Roman" w:hAnsi="Times New Roman" w:cs="Times New Roman"/>
          <w:sz w:val="28"/>
          <w:szCs w:val="28"/>
          <w:lang w:val="kk-KZ"/>
        </w:rPr>
        <w:t xml:space="preserve"> тасымалдаушы газды және алдын ала дайындалған катализатор бөлшектерін пайдаланбай өсіруге мүмкіндік берді, бұл процесті қарапайым етеді. Сол топтың басқа зерттеуі температураның </w:t>
      </w:r>
      <w:r>
        <w:rPr>
          <w:rFonts w:ascii="Times New Roman" w:hAnsi="Times New Roman" w:cs="Times New Roman"/>
          <w:sz w:val="28"/>
          <w:szCs w:val="28"/>
          <w:lang w:val="kk-KZ"/>
        </w:rPr>
        <w:t>КНТ</w:t>
      </w:r>
      <w:r w:rsidRPr="00321CDF">
        <w:rPr>
          <w:rFonts w:ascii="Times New Roman" w:hAnsi="Times New Roman" w:cs="Times New Roman"/>
          <w:sz w:val="28"/>
          <w:szCs w:val="28"/>
          <w:lang w:val="kk-KZ"/>
        </w:rPr>
        <w:t xml:space="preserve"> өсуіне әсерін зерттеу үшін жүргізілді.</w:t>
      </w:r>
      <w:r>
        <w:rPr>
          <w:rFonts w:ascii="Times New Roman" w:hAnsi="Times New Roman" w:cs="Times New Roman"/>
          <w:sz w:val="28"/>
          <w:szCs w:val="28"/>
          <w:lang w:val="kk-KZ"/>
        </w:rPr>
        <w:t xml:space="preserve"> </w:t>
      </w:r>
      <w:r w:rsidRPr="00321CDF">
        <w:rPr>
          <w:rFonts w:ascii="Times New Roman" w:hAnsi="Times New Roman" w:cs="Times New Roman"/>
          <w:sz w:val="28"/>
          <w:szCs w:val="28"/>
          <w:lang w:val="kk-KZ"/>
        </w:rPr>
        <w:t xml:space="preserve">Температура құрылымға үлкен әсер ететіні </w:t>
      </w:r>
      <w:r w:rsidRPr="00321CDF">
        <w:rPr>
          <w:rFonts w:ascii="Times New Roman" w:hAnsi="Times New Roman" w:cs="Times New Roman"/>
          <w:sz w:val="28"/>
          <w:szCs w:val="28"/>
          <w:lang w:val="kk-KZ"/>
        </w:rPr>
        <w:lastRenderedPageBreak/>
        <w:t xml:space="preserve">анықталды және </w:t>
      </w:r>
      <w:r>
        <w:rPr>
          <w:rFonts w:ascii="Times New Roman" w:hAnsi="Times New Roman" w:cs="Times New Roman"/>
          <w:sz w:val="28"/>
          <w:szCs w:val="28"/>
          <w:lang w:val="kk-KZ"/>
        </w:rPr>
        <w:t>КНТ</w:t>
      </w:r>
      <w:r w:rsidRPr="00321CDF">
        <w:rPr>
          <w:rFonts w:ascii="Times New Roman" w:hAnsi="Times New Roman" w:cs="Times New Roman"/>
          <w:sz w:val="28"/>
          <w:szCs w:val="28"/>
          <w:lang w:val="kk-KZ"/>
        </w:rPr>
        <w:t xml:space="preserve"> темір катализаторында 950°C температурада алынады, ал кәдімгі </w:t>
      </w:r>
      <w:r>
        <w:rPr>
          <w:rFonts w:ascii="Times New Roman" w:hAnsi="Times New Roman" w:cs="Times New Roman"/>
          <w:sz w:val="28"/>
          <w:szCs w:val="28"/>
          <w:lang w:val="kk-KZ"/>
        </w:rPr>
        <w:t>КНТ</w:t>
      </w:r>
      <w:r w:rsidRPr="00321CDF">
        <w:rPr>
          <w:rFonts w:ascii="Times New Roman" w:hAnsi="Times New Roman" w:cs="Times New Roman"/>
          <w:sz w:val="28"/>
          <w:szCs w:val="28"/>
          <w:lang w:val="kk-KZ"/>
        </w:rPr>
        <w:t xml:space="preserve"> 700°C температурада синтезделді. </w:t>
      </w:r>
      <w:r>
        <w:rPr>
          <w:rFonts w:ascii="Times New Roman" w:hAnsi="Times New Roman" w:cs="Times New Roman"/>
          <w:sz w:val="28"/>
          <w:szCs w:val="28"/>
          <w:lang w:val="kk-KZ"/>
        </w:rPr>
        <w:t>Б</w:t>
      </w:r>
      <w:r w:rsidRPr="00321CDF">
        <w:rPr>
          <w:rFonts w:ascii="Times New Roman" w:hAnsi="Times New Roman" w:cs="Times New Roman"/>
          <w:sz w:val="28"/>
          <w:szCs w:val="28"/>
          <w:lang w:val="kk-KZ"/>
        </w:rPr>
        <w:t>ұл бір сатылы процес</w:t>
      </w:r>
      <w:r w:rsidR="00221966">
        <w:rPr>
          <w:rFonts w:ascii="Times New Roman" w:hAnsi="Times New Roman" w:cs="Times New Roman"/>
          <w:sz w:val="28"/>
          <w:szCs w:val="28"/>
          <w:lang w:val="kk-KZ"/>
        </w:rPr>
        <w:t>с</w:t>
      </w:r>
      <w:r w:rsidRPr="00321CDF">
        <w:rPr>
          <w:rFonts w:ascii="Times New Roman" w:hAnsi="Times New Roman" w:cs="Times New Roman"/>
          <w:sz w:val="28"/>
          <w:szCs w:val="28"/>
          <w:lang w:val="kk-KZ"/>
        </w:rPr>
        <w:t xml:space="preserve"> егжей-тегжей</w:t>
      </w:r>
      <w:r w:rsidR="00197B32">
        <w:rPr>
          <w:rFonts w:ascii="Times New Roman" w:hAnsi="Times New Roman" w:cs="Times New Roman"/>
          <w:sz w:val="28"/>
          <w:szCs w:val="28"/>
          <w:lang w:val="kk-KZ"/>
        </w:rPr>
        <w:t>л</w:t>
      </w:r>
      <w:r w:rsidRPr="00321CDF">
        <w:rPr>
          <w:rFonts w:ascii="Times New Roman" w:hAnsi="Times New Roman" w:cs="Times New Roman"/>
          <w:sz w:val="28"/>
          <w:szCs w:val="28"/>
          <w:lang w:val="kk-KZ"/>
        </w:rPr>
        <w:t xml:space="preserve">і талқыланды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ssc.2007.10.020","author":[{"dropping-particle":"","family":"Mahanandia","given":"P","non-dropping-particle":"","parse-names":false,"suffix":""},{"dropping-particle":"","family":"Vishwakarma","given":"P","non-dropping-particle":"","parse-names":false,"suffix":""},{"dropping-particle":"","family":"Nanda","given":"K K","non-dropping-particle":"","parse-names":false,"suffix":""},{"dropping-particle":"","family":"Prasad","given":"Vipin","non-dropping-particle":"","parse-names":false,"suffix":""},{"dropping-particle":"","family":"Barai","given":"Keshab","non-dropping-particle":"","parse-names":false,"suffix":""},{"dropping-particle":"","family":"Mondal","given":"A K","non-dropping-particle":"","parse-names":false,"suffix":""},{"dropping-particle":"","family":"Sarangi","given":"Sachindra","non-dropping-particle":"","parse-names":false,"suffix":""},{"dropping-particle":"","family":"Dey","given":"G","non-dropping-particle":"","parse-names":false,"suffix":""},{"dropping-particle":"V","family":"Subramanyam","given":"S","non-dropping-particle":"","parse-names":false,"suffix":""}],"container-title":"Solid State Communications","id":"ITEM-1","issued":{"date-parts":[["2008"]]},"page":"143-148","title":"Synthesis of multi-wall carbon nanotubes by simple pyrolysis","type":"article-journal","volume":"145"},"uris":["http://www.mendeley.com/documents/?uuid=52420ac5-db72-49a1-9b48-27c91623b2dc"]}],"mendeley":{"formattedCitation":"[98]","plainTextFormattedCitation":"[98]","previouslyFormattedCitation":"[98]"},"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[98]</w:t>
      </w:r>
      <w:r w:rsidR="00791FEE" w:rsidRPr="007721EF">
        <w:rPr>
          <w:rStyle w:val="af5"/>
          <w:rFonts w:ascii="Times New Roman" w:eastAsia="CIDFont" w:hAnsi="Times New Roman" w:cs="Times New Roman"/>
          <w:color w:val="000000"/>
          <w:sz w:val="28"/>
          <w:szCs w:val="28"/>
          <w:lang w:val="kk-KZ"/>
        </w:rPr>
        <w:fldChar w:fldCharType="end"/>
      </w:r>
      <w:r w:rsidR="006650C4" w:rsidRPr="007721EF">
        <w:rPr>
          <w:rFonts w:ascii="Times New Roman" w:eastAsia="CIDFont" w:hAnsi="Times New Roman" w:cs="Times New Roman"/>
          <w:color w:val="000000"/>
          <w:sz w:val="28"/>
          <w:szCs w:val="28"/>
          <w:lang w:val="kk-KZ"/>
        </w:rPr>
        <w:t xml:space="preserve"> </w:t>
      </w:r>
      <w:r w:rsidRPr="00321CDF">
        <w:rPr>
          <w:rFonts w:ascii="Times New Roman" w:hAnsi="Times New Roman" w:cs="Times New Roman"/>
          <w:sz w:val="28"/>
          <w:szCs w:val="28"/>
          <w:lang w:val="kk-KZ"/>
        </w:rPr>
        <w:t>және газ фазасының тотығуынан және синтезделген материалды қышқылмен өңдеуден кейін сапалы нанотүтікшелер алынғаны көрсетілген.</w:t>
      </w:r>
      <w:r>
        <w:rPr>
          <w:rFonts w:ascii="Times New Roman" w:hAnsi="Times New Roman" w:cs="Times New Roman"/>
          <w:sz w:val="28"/>
          <w:szCs w:val="28"/>
          <w:lang w:val="kk-KZ"/>
        </w:rPr>
        <w:t xml:space="preserve"> </w:t>
      </w:r>
      <w:r w:rsidRPr="00321CDF">
        <w:rPr>
          <w:rFonts w:ascii="Times New Roman" w:hAnsi="Times New Roman" w:cs="Times New Roman"/>
          <w:sz w:val="28"/>
          <w:szCs w:val="28"/>
          <w:lang w:val="kk-KZ"/>
        </w:rPr>
        <w:t>Процесс ұзындығы 500 мм және диаметрі 10 мм болатын бір аймақтық кварцты құбырлы реакторда жүргізілді.</w:t>
      </w:r>
      <w:r>
        <w:rPr>
          <w:rFonts w:ascii="Times New Roman" w:hAnsi="Times New Roman" w:cs="Times New Roman"/>
          <w:sz w:val="28"/>
          <w:szCs w:val="28"/>
          <w:lang w:val="kk-KZ"/>
        </w:rPr>
        <w:t xml:space="preserve"> Т</w:t>
      </w:r>
      <w:r w:rsidRPr="00321CDF">
        <w:rPr>
          <w:rFonts w:ascii="Times New Roman" w:hAnsi="Times New Roman" w:cs="Times New Roman"/>
          <w:sz w:val="28"/>
          <w:szCs w:val="28"/>
          <w:lang w:val="kk-KZ"/>
        </w:rPr>
        <w:t>үтіктің бір ұшы жабық, ал екіншісі реакция</w:t>
      </w:r>
      <w:r>
        <w:rPr>
          <w:rFonts w:ascii="Times New Roman" w:hAnsi="Times New Roman" w:cs="Times New Roman"/>
          <w:sz w:val="28"/>
          <w:szCs w:val="28"/>
          <w:lang w:val="kk-KZ"/>
        </w:rPr>
        <w:t>ның</w:t>
      </w:r>
      <w:r w:rsidRPr="00321CDF">
        <w:rPr>
          <w:rFonts w:ascii="Times New Roman" w:hAnsi="Times New Roman" w:cs="Times New Roman"/>
          <w:sz w:val="28"/>
          <w:szCs w:val="28"/>
          <w:lang w:val="kk-KZ"/>
        </w:rPr>
        <w:t xml:space="preserve"> қалдық газдар</w:t>
      </w:r>
      <w:r>
        <w:rPr>
          <w:rFonts w:ascii="Times New Roman" w:hAnsi="Times New Roman" w:cs="Times New Roman"/>
          <w:sz w:val="28"/>
          <w:szCs w:val="28"/>
          <w:lang w:val="kk-KZ"/>
        </w:rPr>
        <w:t>ын</w:t>
      </w:r>
      <w:r w:rsidRPr="00321CDF">
        <w:rPr>
          <w:rFonts w:ascii="Times New Roman" w:hAnsi="Times New Roman" w:cs="Times New Roman"/>
          <w:sz w:val="28"/>
          <w:szCs w:val="28"/>
          <w:lang w:val="kk-KZ"/>
        </w:rPr>
        <w:t xml:space="preserve"> жинау үшін резеңке </w:t>
      </w:r>
      <w:r>
        <w:rPr>
          <w:rFonts w:ascii="Times New Roman" w:hAnsi="Times New Roman" w:cs="Times New Roman"/>
          <w:sz w:val="28"/>
          <w:szCs w:val="28"/>
          <w:lang w:val="kk-KZ"/>
        </w:rPr>
        <w:t>баллонға</w:t>
      </w:r>
      <w:r w:rsidRPr="00321CDF">
        <w:rPr>
          <w:rFonts w:ascii="Times New Roman" w:hAnsi="Times New Roman" w:cs="Times New Roman"/>
          <w:sz w:val="28"/>
          <w:szCs w:val="28"/>
          <w:lang w:val="kk-KZ"/>
        </w:rPr>
        <w:t xml:space="preserve"> бекітілген. Бүкіл қондырғы пешке орналастырылды.</w:t>
      </w:r>
    </w:p>
    <w:p w14:paraId="2B4928AA" w14:textId="2C5C47AB" w:rsidR="002E6A68" w:rsidRDefault="00791FEE" w:rsidP="00663059">
      <w:pPr>
        <w:ind w:firstLine="709"/>
        <w:jc w:val="both"/>
        <w:rPr>
          <w:rFonts w:ascii="Times New Roman" w:hAnsi="Times New Roman" w:cs="Times New Roman"/>
          <w:sz w:val="28"/>
          <w:szCs w:val="28"/>
          <w:lang w:val="kk-KZ"/>
        </w:rPr>
      </w:pP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{"citationItems":[{"id":"ITEM-1","itemData":{"DOI":"10.3390/nano10081517","author":[{"dropping-particle":"","family":"Li K., Zhang H., Zheng Y., Yuan G., Jia Q., Zhang","given":"S.","non-dropping-particle":"","parse-names":false,"suffix":""}],"container-title":"Nanomaterials","id":"ITEM-1","issued":{"date-parts":[["2020"]]},"page":"1517","title":"Catalytic Preparation of Carbon Nanotubes from Waste Polyethylene Using FeNi Bimetallic Nanocatalyst","type":"article-journal","volume":"10"},"uris":["http://www.mendeley.com/documents/?uuid=0db28b06-3c28-4ac5-ae9c-bdb5cb02a094"]}],"mendeley":{"formattedCitation":"[99]","plainTextFormattedCitation":"[99]","previouslyFormattedCitation":"[99]"},"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[99]</w:t>
      </w:r>
      <w:r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002E6A68">
        <w:rPr>
          <w:rFonts w:ascii="Times New Roman" w:eastAsia="CIDFont" w:hAnsi="Times New Roman" w:cs="Times New Roman"/>
          <w:color w:val="000000"/>
          <w:sz w:val="28"/>
          <w:szCs w:val="28"/>
          <w:lang w:val="kk-KZ"/>
        </w:rPr>
        <w:t>жұмыста</w:t>
      </w:r>
      <w:r w:rsidR="00E45BCA" w:rsidRPr="007721EF">
        <w:rPr>
          <w:rFonts w:ascii="Times New Roman" w:eastAsia="CIDFont" w:hAnsi="Times New Roman" w:cs="Times New Roman"/>
          <w:color w:val="000000"/>
          <w:sz w:val="28"/>
          <w:szCs w:val="28"/>
          <w:lang w:val="kk-KZ"/>
        </w:rPr>
        <w:t xml:space="preserve"> </w:t>
      </w:r>
      <w:r w:rsidR="002E6A68" w:rsidRPr="00321CDF">
        <w:rPr>
          <w:rFonts w:ascii="Times New Roman" w:hAnsi="Times New Roman" w:cs="Times New Roman"/>
          <w:sz w:val="28"/>
          <w:szCs w:val="28"/>
          <w:lang w:val="kk-KZ"/>
        </w:rPr>
        <w:t>көміртекті нанотүтікшелер (</w:t>
      </w:r>
      <w:r w:rsidR="002E6A68">
        <w:rPr>
          <w:rFonts w:ascii="Times New Roman" w:hAnsi="Times New Roman" w:cs="Times New Roman"/>
          <w:sz w:val="28"/>
          <w:szCs w:val="28"/>
          <w:lang w:val="kk-KZ"/>
        </w:rPr>
        <w:t>КНТ</w:t>
      </w:r>
      <w:r w:rsidR="002E6A68" w:rsidRPr="00321CDF">
        <w:rPr>
          <w:rFonts w:ascii="Times New Roman" w:hAnsi="Times New Roman" w:cs="Times New Roman"/>
          <w:sz w:val="28"/>
          <w:szCs w:val="28"/>
          <w:lang w:val="kk-KZ"/>
        </w:rPr>
        <w:t>) темір нитраты мен никель нитратының прекурсорынан алынған катализаторды қолдана отырып, аргондағы полиэтилен қалдықтарынан катали</w:t>
      </w:r>
      <w:r w:rsidR="00221966">
        <w:rPr>
          <w:rFonts w:ascii="Times New Roman" w:hAnsi="Times New Roman" w:cs="Times New Roman"/>
          <w:sz w:val="28"/>
          <w:szCs w:val="28"/>
          <w:lang w:val="kk-KZ"/>
        </w:rPr>
        <w:t>здік</w:t>
      </w:r>
      <w:r w:rsidR="002E6A68" w:rsidRPr="00321CDF">
        <w:rPr>
          <w:rFonts w:ascii="Times New Roman" w:hAnsi="Times New Roman" w:cs="Times New Roman"/>
          <w:sz w:val="28"/>
          <w:szCs w:val="28"/>
          <w:lang w:val="kk-KZ"/>
        </w:rPr>
        <w:t xml:space="preserve"> пиролиз әдісімен синтезделді. </w:t>
      </w:r>
      <w:r w:rsidR="002E6A68">
        <w:rPr>
          <w:rFonts w:ascii="Times New Roman" w:hAnsi="Times New Roman" w:cs="Times New Roman"/>
          <w:sz w:val="28"/>
          <w:szCs w:val="28"/>
          <w:lang w:val="kk-KZ"/>
        </w:rPr>
        <w:t>КНТ</w:t>
      </w:r>
      <w:r w:rsidR="002E6A68" w:rsidRPr="00321CDF">
        <w:rPr>
          <w:rFonts w:ascii="Times New Roman" w:hAnsi="Times New Roman" w:cs="Times New Roman"/>
          <w:sz w:val="28"/>
          <w:szCs w:val="28"/>
          <w:lang w:val="kk-KZ"/>
        </w:rPr>
        <w:t xml:space="preserve"> түзілуіне әсер ететін факторлар (температура, катализатор м</w:t>
      </w:r>
      <w:r w:rsidR="002E6A68">
        <w:rPr>
          <w:rFonts w:ascii="Times New Roman" w:hAnsi="Times New Roman" w:cs="Times New Roman"/>
          <w:sz w:val="28"/>
          <w:szCs w:val="28"/>
          <w:lang w:val="kk-KZ"/>
        </w:rPr>
        <w:t>өлшері</w:t>
      </w:r>
      <w:r w:rsidR="002E6A68" w:rsidRPr="00321CDF">
        <w:rPr>
          <w:rFonts w:ascii="Times New Roman" w:hAnsi="Times New Roman" w:cs="Times New Roman"/>
          <w:sz w:val="28"/>
          <w:szCs w:val="28"/>
          <w:lang w:val="kk-KZ"/>
        </w:rPr>
        <w:t xml:space="preserve"> және Fe/Ni мол</w:t>
      </w:r>
      <w:r w:rsidR="00192CD6">
        <w:rPr>
          <w:rFonts w:ascii="Times New Roman" w:hAnsi="Times New Roman" w:cs="Times New Roman"/>
          <w:sz w:val="28"/>
          <w:szCs w:val="28"/>
          <w:lang w:val="kk-KZ"/>
        </w:rPr>
        <w:t>ьдік</w:t>
      </w:r>
      <w:r w:rsidR="002E6A68" w:rsidRPr="00321CDF">
        <w:rPr>
          <w:rFonts w:ascii="Times New Roman" w:hAnsi="Times New Roman" w:cs="Times New Roman"/>
          <w:sz w:val="28"/>
          <w:szCs w:val="28"/>
          <w:lang w:val="kk-KZ"/>
        </w:rPr>
        <w:t xml:space="preserve"> қатынасы) зерттелді.</w:t>
      </w:r>
      <w:r w:rsidR="002E6A68">
        <w:rPr>
          <w:rFonts w:ascii="Times New Roman" w:hAnsi="Times New Roman" w:cs="Times New Roman"/>
          <w:sz w:val="28"/>
          <w:szCs w:val="28"/>
          <w:lang w:val="kk-KZ"/>
        </w:rPr>
        <w:t xml:space="preserve"> </w:t>
      </w:r>
      <w:r w:rsidR="002E6A68" w:rsidRPr="00AF1275">
        <w:rPr>
          <w:rFonts w:ascii="Times New Roman" w:hAnsi="Times New Roman" w:cs="Times New Roman"/>
          <w:sz w:val="28"/>
          <w:szCs w:val="28"/>
          <w:lang w:val="kk-KZ"/>
        </w:rPr>
        <w:t>Нәтижелер температураның 773-тен 1073</w:t>
      </w:r>
      <w:r w:rsidR="002E6A68">
        <w:rPr>
          <w:rFonts w:ascii="Times New Roman" w:hAnsi="Times New Roman" w:cs="Times New Roman"/>
          <w:sz w:val="28"/>
          <w:szCs w:val="28"/>
          <w:lang w:val="kk-KZ"/>
        </w:rPr>
        <w:t xml:space="preserve"> </w:t>
      </w:r>
      <w:r w:rsidR="002E6A68" w:rsidRPr="00AF1275">
        <w:rPr>
          <w:rFonts w:ascii="Times New Roman" w:hAnsi="Times New Roman" w:cs="Times New Roman"/>
          <w:sz w:val="28"/>
          <w:szCs w:val="28"/>
          <w:lang w:val="kk-KZ"/>
        </w:rPr>
        <w:t xml:space="preserve">К-ге дейін көтерілуімен көміртегі шығымы біртіндеп артқанын, ал </w:t>
      </w:r>
      <w:r w:rsidR="002E6A68">
        <w:rPr>
          <w:rFonts w:ascii="Times New Roman" w:hAnsi="Times New Roman" w:cs="Times New Roman"/>
          <w:sz w:val="28"/>
          <w:szCs w:val="28"/>
          <w:lang w:val="kk-KZ"/>
        </w:rPr>
        <w:t>КНТ</w:t>
      </w:r>
      <w:r w:rsidR="002E6A68" w:rsidRPr="00AF1275">
        <w:rPr>
          <w:rFonts w:ascii="Times New Roman" w:hAnsi="Times New Roman" w:cs="Times New Roman"/>
          <w:sz w:val="28"/>
          <w:szCs w:val="28"/>
          <w:lang w:val="kk-KZ"/>
        </w:rPr>
        <w:t xml:space="preserve"> ұзындығы мен диаметрінің арақатынасы алдымен артып, содан кейін төмендегенін көрсетті.</w:t>
      </w:r>
      <w:r w:rsidR="002E6A68" w:rsidRPr="00AF1275">
        <w:rPr>
          <w:lang w:val="kk-KZ"/>
        </w:rPr>
        <w:t xml:space="preserve"> </w:t>
      </w:r>
      <w:r w:rsidR="002E6A68">
        <w:rPr>
          <w:rFonts w:ascii="Times New Roman" w:hAnsi="Times New Roman" w:cs="Times New Roman"/>
          <w:sz w:val="28"/>
          <w:szCs w:val="28"/>
          <w:lang w:val="kk-KZ"/>
        </w:rPr>
        <w:t>КНТ</w:t>
      </w:r>
      <w:r w:rsidR="002E6A68" w:rsidRPr="00AF1275">
        <w:rPr>
          <w:rFonts w:ascii="Times New Roman" w:hAnsi="Times New Roman" w:cs="Times New Roman"/>
          <w:sz w:val="28"/>
          <w:szCs w:val="28"/>
          <w:lang w:val="kk-KZ"/>
        </w:rPr>
        <w:t xml:space="preserve"> оңтайлы өсу температурасы 973</w:t>
      </w:r>
      <w:r w:rsidR="002E6A68">
        <w:rPr>
          <w:rFonts w:ascii="Times New Roman" w:hAnsi="Times New Roman" w:cs="Times New Roman"/>
          <w:sz w:val="28"/>
          <w:szCs w:val="28"/>
          <w:lang w:val="kk-KZ"/>
        </w:rPr>
        <w:t xml:space="preserve"> </w:t>
      </w:r>
      <w:r w:rsidR="002E6A68" w:rsidRPr="00AF1275">
        <w:rPr>
          <w:rFonts w:ascii="Times New Roman" w:hAnsi="Times New Roman" w:cs="Times New Roman"/>
          <w:sz w:val="28"/>
          <w:szCs w:val="28"/>
          <w:lang w:val="kk-KZ"/>
        </w:rPr>
        <w:t>K болды. Fe</w:t>
      </w:r>
      <w:r w:rsidR="002E6A68">
        <w:rPr>
          <w:rFonts w:ascii="Times New Roman" w:hAnsi="Times New Roman" w:cs="Times New Roman"/>
          <w:sz w:val="28"/>
          <w:szCs w:val="28"/>
          <w:lang w:val="kk-KZ"/>
        </w:rPr>
        <w:t>/</w:t>
      </w:r>
      <w:r w:rsidR="002E6A68" w:rsidRPr="00AF1275">
        <w:rPr>
          <w:rFonts w:ascii="Times New Roman" w:hAnsi="Times New Roman" w:cs="Times New Roman"/>
          <w:sz w:val="28"/>
          <w:szCs w:val="28"/>
          <w:lang w:val="kk-KZ"/>
        </w:rPr>
        <w:t>Ni биметалл катализаторындағы Fe</w:t>
      </w:r>
      <w:r w:rsidR="002E6A68">
        <w:rPr>
          <w:rFonts w:ascii="Times New Roman" w:hAnsi="Times New Roman" w:cs="Times New Roman"/>
          <w:sz w:val="28"/>
          <w:szCs w:val="28"/>
          <w:lang w:val="kk-KZ"/>
        </w:rPr>
        <w:t>/</w:t>
      </w:r>
      <w:r w:rsidR="002E6A68" w:rsidRPr="00AF1275">
        <w:rPr>
          <w:rFonts w:ascii="Times New Roman" w:hAnsi="Times New Roman" w:cs="Times New Roman"/>
          <w:sz w:val="28"/>
          <w:szCs w:val="28"/>
          <w:lang w:val="kk-KZ"/>
        </w:rPr>
        <w:t>Ni мол</w:t>
      </w:r>
      <w:r w:rsidR="00192CD6">
        <w:rPr>
          <w:rFonts w:ascii="Times New Roman" w:hAnsi="Times New Roman" w:cs="Times New Roman"/>
          <w:sz w:val="28"/>
          <w:szCs w:val="28"/>
          <w:lang w:val="kk-KZ"/>
        </w:rPr>
        <w:t>ьдік</w:t>
      </w:r>
      <w:r w:rsidR="002E6A68" w:rsidRPr="00AF1275">
        <w:rPr>
          <w:rFonts w:ascii="Times New Roman" w:hAnsi="Times New Roman" w:cs="Times New Roman"/>
          <w:sz w:val="28"/>
          <w:szCs w:val="28"/>
          <w:lang w:val="kk-KZ"/>
        </w:rPr>
        <w:t xml:space="preserve"> қатынасының </w:t>
      </w:r>
      <w:r w:rsidR="005E3FC2">
        <w:rPr>
          <w:rFonts w:ascii="Times New Roman" w:hAnsi="Times New Roman" w:cs="Times New Roman"/>
          <w:sz w:val="28"/>
          <w:szCs w:val="28"/>
          <w:lang w:val="kk-KZ"/>
        </w:rPr>
        <w:t>өсуімен</w:t>
      </w:r>
      <w:r w:rsidR="002E6A68" w:rsidRPr="00AF1275">
        <w:rPr>
          <w:rFonts w:ascii="Times New Roman" w:hAnsi="Times New Roman" w:cs="Times New Roman"/>
          <w:sz w:val="28"/>
          <w:szCs w:val="28"/>
          <w:lang w:val="kk-KZ"/>
        </w:rPr>
        <w:t xml:space="preserve"> </w:t>
      </w:r>
      <w:r w:rsidR="002E6A68">
        <w:rPr>
          <w:rFonts w:ascii="Times New Roman" w:hAnsi="Times New Roman" w:cs="Times New Roman"/>
          <w:sz w:val="28"/>
          <w:szCs w:val="28"/>
          <w:lang w:val="kk-KZ"/>
        </w:rPr>
        <w:t>КНТ</w:t>
      </w:r>
      <w:r w:rsidR="002E6A68" w:rsidRPr="00AF1275">
        <w:rPr>
          <w:rFonts w:ascii="Times New Roman" w:hAnsi="Times New Roman" w:cs="Times New Roman"/>
          <w:sz w:val="28"/>
          <w:szCs w:val="28"/>
          <w:lang w:val="kk-KZ"/>
        </w:rPr>
        <w:t xml:space="preserve"> </w:t>
      </w:r>
      <w:r w:rsidR="002E6A68">
        <w:rPr>
          <w:rFonts w:ascii="Times New Roman" w:hAnsi="Times New Roman" w:cs="Times New Roman"/>
          <w:sz w:val="28"/>
          <w:szCs w:val="28"/>
          <w:lang w:val="kk-KZ"/>
        </w:rPr>
        <w:t>шығымы</w:t>
      </w:r>
      <w:r w:rsidR="002E6A68" w:rsidRPr="00AF1275">
        <w:rPr>
          <w:rFonts w:ascii="Times New Roman" w:hAnsi="Times New Roman" w:cs="Times New Roman"/>
          <w:sz w:val="28"/>
          <w:szCs w:val="28"/>
          <w:lang w:val="kk-KZ"/>
        </w:rPr>
        <w:t xml:space="preserve"> біртіндеп өсті, ал олардың өлшемдік қатынасы алдымен өсті, содан кейін төмендеді. Катализатордың оңтайлы мөлшері (Fe</w:t>
      </w:r>
      <w:r w:rsidR="002E6A68">
        <w:rPr>
          <w:rFonts w:ascii="Times New Roman" w:hAnsi="Times New Roman" w:cs="Times New Roman"/>
          <w:sz w:val="28"/>
          <w:szCs w:val="28"/>
          <w:lang w:val="kk-KZ"/>
        </w:rPr>
        <w:t>/</w:t>
      </w:r>
      <w:r w:rsidR="002E6A68" w:rsidRPr="00AF1275">
        <w:rPr>
          <w:rFonts w:ascii="Times New Roman" w:hAnsi="Times New Roman" w:cs="Times New Roman"/>
          <w:sz w:val="28"/>
          <w:szCs w:val="28"/>
          <w:lang w:val="kk-KZ"/>
        </w:rPr>
        <w:t>Ni мол</w:t>
      </w:r>
      <w:r w:rsidR="005E3FC2">
        <w:rPr>
          <w:rFonts w:ascii="Times New Roman" w:hAnsi="Times New Roman" w:cs="Times New Roman"/>
          <w:sz w:val="28"/>
          <w:szCs w:val="28"/>
          <w:lang w:val="kk-KZ"/>
        </w:rPr>
        <w:t>ьдік</w:t>
      </w:r>
      <w:r w:rsidR="002E6A68" w:rsidRPr="00AF1275">
        <w:rPr>
          <w:rFonts w:ascii="Times New Roman" w:hAnsi="Times New Roman" w:cs="Times New Roman"/>
          <w:sz w:val="28"/>
          <w:szCs w:val="28"/>
          <w:lang w:val="kk-KZ"/>
        </w:rPr>
        <w:t xml:space="preserve"> қатынасы 5:5 болды) полиэтилен массасына 0,50 мас</w:t>
      </w:r>
      <w:r w:rsidR="002E6A68">
        <w:rPr>
          <w:rFonts w:ascii="Times New Roman" w:hAnsi="Times New Roman" w:cs="Times New Roman"/>
          <w:sz w:val="28"/>
          <w:szCs w:val="28"/>
          <w:lang w:val="kk-KZ"/>
        </w:rPr>
        <w:t xml:space="preserve">салық </w:t>
      </w:r>
      <w:r w:rsidR="002E6A68" w:rsidRPr="00AF1275">
        <w:rPr>
          <w:rFonts w:ascii="Times New Roman" w:hAnsi="Times New Roman" w:cs="Times New Roman"/>
          <w:sz w:val="28"/>
          <w:szCs w:val="28"/>
          <w:lang w:val="kk-KZ"/>
        </w:rPr>
        <w:t xml:space="preserve">% </w:t>
      </w:r>
      <w:r w:rsidR="002E6A68">
        <w:rPr>
          <w:rFonts w:ascii="Times New Roman" w:hAnsi="Times New Roman" w:cs="Times New Roman"/>
          <w:sz w:val="28"/>
          <w:szCs w:val="28"/>
          <w:lang w:val="kk-KZ"/>
        </w:rPr>
        <w:t xml:space="preserve">қатынасында </w:t>
      </w:r>
      <w:r w:rsidR="002E6A68" w:rsidRPr="00AF1275">
        <w:rPr>
          <w:rFonts w:ascii="Times New Roman" w:hAnsi="Times New Roman" w:cs="Times New Roman"/>
          <w:sz w:val="28"/>
          <w:szCs w:val="28"/>
          <w:lang w:val="kk-KZ"/>
        </w:rPr>
        <w:t xml:space="preserve">болды. Бұл жағдайда </w:t>
      </w:r>
      <w:r w:rsidR="002E6A68">
        <w:rPr>
          <w:rFonts w:ascii="Times New Roman" w:hAnsi="Times New Roman" w:cs="Times New Roman"/>
          <w:sz w:val="28"/>
          <w:szCs w:val="28"/>
          <w:lang w:val="kk-KZ"/>
        </w:rPr>
        <w:t>КНТ</w:t>
      </w:r>
      <w:r w:rsidR="002E6A68" w:rsidRPr="00AF1275">
        <w:rPr>
          <w:rFonts w:ascii="Times New Roman" w:hAnsi="Times New Roman" w:cs="Times New Roman"/>
          <w:sz w:val="28"/>
          <w:szCs w:val="28"/>
          <w:lang w:val="kk-KZ"/>
        </w:rPr>
        <w:t xml:space="preserve"> </w:t>
      </w:r>
      <w:r w:rsidR="002E6A68">
        <w:rPr>
          <w:rFonts w:ascii="Times New Roman" w:hAnsi="Times New Roman" w:cs="Times New Roman"/>
          <w:sz w:val="28"/>
          <w:szCs w:val="28"/>
          <w:lang w:val="kk-KZ"/>
        </w:rPr>
        <w:t>шығымы</w:t>
      </w:r>
      <w:r w:rsidR="002E6A68" w:rsidRPr="00AF1275">
        <w:rPr>
          <w:rFonts w:ascii="Times New Roman" w:hAnsi="Times New Roman" w:cs="Times New Roman"/>
          <w:sz w:val="28"/>
          <w:szCs w:val="28"/>
          <w:lang w:val="kk-KZ"/>
        </w:rPr>
        <w:t xml:space="preserve"> 20 мас</w:t>
      </w:r>
      <w:r w:rsidR="002E6A68">
        <w:rPr>
          <w:rFonts w:ascii="Times New Roman" w:hAnsi="Times New Roman" w:cs="Times New Roman"/>
          <w:sz w:val="28"/>
          <w:szCs w:val="28"/>
          <w:lang w:val="kk-KZ"/>
        </w:rPr>
        <w:t xml:space="preserve">салық </w:t>
      </w:r>
      <w:r w:rsidR="002E6A68" w:rsidRPr="00AF1275">
        <w:rPr>
          <w:rFonts w:ascii="Times New Roman" w:hAnsi="Times New Roman" w:cs="Times New Roman"/>
          <w:sz w:val="28"/>
          <w:szCs w:val="28"/>
          <w:lang w:val="kk-KZ"/>
        </w:rPr>
        <w:t>%</w:t>
      </w:r>
      <w:r w:rsidR="005E3FC2">
        <w:rPr>
          <w:rFonts w:ascii="Times New Roman" w:hAnsi="Times New Roman" w:cs="Times New Roman"/>
          <w:sz w:val="28"/>
          <w:szCs w:val="28"/>
          <w:lang w:val="kk-KZ"/>
        </w:rPr>
        <w:t>-ға</w:t>
      </w:r>
      <w:r w:rsidR="002E6A68" w:rsidRPr="00AF1275">
        <w:rPr>
          <w:rFonts w:ascii="Times New Roman" w:hAnsi="Times New Roman" w:cs="Times New Roman"/>
          <w:sz w:val="28"/>
          <w:szCs w:val="28"/>
          <w:lang w:val="kk-KZ"/>
        </w:rPr>
        <w:t xml:space="preserve"> жетт</w:t>
      </w:r>
      <w:r w:rsidR="002E6A68">
        <w:rPr>
          <w:rFonts w:ascii="Times New Roman" w:hAnsi="Times New Roman" w:cs="Times New Roman"/>
          <w:sz w:val="28"/>
          <w:szCs w:val="28"/>
          <w:lang w:val="kk-KZ"/>
        </w:rPr>
        <w:t>і</w:t>
      </w:r>
      <w:r w:rsidR="002E6A68" w:rsidRPr="00AF1275">
        <w:rPr>
          <w:rFonts w:ascii="Times New Roman" w:hAnsi="Times New Roman" w:cs="Times New Roman"/>
          <w:sz w:val="28"/>
          <w:szCs w:val="28"/>
          <w:lang w:val="kk-KZ"/>
        </w:rPr>
        <w:t xml:space="preserve"> және олардың диаметрі мен ұзындығы сәйкесінше 20-30 нм </w:t>
      </w:r>
      <w:r w:rsidR="002E6A68">
        <w:rPr>
          <w:rFonts w:ascii="Times New Roman" w:hAnsi="Times New Roman" w:cs="Times New Roman"/>
          <w:sz w:val="28"/>
          <w:szCs w:val="28"/>
          <w:lang w:val="kk-KZ"/>
        </w:rPr>
        <w:t>мен</w:t>
      </w:r>
      <w:r w:rsidR="002E6A68" w:rsidRPr="00AF1275">
        <w:rPr>
          <w:rFonts w:ascii="Times New Roman" w:hAnsi="Times New Roman" w:cs="Times New Roman"/>
          <w:sz w:val="28"/>
          <w:szCs w:val="28"/>
          <w:lang w:val="kk-KZ"/>
        </w:rPr>
        <w:t xml:space="preserve"> ондаған микрометр </w:t>
      </w:r>
      <w:r w:rsidR="00D90F77">
        <w:rPr>
          <w:rFonts w:ascii="Times New Roman" w:hAnsi="Times New Roman" w:cs="Times New Roman"/>
          <w:sz w:val="28"/>
          <w:szCs w:val="28"/>
          <w:lang w:val="kk-KZ"/>
        </w:rPr>
        <w:t xml:space="preserve">шамасында </w:t>
      </w:r>
      <w:r w:rsidR="002E6A68" w:rsidRPr="00AF1275">
        <w:rPr>
          <w:rFonts w:ascii="Times New Roman" w:hAnsi="Times New Roman" w:cs="Times New Roman"/>
          <w:sz w:val="28"/>
          <w:szCs w:val="28"/>
          <w:lang w:val="kk-KZ"/>
        </w:rPr>
        <w:t xml:space="preserve">болды. Бұл жұмыста </w:t>
      </w:r>
      <w:r w:rsidR="002E6A68">
        <w:rPr>
          <w:rFonts w:ascii="Times New Roman" w:hAnsi="Times New Roman" w:cs="Times New Roman"/>
          <w:sz w:val="28"/>
          <w:szCs w:val="28"/>
          <w:lang w:val="kk-KZ"/>
        </w:rPr>
        <w:t>құрастырылған</w:t>
      </w:r>
      <w:r w:rsidR="002E6A68" w:rsidRPr="00AF1275">
        <w:rPr>
          <w:rFonts w:ascii="Times New Roman" w:hAnsi="Times New Roman" w:cs="Times New Roman"/>
          <w:sz w:val="28"/>
          <w:szCs w:val="28"/>
          <w:lang w:val="kk-KZ"/>
        </w:rPr>
        <w:t xml:space="preserve"> қарапайым және арзан әдісті пластикалық қалдықтармен байланысты экологиялық мәселелерді шешу және болашақта қолдану үшін жоғары қосылған құны бар </w:t>
      </w:r>
      <w:r w:rsidR="002E6A68">
        <w:rPr>
          <w:rFonts w:ascii="Times New Roman" w:hAnsi="Times New Roman" w:cs="Times New Roman"/>
          <w:sz w:val="28"/>
          <w:szCs w:val="28"/>
          <w:lang w:val="kk-KZ"/>
        </w:rPr>
        <w:t>КНТ</w:t>
      </w:r>
      <w:r w:rsidR="002E6A68" w:rsidRPr="00AF1275">
        <w:rPr>
          <w:rFonts w:ascii="Times New Roman" w:hAnsi="Times New Roman" w:cs="Times New Roman"/>
          <w:sz w:val="28"/>
          <w:szCs w:val="28"/>
          <w:lang w:val="kk-KZ"/>
        </w:rPr>
        <w:t xml:space="preserve"> синтезі үшін пайдалануға болады. Дегенмен, бұл әдістер күрделі және қолданылатын шикізат сирек немесе қымбат, бұл озық көміртекті материалдарды ауқымды өндіруге және коммерцияландыруға кедергі келтіреді.</w:t>
      </w:r>
      <w:r w:rsidR="002E6A68">
        <w:rPr>
          <w:rFonts w:ascii="Times New Roman" w:hAnsi="Times New Roman" w:cs="Times New Roman"/>
          <w:sz w:val="28"/>
          <w:szCs w:val="28"/>
          <w:lang w:val="kk-KZ"/>
        </w:rPr>
        <w:t xml:space="preserve"> </w:t>
      </w:r>
    </w:p>
    <w:p w14:paraId="45B67EF3" w14:textId="5E0C2B51" w:rsidR="002E6A68" w:rsidRDefault="002E6A68" w:rsidP="00663059">
      <w:pPr>
        <w:ind w:firstLine="709"/>
        <w:jc w:val="both"/>
        <w:rPr>
          <w:rStyle w:val="anegp0gi0b9av8jahpyh"/>
          <w:rFonts w:ascii="Times New Roman" w:hAnsi="Times New Roman" w:cs="Times New Roman"/>
          <w:sz w:val="28"/>
          <w:szCs w:val="28"/>
          <w:lang w:val="kk-KZ"/>
        </w:rPr>
      </w:pPr>
      <w:r w:rsidRPr="00DA794C">
        <w:rPr>
          <w:rFonts w:ascii="Times New Roman" w:hAnsi="Times New Roman" w:cs="Times New Roman"/>
          <w:sz w:val="28"/>
          <w:szCs w:val="28"/>
          <w:lang w:val="kk-KZ"/>
        </w:rPr>
        <w:t xml:space="preserve">Биомасса қарапайым пиролиз арқылы заманауи кеуекті көміртекті наноматериалдарды алу үшін </w:t>
      </w:r>
      <w:r>
        <w:rPr>
          <w:rFonts w:ascii="Times New Roman" w:hAnsi="Times New Roman" w:cs="Times New Roman"/>
          <w:sz w:val="28"/>
          <w:szCs w:val="28"/>
          <w:lang w:val="kk-KZ"/>
        </w:rPr>
        <w:t>тартымды</w:t>
      </w:r>
      <w:r w:rsidRPr="00DA794C">
        <w:rPr>
          <w:rFonts w:ascii="Times New Roman" w:hAnsi="Times New Roman" w:cs="Times New Roman"/>
          <w:sz w:val="28"/>
          <w:szCs w:val="28"/>
          <w:lang w:val="kk-KZ"/>
        </w:rPr>
        <w:t xml:space="preserve"> шикізат болып табылады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{"citationItems":[{"id":"ITEM-1","itemData":{"DOI":"https://doi.org/10.1016/j.ijhydene.2013.01.048","ISSN":"0360-3199","abstract":"Activated carbon has now become a vital active material in multifarious applications such as catalytic supports, removal of pollutants, battery electrodes, capacitors, gas storage etc., and these applications require carbon powders with desirable functionalities like surface area, chemical constituents and pore structure. Hence the production of activated carbon materials, especially from cheap and natural bio-precursors (biomass) is a highly attractive research theme in today's science of advanced materials. Though abundant and detailed reports on activated carbons for these applications are available in the literature, creating a consolidated account on the biomass derived activated carbon would serve as a database for the researchers and thus appears justified. Hence an overview on activated carbons (preparation, physical and electrochemical properties) derived especially from biomass for the specific application as electrodes in electrochemical energy devices has been presented to stress the importance of biomass, bioenergy and conversion of wastes into energy concept further. It is certain from the survey of around 100 recent published articles that the biomass carbons have outstanding capability of being applied as electrodes in the energy devices. Particularly, carbon (unactivated) derived from pyrolized peanut shells exhibited a maximum specific capacity of 4765 mAhg−1 in the case of lithium-ion batteries and coconut shell derived carbon in KOH electrolyte gave capacitance of 368 Fg−1 and ZnCl2 activated carbon from waste coffee grounds exhibited 368 Fg−1 in H2SO4. Undoubtedly the study indicates that the biomass derived carbons have economic and commercial promise in the near future.","author":[{"dropping-particle":"","family":"Kalyani","given":"P","non-dropping-particle":"","parse-names":false,"suffix":""},{"dropping-particle":"","family":"Anitha","given":"A","non-dropping-particle":"","parse-names":false,"suffix":""}],"container-title":"International Journal of Hydrogen Energy","id":"ITEM-1","issue":"10","issued":{"date-parts":[["2013"]]},"page":"4034-4045","title":"Biomass carbon &amp; its prospects in electrochemical energy systems","type":"article-journal","volume":"38"},"uris":["http://www.mendeley.com/documents/?uuid=743bb54d-b997-48be-83ad-cd2f43309cde"]}],"mendeley":{"formattedCitation":"[100]","plainTextFormattedCitation":"[100]","previouslyFormattedCitation":"[100]"},"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[100]</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DA794C">
        <w:rPr>
          <w:rFonts w:ascii="Times New Roman" w:hAnsi="Times New Roman" w:cs="Times New Roman"/>
          <w:sz w:val="28"/>
          <w:szCs w:val="28"/>
          <w:lang w:val="kk-KZ"/>
        </w:rPr>
        <w:t>Әдетте, биомассадан заманауи кеуекті көміртекті наноматериалдарды алудың екі артықшылығы бар.</w:t>
      </w:r>
      <w:r w:rsidR="00014FF1">
        <w:rPr>
          <w:rFonts w:ascii="Times New Roman" w:hAnsi="Times New Roman" w:cs="Times New Roman"/>
          <w:sz w:val="28"/>
          <w:szCs w:val="28"/>
          <w:lang w:val="kk-KZ"/>
        </w:rPr>
        <w:t xml:space="preserve"> </w:t>
      </w:r>
      <w:r w:rsidRPr="00DA794C">
        <w:rPr>
          <w:rFonts w:ascii="Times New Roman" w:hAnsi="Times New Roman" w:cs="Times New Roman"/>
          <w:sz w:val="28"/>
          <w:szCs w:val="28"/>
          <w:lang w:val="kk-KZ"/>
        </w:rPr>
        <w:t xml:space="preserve">Біріншіден, заманауи кеуекті көміртекті наноматериалдарды алу құнын айтарлықтай төмендетуге болады. </w:t>
      </w:r>
      <w:r w:rsidRPr="00DA794C">
        <w:rPr>
          <w:rStyle w:val="anegp0gi0b9av8jahpyh"/>
          <w:rFonts w:ascii="Times New Roman" w:hAnsi="Times New Roman" w:cs="Times New Roman"/>
          <w:sz w:val="28"/>
          <w:szCs w:val="28"/>
          <w:lang w:val="kk-KZ"/>
        </w:rPr>
        <w:t>Биомассаның</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көптеген</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көздері</w:t>
      </w:r>
      <w:r w:rsidRPr="00DA794C">
        <w:rPr>
          <w:rFonts w:ascii="Times New Roman" w:hAnsi="Times New Roman" w:cs="Times New Roman"/>
          <w:sz w:val="28"/>
          <w:szCs w:val="28"/>
          <w:lang w:val="kk-KZ"/>
        </w:rPr>
        <w:t xml:space="preserve"> бар</w:t>
      </w:r>
      <w:r w:rsidRPr="00DA794C">
        <w:rPr>
          <w:rStyle w:val="anegp0gi0b9av8jahpyh"/>
          <w:rFonts w:ascii="Times New Roman" w:hAnsi="Times New Roman" w:cs="Times New Roman"/>
          <w:sz w:val="28"/>
          <w:szCs w:val="28"/>
          <w:lang w:val="kk-KZ"/>
        </w:rPr>
        <w:t>:</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өсімдік</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сабанынан,</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қабығынан,</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жапырақтарынан,</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жеміс</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қабығынан</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және</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микроорганизмдерден</w:t>
      </w:r>
      <w:r w:rsidR="00533A26" w:rsidRPr="007721EF">
        <w:rPr>
          <w:rFonts w:ascii="Times New Roman" w:eastAsia="CIDFont" w:hAnsi="Times New Roman" w:cs="Times New Roman"/>
          <w:color w:val="000000"/>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{"citationItems":[{"id":"ITEM-1","itemData":{"DOI":"10.1016/j.electacta.2018.11.074","ISSN":"00134686","abstract":"Nitrogen-doped porous hollow carbon spheres were fabricated via hydrothermal pre-carbonization and pyrolysis carbonization using yeast cell templates. After that, the MnO2 nanowires were deposited by the in-situ hydrothermal reaction. By controlling the reaction concentration, various MnO2 nanostructures with different morphologies and electrochemical properties were obtained. The as-prepared sample exhibited an ultrahigh specific capacitance of 255 F g-1 at a current density 1 A g-1 in 1 M Na2SO4 electrolyte. The MnO2/HCS-30 material was used as the positive electrode, and the HCS was used as the negative electrode to assemble the asymmetric supercapacitor. The maximum energy density operating at the 2.0 V voltage window is 41.4 Wh kg−1 at a power density of 500 W kg−1 and still maintains 23.0 Wh kg−1 at a power density of 7901 W kg−1. Moreover, it displayed excellent cycle stability, retained approximately 93.9% of the capacitance after 5000 cycles. This work innovatively combines biomass and energy, provides an environmentally benign strategy and new insights for the preparation of electrode materials.","author":[{"dropping-particle":"","family":"Du, W., Wang, X., Zhan, J., Sun, X., Kang, L., Jiang, F., Zhang, X., Shao, Q., Dong, M., Liu, H., Murugadoss, V., Guo","given":"Z.","non-dropping-particle":"","parse-names":false,"suffix":""}],"container-title":"Electrochimica Acta","id":"ITEM-1","issued":{"date-parts":[["2019"]]},"page":"907-915","publisher":"Elsevier Ltd","title":"Biological cell template synthesis of nitrogen-doped porous hollow carbon spheres/MnO2 composites for high-performance asymmetric supercapacitors","type":"article-journal","volume":"296"},"uris":["http://www.mendeley.com/documents/?uuid=0f13e6f4-ee7d-4b83-84c7-c1e0bd61b673"]}],"mendeley":{"formattedCitation":"[101]","plainTextFormattedCitation":"[101]","previouslyFormattedCitation":"[101]"},"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[101]</w:t>
      </w:r>
      <w:r w:rsidR="00791FEE" w:rsidRPr="007721EF">
        <w:rPr>
          <w:rStyle w:val="af5"/>
          <w:rFonts w:ascii="Times New Roman" w:eastAsia="CIDFont" w:hAnsi="Times New Roman" w:cs="Times New Roman"/>
          <w:color w:val="000000"/>
          <w:sz w:val="28"/>
          <w:szCs w:val="28"/>
          <w:lang w:val="kk-KZ"/>
        </w:rPr>
        <w:fldChar w:fldCharType="end"/>
      </w:r>
      <w:r w:rsidR="00A45067" w:rsidRPr="007721EF">
        <w:rPr>
          <w:rFonts w:ascii="Times New Roman" w:eastAsia="CIDFont" w:hAnsi="Times New Roman" w:cs="Times New Roman"/>
          <w:color w:val="000000"/>
          <w:sz w:val="28"/>
          <w:szCs w:val="28"/>
          <w:lang w:val="kk-KZ"/>
        </w:rPr>
        <w:t xml:space="preserve"> хитин</w:t>
      </w:r>
      <w:r>
        <w:rPr>
          <w:rFonts w:ascii="Times New Roman" w:eastAsia="CIDFont" w:hAnsi="Times New Roman" w:cs="Times New Roman"/>
          <w:color w:val="000000"/>
          <w:sz w:val="28"/>
          <w:szCs w:val="28"/>
          <w:lang w:val="kk-KZ"/>
        </w:rPr>
        <w:t>ге дейін</w:t>
      </w:r>
      <w:r w:rsidR="00A45067" w:rsidRPr="007721EF">
        <w:rPr>
          <w:rFonts w:ascii="Times New Roman" w:eastAsia="CIDFont" w:hAnsi="Times New Roman" w:cs="Times New Roman"/>
          <w:color w:val="000000"/>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{"citationItems":[{"id":"ITEM-1","itemData":{"DOI":"https://doi.org/10.1016/B978-0-08-101031-0.00001-6","ISBN":"978-0-08-101031-0","abstract":"The chapter reports a systematic overview on available biomass. The residual biomasses have been characterized from a structural point of view and have been reported as high-molecular-weight polysaccharides, which mainly consist in cellulose and hemicelluloses (60%–80% of woody material) and lignin. A second part has been dedicated to comment agriculture and forestry biomass used for energy production, including grassy starch, sugar, lignocellulose, oil crops, and lignocellulose, organic, and marine residues. Also brief biomass processing treatments have been reported mainly focusing to thermochemical, biochemical, and physicochemical conversions to energy. Finally, trends of global energy use and production from different sources and in particular from biomass, in the period 1965–2015, have been reported and discussed.","author":[{"dropping-particle":"","family":"Bonechi C., Consumi M., Donati A., Leone G., Magnani A., Tamasi G., Rossi","given":"C.","non-dropping-particle":"","parse-names":false,"suffix":""}],"container-title":"Bioenergy Systems for the Future","editor":[{"dropping-particle":"","family":"Dalena","given":"Francesco","non-dropping-particle":"","parse-names":false,"suffix":""},{"dropping-particle":"","family":"Basile","given":"Angelo","non-dropping-particle":"","parse-names":false,"suffix":""},{"dropping-particle":"","family":"Rossi","given":"Claudio","non-dropping-particle":"","parse-names":false,"suffix":""}],"id":"ITEM-1","issued":{"date-parts":[["2017"]]},"page":"3-42","publisher":"Woodhead Publishing","title":"1 - Biomass: An overview","type":"chapter"},"uris":["http://www.mendeley.com/documents/?uuid=62cddd06-d88f-4e4d-80fc-1d20916fe527"]}],"mendeley":{"formattedCitation":"[102]","plainTextFormattedCitation":"[102]","previouslyFormattedCitation":"[102]"},"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[102]</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DA794C">
        <w:rPr>
          <w:rFonts w:ascii="Times New Roman" w:hAnsi="Times New Roman" w:cs="Times New Roman"/>
          <w:sz w:val="28"/>
          <w:szCs w:val="28"/>
          <w:lang w:val="kk-KZ"/>
        </w:rPr>
        <w:t xml:space="preserve">олар </w:t>
      </w:r>
      <w:r w:rsidRPr="00DA794C">
        <w:rPr>
          <w:rStyle w:val="anegp0gi0b9av8jahpyh"/>
          <w:rFonts w:ascii="Times New Roman" w:hAnsi="Times New Roman" w:cs="Times New Roman"/>
          <w:sz w:val="28"/>
          <w:szCs w:val="28"/>
          <w:lang w:val="kk-KZ"/>
        </w:rPr>
        <w:t>ауыл</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шаруашылығының,</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өнеркәсіптің</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және</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күнделікті</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өмірдің</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құнды</w:t>
      </w:r>
      <w:r w:rsidRPr="00DA794C">
        <w:rPr>
          <w:rFonts w:ascii="Times New Roman" w:hAnsi="Times New Roman" w:cs="Times New Roman"/>
          <w:sz w:val="28"/>
          <w:szCs w:val="28"/>
          <w:lang w:val="kk-KZ"/>
        </w:rPr>
        <w:t xml:space="preserve"> емес </w:t>
      </w:r>
      <w:r w:rsidRPr="00DA794C">
        <w:rPr>
          <w:rStyle w:val="anegp0gi0b9av8jahpyh"/>
          <w:rFonts w:ascii="Times New Roman" w:hAnsi="Times New Roman" w:cs="Times New Roman"/>
          <w:sz w:val="28"/>
          <w:szCs w:val="28"/>
          <w:lang w:val="kk-KZ"/>
        </w:rPr>
        <w:t>жанама</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өнімдері</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болып</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табылады.</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Екіншіден,</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биомассаны</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пайдалану</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нәтижесінде</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қоршаған</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ортаның</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ластануын</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азайтуға</w:t>
      </w:r>
      <w:r w:rsidRPr="00DA794C">
        <w:rPr>
          <w:rFonts w:ascii="Times New Roman" w:hAnsi="Times New Roman" w:cs="Times New Roman"/>
          <w:sz w:val="28"/>
          <w:szCs w:val="28"/>
          <w:lang w:val="kk-KZ"/>
        </w:rPr>
        <w:t xml:space="preserve"> </w:t>
      </w:r>
      <w:r w:rsidRPr="00DA794C">
        <w:rPr>
          <w:rStyle w:val="anegp0gi0b9av8jahpyh"/>
          <w:rFonts w:ascii="Times New Roman" w:hAnsi="Times New Roman" w:cs="Times New Roman"/>
          <w:sz w:val="28"/>
          <w:szCs w:val="28"/>
          <w:lang w:val="kk-KZ"/>
        </w:rPr>
        <w:t>болады</w:t>
      </w:r>
      <w:r w:rsidRPr="00DA794C">
        <w:rPr>
          <w:rFonts w:ascii="Times New Roman" w:hAnsi="Times New Roman" w:cs="Times New Roman"/>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{"citationItems":[{"id":"ITEM-1","itemData":{"DOI":"10.1155/2021/5822568","author":[{"dropping-particle":"","family":"Qin L., Wang M., Zhu J., Wei Y., Zhou X., He","given":"Z.","non-dropping-particle":"","parse-names":false,"suffix":""}],"container-title":"Complexity","id":"ITEM-1","issued":{"date-parts":[["2021"]]},"page":"1-10","title":"Towards Circular Economy through Waste to Biomass Energy in Madagascar","type":"article-journal","volume":"2021"},"uris":["http://www.mendeley.com/documents/?uuid=763f1f15-b2da-4b95-946d-6c1cb4fb332a"]}],"mendeley":{"formattedCitation":"[103]","plainTextFormattedCitation":"[103]","previouslyFormattedCitation":"[103]"},"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[103]</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DA794C">
        <w:rPr>
          <w:rStyle w:val="anegp0gi0b9av8jahpyh"/>
          <w:rFonts w:ascii="Times New Roman" w:hAnsi="Times New Roman" w:cs="Times New Roman"/>
          <w:sz w:val="28"/>
          <w:szCs w:val="28"/>
          <w:lang w:val="kk-KZ"/>
        </w:rPr>
        <w:t>Биомасса әдетте қоқысқа тасталады, бұл қоршаған ортаның ластануына әкеледі, әсіресе атмосфераға көп мөлшерде көмірқышқыл газы бөлініп, парниктік әсерді нашарлатады.</w:t>
      </w:r>
    </w:p>
    <w:p w14:paraId="285C1BA4" w14:textId="71D0C21B" w:rsidR="00245AE9" w:rsidRPr="007721EF" w:rsidRDefault="002E6A68" w:rsidP="00663059">
      <w:pPr>
        <w:ind w:firstLine="709"/>
        <w:jc w:val="both"/>
        <w:rPr>
          <w:rFonts w:ascii="Times New Roman" w:eastAsia="CIDFont" w:hAnsi="Times New Roman" w:cs="Times New Roman"/>
          <w:color w:val="000000"/>
          <w:sz w:val="28"/>
          <w:szCs w:val="28"/>
          <w:lang w:val="kk-KZ"/>
        </w:rPr>
      </w:pPr>
      <w:r w:rsidRPr="00DA794C">
        <w:rPr>
          <w:rFonts w:ascii="Times New Roman" w:hAnsi="Times New Roman" w:cs="Times New Roman"/>
          <w:sz w:val="28"/>
          <w:szCs w:val="28"/>
          <w:lang w:val="kk-KZ"/>
        </w:rPr>
        <w:t xml:space="preserve">Сонымен қатар, экологиялық таза материалдарды пайдалана отырып, жол төсемдерін жобалау орынды болар еді. Осыған байланысты биомасса кеңінен қол жетімді жаңартылатын ресурс болып табылады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{"citationItems":[{"id":"ITEM-1","itemData":{"DOI":"10.3390/su14105790","ISSN":"2071-1050","abstract":"Urban waste management is a hard task: more than 30% of the world’s total production of Municipal Solid Wastes (MSW) is not adequately handled, with landfilling remaining as a common practice. Another source of wastes is the road pavement industry: with a service life of about 10–15 years, asphalts become stiff, susceptible to cracks, and therefore no longer adapted for road paving, so they become wastes. To simultaneously solve these problems, a circular economy-based approach is proposed by the ReScA project, suggesting the use of pyrolysis to treat MSW (or its fractions as Refuse Derived Fuels, RDFs), whose residues (oil and char) can be used as added-value ingredients for the asphalt cycle. Char can be used to prepare better performing and durable asphalts, and oil can be used to regenerate exhaust asphalts, avoiding their landfilling. The proposed approach provides a different and more useful pathway in the end-of-waste (EoW) cycle of urban wastes. This proof of concept is suggested by the following two observations: (i) char is made up by carbonaceous particles highly compatible with the organic nature of bitumens, so its addition can reinforce the overall bitumen structure, increasing its mechanical properties and slowing down the molecular kinetics of its aging process; (ii) oil is rich in hydrocarbons, so it can enrich the poor fraction of the maltene phase in exhaust asphalts. These hypotheses have been proved by testing the residues derived from the pyrolysis of RDFs for the improvement of mechanical characteristics of a representative bitumen sample and its regeneration after aging. The proposed approach is suggested by the physico-chemical study of the materials involved, and aims to show how the chemical knowledge of complex systems, like bituminous materials, can help in solving environmental issues. We hope that this approach will be considered as a model method for the future.","author":[{"dropping-particle":"","family":"Caputo P., Calandra P., Loise V., Le Pera A., Putz A.-M., Abe A. A., Madeo L., Teltayev B., Luprano M. L., Alfè M., Gargiulo V., Ruoppolo G., Oliviero","given":"R.C.","non-dropping-particle":"","parse-names":false,"suffix":""}],"container-title":"Sustainability","id":"ITEM-1","issue":"10","issued":{"date-parts":[["2022"]]},"title":"When Physical Chemistry Meets Circular Economy to Solve Environmental Issues: How the ReScA Project Aims at Using Waste Pyrolysis Products to Improve and Rejuvenate Bitumens","type":"article-journal","volume":"14"},"uris":["http://www.mendeley.com/documents/?uuid=a14e9dd0-3eba-40eb-a6cf-6efb78351ed4"]}],"mendeley":{"formattedCitation":"[104]","plainTextFormattedCitation":"[104]","previouslyFormattedCitation":"[104]"},"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[104]</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DA794C">
        <w:rPr>
          <w:rFonts w:ascii="Times New Roman" w:hAnsi="Times New Roman" w:cs="Times New Roman"/>
          <w:sz w:val="28"/>
          <w:szCs w:val="28"/>
          <w:lang w:val="kk-KZ"/>
        </w:rPr>
        <w:t xml:space="preserve">Атап айтқанда, биомасса пиролизінің қатты жанама өнімі ретінде алынған биокөмір </w:t>
      </w:r>
      <w:r w:rsidRPr="00DA794C">
        <w:rPr>
          <w:rFonts w:ascii="Times New Roman" w:hAnsi="Times New Roman" w:cs="Times New Roman"/>
          <w:sz w:val="28"/>
          <w:szCs w:val="28"/>
          <w:lang w:val="kk-KZ"/>
        </w:rPr>
        <w:lastRenderedPageBreak/>
        <w:t>өте перспективалы материал болып табылады</w:t>
      </w:r>
      <w:r w:rsidRPr="007721EF">
        <w:rPr>
          <w:rStyle w:val="af5"/>
          <w:rFonts w:ascii="Times New Roman" w:eastAsia="CIDFont" w:hAnsi="Times New Roman" w:cs="Times New Roman"/>
          <w:color w:val="000000"/>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{"citationItems":[{"id":"ITEM-1","itemData":{"DOI":"https://doi.org/10.1016/j.apsusc.2013.07.033","ISSN":"0169-4332","abstract":"Bio-char, a by-product of almond shell pyrolysis, was used as an alternative adsorbent precursor for the removal of heavy metal ions from aqueous solutions. The adsorption potential of almond shell bio-char for Ni(II) and Co(II) removal was investigated. Adsorption experiments were carried out by varying pH, adsorbent dosage, initial metal ion concentrations, contact time and temperature to determine the optimum conditions. To describe the equilibrium isotherms the experimental data were analyzed by the Langmuir, Freundlich, Dubinin–Radushkevich (D–R) and Temkin isotherm models. Pseudo-first order, pseudo-second order, and intraparticle diffusion kinetic models were used to find out the kinetic parameters and mechanism of adsorption process. The thermodynamic parameters such as ΔG°, ΔH° and ΔS° were calculated for predicting the nature of adsorption. The results showed that bio-char derived from pyrolysis of biomass can be used as a low-cost and effective adsorbent for removal of heavy metal ions from aqueous solutions.","author":[{"dropping-particle":"","family":"Kılıç M., Kırbıyık Ç., Çepelioğullar Ö., Pütün","given":"A. E.","non-dropping-particle":"","parse-names":false,"suffix":""}],"container-title":"Applied Surface Science","id":"ITEM-1","issued":{"date-parts":[["2013"]]},"page":"856-862","title":"Adsorption of heavy metal ions from aqueous solutions by bio-char, a by-product of pyrolysis","type":"article-journal","volume":"283"},"uris":["http://www.mendeley.com/documents/?uuid=67b2edb4-f389-4ae9-a211-c6a52bdc52e5"]}],"mendeley":{"formattedCitation":"[105]","plainTextFormattedCitation":"[105]","previouslyFormattedCitation":"[105]"},"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[105]</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DA794C">
        <w:rPr>
          <w:rFonts w:ascii="Times New Roman" w:hAnsi="Times New Roman" w:cs="Times New Roman"/>
          <w:sz w:val="28"/>
          <w:szCs w:val="28"/>
          <w:lang w:val="kk-KZ"/>
        </w:rPr>
        <w:t>Биокөмір</w:t>
      </w:r>
      <w:r w:rsidR="005E3FC2">
        <w:rPr>
          <w:rFonts w:ascii="Times New Roman" w:hAnsi="Times New Roman" w:cs="Times New Roman"/>
          <w:sz w:val="28"/>
          <w:szCs w:val="28"/>
          <w:lang w:val="kk-KZ"/>
        </w:rPr>
        <w:t>ге</w:t>
      </w:r>
      <w:r w:rsidRPr="00DA794C">
        <w:rPr>
          <w:rFonts w:ascii="Times New Roman" w:hAnsi="Times New Roman" w:cs="Times New Roman"/>
          <w:sz w:val="28"/>
          <w:szCs w:val="28"/>
          <w:lang w:val="kk-KZ"/>
        </w:rPr>
        <w:t xml:space="preserve"> көміртегіге бай </w:t>
      </w:r>
      <w:r w:rsidR="00C86D47">
        <w:rPr>
          <w:rFonts w:ascii="Times New Roman" w:hAnsi="Times New Roman" w:cs="Times New Roman"/>
          <w:sz w:val="28"/>
          <w:szCs w:val="28"/>
          <w:lang w:val="kk-KZ"/>
        </w:rPr>
        <w:t>«</w:t>
      </w:r>
      <w:r w:rsidRPr="00DA794C">
        <w:rPr>
          <w:rFonts w:ascii="Times New Roman" w:hAnsi="Times New Roman" w:cs="Times New Roman"/>
          <w:sz w:val="28"/>
          <w:szCs w:val="28"/>
          <w:lang w:val="kk-KZ"/>
        </w:rPr>
        <w:t>көміртек</w:t>
      </w:r>
      <w:r w:rsidR="005E3FC2">
        <w:rPr>
          <w:rFonts w:ascii="Times New Roman" w:hAnsi="Times New Roman" w:cs="Times New Roman"/>
          <w:sz w:val="28"/>
          <w:szCs w:val="28"/>
          <w:lang w:val="kk-KZ"/>
        </w:rPr>
        <w:t>тік</w:t>
      </w:r>
      <w:r w:rsidR="00C86D47">
        <w:rPr>
          <w:rFonts w:ascii="Times New Roman" w:hAnsi="Times New Roman" w:cs="Times New Roman"/>
          <w:sz w:val="28"/>
          <w:szCs w:val="28"/>
          <w:lang w:val="kk-KZ"/>
        </w:rPr>
        <w:t>»</w:t>
      </w:r>
      <w:r w:rsidR="005E3FC2">
        <w:rPr>
          <w:rFonts w:ascii="Times New Roman" w:hAnsi="Times New Roman" w:cs="Times New Roman"/>
          <w:sz w:val="28"/>
          <w:szCs w:val="28"/>
          <w:lang w:val="kk-KZ"/>
        </w:rPr>
        <w:t xml:space="preserve"> </w:t>
      </w:r>
      <w:r w:rsidR="005E3FC2" w:rsidRPr="00DA794C">
        <w:rPr>
          <w:rFonts w:ascii="Times New Roman" w:hAnsi="Times New Roman" w:cs="Times New Roman"/>
          <w:sz w:val="28"/>
          <w:szCs w:val="28"/>
          <w:lang w:val="kk-KZ"/>
        </w:rPr>
        <w:t>материал</w:t>
      </w:r>
      <w:r w:rsidRPr="00DA794C">
        <w:rPr>
          <w:rFonts w:ascii="Times New Roman" w:hAnsi="Times New Roman" w:cs="Times New Roman"/>
          <w:sz w:val="28"/>
          <w:szCs w:val="28"/>
          <w:lang w:val="kk-KZ"/>
        </w:rPr>
        <w:t xml:space="preserve"> деп анықта</w:t>
      </w:r>
      <w:r w:rsidR="005E3FC2">
        <w:rPr>
          <w:rFonts w:ascii="Times New Roman" w:hAnsi="Times New Roman" w:cs="Times New Roman"/>
          <w:sz w:val="28"/>
          <w:szCs w:val="28"/>
          <w:lang w:val="kk-KZ"/>
        </w:rPr>
        <w:t>ма беруге</w:t>
      </w:r>
      <w:r w:rsidRPr="00DA794C">
        <w:rPr>
          <w:rFonts w:ascii="Times New Roman" w:hAnsi="Times New Roman" w:cs="Times New Roman"/>
          <w:sz w:val="28"/>
          <w:szCs w:val="28"/>
          <w:lang w:val="kk-KZ"/>
        </w:rPr>
        <w:t xml:space="preserve"> болады; дегенмен, ол қалпына келмейтін көздерден, яғни қазба отындарынан алынатын көмірдің жойылған түрлеріне жатпайды</w:t>
      </w:r>
      <w:r w:rsidRPr="007721EF">
        <w:rPr>
          <w:rStyle w:val="af5"/>
          <w:rFonts w:ascii="Times New Roman" w:eastAsia="CIDFont" w:hAnsi="Times New Roman" w:cs="Times New Roman"/>
          <w:color w:val="000000"/>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10.1007/s11027-005-9006-5","author":[{"dropping-particle":"","family":"Lehmann","given":"Johannes","non-dropping-particle":"","parse-names":false,"suffix":""},{"dropping-particle":"","family":"Gaunt","given":"John","non-dropping-particle":"","parse-names":false,"suffix":""},{"dropping-particle":"","family":"Rondon","given":"Marco","non-dropping-particle":"","parse-names":false,"suffix":""}],"container-title":"Mitigation and Adaptation Strategies for Global Change","id":"ITEM-1","issued":{"date-parts":[["2006"]]},"title":"Bio-char Sequestration in Terrestrial Ecosystems – A Review","type":"article-journal","volume":"11"},"uris":["http://www.mendeley.com/documents/?uuid=d4f6366a-d02b-467b-95f4-4c162c67c329"]},{"id":"ITEM-2","itemData":{"DOI":"10.1021/es9031419","author":[{"dropping-particle":"","family":"Keiluweit M., Nico P., Johnson M., Kleber","given":"M.","non-dropping-particle":"","parse-names":false,"suffix":""}],"container-title":"Environmental science &amp; technology","id":"ITEM-2","issued":{"date-parts":[["2010"]]},"page":"1247-1253","title":"Dynamic Molecular Structure of Plant Biomass-Derived Black Carbon (Biochar)","type":"article-journal","volume":"44"},"uris":["http://www.mendeley.com/documents/?uuid=3f8fa870-8d37-43ff-89e4-99ca3d034f86"]}],"mendeley":{"formattedCitation":"[106,107]","plainTextFormattedCitation":"[106,107]","previouslyFormattedCitation":"[106,107]"},"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[106,107]</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 xml:space="preserve">. </w:t>
      </w:r>
      <w:r w:rsidRPr="00DA794C">
        <w:rPr>
          <w:rFonts w:ascii="Times New Roman" w:hAnsi="Times New Roman" w:cs="Times New Roman"/>
          <w:sz w:val="28"/>
          <w:szCs w:val="28"/>
          <w:lang w:val="kk-KZ"/>
        </w:rPr>
        <w:t xml:space="preserve">Бұл көміртекті материалдар негізінде ұзақ уақыт (сағат) жоғары температурада қыздыру арқылы </w:t>
      </w:r>
      <w:r w:rsidR="005E3FC2">
        <w:rPr>
          <w:rFonts w:ascii="Times New Roman" w:hAnsi="Times New Roman" w:cs="Times New Roman"/>
          <w:sz w:val="28"/>
          <w:szCs w:val="28"/>
          <w:lang w:val="kk-KZ"/>
        </w:rPr>
        <w:t>алынатын</w:t>
      </w:r>
      <w:r w:rsidRPr="00DA794C">
        <w:rPr>
          <w:rFonts w:ascii="Times New Roman" w:hAnsi="Times New Roman" w:cs="Times New Roman"/>
          <w:sz w:val="28"/>
          <w:szCs w:val="28"/>
          <w:lang w:val="kk-KZ"/>
        </w:rPr>
        <w:t xml:space="preserve"> белсендірілген көмір реагенттердің қатысуымен және газдарды, сұйықтықтарды және ластаушы заттарды сүзу, тазарту, адсорбциялау үшін өнеркәсіптік процестерде қолданылады</w:t>
      </w:r>
      <w:r w:rsidR="005E3FC2">
        <w:rPr>
          <w:rFonts w:ascii="Times New Roman" w:hAnsi="Times New Roman" w:cs="Times New Roman"/>
          <w:sz w:val="28"/>
          <w:szCs w:val="28"/>
          <w:lang w:val="kk-KZ"/>
        </w:rPr>
        <w:t xml:space="preserve"> </w:t>
      </w:r>
      <w:r w:rsidR="00791FEE"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{"citationItems":[{"id":"ITEM-1","itemData":{"DOI":"10.1080/25765299.2020.1766799","author":[{"dropping-particle":"","family":"Reza M. S., Yun C., Afroze S., Radenahmad N., Abu Bakar M., Rahman S., Taweekun J., Azad","given":"A.","non-dropping-particle":"","parse-names":false,"suffix":""}],"container-title":"Arab Journal of Basic and Applied Sciences","id":"ITEM-1","issued":{"date-parts":[["2020"]]},"page":"208-238","title":"Preparation of activated carbon from biomass and its’ applications in water and gas purification, a review","type":"article-journal","volume":"27"},"uris":["http://www.mendeley.com/documents/?uuid=37d58aa8-108f-430d-bf7b-5f4f1bcafb4b"]}],"mendeley":{"formattedCitation":"[108]","plainTextFormattedCitation":"[108]","previouslyFormattedCitation":"[108]"},"properties":{"noteIndex":0},"schema":"https://github.com/citation-style-language/schema/raw/master/csl-citation.json"}</w:instrText>
      </w:r>
      <w:r w:rsidR="00791FEE"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[108]</w:t>
      </w:r>
      <w:r w:rsidR="00791FEE" w:rsidRPr="007721EF">
        <w:rPr>
          <w:rStyle w:val="af5"/>
          <w:rFonts w:ascii="Times New Roman" w:eastAsia="CIDFont" w:hAnsi="Times New Roman" w:cs="Times New Roman"/>
          <w:color w:val="000000"/>
          <w:sz w:val="28"/>
          <w:szCs w:val="28"/>
          <w:lang w:val="kk-KZ"/>
        </w:rPr>
        <w:fldChar w:fldCharType="end"/>
      </w:r>
      <w:r w:rsidR="00E45BCA" w:rsidRPr="007721EF">
        <w:rPr>
          <w:rFonts w:ascii="Times New Roman" w:eastAsia="CIDFont" w:hAnsi="Times New Roman" w:cs="Times New Roman"/>
          <w:color w:val="000000"/>
          <w:sz w:val="28"/>
          <w:szCs w:val="28"/>
          <w:lang w:val="kk-KZ"/>
        </w:rPr>
        <w:t>.</w:t>
      </w:r>
    </w:p>
    <w:p w14:paraId="5840E0CC" w14:textId="4C5C50E3" w:rsidR="002E6A68" w:rsidRPr="00DF766B" w:rsidRDefault="00894200" w:rsidP="00663059">
      <w:pPr>
        <w:ind w:firstLine="709"/>
        <w:jc w:val="both"/>
        <w:rPr>
          <w:rFonts w:ascii="Times New Roman" w:hAnsi="Times New Roman" w:cs="Times New Roman"/>
          <w:sz w:val="28"/>
          <w:szCs w:val="28"/>
          <w:lang w:val="kk-KZ"/>
        </w:rPr>
      </w:pPr>
      <w:r w:rsidRPr="00DA794C">
        <w:rPr>
          <w:rFonts w:ascii="Times New Roman" w:hAnsi="Times New Roman" w:cs="Times New Roman"/>
          <w:sz w:val="28"/>
          <w:szCs w:val="28"/>
          <w:lang w:val="kk-KZ"/>
        </w:rPr>
        <w:t xml:space="preserve">Лу және авторлар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{"citationItems":[{"id":"ITEM-1","itemData":{"DOI":"10.1155/2015/807416","author":[{"dropping-particle":"","family":"Lu S.-N., Xie N., Feng L.-C., Zhong","given":"J.","non-dropping-particle":"","parse-names":false,"suffix":""}],"container-title":"Journal of Nanomaterials","id":"ITEM-1","issued":{"date-parts":[["2015"]]},"page":"1-10","title":"Applications of Nanostructured Carbon Materials in Constructions: The State of the Art","type":"article-journal","volume":"2015"},"uris":["http://www.mendeley.com/documents/?uuid=0e6a259f-4a16-48a9-86fb-fc813cf89814"]}],"mendeley":{"formattedCitation":"[109]","plainTextFormattedCitation":"[109]","previouslyFormattedCitation":"[109]"},"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[109]</w:t>
      </w:r>
      <w:r w:rsidRPr="007721EF">
        <w:rPr>
          <w:rStyle w:val="af5"/>
          <w:rFonts w:ascii="Times New Roman" w:eastAsia="CIDFont" w:hAnsi="Times New Roman" w:cs="Times New Roman"/>
          <w:color w:val="000000"/>
          <w:sz w:val="28"/>
          <w:szCs w:val="28"/>
          <w:lang w:val="kk-KZ"/>
        </w:rPr>
        <w:fldChar w:fldCharType="end"/>
      </w:r>
      <w:r>
        <w:rPr>
          <w:rFonts w:ascii="Times New Roman" w:eastAsia="CIDFont" w:hAnsi="Times New Roman" w:cs="Times New Roman"/>
          <w:color w:val="000000"/>
          <w:sz w:val="28"/>
          <w:szCs w:val="28"/>
          <w:lang w:val="kk-KZ"/>
        </w:rPr>
        <w:t xml:space="preserve"> </w:t>
      </w:r>
      <w:r>
        <w:rPr>
          <w:rFonts w:ascii="Times New Roman" w:hAnsi="Times New Roman" w:cs="Times New Roman"/>
          <w:sz w:val="28"/>
          <w:szCs w:val="28"/>
          <w:lang w:val="kk-KZ"/>
        </w:rPr>
        <w:t>н</w:t>
      </w:r>
      <w:r w:rsidR="002E6A68" w:rsidRPr="00DA794C">
        <w:rPr>
          <w:rFonts w:ascii="Times New Roman" w:hAnsi="Times New Roman" w:cs="Times New Roman"/>
          <w:sz w:val="28"/>
          <w:szCs w:val="28"/>
          <w:lang w:val="kk-KZ"/>
        </w:rPr>
        <w:t xml:space="preserve">аноқұрылымды көміртекті материалдар инфрақұрылымдық материалдар ретінде қолдануға перспективалы деп хабарлайды. Жол төсеміне арналған битум материалдарына келетін болсақ, биокөмір бөлшектері олардың өнімділігін жақсарту үшін оңтайлы үміткерлер болып табылады: 1) </w:t>
      </w:r>
      <w:r>
        <w:rPr>
          <w:rFonts w:ascii="Times New Roman" w:hAnsi="Times New Roman" w:cs="Times New Roman"/>
          <w:sz w:val="28"/>
          <w:szCs w:val="28"/>
          <w:lang w:val="kk-KZ"/>
        </w:rPr>
        <w:t>о</w:t>
      </w:r>
      <w:r w:rsidR="002E6A68" w:rsidRPr="00DA794C">
        <w:rPr>
          <w:rFonts w:ascii="Times New Roman" w:hAnsi="Times New Roman" w:cs="Times New Roman"/>
          <w:sz w:val="28"/>
          <w:szCs w:val="28"/>
          <w:lang w:val="kk-KZ"/>
        </w:rPr>
        <w:t>рганикалық асфальт (битум) фракциясымен жақсы үйлесетін көміртекті табиғат</w:t>
      </w:r>
      <w:r>
        <w:rPr>
          <w:rFonts w:ascii="Times New Roman" w:hAnsi="Times New Roman" w:cs="Times New Roman"/>
          <w:sz w:val="28"/>
          <w:szCs w:val="28"/>
          <w:lang w:val="kk-KZ"/>
        </w:rPr>
        <w:t>ы бар</w:t>
      </w:r>
      <w:r w:rsidR="002E6A68" w:rsidRPr="00DA794C">
        <w:rPr>
          <w:rFonts w:ascii="Times New Roman" w:hAnsi="Times New Roman" w:cs="Times New Roman"/>
          <w:sz w:val="28"/>
          <w:szCs w:val="28"/>
          <w:lang w:val="kk-KZ"/>
        </w:rPr>
        <w:t xml:space="preserve"> </w:t>
      </w:r>
      <w:r w:rsidR="002E6A68" w:rsidRPr="00DF766B">
        <w:rPr>
          <w:rFonts w:ascii="Times New Roman" w:hAnsi="Times New Roman" w:cs="Times New Roman"/>
          <w:sz w:val="28"/>
          <w:szCs w:val="28"/>
          <w:lang w:val="kk-KZ"/>
        </w:rPr>
        <w:t>және 2) битум матрицасымен күшті өзара әрекеттесуді қамтамасыз ететін кеуекті құрылым</w:t>
      </w:r>
      <w:r>
        <w:rPr>
          <w:rFonts w:ascii="Times New Roman" w:hAnsi="Times New Roman" w:cs="Times New Roman"/>
          <w:sz w:val="28"/>
          <w:szCs w:val="28"/>
          <w:lang w:val="kk-KZ"/>
        </w:rPr>
        <w:t>ы бар</w:t>
      </w:r>
      <w:r w:rsidR="002E6A68" w:rsidRPr="00DF766B">
        <w:rPr>
          <w:rFonts w:ascii="Times New Roman" w:hAnsi="Times New Roman" w:cs="Times New Roman"/>
          <w:sz w:val="28"/>
          <w:szCs w:val="28"/>
          <w:lang w:val="kk-KZ"/>
        </w:rPr>
        <w:t xml:space="preserve"> </w:t>
      </w:r>
      <w:r w:rsidR="002E6A68"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{"citationItems":[{"id":"ITEM-1","itemData":{"DOI":"10.1016/j.fuel.2014.05.002","author":[{"dropping-particle":"","family":"Zhao S., Huang B., Ye X., Shu X., Jia","given":"X.","non-dropping-particle":"","parse-names":false,"suffix":""}],"container-title":"Fuel","id":"ITEM-1","issued":{"date-parts":[["2014"]]},"page":"52-62","title":"Utilizing Bio-Char as a Bio-Modifier for Asphalt Cement: A Sustainable Application of Bio-Fuel By-Product","type":"article-journal","volume":"133"},"uris":["http://www.mendeley.com/documents/?uuid=6e7ca4d6-a6bb-46bb-be63-bf5acaad81b8"]}],"mendeley":{"formattedCitation":"[110]","plainTextFormattedCitation":"[110]","previouslyFormattedCitation":"[110]"},"properties":{"noteIndex":0},"schema":"https://github.com/citation-style-language/schema/raw/master/csl-citation.json"}</w:instrText>
      </w:r>
      <w:r w:rsidR="002E6A68"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bCs/>
          <w:noProof/>
          <w:color w:val="000000"/>
          <w:sz w:val="28"/>
          <w:szCs w:val="28"/>
          <w:lang w:val="kk-KZ"/>
        </w:rPr>
        <w:t>[110]</w:t>
      </w:r>
      <w:r w:rsidR="002E6A68" w:rsidRPr="007721EF">
        <w:rPr>
          <w:rStyle w:val="af5"/>
          <w:rFonts w:ascii="Times New Roman" w:eastAsia="CIDFont" w:hAnsi="Times New Roman" w:cs="Times New Roman"/>
          <w:color w:val="000000"/>
          <w:sz w:val="28"/>
          <w:szCs w:val="28"/>
          <w:lang w:val="kk-KZ"/>
        </w:rPr>
        <w:fldChar w:fldCharType="end"/>
      </w:r>
      <w:r w:rsidR="002E6A68" w:rsidRPr="00DF766B">
        <w:rPr>
          <w:rFonts w:ascii="Times New Roman" w:hAnsi="Times New Roman" w:cs="Times New Roman"/>
          <w:sz w:val="28"/>
          <w:szCs w:val="28"/>
          <w:lang w:val="kk-KZ"/>
        </w:rPr>
        <w:t>.</w:t>
      </w:r>
    </w:p>
    <w:p w14:paraId="78D2F8EB" w14:textId="0F39705A" w:rsidR="002E6A68" w:rsidRDefault="002E6A68" w:rsidP="00663059">
      <w:pPr>
        <w:ind w:firstLine="709"/>
        <w:jc w:val="both"/>
        <w:rPr>
          <w:rFonts w:ascii="Times New Roman" w:hAnsi="Times New Roman" w:cs="Times New Roman"/>
          <w:sz w:val="28"/>
          <w:szCs w:val="28"/>
          <w:lang w:val="kk-KZ"/>
        </w:rPr>
      </w:pPr>
      <w:r w:rsidRPr="00DF766B">
        <w:rPr>
          <w:rFonts w:ascii="Times New Roman" w:hAnsi="Times New Roman" w:cs="Times New Roman"/>
          <w:sz w:val="28"/>
          <w:szCs w:val="28"/>
          <w:lang w:val="kk-KZ"/>
        </w:rPr>
        <w:t>Әдебиетте</w:t>
      </w:r>
      <w:r>
        <w:rPr>
          <w:rFonts w:ascii="Times New Roman" w:hAnsi="Times New Roman" w:cs="Times New Roman"/>
          <w:sz w:val="28"/>
          <w:szCs w:val="28"/>
          <w:lang w:val="kk-KZ"/>
        </w:rPr>
        <w:t xml:space="preserve">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{"citationItems":[{"id":"ITEM-1","itemData":{"DOI":"https://doi.org/10.1016/j.scitotenv.2015.08.073","ISSN":"0048-9697","abstract":"The widespread applications of biochar in agriculture and environmental remediation made the scientific community ignore its mechanical properties. Hence, to examine the scope of biochar's structural applications, its mechanical properties have been investigated in this paper through nanoindentation technique. Seven waste derived biochars, made under different pyrolysis conditions and from diverse feedstocks, were studied via nanoindentation, infrared spectroscopy, X–ray crystallography, thermogravimetry, and electron microscopy. Following this, an attempt was made to correlate the biochars' hardness/modulus with reaction conditions and their chemical properties. The pine wood biochar made at 900°C and 60min residence time was found to have the highest hardness and elastic modulus of 4.29 and 25.01GPa, respectively. It was shown that a combination of higher heat treatment (≥500°C) temperature and longer residence time (~60min) increases the values of hardness and modulus. It was further realized that pyrolysis temperature was a more dominant factor than residence time in determining the final mechanical properties of biochar particles. The degree of aromaticity and crystallinity of the biochar were also correlated with higher values of hardness and modulus.","author":[{"dropping-particle":"","family":"Das","given":"Oisik","non-dropping-particle":"","parse-names":false,"suffix":""},{"dropping-particle":"","family":"Sarmah","given":"Ajit K","non-dropping-particle":"","parse-names":false,"suffix":""},{"dropping-particle":"","family":"Bhattacharyya","given":"Debes","non-dropping-particle":"","parse-names":false,"suffix":""}],"container-title":"Science of The Total Environment","id":"ITEM-1","issued":{"date-parts":[["2015"]]},"page":"611-620","title":"Structure–mechanics property relationship of waste derived biochars","type":"article-journal","volume":"538"},"uris":["http://www.mendeley.com/documents/?uuid=5de8d487-e072-499b-affc-db371ec44c56"]}],"mendeley":{"formattedCitation":"[111]","plainTextFormattedCitation":"[111]","previouslyFormattedCitation":"[111]"},"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[111]</w:t>
      </w:r>
      <w:r w:rsidRPr="007721EF">
        <w:rPr>
          <w:rStyle w:val="af5"/>
          <w:rFonts w:ascii="Times New Roman" w:eastAsia="CIDFont" w:hAnsi="Times New Roman" w:cs="Times New Roman"/>
          <w:color w:val="000000"/>
          <w:sz w:val="28"/>
          <w:szCs w:val="28"/>
          <w:lang w:val="kk-KZ"/>
        </w:rPr>
        <w:fldChar w:fldCharType="end"/>
      </w:r>
      <w:r w:rsidRPr="00DF766B">
        <w:rPr>
          <w:rFonts w:ascii="Times New Roman" w:hAnsi="Times New Roman" w:cs="Times New Roman"/>
          <w:sz w:val="28"/>
          <w:szCs w:val="28"/>
          <w:lang w:val="kk-KZ"/>
        </w:rPr>
        <w:t xml:space="preserve"> хабарланғандай, биокөмір жол төсемінің жүк көтеру қабілетін арттырып, жол жамылғысының қызмет ету мерзімінде </w:t>
      </w:r>
      <w:r w:rsidRPr="00D90F77">
        <w:rPr>
          <w:rFonts w:ascii="Times New Roman" w:hAnsi="Times New Roman" w:cs="Times New Roman"/>
          <w:sz w:val="28"/>
          <w:szCs w:val="28"/>
          <w:lang w:val="kk-KZ"/>
        </w:rPr>
        <w:t>шаршау жа</w:t>
      </w:r>
      <w:r w:rsidR="00D90F77" w:rsidRPr="00D90F77">
        <w:rPr>
          <w:rFonts w:ascii="Times New Roman" w:hAnsi="Times New Roman" w:cs="Times New Roman"/>
          <w:sz w:val="28"/>
          <w:szCs w:val="28"/>
          <w:lang w:val="kk-KZ"/>
        </w:rPr>
        <w:t>рықшақтануын</w:t>
      </w:r>
      <w:r w:rsidR="00D90F77">
        <w:rPr>
          <w:rFonts w:ascii="Times New Roman" w:hAnsi="Times New Roman" w:cs="Times New Roman"/>
          <w:sz w:val="28"/>
          <w:szCs w:val="28"/>
          <w:lang w:val="kk-KZ"/>
        </w:rPr>
        <w:t xml:space="preserve"> </w:t>
      </w:r>
      <w:r w:rsidRPr="00DF766B">
        <w:rPr>
          <w:rFonts w:ascii="Times New Roman" w:hAnsi="Times New Roman" w:cs="Times New Roman"/>
          <w:sz w:val="28"/>
          <w:szCs w:val="28"/>
          <w:lang w:val="kk-KZ"/>
        </w:rPr>
        <w:t>азайта алады. Жасарту әсерлері де зерттелген.</w:t>
      </w:r>
      <w:r>
        <w:rPr>
          <w:rFonts w:ascii="Times New Roman" w:hAnsi="Times New Roman" w:cs="Times New Roman"/>
          <w:sz w:val="28"/>
          <w:szCs w:val="28"/>
          <w:lang w:val="kk-KZ"/>
        </w:rPr>
        <w:t xml:space="preserve"> </w:t>
      </w:r>
      <w:r w:rsidRPr="00DF766B">
        <w:rPr>
          <w:rFonts w:ascii="Times New Roman" w:hAnsi="Times New Roman" w:cs="Times New Roman"/>
          <w:sz w:val="28"/>
          <w:szCs w:val="28"/>
          <w:lang w:val="kk-KZ"/>
        </w:rPr>
        <w:t xml:space="preserve">2021 жылы Раджиб және бірлескен авторлар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{"citationItems":[{"id":"ITEM-1","itemData":{"DOI":"https://doi.org/10.1016/j.resconrec.2020.105302","ISSN":"0921-3449","abstract":"This study examines the merits of using biochar to delay aging in construction while promoting the economic viability of biofuel production and enhancing the biomass value chain. Biochar residue from pyrolysis of biomass to biofuel was introduced to neat asphalt and rubberized asphalt binders. The study results showed biochar can delay oxidation and UV-induced aging at binder and mixture level as evidenced by lowering rheological and chemical aging indexes. The rheological aging index was measured based on the change in crossover modulus due to aging, and the chemical aging index was measured based on the change in carbonyl and sulfoxide functional groups due to aging. Four types of aging were examined including oxidation and UV aging at the binder level as well as aging and weathering at the mixture level. In terms of oxidation aging, biochar was more effective for rubberized asphalt, while in the case of UV aging, neat asphalt appeared to benefit more than rubberized asphalt from the presence of biochar. The latter can be attributed to the role of biochar as a UV-light blockage and free radical scavenger. Rubberized asphalt inherently contains carbon black which enhances the internal resistance against UV aging, hence the role of biochar was not as significant in rubberized asphalt compared to that of the neat asphalt. However, in the case of oxidation aging, biochar noticeably improved the rubberized asphalt compared to neat asphalt. The study outcomes provide a simultaneous solution to promote resource conservation and enhance aging resistance of bituminous composites. Biochar, carbonaceous particles, made from biowaste can be used as a free radical scavenger to delay ultraviolet aging of bituminous composites. Therefore, this study promotes sustainability by creating applications for biochar while increasing pavement durability by delaying asphalt aging.","author":[{"dropping-particle":"","family":"Rajib A., Saadeh S., Katawal P., Mobasher B., Fini","given":"E. H.","non-dropping-particle":"","parse-names":false,"suffix":""}],"container-title":"Resources, Conservation and Recycling","id":"ITEM-1","issued":{"date-parts":[["2021"]]},"page":"105302","title":"Enhancing Biomass Value Chain by Utilizing Biochar as A Free Radical Scavenger to Delay Ultraviolet Aging of Bituminous Composites Used in Outdoor Construction","type":"article-journal","volume":"168"},"uris":["http://www.mendeley.com/documents/?uuid=b7574654-d648-4db2-8506-0d1e5dba6a9c"]}],"mendeley":{"formattedCitation":"[112]","plainTextFormattedCitation":"[112]","previouslyFormattedCitation":"[112]"},"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[112]</w:t>
      </w:r>
      <w:r w:rsidRPr="007721EF">
        <w:rPr>
          <w:rStyle w:val="af5"/>
          <w:rFonts w:ascii="Times New Roman" w:eastAsia="CIDFont" w:hAnsi="Times New Roman" w:cs="Times New Roman"/>
          <w:color w:val="000000"/>
          <w:sz w:val="28"/>
          <w:szCs w:val="28"/>
          <w:lang w:val="kk-KZ"/>
        </w:rPr>
        <w:fldChar w:fldCharType="end"/>
      </w:r>
      <w:r w:rsidRPr="00DF766B">
        <w:rPr>
          <w:rFonts w:ascii="Times New Roman" w:hAnsi="Times New Roman" w:cs="Times New Roman"/>
          <w:sz w:val="28"/>
          <w:szCs w:val="28"/>
          <w:lang w:val="kk-KZ"/>
        </w:rPr>
        <w:t xml:space="preserve"> ультракүлгін сәулелердің әсерінен битумдардың тотығуы мен </w:t>
      </w:r>
      <w:r w:rsidR="00D96378">
        <w:rPr>
          <w:rFonts w:ascii="Times New Roman" w:hAnsi="Times New Roman" w:cs="Times New Roman"/>
          <w:sz w:val="28"/>
          <w:szCs w:val="28"/>
          <w:lang w:val="kk-KZ"/>
        </w:rPr>
        <w:t>ескіруі</w:t>
      </w:r>
      <w:r w:rsidR="00894200">
        <w:rPr>
          <w:rFonts w:ascii="Times New Roman" w:hAnsi="Times New Roman" w:cs="Times New Roman"/>
          <w:sz w:val="28"/>
          <w:szCs w:val="28"/>
          <w:lang w:val="kk-KZ"/>
        </w:rPr>
        <w:t>н</w:t>
      </w:r>
      <w:r w:rsidRPr="00DF766B">
        <w:rPr>
          <w:rFonts w:ascii="Times New Roman" w:hAnsi="Times New Roman" w:cs="Times New Roman"/>
          <w:sz w:val="28"/>
          <w:szCs w:val="28"/>
          <w:lang w:val="kk-KZ"/>
        </w:rPr>
        <w:t xml:space="preserve"> болдырмау үшін биокөмірді сынады, ал Кумар және бірлескен авторлар пиролизденген пластик қалдықтарымен араласқан термиялық сақтаудағы байланыстырғыштардың тұрақтылығын зерттеді </w:t>
      </w:r>
      <w:r w:rsidRPr="007721EF">
        <w:rPr>
          <w:rStyle w:val="af5"/>
          <w:rFonts w:ascii="Times New Roman" w:eastAsia="CIDFont" w:hAnsi="Times New Roman" w:cs="Times New Roman"/>
          <w:color w:val="000000"/>
          <w:sz w:val="28"/>
          <w:szCs w:val="28"/>
          <w:lang w:val="kk-KZ"/>
        </w:rPr>
        <w:fldChar w:fldCharType="begin" w:fldLock="1"/>
      </w:r>
      <w:r w:rsidR="00496B84">
        <w:rPr>
          <w:rFonts w:ascii="Times New Roman" w:eastAsia="CIDFont" w:hAnsi="Times New Roman" w:cs="Times New Roman"/>
          <w:color w:val="000000"/>
          <w:sz w:val="28"/>
          <w:szCs w:val="28"/>
          <w:lang w:val="kk-KZ"/>
        </w:rPr>
        <w:instrText>ADDIN CSL_CITATION {"citationItems":[{"id":"ITEM-1","itemData":{"DOI":"10.1371/journal.pone.0248465","author":[{"dropping-particle":"","family":"Kumar","given":"Abhinay","non-dropping-particle":"","parse-names":false,"suffix":""},{"dropping-particle":"","family":"Choudhary","given":"Rajan","non-dropping-particle":"","parse-names":false,"suffix":""},{"dropping-particle":"","family":"Kumar","given":"Ankush","non-dropping-particle":"","parse-names":false,"suffix":""}],"container-title":"PLOS ONE","id":"ITEM-1","issued":{"date-parts":[["2021"]]},"page":"e0248465","title":"Characterization of thermal storage stability of waste plastic pyrolytic char modified asphalt binders with sulfur","type":"article-journal","volume":"16"},"uris":["http://www.mendeley.com/documents/?uuid=f4a555a7-6264-47ed-aa89-522bf79b428f"]}],"mendeley":{"formattedCitation":"[113]","plainTextFormattedCitation":"[113]","previouslyFormattedCitation":"[113]"},"properties":{"noteIndex":0},"schema":"https://github.com/citation-style-language/schema/raw/master/csl-citation.json"}</w:instrText>
      </w:r>
      <w:r w:rsidRPr="007721EF">
        <w:rPr>
          <w:rStyle w:val="af5"/>
          <w:rFonts w:ascii="Times New Roman" w:eastAsia="CIDFont" w:hAnsi="Times New Roman" w:cs="Times New Roman"/>
          <w:color w:val="000000"/>
          <w:sz w:val="28"/>
          <w:szCs w:val="28"/>
          <w:lang w:val="kk-KZ"/>
        </w:rPr>
        <w:fldChar w:fldCharType="separate"/>
      </w:r>
      <w:r w:rsidR="00496B84" w:rsidRPr="00496B84">
        <w:rPr>
          <w:rFonts w:ascii="Times New Roman" w:eastAsia="CIDFont" w:hAnsi="Times New Roman" w:cs="Times New Roman"/>
          <w:noProof/>
          <w:color w:val="000000"/>
          <w:sz w:val="28"/>
          <w:szCs w:val="28"/>
          <w:lang w:val="kk-KZ"/>
        </w:rPr>
        <w:t>[113]</w:t>
      </w:r>
      <w:r w:rsidRPr="007721EF">
        <w:rPr>
          <w:rStyle w:val="af5"/>
          <w:rFonts w:ascii="Times New Roman" w:eastAsia="CIDFont" w:hAnsi="Times New Roman" w:cs="Times New Roman"/>
          <w:color w:val="000000"/>
          <w:sz w:val="28"/>
          <w:szCs w:val="28"/>
          <w:lang w:val="kk-KZ"/>
        </w:rPr>
        <w:fldChar w:fldCharType="end"/>
      </w:r>
      <w:r w:rsidRPr="00DF766B">
        <w:rPr>
          <w:rFonts w:ascii="Times New Roman" w:hAnsi="Times New Roman" w:cs="Times New Roman"/>
          <w:sz w:val="28"/>
          <w:szCs w:val="28"/>
          <w:lang w:val="kk-KZ"/>
        </w:rPr>
        <w:t>.</w:t>
      </w:r>
    </w:p>
    <w:p w14:paraId="38245BC0" w14:textId="7817482B" w:rsidR="002E6A68" w:rsidRDefault="002E6A68" w:rsidP="00663059">
      <w:pPr>
        <w:ind w:firstLine="709"/>
        <w:jc w:val="both"/>
        <w:rPr>
          <w:rFonts w:ascii="Times New Roman" w:hAnsi="Times New Roman" w:cs="Times New Roman"/>
          <w:sz w:val="28"/>
          <w:szCs w:val="28"/>
          <w:lang w:val="kk-KZ"/>
        </w:rPr>
      </w:pPr>
      <w:r w:rsidRPr="0014685C">
        <w:rPr>
          <w:rFonts w:ascii="Times New Roman" w:hAnsi="Times New Roman" w:cs="Times New Roman"/>
          <w:sz w:val="28"/>
          <w:szCs w:val="28"/>
          <w:lang w:val="kk-KZ"/>
        </w:rPr>
        <w:t>Битумға биокөмір ұнтақ ретінде массасының 2-ден 20%</w:t>
      </w:r>
      <w:r w:rsidR="00894200">
        <w:rPr>
          <w:rFonts w:ascii="Times New Roman" w:hAnsi="Times New Roman" w:cs="Times New Roman"/>
          <w:sz w:val="28"/>
          <w:szCs w:val="28"/>
          <w:lang w:val="kk-KZ"/>
        </w:rPr>
        <w:t>-қа</w:t>
      </w:r>
      <w:r w:rsidRPr="0014685C">
        <w:rPr>
          <w:rFonts w:ascii="Times New Roman" w:hAnsi="Times New Roman" w:cs="Times New Roman"/>
          <w:sz w:val="28"/>
          <w:szCs w:val="28"/>
          <w:lang w:val="kk-KZ"/>
        </w:rPr>
        <w:t xml:space="preserve"> дейін қосылады (асфальтты байланыстырғыш массасының пайыз</w:t>
      </w:r>
      <w:r>
        <w:rPr>
          <w:rFonts w:ascii="Times New Roman" w:hAnsi="Times New Roman" w:cs="Times New Roman"/>
          <w:sz w:val="28"/>
          <w:szCs w:val="28"/>
          <w:lang w:val="kk-KZ"/>
        </w:rPr>
        <w:t>ынан</w:t>
      </w:r>
      <w:r w:rsidRPr="0014685C">
        <w:rPr>
          <w:rFonts w:ascii="Times New Roman" w:hAnsi="Times New Roman" w:cs="Times New Roman"/>
          <w:sz w:val="28"/>
          <w:szCs w:val="28"/>
          <w:lang w:val="kk-KZ"/>
        </w:rPr>
        <w:t>) және оңтайлы мөлшері массалық 10</w:t>
      </w:r>
      <w:r w:rsidR="00894200">
        <w:rPr>
          <w:rFonts w:ascii="Times New Roman" w:hAnsi="Times New Roman" w:cs="Times New Roman"/>
          <w:sz w:val="28"/>
          <w:szCs w:val="28"/>
          <w:lang w:val="kk-KZ"/>
        </w:rPr>
        <w:t xml:space="preserve"> </w:t>
      </w:r>
      <w:r w:rsidRPr="0014685C">
        <w:rPr>
          <w:rFonts w:ascii="Times New Roman" w:hAnsi="Times New Roman" w:cs="Times New Roman"/>
          <w:sz w:val="28"/>
          <w:szCs w:val="28"/>
          <w:lang w:val="kk-KZ"/>
        </w:rPr>
        <w:t>%-дан төмен табылды</w:t>
      </w:r>
      <w:r w:rsidR="00376560">
        <w:rPr>
          <w:rFonts w:ascii="Times New Roman" w:hAnsi="Times New Roman" w:cs="Times New Roman"/>
          <w:sz w:val="28"/>
          <w:szCs w:val="28"/>
          <w:lang w:val="kk-KZ"/>
        </w:rPr>
        <w:t xml:space="preserve"> </w:t>
      </w:r>
      <w:r w:rsidR="00376560" w:rsidRPr="007721EF">
        <w:rPr>
          <w:rStyle w:val="af5"/>
          <w:rFonts w:ascii="Times New Roman" w:eastAsia="CIDFont" w:hAnsi="Times New Roman"/>
          <w:color w:val="000000" w:themeColor="text1"/>
          <w:sz w:val="28"/>
          <w:szCs w:val="28"/>
          <w:lang w:val="kk-KZ"/>
        </w:rPr>
        <w:fldChar w:fldCharType="begin" w:fldLock="1"/>
      </w:r>
      <w:r w:rsidR="00496B84">
        <w:rPr>
          <w:rFonts w:ascii="Times New Roman" w:eastAsia="CIDFont" w:hAnsi="Times New Roman"/>
          <w:color w:val="000000" w:themeColor="text1"/>
          <w:sz w:val="28"/>
          <w:szCs w:val="28"/>
          <w:lang w:val="kk-KZ"/>
        </w:rPr>
        <w:instrText>ADDIN CSL_CITATION {"citationItems":[{"id":"ITEM-1","itemData":{"DOI":"10.3390/su14084745","author":[{"dropping-particle":"","family":"Rondón-Quintana H., Reyes F., Chaves Pabon S., Bastidas-Martínez J., Zafra-Mejía","given":"C.","non-dropping-particle":"","parse-names":false,"suffix":""}],"container-title":"Sustainability","id":"ITEM-1","issued":{"date-parts":[["2022"]]},"page":"4745","title":"Use of Biochar in Asphalts: Review","type":"article-journal","volume":"14"},"uris":["http://www.mendeley.com/documents/?uuid=a88374c1-01db-4088-8c04-43778ccb9c0c"]}],"mendeley":{"formattedCitation":"[114]","plainTextFormattedCitation":"[114]","previouslyFormattedCitation":"[114]"},"properties":{"noteIndex":0},"schema":"https://github.com/citation-style-language/schema/raw/master/csl-citation.json"}</w:instrText>
      </w:r>
      <w:r w:rsidR="00376560" w:rsidRPr="007721EF">
        <w:rPr>
          <w:rStyle w:val="af5"/>
          <w:rFonts w:ascii="Times New Roman" w:eastAsia="CIDFont" w:hAnsi="Times New Roman"/>
          <w:color w:val="000000" w:themeColor="text1"/>
          <w:sz w:val="28"/>
          <w:szCs w:val="28"/>
          <w:lang w:val="kk-KZ"/>
        </w:rPr>
        <w:fldChar w:fldCharType="separate"/>
      </w:r>
      <w:r w:rsidR="00496B84" w:rsidRPr="00496B84">
        <w:rPr>
          <w:rFonts w:ascii="Times New Roman" w:eastAsia="CIDFont" w:hAnsi="Times New Roman"/>
          <w:noProof/>
          <w:color w:val="000000" w:themeColor="text1"/>
          <w:sz w:val="28"/>
          <w:szCs w:val="28"/>
          <w:lang w:val="kk-KZ"/>
        </w:rPr>
        <w:t>[114]</w:t>
      </w:r>
      <w:r w:rsidR="00376560" w:rsidRPr="007721EF">
        <w:rPr>
          <w:rStyle w:val="af5"/>
          <w:rFonts w:ascii="Times New Roman" w:eastAsia="CIDFont" w:hAnsi="Times New Roman"/>
          <w:color w:val="000000" w:themeColor="text1"/>
          <w:sz w:val="28"/>
          <w:szCs w:val="28"/>
          <w:lang w:val="kk-KZ"/>
        </w:rPr>
        <w:fldChar w:fldCharType="end"/>
      </w:r>
      <w:r w:rsidRPr="0014685C">
        <w:rPr>
          <w:rFonts w:ascii="Times New Roman" w:hAnsi="Times New Roman" w:cs="Times New Roman"/>
          <w:sz w:val="28"/>
          <w:szCs w:val="28"/>
          <w:lang w:val="kk-KZ"/>
        </w:rPr>
        <w:t>. Наноөлшемді биокөмір бөлшектері, тіпті аз мөлшерде қосылса да, жоғары беттің көлемге қатынасына және реттелетін бет</w:t>
      </w:r>
      <w:r>
        <w:rPr>
          <w:rFonts w:ascii="Times New Roman" w:hAnsi="Times New Roman" w:cs="Times New Roman"/>
          <w:sz w:val="28"/>
          <w:szCs w:val="28"/>
          <w:lang w:val="kk-KZ"/>
        </w:rPr>
        <w:t>тік</w:t>
      </w:r>
      <w:r w:rsidRPr="0014685C">
        <w:rPr>
          <w:rFonts w:ascii="Times New Roman" w:hAnsi="Times New Roman" w:cs="Times New Roman"/>
          <w:sz w:val="28"/>
          <w:szCs w:val="28"/>
          <w:lang w:val="kk-KZ"/>
        </w:rPr>
        <w:t xml:space="preserve"> сипаттамаларына байланысты битумның реологиялық қасиеттерін (тұтқырлық, сыну температурасы, </w:t>
      </w:r>
      <w:r w:rsidR="00D96378">
        <w:rPr>
          <w:rFonts w:ascii="Times New Roman" w:hAnsi="Times New Roman" w:cs="Times New Roman"/>
          <w:sz w:val="28"/>
          <w:szCs w:val="28"/>
          <w:lang w:val="kk-KZ"/>
        </w:rPr>
        <w:t>ескіруге</w:t>
      </w:r>
      <w:r w:rsidRPr="0014685C">
        <w:rPr>
          <w:rFonts w:ascii="Times New Roman" w:hAnsi="Times New Roman" w:cs="Times New Roman"/>
          <w:sz w:val="28"/>
          <w:szCs w:val="28"/>
          <w:lang w:val="kk-KZ"/>
        </w:rPr>
        <w:t xml:space="preserve"> төзімділік, қаттылық) тиімді өзгерте алады.</w:t>
      </w:r>
    </w:p>
    <w:p w14:paraId="75739145" w14:textId="1FAF160E" w:rsidR="00376560" w:rsidRDefault="00BD1D04" w:rsidP="00663059">
      <w:pPr>
        <w:ind w:firstLine="709"/>
        <w:jc w:val="both"/>
        <w:rPr>
          <w:rFonts w:ascii="Times New Roman" w:hAnsi="Times New Roman" w:cs="Times New Roman"/>
          <w:sz w:val="28"/>
          <w:szCs w:val="28"/>
          <w:lang w:val="kk-KZ"/>
        </w:rPr>
      </w:pPr>
      <w:r w:rsidRPr="00BD1D04">
        <w:rPr>
          <w:rFonts w:ascii="Times New Roman" w:hAnsi="Times New Roman" w:cs="Times New Roman"/>
          <w:sz w:val="28"/>
          <w:szCs w:val="28"/>
          <w:lang w:val="kk-KZ"/>
        </w:rPr>
        <w:t xml:space="preserve">Зерттеулерде </w:t>
      </w:r>
      <w:r w:rsidRPr="007721EF">
        <w:rPr>
          <w:rStyle w:val="af5"/>
          <w:rFonts w:ascii="Times New Roman" w:eastAsia="CIDFont" w:hAnsi="Times New Roman"/>
          <w:color w:val="000000" w:themeColor="text1"/>
          <w:sz w:val="28"/>
          <w:szCs w:val="28"/>
          <w:lang w:val="kk-KZ"/>
        </w:rPr>
        <w:fldChar w:fldCharType="begin" w:fldLock="1"/>
      </w:r>
      <w:r w:rsidR="00496B84">
        <w:rPr>
          <w:rFonts w:ascii="Times New Roman" w:eastAsia="CIDFont" w:hAnsi="Times New Roman"/>
          <w:color w:val="000000" w:themeColor="text1"/>
          <w:sz w:val="28"/>
          <w:szCs w:val="28"/>
          <w:lang w:val="kk-KZ"/>
        </w:rPr>
        <w:instrText>ADDIN CSL_CITATION {"citationItems":[{"id":"ITEM-1","itemData":{"DOI":"https://doi.org/10.1016/j.scitotenv.2022.154489","ISSN":"0048-9697","abstract":"Pavement recycling is actively applied on asphalt roads due to ageing problems associated with bituminous binders when exposed to weathering and trafficking during their service life. Recycling of asphalt occurs through rejuvenator agents. This study utilised bio-oil produced from hydrothermal liquefaction of waste plastic films (linear low-density polyethylene - LLDPE) to rejuvenate laboratory-aged bitumen. Initially, the neat bitumen was aged through thermal ageing (Pressure Ageing Vessel – PAV) and then the aged binder was mixed with bio-oil from waste plastics at 5% and 8% bio-oil (BO) by weight of aged binder. All four binders including neat bitumen, aged bitumen, aged bitumen/BO-5% and aged bitumen/BO-8% were analysed for thermogravimetric analysis, Fourier Transform Infra-Red analysis, rheology in the linear viscoelastic region, multiple stress creep and recovery analysis, and linear amplitude sweep analysis. The ageing of neat binder resulted in hardening of the binder; however, the bio-oil rejuvenator softened the aged binder significantly. The thermo-chemical and rheological performance of aged binder was significantly improved after the addition of bio-oil. The outcomes suggest how bio-oil produced from hydrothermal liquefaction of waste plastics (possibly non-recyclable) may serve as potential rejuvenator for aged asphalt binders in an effort to recycle more using non-recyclable material.","author":[{"dropping-particle":"","family":"Nizamuddin S., Baloch H. A., Jamal M., Madapusi S., Giustozzi","given":"F.","non-dropping-particle":"","parse-names":false,"suffix":""}],"container-title":"Science of The Total Environment","id":"ITEM-1","issued":{"date-parts":[["2022"]]},"page":"154489","title":"Performance of waste plastic bio-oil as a rejuvenator for asphalt binder","type":"article-journal","volume":"828"},"uris":["http://www.mendeley.com/documents/?uuid=e649de79-7a5a-428c-82c5-e2109c70b01f"]}],"mendeley":{"formattedCitation":"[115]","plainTextFormattedCitation":"[115]","previouslyFormattedCitation":"[115]"},"properties":{"noteIndex":0},"schema":"https://github.com/citation-style-language/schema/raw/master/csl-citation.json"}</w:instrText>
      </w:r>
      <w:r w:rsidRPr="007721EF">
        <w:rPr>
          <w:rStyle w:val="af5"/>
          <w:rFonts w:ascii="Times New Roman" w:eastAsia="CIDFont" w:hAnsi="Times New Roman"/>
          <w:color w:val="000000" w:themeColor="text1"/>
          <w:sz w:val="28"/>
          <w:szCs w:val="28"/>
          <w:lang w:val="kk-KZ"/>
        </w:rPr>
        <w:fldChar w:fldCharType="separate"/>
      </w:r>
      <w:r w:rsidR="00496B84" w:rsidRPr="00496B84">
        <w:rPr>
          <w:rFonts w:ascii="Times New Roman" w:eastAsia="CIDFont" w:hAnsi="Times New Roman"/>
          <w:noProof/>
          <w:color w:val="000000" w:themeColor="text1"/>
          <w:sz w:val="28"/>
          <w:szCs w:val="28"/>
          <w:lang w:val="kk-KZ"/>
        </w:rPr>
        <w:t>[115]</w:t>
      </w:r>
      <w:r w:rsidRPr="007721EF">
        <w:rPr>
          <w:rStyle w:val="af5"/>
          <w:rFonts w:ascii="Times New Roman" w:eastAsia="CIDFont" w:hAnsi="Times New Roman"/>
          <w:color w:val="000000" w:themeColor="text1"/>
          <w:sz w:val="28"/>
          <w:szCs w:val="28"/>
          <w:lang w:val="kk-KZ"/>
        </w:rPr>
        <w:fldChar w:fldCharType="end"/>
      </w:r>
      <w:r w:rsidRPr="00BD1D04">
        <w:rPr>
          <w:rFonts w:ascii="Times New Roman" w:hAnsi="Times New Roman" w:cs="Times New Roman"/>
          <w:sz w:val="28"/>
          <w:szCs w:val="28"/>
          <w:lang w:val="kk-KZ"/>
        </w:rPr>
        <w:t xml:space="preserve"> биокөмірді 5-10 мас</w:t>
      </w:r>
      <w:r w:rsidR="00894200">
        <w:rPr>
          <w:rFonts w:ascii="Times New Roman" w:hAnsi="Times New Roman" w:cs="Times New Roman"/>
          <w:sz w:val="28"/>
          <w:szCs w:val="28"/>
          <w:lang w:val="kk-KZ"/>
        </w:rPr>
        <w:t>.</w:t>
      </w:r>
      <w:r w:rsidR="00894200" w:rsidRPr="00894200">
        <w:rPr>
          <w:rFonts w:ascii="Times New Roman" w:hAnsi="Times New Roman" w:cs="Times New Roman"/>
          <w:sz w:val="28"/>
          <w:szCs w:val="28"/>
          <w:lang w:val="kk-KZ"/>
        </w:rPr>
        <w:t xml:space="preserve"> </w:t>
      </w:r>
      <w:r w:rsidR="00894200" w:rsidRPr="00BD1D04">
        <w:rPr>
          <w:rFonts w:ascii="Times New Roman" w:hAnsi="Times New Roman" w:cs="Times New Roman"/>
          <w:sz w:val="28"/>
          <w:szCs w:val="28"/>
          <w:lang w:val="kk-KZ"/>
        </w:rPr>
        <w:t>%</w:t>
      </w:r>
      <w:r w:rsidRPr="00BD1D04">
        <w:rPr>
          <w:rFonts w:ascii="Times New Roman" w:hAnsi="Times New Roman" w:cs="Times New Roman"/>
          <w:sz w:val="28"/>
          <w:szCs w:val="28"/>
          <w:lang w:val="kk-KZ"/>
        </w:rPr>
        <w:t xml:space="preserve"> мөлшерінде битум </w:t>
      </w:r>
      <w:r w:rsidR="00894200">
        <w:rPr>
          <w:rFonts w:ascii="Times New Roman" w:hAnsi="Times New Roman" w:cs="Times New Roman"/>
          <w:sz w:val="28"/>
          <w:szCs w:val="28"/>
          <w:lang w:val="kk-KZ"/>
        </w:rPr>
        <w:t xml:space="preserve">түрлендіргіш </w:t>
      </w:r>
      <w:r w:rsidRPr="00BD1D04">
        <w:rPr>
          <w:rFonts w:ascii="Times New Roman" w:hAnsi="Times New Roman" w:cs="Times New Roman"/>
          <w:sz w:val="28"/>
          <w:szCs w:val="28"/>
          <w:lang w:val="kk-KZ"/>
        </w:rPr>
        <w:t xml:space="preserve">ретінде пайдалану көрсетілген. </w:t>
      </w:r>
      <w:r w:rsidR="00894200">
        <w:rPr>
          <w:rFonts w:ascii="Times New Roman" w:hAnsi="Times New Roman" w:cs="Times New Roman"/>
          <w:sz w:val="28"/>
          <w:szCs w:val="28"/>
          <w:lang w:val="kk-KZ"/>
        </w:rPr>
        <w:t xml:space="preserve">Ол </w:t>
      </w:r>
      <w:r w:rsidRPr="00BD1D04">
        <w:rPr>
          <w:rFonts w:ascii="Times New Roman" w:hAnsi="Times New Roman" w:cs="Times New Roman"/>
          <w:sz w:val="28"/>
          <w:szCs w:val="28"/>
          <w:lang w:val="kk-KZ"/>
        </w:rPr>
        <w:t xml:space="preserve">жоғары жұмыс температурасында асфальтбетон </w:t>
      </w:r>
      <w:r w:rsidR="00894200">
        <w:rPr>
          <w:rFonts w:ascii="Times New Roman" w:hAnsi="Times New Roman" w:cs="Times New Roman"/>
          <w:sz w:val="28"/>
          <w:szCs w:val="28"/>
          <w:lang w:val="kk-KZ"/>
        </w:rPr>
        <w:t>битум</w:t>
      </w:r>
      <w:r w:rsidRPr="00BD1D04">
        <w:rPr>
          <w:rFonts w:ascii="Times New Roman" w:hAnsi="Times New Roman" w:cs="Times New Roman"/>
          <w:sz w:val="28"/>
          <w:szCs w:val="28"/>
          <w:lang w:val="kk-KZ"/>
        </w:rPr>
        <w:t xml:space="preserve"> тұтқырлығының жоғарылауына әкеледі, ал төмен температурада (≤10 °C) оның әсері шамалы болады.</w:t>
      </w:r>
      <w:r>
        <w:rPr>
          <w:rFonts w:ascii="Times New Roman" w:hAnsi="Times New Roman" w:cs="Times New Roman"/>
          <w:sz w:val="28"/>
          <w:szCs w:val="28"/>
          <w:lang w:val="kk-KZ"/>
        </w:rPr>
        <w:t xml:space="preserve"> </w:t>
      </w:r>
      <w:r w:rsidR="00376560" w:rsidRPr="0014685C">
        <w:rPr>
          <w:rFonts w:ascii="Times New Roman" w:hAnsi="Times New Roman" w:cs="Times New Roman"/>
          <w:sz w:val="28"/>
          <w:szCs w:val="28"/>
          <w:lang w:val="kk-KZ"/>
        </w:rPr>
        <w:t>Жаңа битум қоспаларын іздестірумен қатар, кәдімгі битумның теріс әсерін азайту және қоршаған ортаға зиянсыздық пен үнемділік сияқты жол саласының болашақ қажеттіліктерін қанағаттандыру үшін ескірген асфальт үшін жасартқыш ретінде әрекет ететін балама байланыстырғыштарға немесе қоспаларға сұраныс артып келеді. Би</w:t>
      </w:r>
      <w:r w:rsidR="00894200">
        <w:rPr>
          <w:rFonts w:ascii="Times New Roman" w:hAnsi="Times New Roman" w:cs="Times New Roman"/>
          <w:sz w:val="28"/>
          <w:szCs w:val="28"/>
          <w:lang w:val="kk-KZ"/>
        </w:rPr>
        <w:t>о</w:t>
      </w:r>
      <w:r w:rsidR="00376560" w:rsidRPr="0014685C">
        <w:rPr>
          <w:rFonts w:ascii="Times New Roman" w:hAnsi="Times New Roman" w:cs="Times New Roman"/>
          <w:sz w:val="28"/>
          <w:szCs w:val="28"/>
          <w:lang w:val="kk-KZ"/>
        </w:rPr>
        <w:t>көмірдің жасартатын қасиеттері туралы қазіргі әдебиеттер өте шектеулі, бұл осы</w:t>
      </w:r>
      <w:r w:rsidR="00376560">
        <w:rPr>
          <w:rFonts w:ascii="Times New Roman" w:hAnsi="Times New Roman" w:cs="Times New Roman"/>
          <w:sz w:val="28"/>
          <w:szCs w:val="28"/>
          <w:lang w:val="kk-KZ"/>
        </w:rPr>
        <w:t xml:space="preserve"> тақырыпқа</w:t>
      </w:r>
      <w:r w:rsidR="00376560" w:rsidRPr="0014685C">
        <w:rPr>
          <w:rFonts w:ascii="Times New Roman" w:hAnsi="Times New Roman" w:cs="Times New Roman"/>
          <w:sz w:val="28"/>
          <w:szCs w:val="28"/>
          <w:lang w:val="kk-KZ"/>
        </w:rPr>
        <w:t xml:space="preserve"> байланысты эксперименттік белсенділіктің аздығын көрсетеді. Бұл мақсат үшін биомай ең қолайлы болуы мүмкін, өйткені оның құрамы шикізатты және пиролиз жағдайларын дұрыс таңдау арқылы </w:t>
      </w:r>
      <w:r w:rsidR="00376560">
        <w:rPr>
          <w:rFonts w:ascii="Times New Roman" w:hAnsi="Times New Roman" w:cs="Times New Roman"/>
          <w:sz w:val="28"/>
          <w:szCs w:val="28"/>
          <w:lang w:val="kk-KZ"/>
        </w:rPr>
        <w:t xml:space="preserve">қойылған </w:t>
      </w:r>
      <w:r w:rsidR="00376560" w:rsidRPr="0014685C">
        <w:rPr>
          <w:rFonts w:ascii="Times New Roman" w:hAnsi="Times New Roman" w:cs="Times New Roman"/>
          <w:sz w:val="28"/>
          <w:szCs w:val="28"/>
          <w:lang w:val="kk-KZ"/>
        </w:rPr>
        <w:t>мақсатқа сәйкестендірілуі мүмкін. Көптеген зерттеулер биомайдың биобайланыстырғыш немесе жасартқыш ретінде қолданылуы мүмкін екенін көрсетті</w:t>
      </w:r>
      <w:r w:rsidRPr="00BD1D04">
        <w:rPr>
          <w:rStyle w:val="af5"/>
          <w:rFonts w:ascii="Times New Roman" w:eastAsia="CIDFont" w:hAnsi="Times New Roman"/>
          <w:color w:val="000000" w:themeColor="text1"/>
          <w:sz w:val="28"/>
          <w:szCs w:val="28"/>
          <w:lang w:val="kk-KZ"/>
        </w:rPr>
        <w:t xml:space="preserve"> </w:t>
      </w:r>
      <w:r w:rsidRPr="007721EF">
        <w:rPr>
          <w:rStyle w:val="af5"/>
          <w:rFonts w:ascii="Times New Roman" w:eastAsia="CIDFont" w:hAnsi="Times New Roman"/>
          <w:color w:val="000000" w:themeColor="text1"/>
          <w:sz w:val="28"/>
          <w:szCs w:val="28"/>
          <w:lang w:val="kk-KZ"/>
        </w:rPr>
        <w:fldChar w:fldCharType="begin" w:fldLock="1"/>
      </w:r>
      <w:r w:rsidR="00496B84">
        <w:rPr>
          <w:rFonts w:ascii="Times New Roman" w:eastAsia="CIDFont" w:hAnsi="Times New Roman"/>
          <w:color w:val="000000" w:themeColor="text1"/>
          <w:sz w:val="28"/>
          <w:szCs w:val="28"/>
          <w:lang w:val="kk-KZ"/>
        </w:rPr>
        <w:instrText>ADDIN CSL_CITATION {"citationItems":[{"id":"ITEM-1","itemData":{"DOI":"https://doi.org/10.1016/j.scitotenv.2022.154489","ISSN":"0048-9697","abstract":"Pavement recycling is actively applied on asphalt roads due to ageing problems associated with bituminous binders when exposed to weathering and trafficking during their service life. Recycling of asphalt occurs through rejuvenator agents. This study utilised bio-oil produced from hydrothermal liquefaction of waste plastic films (linear low-density polyethylene - LLDPE) to rejuvenate laboratory-aged bitumen. Initially, the neat bitumen was aged through thermal ageing (Pressure Ageing Vessel – PAV) and then the aged binder was mixed with bio-oil from waste plastics at 5% and 8% bio-oil (BO) by weight of aged binder. All four binders including neat bitumen, aged bitumen, aged bitumen/BO-5% and aged bitumen/BO-8% were analysed for thermogravimetric analysis, Fourier Transform Infra-Red analysis, rheology in the linear viscoelastic region, multiple stress creep and recovery analysis, and linear amplitude sweep analysis. The ageing of neat binder resulted in hardening of the binder; however, the bio-oil rejuvenator softened the aged binder significantly. The thermo-chemical and rheological performance of aged binder was significantly improved after the addition of bio-oil. The outcomes suggest how bio-oil produced from hydrothermal liquefaction of waste plastics (possibly non-recyclable) may serve as potential rejuvenator for aged asphalt binders in an effort to recycle more using non-recyclable material.","author":[{"dropping-particle":"","family":"Nizamuddin S., Baloch H. A., Jamal M., Madapusi S., Giustozzi","given":"F.","non-dropping-particle":"","parse-names":false,"suffix":""}],"container-title":"Science of The Total Environment","id":"ITEM-1","issued":{"date-parts":[["2022"]]},"page":"154489","title":"Performance of waste plastic bio-oil as a rejuvenator for asphalt binder","type":"article-journal","volume":"828"},"uris":["http://www.mendeley.com/documents/?uuid=e649de79-7a5a-428c-82c5-e2109c70b01f"]}],"mendeley":{"formattedCitation":"[115]","plainTextFormattedCitation":"[115]","previouslyFormattedCitation":"[115]"},"properties":{"noteIndex":0},"schema":"https://github.com/citation-style-language/schema/raw/master/csl-citation.json"}</w:instrText>
      </w:r>
      <w:r w:rsidRPr="007721EF">
        <w:rPr>
          <w:rStyle w:val="af5"/>
          <w:rFonts w:ascii="Times New Roman" w:eastAsia="CIDFont" w:hAnsi="Times New Roman"/>
          <w:color w:val="000000" w:themeColor="text1"/>
          <w:sz w:val="28"/>
          <w:szCs w:val="28"/>
          <w:lang w:val="kk-KZ"/>
        </w:rPr>
        <w:fldChar w:fldCharType="separate"/>
      </w:r>
      <w:r w:rsidR="00496B84" w:rsidRPr="00496B84">
        <w:rPr>
          <w:rFonts w:ascii="Times New Roman" w:eastAsia="CIDFont" w:hAnsi="Times New Roman"/>
          <w:noProof/>
          <w:color w:val="000000" w:themeColor="text1"/>
          <w:sz w:val="28"/>
          <w:szCs w:val="28"/>
          <w:lang w:val="kk-KZ"/>
        </w:rPr>
        <w:t>[115]</w:t>
      </w:r>
      <w:r w:rsidRPr="007721EF">
        <w:rPr>
          <w:rStyle w:val="af5"/>
          <w:rFonts w:ascii="Times New Roman" w:eastAsia="CIDFont" w:hAnsi="Times New Roman"/>
          <w:color w:val="000000" w:themeColor="text1"/>
          <w:sz w:val="28"/>
          <w:szCs w:val="28"/>
          <w:lang w:val="kk-KZ"/>
        </w:rPr>
        <w:fldChar w:fldCharType="end"/>
      </w:r>
      <w:r w:rsidRPr="007721EF">
        <w:rPr>
          <w:rFonts w:ascii="Times New Roman" w:eastAsia="CIDFont" w:hAnsi="Times New Roman"/>
          <w:color w:val="000000" w:themeColor="text1"/>
          <w:sz w:val="28"/>
          <w:szCs w:val="28"/>
          <w:lang w:val="kk-KZ"/>
        </w:rPr>
        <w:t xml:space="preserve">  </w:t>
      </w:r>
      <w:r w:rsidR="00376560" w:rsidRPr="0014685C">
        <w:rPr>
          <w:rFonts w:ascii="Times New Roman" w:hAnsi="Times New Roman" w:cs="Times New Roman"/>
          <w:sz w:val="28"/>
          <w:szCs w:val="28"/>
          <w:lang w:val="kk-KZ"/>
        </w:rPr>
        <w:t>.</w:t>
      </w:r>
    </w:p>
    <w:p w14:paraId="76AFFB19" w14:textId="0361EFAE" w:rsidR="002E6A68" w:rsidRPr="00BD1D04" w:rsidRDefault="00BD1D04" w:rsidP="00663059">
      <w:pPr>
        <w:ind w:firstLine="709"/>
        <w:jc w:val="both"/>
        <w:rPr>
          <w:rFonts w:ascii="Times New Roman" w:hAnsi="Times New Roman" w:cs="Times New Roman"/>
          <w:sz w:val="28"/>
          <w:szCs w:val="28"/>
          <w:lang w:val="kk-KZ"/>
        </w:rPr>
      </w:pPr>
      <w:r w:rsidRPr="00C278F1">
        <w:rPr>
          <w:rFonts w:ascii="Times New Roman" w:hAnsi="Times New Roman" w:cs="Times New Roman"/>
          <w:sz w:val="28"/>
          <w:szCs w:val="28"/>
          <w:lang w:val="kk-KZ"/>
        </w:rPr>
        <w:lastRenderedPageBreak/>
        <w:t xml:space="preserve">Жұмыста </w:t>
      </w:r>
      <w:r w:rsidRPr="00BD1D04">
        <w:rPr>
          <w:rStyle w:val="af5"/>
          <w:rFonts w:ascii="Times New Roman" w:eastAsia="SimSun" w:hAnsi="Times New Roman" w:cs="Times New Roman"/>
          <w:sz w:val="28"/>
          <w:szCs w:val="28"/>
          <w:lang w:val="kk-KZ"/>
        </w:rPr>
        <w:t xml:space="preserve"> </w:t>
      </w:r>
      <w:r w:rsidRPr="007721EF">
        <w:rPr>
          <w:rStyle w:val="af5"/>
          <w:rFonts w:ascii="Times New Roman" w:eastAsia="SimSun" w:hAnsi="Times New Roman" w:cs="Times New Roman"/>
          <w:sz w:val="28"/>
          <w:szCs w:val="28"/>
          <w:lang w:val="kk-KZ"/>
        </w:rPr>
        <w:fldChar w:fldCharType="begin" w:fldLock="1"/>
      </w:r>
      <w:r w:rsidR="00496B84">
        <w:rPr>
          <w:rFonts w:ascii="Times New Roman" w:eastAsia="SimSun" w:hAnsi="Times New Roman" w:cs="Times New Roman"/>
          <w:sz w:val="28"/>
          <w:szCs w:val="28"/>
          <w:lang w:val="kk-KZ"/>
        </w:rPr>
        <w:instrText>ADDIN CSL_CITATION {"citationItems":[{"id":"ITEM-1","itemData":{"DOI":"10.3303/CET24109073","ISBN":"9791281206090","ISSN":"22839216","abstract":"The present study aims to investigate the potential of waste pyrolysis products to act as alternative binders or additives in asphalt preparation with the ultimate goals of effective resource use, recovery and recycling, conservation of non-renewable resources, reduction of production costs and achievement of a regenerative circular economy. Char and oil deriving from the pyrolysis of civil and agricultural wastes have been considered as new-concept alternative additives for asphalt preparation. Following an in-depth chemical and structural characterization, oil and char samples have been tested as additives in asphalt binder preparation. After the standard rheological characterization, to test the possible anti-ageing effect exerted by char and oil samples used as additives, the bituminous preparations were subjected to a short-term simulated ageing (RTFOT method) and the resulting mechanical properties evaluated. The results indicate that all the biochar samples were able to strength the overall chemical structure of bitumens and are therefore suitable to be used as bitumen modifier. It is noteworthy that two char samples (char from tires and char from lemon peels) exhibited also anti-ageing properties. As concerns bio-oil samples, in one case (oil from tires pyrolysis) a rejuvenating action is highlighted.","author":[{"dropping-particle":"","family":"Alfè M., Gargiulo V., Ruoppolo G., Cimino L., Caputo P., Loise V., Calandra P., Oliviero Rossi","given":"C.","non-dropping-particle":"","parse-names":false,"suffix":""}],"container-title":"Chemical Engineering Transactions","id":"ITEM-1","issue":"March","issued":{"date-parts":[["2024"]]},"page":"433-438","title":"A Circular Economy Challenge: Turning Wastes into Sustainable Asphalt Binders by Pyrolysis","type":"article-journal","volume":"109"},"uris":["http://www.mendeley.com/documents/?uuid=d5a4276d-1f64-4694-b4ef-6fd66e61ada9"]}],"mendeley":{"formattedCitation":"[116]","plainTextFormattedCitation":"[116]","previouslyFormattedCitation":"[116]"},"properties":{"noteIndex":0},"schema":"https://github.com/citation-style-language/schema/raw/master/csl-citation.json"}</w:instrText>
      </w:r>
      <w:r w:rsidRPr="007721EF">
        <w:rPr>
          <w:rStyle w:val="af5"/>
          <w:rFonts w:ascii="Times New Roman" w:eastAsia="SimSun" w:hAnsi="Times New Roman" w:cs="Times New Roman"/>
          <w:sz w:val="28"/>
          <w:szCs w:val="28"/>
          <w:lang w:val="kk-KZ"/>
        </w:rPr>
        <w:fldChar w:fldCharType="separate"/>
      </w:r>
      <w:r w:rsidR="00496B84" w:rsidRPr="00496B84">
        <w:rPr>
          <w:rFonts w:ascii="Times New Roman" w:eastAsia="SimSun" w:hAnsi="Times New Roman" w:cs="Times New Roman"/>
          <w:noProof/>
          <w:sz w:val="28"/>
          <w:szCs w:val="28"/>
          <w:lang w:val="kk-KZ"/>
        </w:rPr>
        <w:t>[116]</w:t>
      </w:r>
      <w:r w:rsidRPr="007721EF">
        <w:rPr>
          <w:rStyle w:val="af5"/>
          <w:rFonts w:ascii="Times New Roman" w:eastAsia="SimSun" w:hAnsi="Times New Roman" w:cs="Times New Roman"/>
          <w:sz w:val="28"/>
          <w:szCs w:val="28"/>
          <w:lang w:val="kk-KZ"/>
        </w:rPr>
        <w:fldChar w:fldCharType="end"/>
      </w:r>
      <w:r w:rsidRPr="00C278F1">
        <w:rPr>
          <w:rFonts w:ascii="Times New Roman" w:hAnsi="Times New Roman" w:cs="Times New Roman"/>
          <w:sz w:val="28"/>
          <w:szCs w:val="28"/>
          <w:lang w:val="kk-KZ"/>
        </w:rPr>
        <w:t xml:space="preserve"> битум қоспасы ретінде пайдалану үшін пиролиз әдісімен коммуналдық қалдықтардың екі түрі</w:t>
      </w:r>
      <w:r w:rsidR="00894200">
        <w:rPr>
          <w:rFonts w:ascii="Times New Roman" w:hAnsi="Times New Roman" w:cs="Times New Roman"/>
          <w:sz w:val="28"/>
          <w:szCs w:val="28"/>
          <w:lang w:val="kk-KZ"/>
        </w:rPr>
        <w:t>:</w:t>
      </w:r>
      <w:r w:rsidRPr="00C278F1">
        <w:rPr>
          <w:rFonts w:ascii="Times New Roman" w:hAnsi="Times New Roman" w:cs="Times New Roman"/>
          <w:sz w:val="28"/>
          <w:szCs w:val="28"/>
          <w:lang w:val="kk-KZ"/>
        </w:rPr>
        <w:t xml:space="preserve"> отын қалдықтары </w:t>
      </w:r>
      <w:r>
        <w:rPr>
          <w:rFonts w:ascii="Times New Roman" w:hAnsi="Times New Roman" w:cs="Times New Roman"/>
          <w:sz w:val="28"/>
          <w:szCs w:val="28"/>
          <w:lang w:val="kk-KZ"/>
        </w:rPr>
        <w:t>мен</w:t>
      </w:r>
      <w:r w:rsidRPr="00C278F1">
        <w:rPr>
          <w:rFonts w:ascii="Times New Roman" w:hAnsi="Times New Roman" w:cs="Times New Roman"/>
          <w:sz w:val="28"/>
          <w:szCs w:val="28"/>
          <w:lang w:val="kk-KZ"/>
        </w:rPr>
        <w:t xml:space="preserve"> </w:t>
      </w:r>
      <w:r>
        <w:rPr>
          <w:rFonts w:ascii="Times New Roman" w:hAnsi="Times New Roman" w:cs="Times New Roman"/>
          <w:sz w:val="28"/>
          <w:szCs w:val="28"/>
          <w:lang w:val="kk-KZ"/>
        </w:rPr>
        <w:t>дөңгелек кесінділері</w:t>
      </w:r>
      <w:r w:rsidRPr="00C278F1">
        <w:rPr>
          <w:rFonts w:ascii="Times New Roman" w:hAnsi="Times New Roman" w:cs="Times New Roman"/>
          <w:sz w:val="28"/>
          <w:szCs w:val="28"/>
          <w:lang w:val="kk-KZ"/>
        </w:rPr>
        <w:t xml:space="preserve"> және ауылшаруашылық қалдықтарының үш түрі</w:t>
      </w:r>
      <w:r w:rsidR="00894200">
        <w:rPr>
          <w:rFonts w:ascii="Times New Roman" w:hAnsi="Times New Roman" w:cs="Times New Roman"/>
          <w:sz w:val="28"/>
          <w:szCs w:val="28"/>
          <w:lang w:val="kk-KZ"/>
        </w:rPr>
        <w:t>:</w:t>
      </w:r>
      <w:r w:rsidRPr="00C278F1">
        <w:rPr>
          <w:rFonts w:ascii="Times New Roman" w:hAnsi="Times New Roman" w:cs="Times New Roman"/>
          <w:sz w:val="28"/>
          <w:szCs w:val="28"/>
          <w:lang w:val="kk-KZ"/>
        </w:rPr>
        <w:t xml:space="preserve"> лимон қабығы, күріш қабығы және асшаяндардан алынған хитозан пайдаланылды.</w:t>
      </w:r>
      <w:r>
        <w:rPr>
          <w:rFonts w:ascii="Times New Roman" w:hAnsi="Times New Roman" w:cs="Times New Roman"/>
          <w:sz w:val="28"/>
          <w:szCs w:val="28"/>
          <w:lang w:val="kk-KZ"/>
        </w:rPr>
        <w:t xml:space="preserve"> </w:t>
      </w:r>
      <w:r w:rsidR="00894200">
        <w:rPr>
          <w:rFonts w:ascii="Times New Roman" w:hAnsi="Times New Roman" w:cs="Times New Roman"/>
          <w:sz w:val="28"/>
          <w:szCs w:val="28"/>
          <w:lang w:val="kk-KZ"/>
        </w:rPr>
        <w:t>Ошаған қалдықтары мен дөңгелек кесінділері</w:t>
      </w:r>
      <w:r w:rsidR="00894200" w:rsidRPr="00C278F1">
        <w:rPr>
          <w:rFonts w:ascii="Times New Roman" w:hAnsi="Times New Roman" w:cs="Times New Roman"/>
          <w:sz w:val="28"/>
          <w:szCs w:val="28"/>
          <w:lang w:val="kk-KZ"/>
        </w:rPr>
        <w:t xml:space="preserve"> </w:t>
      </w:r>
      <w:r w:rsidRPr="00C278F1">
        <w:rPr>
          <w:rFonts w:ascii="Times New Roman" w:hAnsi="Times New Roman" w:cs="Times New Roman"/>
          <w:sz w:val="28"/>
          <w:szCs w:val="28"/>
          <w:lang w:val="kk-KZ"/>
        </w:rPr>
        <w:t>эксперименттік қондырғыны қолдана отырып,</w:t>
      </w:r>
      <w:r w:rsidRPr="00BD1D04">
        <w:rPr>
          <w:rStyle w:val="af5"/>
          <w:rFonts w:ascii="Times New Roman" w:eastAsia="SimSun" w:hAnsi="Times New Roman" w:cs="Times New Roman"/>
          <w:sz w:val="28"/>
          <w:szCs w:val="28"/>
          <w:lang w:val="kk-KZ"/>
        </w:rPr>
        <w:t xml:space="preserve"> </w:t>
      </w:r>
      <w:r w:rsidRPr="00C278F1">
        <w:rPr>
          <w:rFonts w:ascii="Times New Roman" w:hAnsi="Times New Roman" w:cs="Times New Roman"/>
          <w:sz w:val="28"/>
          <w:szCs w:val="28"/>
          <w:lang w:val="kk-KZ"/>
        </w:rPr>
        <w:t>макротермобаланстың прототипінде пиролизге ұшыра</w:t>
      </w:r>
      <w:r>
        <w:rPr>
          <w:rFonts w:ascii="Times New Roman" w:hAnsi="Times New Roman" w:cs="Times New Roman"/>
          <w:sz w:val="28"/>
          <w:szCs w:val="28"/>
          <w:lang w:val="kk-KZ"/>
        </w:rPr>
        <w:t>т</w:t>
      </w:r>
      <w:r w:rsidR="00894200">
        <w:rPr>
          <w:rFonts w:ascii="Times New Roman" w:hAnsi="Times New Roman" w:cs="Times New Roman"/>
          <w:sz w:val="28"/>
          <w:szCs w:val="28"/>
          <w:lang w:val="kk-KZ"/>
        </w:rPr>
        <w:t>ылды</w:t>
      </w:r>
      <w:r w:rsidRPr="00C278F1">
        <w:rPr>
          <w:rFonts w:ascii="Times New Roman" w:hAnsi="Times New Roman" w:cs="Times New Roman"/>
          <w:sz w:val="28"/>
          <w:szCs w:val="28"/>
          <w:lang w:val="kk-KZ"/>
        </w:rPr>
        <w:t>. Әр цикл кезінде шикізат тот</w:t>
      </w:r>
      <w:r>
        <w:rPr>
          <w:rFonts w:ascii="Times New Roman" w:hAnsi="Times New Roman" w:cs="Times New Roman"/>
          <w:sz w:val="28"/>
          <w:szCs w:val="28"/>
          <w:lang w:val="kk-KZ"/>
        </w:rPr>
        <w:t>танбай</w:t>
      </w:r>
      <w:r w:rsidRPr="00C278F1">
        <w:rPr>
          <w:rFonts w:ascii="Times New Roman" w:hAnsi="Times New Roman" w:cs="Times New Roman"/>
          <w:sz w:val="28"/>
          <w:szCs w:val="28"/>
          <w:lang w:val="kk-KZ"/>
        </w:rPr>
        <w:t>тын болаттан жасалған цилиндрлік ыдысқа орналастырылды (r = 0,045 м, h = 0,3 м, V = 2,13 л) және 550°C температурада</w:t>
      </w:r>
      <w:r>
        <w:rPr>
          <w:rFonts w:ascii="Times New Roman" w:hAnsi="Times New Roman" w:cs="Times New Roman"/>
          <w:sz w:val="28"/>
          <w:szCs w:val="28"/>
          <w:lang w:val="kk-KZ"/>
        </w:rPr>
        <w:t>,</w:t>
      </w:r>
      <w:r w:rsidRPr="00C278F1">
        <w:rPr>
          <w:rFonts w:ascii="Times New Roman" w:hAnsi="Times New Roman" w:cs="Times New Roman"/>
          <w:sz w:val="28"/>
          <w:szCs w:val="28"/>
          <w:lang w:val="kk-KZ"/>
        </w:rPr>
        <w:t xml:space="preserve"> 1 бар қысымда таза азоттың тұрақты шығыны</w:t>
      </w:r>
      <w:r w:rsidR="00894200">
        <w:rPr>
          <w:rFonts w:ascii="Times New Roman" w:hAnsi="Times New Roman" w:cs="Times New Roman"/>
          <w:sz w:val="28"/>
          <w:szCs w:val="28"/>
          <w:lang w:val="kk-KZ"/>
        </w:rPr>
        <w:t xml:space="preserve"> </w:t>
      </w:r>
      <w:r w:rsidRPr="00C278F1">
        <w:rPr>
          <w:rFonts w:ascii="Times New Roman" w:hAnsi="Times New Roman" w:cs="Times New Roman"/>
          <w:sz w:val="28"/>
          <w:szCs w:val="28"/>
          <w:lang w:val="kk-KZ"/>
        </w:rPr>
        <w:t>(0,07 л/мин) кезінде  пиролизге ұшыра</w:t>
      </w:r>
      <w:r>
        <w:rPr>
          <w:rFonts w:ascii="Times New Roman" w:hAnsi="Times New Roman" w:cs="Times New Roman"/>
          <w:sz w:val="28"/>
          <w:szCs w:val="28"/>
          <w:lang w:val="kk-KZ"/>
        </w:rPr>
        <w:t>т</w:t>
      </w:r>
      <w:r w:rsidRPr="00C278F1">
        <w:rPr>
          <w:rFonts w:ascii="Times New Roman" w:hAnsi="Times New Roman" w:cs="Times New Roman"/>
          <w:sz w:val="28"/>
          <w:szCs w:val="28"/>
          <w:lang w:val="kk-KZ"/>
        </w:rPr>
        <w:t>ы</w:t>
      </w:r>
      <w:r w:rsidR="00894200">
        <w:rPr>
          <w:rFonts w:ascii="Times New Roman" w:hAnsi="Times New Roman" w:cs="Times New Roman"/>
          <w:sz w:val="28"/>
          <w:szCs w:val="28"/>
          <w:lang w:val="kk-KZ"/>
        </w:rPr>
        <w:t>лды</w:t>
      </w:r>
      <w:r w:rsidRPr="00C278F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894200">
        <w:rPr>
          <w:rFonts w:ascii="Times New Roman" w:hAnsi="Times New Roman" w:cs="Times New Roman"/>
          <w:sz w:val="28"/>
          <w:szCs w:val="28"/>
          <w:lang w:val="kk-KZ"/>
        </w:rPr>
        <w:t>Бөлінген</w:t>
      </w:r>
      <w:r w:rsidRPr="00480380">
        <w:rPr>
          <w:rFonts w:ascii="Times New Roman" w:hAnsi="Times New Roman" w:cs="Times New Roman"/>
          <w:sz w:val="28"/>
          <w:szCs w:val="28"/>
          <w:lang w:val="kk-KZ"/>
        </w:rPr>
        <w:t xml:space="preserve"> пиролиз майлары мұзбен салқындатылған тұзақ арқылы шығ</w:t>
      </w:r>
      <w:r>
        <w:rPr>
          <w:rFonts w:ascii="Times New Roman" w:hAnsi="Times New Roman" w:cs="Times New Roman"/>
          <w:sz w:val="28"/>
          <w:szCs w:val="28"/>
          <w:lang w:val="kk-KZ"/>
        </w:rPr>
        <w:t>атын жерінде</w:t>
      </w:r>
      <w:r w:rsidRPr="00480380">
        <w:rPr>
          <w:rFonts w:ascii="Times New Roman" w:hAnsi="Times New Roman" w:cs="Times New Roman"/>
          <w:sz w:val="28"/>
          <w:szCs w:val="28"/>
          <w:lang w:val="kk-KZ"/>
        </w:rPr>
        <w:t xml:space="preserve"> жиналды. </w:t>
      </w:r>
      <w:r w:rsidR="00894200">
        <w:rPr>
          <w:rFonts w:ascii="Times New Roman" w:hAnsi="Times New Roman" w:cs="Times New Roman"/>
          <w:sz w:val="28"/>
          <w:szCs w:val="28"/>
          <w:lang w:val="kk-KZ"/>
        </w:rPr>
        <w:t>Күріш қауызы</w:t>
      </w:r>
      <w:r w:rsidRPr="00480380">
        <w:rPr>
          <w:rFonts w:ascii="Times New Roman" w:hAnsi="Times New Roman" w:cs="Times New Roman"/>
          <w:sz w:val="28"/>
          <w:szCs w:val="28"/>
          <w:lang w:val="kk-KZ"/>
        </w:rPr>
        <w:t xml:space="preserve"> пеште 500-800°C температурада 3 сағат бойы инертті атмосферада (Ar) карбонизацияланды. </w:t>
      </w:r>
      <w:r w:rsidR="00894200">
        <w:rPr>
          <w:rFonts w:ascii="Times New Roman" w:hAnsi="Times New Roman" w:cs="Times New Roman"/>
          <w:sz w:val="28"/>
          <w:szCs w:val="28"/>
          <w:lang w:val="kk-KZ"/>
        </w:rPr>
        <w:t xml:space="preserve">Лимон қабығы </w:t>
      </w:r>
      <w:r w:rsidRPr="00480380">
        <w:rPr>
          <w:rFonts w:ascii="Times New Roman" w:hAnsi="Times New Roman" w:cs="Times New Roman"/>
          <w:sz w:val="28"/>
          <w:szCs w:val="28"/>
          <w:lang w:val="kk-KZ"/>
        </w:rPr>
        <w:t xml:space="preserve">және </w:t>
      </w:r>
      <w:r w:rsidR="00894200">
        <w:rPr>
          <w:rFonts w:ascii="Times New Roman" w:hAnsi="Times New Roman" w:cs="Times New Roman"/>
          <w:sz w:val="28"/>
          <w:szCs w:val="28"/>
          <w:lang w:val="kk-KZ"/>
        </w:rPr>
        <w:t>хитозан</w:t>
      </w:r>
      <w:r w:rsidRPr="00480380">
        <w:rPr>
          <w:rFonts w:ascii="Times New Roman" w:hAnsi="Times New Roman" w:cs="Times New Roman"/>
          <w:sz w:val="28"/>
          <w:szCs w:val="28"/>
          <w:lang w:val="kk-KZ"/>
        </w:rPr>
        <w:t xml:space="preserve"> азот атмосферасында</w:t>
      </w:r>
      <w:r>
        <w:rPr>
          <w:rFonts w:ascii="Times New Roman" w:hAnsi="Times New Roman" w:cs="Times New Roman"/>
          <w:sz w:val="28"/>
          <w:szCs w:val="28"/>
          <w:lang w:val="kk-KZ"/>
        </w:rPr>
        <w:t xml:space="preserve"> </w:t>
      </w:r>
      <w:r w:rsidRPr="00480380">
        <w:rPr>
          <w:rFonts w:ascii="Times New Roman" w:hAnsi="Times New Roman" w:cs="Times New Roman"/>
          <w:sz w:val="28"/>
          <w:szCs w:val="28"/>
          <w:lang w:val="kk-KZ"/>
        </w:rPr>
        <w:t>(</w:t>
      </w:r>
      <w:r w:rsidR="00894200">
        <w:rPr>
          <w:rFonts w:ascii="Times New Roman" w:hAnsi="Times New Roman" w:cs="Times New Roman"/>
          <w:sz w:val="28"/>
          <w:szCs w:val="28"/>
          <w:lang w:val="kk-KZ"/>
        </w:rPr>
        <w:t>шығыны</w:t>
      </w:r>
      <w:r w:rsidRPr="00480380">
        <w:rPr>
          <w:rFonts w:ascii="Times New Roman" w:hAnsi="Times New Roman" w:cs="Times New Roman"/>
          <w:sz w:val="28"/>
          <w:szCs w:val="28"/>
          <w:lang w:val="kk-KZ"/>
        </w:rPr>
        <w:t xml:space="preserve"> 8,5 л/мин) 550°C температурада LECO 701 термогравим</w:t>
      </w:r>
      <w:r w:rsidR="00894200">
        <w:rPr>
          <w:rFonts w:ascii="Times New Roman" w:hAnsi="Times New Roman" w:cs="Times New Roman"/>
          <w:sz w:val="28"/>
          <w:szCs w:val="28"/>
          <w:lang w:val="kk-KZ"/>
        </w:rPr>
        <w:t>етрде</w:t>
      </w:r>
      <w:r w:rsidRPr="00480380">
        <w:rPr>
          <w:rFonts w:ascii="Times New Roman" w:hAnsi="Times New Roman" w:cs="Times New Roman"/>
          <w:sz w:val="28"/>
          <w:szCs w:val="28"/>
          <w:lang w:val="kk-KZ"/>
        </w:rPr>
        <w:t xml:space="preserve"> термиялық өңдеуден өтті.</w:t>
      </w:r>
      <w:r>
        <w:rPr>
          <w:rFonts w:ascii="Times New Roman" w:hAnsi="Times New Roman" w:cs="Times New Roman"/>
          <w:sz w:val="28"/>
          <w:szCs w:val="28"/>
          <w:lang w:val="kk-KZ"/>
        </w:rPr>
        <w:t xml:space="preserve"> </w:t>
      </w:r>
      <w:r w:rsidRPr="00480380">
        <w:rPr>
          <w:rFonts w:ascii="Times New Roman" w:hAnsi="Times New Roman" w:cs="Times New Roman"/>
          <w:sz w:val="28"/>
          <w:szCs w:val="28"/>
          <w:lang w:val="kk-KZ"/>
        </w:rPr>
        <w:t>Температура 15°С/мин қыздыру жылдамдығын пайдаланып 25°С-</w:t>
      </w:r>
      <w:r w:rsidR="00894200">
        <w:rPr>
          <w:rFonts w:ascii="Times New Roman" w:hAnsi="Times New Roman" w:cs="Times New Roman"/>
          <w:sz w:val="28"/>
          <w:szCs w:val="28"/>
          <w:lang w:val="kk-KZ"/>
        </w:rPr>
        <w:t>т</w:t>
      </w:r>
      <w:r>
        <w:rPr>
          <w:rFonts w:ascii="Times New Roman" w:hAnsi="Times New Roman" w:cs="Times New Roman"/>
          <w:sz w:val="28"/>
          <w:szCs w:val="28"/>
          <w:lang w:val="kk-KZ"/>
        </w:rPr>
        <w:t>ен</w:t>
      </w:r>
      <w:r w:rsidRPr="00480380">
        <w:rPr>
          <w:rFonts w:ascii="Times New Roman" w:hAnsi="Times New Roman" w:cs="Times New Roman"/>
          <w:sz w:val="28"/>
          <w:szCs w:val="28"/>
          <w:lang w:val="kk-KZ"/>
        </w:rPr>
        <w:t xml:space="preserve"> 100°С-</w:t>
      </w:r>
      <w:r w:rsidR="00894200">
        <w:rPr>
          <w:rFonts w:ascii="Times New Roman" w:hAnsi="Times New Roman" w:cs="Times New Roman"/>
          <w:sz w:val="28"/>
          <w:szCs w:val="28"/>
          <w:lang w:val="kk-KZ"/>
        </w:rPr>
        <w:t>қ</w:t>
      </w:r>
      <w:r w:rsidRPr="00480380">
        <w:rPr>
          <w:rFonts w:ascii="Times New Roman" w:hAnsi="Times New Roman" w:cs="Times New Roman"/>
          <w:sz w:val="28"/>
          <w:szCs w:val="28"/>
          <w:lang w:val="kk-KZ"/>
        </w:rPr>
        <w:t xml:space="preserve">а дейін көтерілді, содан кейін ылғалды кетіру үшін 10 минут ұсталды, </w:t>
      </w:r>
      <w:r w:rsidR="00894200">
        <w:rPr>
          <w:rFonts w:ascii="Times New Roman" w:hAnsi="Times New Roman" w:cs="Times New Roman"/>
          <w:sz w:val="28"/>
          <w:szCs w:val="28"/>
          <w:lang w:val="kk-KZ"/>
        </w:rPr>
        <w:t>сосын</w:t>
      </w:r>
      <w:r w:rsidRPr="00480380">
        <w:rPr>
          <w:rFonts w:ascii="Times New Roman" w:hAnsi="Times New Roman" w:cs="Times New Roman"/>
          <w:sz w:val="28"/>
          <w:szCs w:val="28"/>
          <w:lang w:val="kk-KZ"/>
        </w:rPr>
        <w:t xml:space="preserve"> температура 37°С/мин қыздыру жылдамдығын пайдаланып</w:t>
      </w:r>
      <w:r w:rsidR="00894200">
        <w:rPr>
          <w:rFonts w:ascii="Times New Roman" w:hAnsi="Times New Roman" w:cs="Times New Roman"/>
          <w:sz w:val="28"/>
          <w:szCs w:val="28"/>
          <w:lang w:val="kk-KZ"/>
        </w:rPr>
        <w:t>,</w:t>
      </w:r>
      <w:r w:rsidRPr="00480380">
        <w:rPr>
          <w:rFonts w:ascii="Times New Roman" w:hAnsi="Times New Roman" w:cs="Times New Roman"/>
          <w:sz w:val="28"/>
          <w:szCs w:val="28"/>
          <w:lang w:val="kk-KZ"/>
        </w:rPr>
        <w:t xml:space="preserve"> 550°С-</w:t>
      </w:r>
      <w:r w:rsidR="00894200">
        <w:rPr>
          <w:rFonts w:ascii="Times New Roman" w:hAnsi="Times New Roman" w:cs="Times New Roman"/>
          <w:sz w:val="28"/>
          <w:szCs w:val="28"/>
          <w:lang w:val="kk-KZ"/>
        </w:rPr>
        <w:t>қ</w:t>
      </w:r>
      <w:r w:rsidRPr="00480380">
        <w:rPr>
          <w:rFonts w:ascii="Times New Roman" w:hAnsi="Times New Roman" w:cs="Times New Roman"/>
          <w:sz w:val="28"/>
          <w:szCs w:val="28"/>
          <w:lang w:val="kk-KZ"/>
        </w:rPr>
        <w:t>а дейін көтеріліп, 1,5 сағат ұсталды. Термиялық өңдеуден кейін жүйе азот ағынымен салқындатылды.</w:t>
      </w:r>
      <w:r>
        <w:rPr>
          <w:rFonts w:ascii="Times New Roman" w:hAnsi="Times New Roman" w:cs="Times New Roman"/>
          <w:sz w:val="28"/>
          <w:szCs w:val="28"/>
          <w:lang w:val="kk-KZ"/>
        </w:rPr>
        <w:t xml:space="preserve"> </w:t>
      </w:r>
      <w:r w:rsidRPr="005F08AD">
        <w:rPr>
          <w:rFonts w:ascii="Times New Roman" w:hAnsi="Times New Roman" w:cs="Times New Roman"/>
          <w:sz w:val="28"/>
          <w:szCs w:val="28"/>
          <w:lang w:val="kk-KZ"/>
        </w:rPr>
        <w:t>Май және көмір үлгілерінің химиялық және құрылымдық сипаттамалары асфальтбетонды байланыстырғышты дайындау кезінде қоспалар ретінде сынал</w:t>
      </w:r>
      <w:r>
        <w:rPr>
          <w:rFonts w:ascii="Times New Roman" w:hAnsi="Times New Roman" w:cs="Times New Roman"/>
          <w:sz w:val="28"/>
          <w:szCs w:val="28"/>
          <w:lang w:val="kk-KZ"/>
        </w:rPr>
        <w:t>ды</w:t>
      </w:r>
      <w:r w:rsidRPr="005F08AD">
        <w:rPr>
          <w:rFonts w:ascii="Times New Roman" w:hAnsi="Times New Roman" w:cs="Times New Roman"/>
          <w:sz w:val="28"/>
          <w:szCs w:val="28"/>
          <w:lang w:val="kk-KZ"/>
        </w:rPr>
        <w:t>. Стандартты реологиялық сипаттамаларды анықтау үшін көмір мен май үлгілерінің қоспа ретінде көрсететін ықтимал жасартатын әсері</w:t>
      </w:r>
      <w:r>
        <w:rPr>
          <w:rFonts w:ascii="Times New Roman" w:hAnsi="Times New Roman" w:cs="Times New Roman"/>
          <w:sz w:val="28"/>
          <w:szCs w:val="28"/>
          <w:lang w:val="kk-KZ"/>
        </w:rPr>
        <w:t>н анықтау үшін</w:t>
      </w:r>
      <w:r w:rsidRPr="005F08AD">
        <w:rPr>
          <w:rFonts w:ascii="Times New Roman" w:hAnsi="Times New Roman" w:cs="Times New Roman"/>
          <w:sz w:val="28"/>
          <w:szCs w:val="28"/>
          <w:lang w:val="kk-KZ"/>
        </w:rPr>
        <w:t xml:space="preserve"> битумды препараттар қысқа мерзімді имитациялық ескіруге (RTFOT әдісі) ұшыра</w:t>
      </w:r>
      <w:r>
        <w:rPr>
          <w:rFonts w:ascii="Times New Roman" w:hAnsi="Times New Roman" w:cs="Times New Roman"/>
          <w:sz w:val="28"/>
          <w:szCs w:val="28"/>
          <w:lang w:val="kk-KZ"/>
        </w:rPr>
        <w:t>тыл</w:t>
      </w:r>
      <w:r w:rsidRPr="005F08AD">
        <w:rPr>
          <w:rFonts w:ascii="Times New Roman" w:hAnsi="Times New Roman" w:cs="Times New Roman"/>
          <w:sz w:val="28"/>
          <w:szCs w:val="28"/>
          <w:lang w:val="kk-KZ"/>
        </w:rPr>
        <w:t>ды және алынған механикалық қасиеттер бағаланды.</w:t>
      </w:r>
      <w:r>
        <w:rPr>
          <w:rFonts w:ascii="Times New Roman" w:hAnsi="Times New Roman" w:cs="Times New Roman"/>
          <w:sz w:val="28"/>
          <w:szCs w:val="28"/>
          <w:lang w:val="kk-KZ"/>
        </w:rPr>
        <w:t xml:space="preserve"> Б</w:t>
      </w:r>
      <w:r w:rsidRPr="00EB20B3">
        <w:rPr>
          <w:rFonts w:ascii="Times New Roman" w:hAnsi="Times New Roman" w:cs="Times New Roman"/>
          <w:sz w:val="28"/>
          <w:szCs w:val="28"/>
          <w:lang w:val="kk-KZ"/>
        </w:rPr>
        <w:t xml:space="preserve">арлық биокөмір үлгілері битумның жалпы химиялық құрылымын жақсартты және битум </w:t>
      </w:r>
      <w:r w:rsidR="00894200">
        <w:rPr>
          <w:rFonts w:ascii="Times New Roman" w:hAnsi="Times New Roman" w:cs="Times New Roman"/>
          <w:sz w:val="28"/>
          <w:szCs w:val="28"/>
          <w:lang w:val="kk-KZ"/>
        </w:rPr>
        <w:t>түрлендіргіш</w:t>
      </w:r>
      <w:r w:rsidRPr="00EB20B3">
        <w:rPr>
          <w:rFonts w:ascii="Times New Roman" w:hAnsi="Times New Roman" w:cs="Times New Roman"/>
          <w:sz w:val="28"/>
          <w:szCs w:val="28"/>
          <w:lang w:val="kk-KZ"/>
        </w:rPr>
        <w:t xml:space="preserve"> ретінде пайдалануға жарамды, ал екі биокөмір үлгісі (шина және лимон қабығы) жасартатын қасиетке ие</w:t>
      </w:r>
      <w:r>
        <w:rPr>
          <w:rFonts w:ascii="Times New Roman" w:hAnsi="Times New Roman" w:cs="Times New Roman"/>
          <w:sz w:val="28"/>
          <w:szCs w:val="28"/>
          <w:lang w:val="kk-KZ"/>
        </w:rPr>
        <w:t xml:space="preserve"> екені н</w:t>
      </w:r>
      <w:r w:rsidR="00894200">
        <w:rPr>
          <w:rFonts w:ascii="Times New Roman" w:hAnsi="Times New Roman" w:cs="Times New Roman"/>
          <w:sz w:val="28"/>
          <w:szCs w:val="28"/>
          <w:lang w:val="kk-KZ"/>
        </w:rPr>
        <w:t>ә</w:t>
      </w:r>
      <w:r>
        <w:rPr>
          <w:rFonts w:ascii="Times New Roman" w:hAnsi="Times New Roman" w:cs="Times New Roman"/>
          <w:sz w:val="28"/>
          <w:szCs w:val="28"/>
          <w:lang w:val="kk-KZ"/>
        </w:rPr>
        <w:t>тиже</w:t>
      </w:r>
      <w:r w:rsidR="00894200">
        <w:rPr>
          <w:rFonts w:ascii="Times New Roman" w:hAnsi="Times New Roman" w:cs="Times New Roman"/>
          <w:sz w:val="28"/>
          <w:szCs w:val="28"/>
          <w:lang w:val="kk-KZ"/>
        </w:rPr>
        <w:t>лер</w:t>
      </w:r>
      <w:r>
        <w:rPr>
          <w:rFonts w:ascii="Times New Roman" w:hAnsi="Times New Roman" w:cs="Times New Roman"/>
          <w:sz w:val="28"/>
          <w:szCs w:val="28"/>
          <w:lang w:val="kk-KZ"/>
        </w:rPr>
        <w:t>мен көрсетілді</w:t>
      </w:r>
      <w:r w:rsidRPr="00EB20B3">
        <w:rPr>
          <w:rFonts w:ascii="Times New Roman" w:hAnsi="Times New Roman" w:cs="Times New Roman"/>
          <w:sz w:val="28"/>
          <w:szCs w:val="28"/>
          <w:lang w:val="kk-KZ"/>
        </w:rPr>
        <w:t>. Биомай үлгілеріне келетін болсақ, автомобиль шиналарының пиролизінен алынған май битумға жасартатын әсер көрсетті.</w:t>
      </w:r>
    </w:p>
    <w:p w14:paraId="2E8B4486" w14:textId="7BC4605A" w:rsidR="00BD1D04" w:rsidRDefault="00BD1D04" w:rsidP="00663059">
      <w:pPr>
        <w:ind w:firstLine="709"/>
        <w:jc w:val="both"/>
        <w:rPr>
          <w:rFonts w:ascii="Times New Roman" w:hAnsi="Times New Roman" w:cs="Times New Roman"/>
          <w:sz w:val="28"/>
          <w:szCs w:val="28"/>
          <w:lang w:val="kk-KZ"/>
        </w:rPr>
      </w:pPr>
      <w:r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{"citationItems":[{"id":"ITEM-1","itemData":{"DOI":"https://doi.org/10.1016/j.heliyon.2023.e23192","ISSN":"2405-8440","abstract":"Improving the mechanical properties of bitumen is an important goal for road pavements design. For this reason, new compounds are now being sought for testing as bitumen modifiers. In this work, the authors studied the effect that two different chars have on two 50/70 bitumens with different chemical and physical characteristics. A complete morphological, surface and bulk characterization of the two additives was carried out. In addition, rheology, Nuclear Magnetic Resonance (NMR) relaxometry and atomic force microscopy were used to analyze the effect that the two additives exert on the properties of the bitumens. According to the results, the char sample with high porosity could be used as a modifier of mechanical properties, while no rejuvenation effects were observed for either of the two additives tested. In addition, the two additives do not give rise to segregation phenomena.","author":[{"dropping-particle":"","family":"Loise V., Calandra P., Policicchio A., Madeo L., Oliviero Rossi C., Porto M., Abe A., Agostino R. G., Caputo","given":"P.","non-dropping-particle":"","parse-names":false,"suffix":""}],"container-title":"Heliyon","id":"ITEM-1","issue":"1","issued":{"date-parts":[["2024"]]},"page":"e23192","title":"The efficiency of bio-char as bitumen modifier","type":"article-journal","volume":"10"},"uris":["http://www.mendeley.com/documents/?uuid=24f7df57-8e71-4676-a9f3-7595a6f67528"]}],"mendeley":{"formattedCitation":"[117]","plainTextFormattedCitation":"[117]","previouslyFormattedCitation":"[117]"},"properties":{"noteIndex":0},"schema":"https://github.com/citation-style-language/schema/raw/master/csl-citation.json"}</w:instrText>
      </w:r>
      <w:r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bCs/>
          <w:noProof/>
          <w:sz w:val="28"/>
          <w:szCs w:val="28"/>
          <w:lang w:val="kk-KZ"/>
        </w:rPr>
        <w:t>[117]</w:t>
      </w:r>
      <w:r w:rsidRPr="007721EF">
        <w:rPr>
          <w:rStyle w:val="af5"/>
          <w:rFonts w:ascii="Times New Roman" w:eastAsia="SimSun" w:hAnsi="Times New Roman"/>
          <w:sz w:val="28"/>
          <w:szCs w:val="28"/>
          <w:lang w:val="kk-KZ"/>
        </w:rPr>
        <w:fldChar w:fldCharType="end"/>
      </w:r>
      <w:r w:rsidR="00894200">
        <w:rPr>
          <w:rFonts w:ascii="Times New Roman" w:eastAsia="SimSun" w:hAnsi="Times New Roman"/>
          <w:sz w:val="28"/>
          <w:szCs w:val="28"/>
          <w:lang w:val="kk-KZ"/>
        </w:rPr>
        <w:t xml:space="preserve"> мақала </w:t>
      </w:r>
      <w:r w:rsidRPr="00EB20B3">
        <w:rPr>
          <w:rFonts w:ascii="Times New Roman" w:hAnsi="Times New Roman" w:cs="Times New Roman"/>
          <w:sz w:val="28"/>
          <w:szCs w:val="28"/>
          <w:lang w:val="kk-KZ"/>
        </w:rPr>
        <w:t>авторлар</w:t>
      </w:r>
      <w:r w:rsidR="00894200">
        <w:rPr>
          <w:rFonts w:ascii="Times New Roman" w:hAnsi="Times New Roman" w:cs="Times New Roman"/>
          <w:sz w:val="28"/>
          <w:szCs w:val="28"/>
          <w:lang w:val="kk-KZ"/>
        </w:rPr>
        <w:t>ы</w:t>
      </w:r>
      <w:r w:rsidRPr="00EB20B3">
        <w:rPr>
          <w:rFonts w:ascii="Times New Roman" w:hAnsi="Times New Roman" w:cs="Times New Roman"/>
          <w:sz w:val="28"/>
          <w:szCs w:val="28"/>
          <w:lang w:val="kk-KZ"/>
        </w:rPr>
        <w:t xml:space="preserve"> химиялық және физикалық қасиеттері әртүрлі екі битумға 50/70 қатынасында екі түрлі көмір құрамының әсерін зерттеді. Екі қоспаның бет</w:t>
      </w:r>
      <w:r>
        <w:rPr>
          <w:rFonts w:ascii="Times New Roman" w:hAnsi="Times New Roman" w:cs="Times New Roman"/>
          <w:sz w:val="28"/>
          <w:szCs w:val="28"/>
          <w:lang w:val="kk-KZ"/>
        </w:rPr>
        <w:t>тік</w:t>
      </w:r>
      <w:r w:rsidRPr="00EB20B3">
        <w:rPr>
          <w:rFonts w:ascii="Times New Roman" w:hAnsi="Times New Roman" w:cs="Times New Roman"/>
          <w:sz w:val="28"/>
          <w:szCs w:val="28"/>
          <w:lang w:val="kk-KZ"/>
        </w:rPr>
        <w:t xml:space="preserve"> ауданы мен көлемін анықтау</w:t>
      </w:r>
      <w:r w:rsidR="00894200">
        <w:rPr>
          <w:rFonts w:ascii="Times New Roman" w:hAnsi="Times New Roman" w:cs="Times New Roman"/>
          <w:sz w:val="28"/>
          <w:szCs w:val="28"/>
          <w:lang w:val="kk-KZ"/>
        </w:rPr>
        <w:t xml:space="preserve"> үшін</w:t>
      </w:r>
      <w:r w:rsidRPr="00EB20B3">
        <w:rPr>
          <w:rFonts w:ascii="Times New Roman" w:hAnsi="Times New Roman" w:cs="Times New Roman"/>
          <w:sz w:val="28"/>
          <w:szCs w:val="28"/>
          <w:lang w:val="kk-KZ"/>
        </w:rPr>
        <w:t xml:space="preserve"> толық морфологиялық бағалау</w:t>
      </w:r>
      <w:r>
        <w:rPr>
          <w:rFonts w:ascii="Times New Roman" w:hAnsi="Times New Roman" w:cs="Times New Roman"/>
          <w:sz w:val="28"/>
          <w:szCs w:val="28"/>
          <w:lang w:val="kk-KZ"/>
        </w:rPr>
        <w:t xml:space="preserve"> </w:t>
      </w:r>
      <w:r w:rsidRPr="00EB20B3">
        <w:rPr>
          <w:rFonts w:ascii="Times New Roman" w:hAnsi="Times New Roman" w:cs="Times New Roman"/>
          <w:sz w:val="28"/>
          <w:szCs w:val="28"/>
          <w:lang w:val="kk-KZ"/>
        </w:rPr>
        <w:t>жүргізілді. Сонымен қатар, екі қоспаның битум қасиеттеріне әсерін талдау үшін реология,</w:t>
      </w:r>
      <w:r>
        <w:rPr>
          <w:rFonts w:ascii="Times New Roman" w:hAnsi="Times New Roman" w:cs="Times New Roman"/>
          <w:sz w:val="28"/>
          <w:szCs w:val="28"/>
          <w:lang w:val="kk-KZ"/>
        </w:rPr>
        <w:t xml:space="preserve"> </w:t>
      </w:r>
      <w:r w:rsidRPr="00EB20B3">
        <w:rPr>
          <w:rFonts w:ascii="Times New Roman" w:hAnsi="Times New Roman" w:cs="Times New Roman"/>
          <w:sz w:val="28"/>
          <w:szCs w:val="28"/>
          <w:lang w:val="kk-KZ"/>
        </w:rPr>
        <w:t xml:space="preserve">ядролық магниттік резонансты (ЯМР) қолданатын релаксометрия және </w:t>
      </w:r>
      <w:r w:rsidRPr="00894200">
        <w:rPr>
          <w:rFonts w:ascii="Times New Roman" w:hAnsi="Times New Roman" w:cs="Times New Roman"/>
          <w:sz w:val="28"/>
          <w:szCs w:val="28"/>
          <w:lang w:val="kk-KZ"/>
        </w:rPr>
        <w:t>атомдық-күш</w:t>
      </w:r>
      <w:r w:rsidR="00894200" w:rsidRPr="00894200">
        <w:rPr>
          <w:rFonts w:ascii="Times New Roman" w:hAnsi="Times New Roman" w:cs="Times New Roman"/>
          <w:sz w:val="28"/>
          <w:szCs w:val="28"/>
          <w:lang w:val="kk-KZ"/>
        </w:rPr>
        <w:t>тік</w:t>
      </w:r>
      <w:r w:rsidR="00894200">
        <w:rPr>
          <w:rFonts w:ascii="Times New Roman" w:hAnsi="Times New Roman" w:cs="Times New Roman"/>
          <w:sz w:val="28"/>
          <w:szCs w:val="28"/>
          <w:lang w:val="kk-KZ"/>
        </w:rPr>
        <w:t xml:space="preserve"> </w:t>
      </w:r>
      <w:r w:rsidRPr="00EB20B3">
        <w:rPr>
          <w:rFonts w:ascii="Times New Roman" w:hAnsi="Times New Roman" w:cs="Times New Roman"/>
          <w:sz w:val="28"/>
          <w:szCs w:val="28"/>
          <w:lang w:val="kk-KZ"/>
        </w:rPr>
        <w:t>микроскопиясы қолданылды.</w:t>
      </w:r>
      <w:r>
        <w:rPr>
          <w:rFonts w:ascii="Times New Roman" w:hAnsi="Times New Roman" w:cs="Times New Roman"/>
          <w:sz w:val="28"/>
          <w:szCs w:val="28"/>
          <w:lang w:val="kk-KZ"/>
        </w:rPr>
        <w:t xml:space="preserve"> </w:t>
      </w:r>
      <w:r w:rsidRPr="00EB20B3">
        <w:rPr>
          <w:rFonts w:ascii="Times New Roman" w:hAnsi="Times New Roman" w:cs="Times New Roman"/>
          <w:sz w:val="28"/>
          <w:szCs w:val="28"/>
          <w:lang w:val="kk-KZ"/>
        </w:rPr>
        <w:t>Нәтижелерге сәйкес, кеуектілігі жоғары көмір үлгісін механикалық қасиет</w:t>
      </w:r>
      <w:r w:rsidR="00894200">
        <w:rPr>
          <w:rFonts w:ascii="Times New Roman" w:hAnsi="Times New Roman" w:cs="Times New Roman"/>
          <w:sz w:val="28"/>
          <w:szCs w:val="28"/>
          <w:lang w:val="kk-KZ"/>
        </w:rPr>
        <w:t>ті</w:t>
      </w:r>
      <w:r w:rsidRPr="00EB20B3">
        <w:rPr>
          <w:rFonts w:ascii="Times New Roman" w:hAnsi="Times New Roman" w:cs="Times New Roman"/>
          <w:sz w:val="28"/>
          <w:szCs w:val="28"/>
          <w:lang w:val="kk-KZ"/>
        </w:rPr>
        <w:t xml:space="preserve"> </w:t>
      </w:r>
      <w:r w:rsidR="00894200">
        <w:rPr>
          <w:rFonts w:ascii="Times New Roman" w:hAnsi="Times New Roman" w:cs="Times New Roman"/>
          <w:sz w:val="28"/>
          <w:szCs w:val="28"/>
          <w:lang w:val="kk-KZ"/>
        </w:rPr>
        <w:t xml:space="preserve">түрлендіргіш </w:t>
      </w:r>
      <w:r w:rsidRPr="00EB20B3">
        <w:rPr>
          <w:rFonts w:ascii="Times New Roman" w:hAnsi="Times New Roman" w:cs="Times New Roman"/>
          <w:sz w:val="28"/>
          <w:szCs w:val="28"/>
          <w:lang w:val="kk-KZ"/>
        </w:rPr>
        <w:t>ретінде пайдалануға болады, ал сыналған екі қоспаның ешқайсысында жасар</w:t>
      </w:r>
      <w:r>
        <w:rPr>
          <w:rFonts w:ascii="Times New Roman" w:hAnsi="Times New Roman" w:cs="Times New Roman"/>
          <w:sz w:val="28"/>
          <w:szCs w:val="28"/>
          <w:lang w:val="kk-KZ"/>
        </w:rPr>
        <w:t>т</w:t>
      </w:r>
      <w:r w:rsidRPr="00EB20B3">
        <w:rPr>
          <w:rFonts w:ascii="Times New Roman" w:hAnsi="Times New Roman" w:cs="Times New Roman"/>
          <w:sz w:val="28"/>
          <w:szCs w:val="28"/>
          <w:lang w:val="kk-KZ"/>
        </w:rPr>
        <w:t>у әсері байқалмады. Сонымен қатар, екі қоспа да сегрегация құбылыстарын тудырмады.</w:t>
      </w:r>
    </w:p>
    <w:p w14:paraId="43F0D07C" w14:textId="39E0A2B5" w:rsidR="00BD1D04" w:rsidRDefault="00BD1D04" w:rsidP="00663059">
      <w:pPr>
        <w:ind w:firstLine="709"/>
        <w:jc w:val="both"/>
        <w:rPr>
          <w:rFonts w:ascii="Times New Roman" w:hAnsi="Times New Roman" w:cs="Times New Roman"/>
          <w:sz w:val="28"/>
          <w:szCs w:val="28"/>
          <w:lang w:val="kk-KZ"/>
        </w:rPr>
      </w:pPr>
      <w:r w:rsidRPr="00EB20B3">
        <w:rPr>
          <w:rFonts w:ascii="Times New Roman" w:hAnsi="Times New Roman" w:cs="Times New Roman"/>
          <w:sz w:val="28"/>
          <w:szCs w:val="28"/>
          <w:lang w:val="kk-KZ"/>
        </w:rPr>
        <w:t xml:space="preserve">Битумға пластификаторды қосу байланыстырғыштың қаттылығын арттырады, тұтқырлығының жоғарылауына байланысты оның өңделу қабілетін төмендетеді және сақтау </w:t>
      </w:r>
      <w:r>
        <w:rPr>
          <w:rFonts w:ascii="Times New Roman" w:hAnsi="Times New Roman" w:cs="Times New Roman"/>
          <w:sz w:val="28"/>
          <w:szCs w:val="28"/>
          <w:lang w:val="kk-KZ"/>
        </w:rPr>
        <w:t>тұрақтылы</w:t>
      </w:r>
      <w:r w:rsidRPr="00EB20B3">
        <w:rPr>
          <w:rFonts w:ascii="Times New Roman" w:hAnsi="Times New Roman" w:cs="Times New Roman"/>
          <w:sz w:val="28"/>
          <w:szCs w:val="28"/>
          <w:lang w:val="kk-KZ"/>
        </w:rPr>
        <w:t xml:space="preserve">ғында </w:t>
      </w:r>
      <w:r w:rsidR="00894200">
        <w:rPr>
          <w:rFonts w:ascii="Times New Roman" w:hAnsi="Times New Roman" w:cs="Times New Roman"/>
          <w:sz w:val="28"/>
          <w:szCs w:val="28"/>
          <w:lang w:val="kk-KZ"/>
        </w:rPr>
        <w:t>мәселелер</w:t>
      </w:r>
      <w:r w:rsidRPr="00EB20B3">
        <w:rPr>
          <w:rFonts w:ascii="Times New Roman" w:hAnsi="Times New Roman" w:cs="Times New Roman"/>
          <w:sz w:val="28"/>
          <w:szCs w:val="28"/>
          <w:lang w:val="kk-KZ"/>
        </w:rPr>
        <w:t xml:space="preserve"> туғызады. Осылайша, полиэтилен (ПЭ) қалдықтарының пиролизінен алынған балауызды әзірлеу және оны қайта өңделген полипропиленмен (ПП) </w:t>
      </w:r>
      <w:r w:rsidR="00894200">
        <w:rPr>
          <w:rFonts w:ascii="Times New Roman" w:hAnsi="Times New Roman" w:cs="Times New Roman"/>
          <w:sz w:val="28"/>
          <w:szCs w:val="28"/>
          <w:lang w:val="kk-KZ"/>
        </w:rPr>
        <w:t>түрлендірілген</w:t>
      </w:r>
      <w:r w:rsidRPr="00EB20B3">
        <w:rPr>
          <w:rFonts w:ascii="Times New Roman" w:hAnsi="Times New Roman" w:cs="Times New Roman"/>
          <w:sz w:val="28"/>
          <w:szCs w:val="28"/>
          <w:lang w:val="kk-KZ"/>
        </w:rPr>
        <w:t xml:space="preserve"> битум мен таза битумға қоспа ретінде </w:t>
      </w:r>
      <w:r>
        <w:rPr>
          <w:rFonts w:ascii="Times New Roman" w:hAnsi="Times New Roman" w:cs="Times New Roman"/>
          <w:sz w:val="28"/>
          <w:szCs w:val="28"/>
          <w:lang w:val="kk-KZ"/>
        </w:rPr>
        <w:t xml:space="preserve">қолдану </w:t>
      </w:r>
      <w:r w:rsidRPr="00EB20B3">
        <w:rPr>
          <w:rFonts w:ascii="Times New Roman" w:hAnsi="Times New Roman" w:cs="Times New Roman"/>
          <w:sz w:val="28"/>
          <w:szCs w:val="28"/>
          <w:lang w:val="kk-KZ"/>
        </w:rPr>
        <w:t xml:space="preserve">тиімділігін зерттеу арқылы осы </w:t>
      </w:r>
      <w:r w:rsidR="00894200">
        <w:rPr>
          <w:rFonts w:ascii="Times New Roman" w:hAnsi="Times New Roman" w:cs="Times New Roman"/>
          <w:sz w:val="28"/>
          <w:szCs w:val="28"/>
          <w:lang w:val="kk-KZ"/>
        </w:rPr>
        <w:lastRenderedPageBreak/>
        <w:t xml:space="preserve">түрлендірілген </w:t>
      </w:r>
      <w:r w:rsidRPr="00D66E1A">
        <w:rPr>
          <w:rFonts w:ascii="Times New Roman" w:hAnsi="Times New Roman" w:cs="Times New Roman"/>
          <w:sz w:val="28"/>
          <w:szCs w:val="28"/>
          <w:lang w:val="kk-KZ"/>
        </w:rPr>
        <w:t xml:space="preserve">битумның </w:t>
      </w:r>
      <w:r>
        <w:rPr>
          <w:rFonts w:ascii="Times New Roman" w:hAnsi="Times New Roman" w:cs="Times New Roman"/>
          <w:sz w:val="28"/>
          <w:szCs w:val="28"/>
          <w:lang w:val="kk-KZ"/>
        </w:rPr>
        <w:t>пенетрациясы</w:t>
      </w:r>
      <w:r w:rsidRPr="00D66E1A">
        <w:rPr>
          <w:rFonts w:ascii="Times New Roman" w:hAnsi="Times New Roman" w:cs="Times New Roman"/>
          <w:sz w:val="28"/>
          <w:szCs w:val="28"/>
          <w:lang w:val="kk-KZ"/>
        </w:rPr>
        <w:t>, жұмсару температурасы, сегрегациясы, кернеу қатынасы, консистенциясы, қаттылығы және тұтқырлығы өлшенді</w:t>
      </w:r>
      <w:r w:rsidR="00FD5BBE" w:rsidRPr="00FD5BBE">
        <w:rPr>
          <w:rFonts w:ascii="Times New Roman" w:hAnsi="Times New Roman" w:cs="Times New Roman"/>
          <w:sz w:val="28"/>
          <w:szCs w:val="28"/>
          <w:lang w:val="kk-KZ"/>
        </w:rPr>
        <w:t xml:space="preserve"> </w:t>
      </w:r>
      <w:r w:rsidR="00FD5BBE">
        <w:rPr>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10.1007/s42947-023-00278-y","author":[{"dropping-particle":"","family":"Vargas","given":"Camilo","non-dropping-particle":"","parse-names":false,"suffix":""},{"dropping-particle":"","family":"Hanandeh","given":"Ali","non-dropping-particle":"","parse-names":false,"suffix":""}],"container-title":"International Journal of Pavement Research and Technology","id":"ITEM-1","issued":{"date-parts":[["2023"]]},"title":"The Utilisation of Polyethylene Waste Pyrolytic Wax as an Additive to Enhance the Performance of Virgin and Polypropylene-Modified Bitumen","type":"article-journal","volume":"17"},"uris":["http://www.mendeley.com/documents/?uuid=c8198a25-48a2-4e8a-8bae-9403f008418e"]}],"mendeley":{"formattedCitation":"[118]","plainTextFormattedCitation":"[118]","previouslyFormattedCitation":"[118]"},"properties":{"noteIndex":0},"schema":"https://github.com/citation-style-language/schema/raw/master/csl-citation.json"}</w:instrText>
      </w:r>
      <w:r w:rsidR="00FD5BBE">
        <w:rPr>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[118]</w:t>
      </w:r>
      <w:r w:rsidR="00FD5BBE">
        <w:rPr>
          <w:rFonts w:ascii="Times New Roman" w:hAnsi="Times New Roman" w:cs="Times New Roman"/>
          <w:sz w:val="28"/>
          <w:szCs w:val="28"/>
          <w:lang w:val="kk-KZ"/>
        </w:rPr>
        <w:fldChar w:fldCharType="end"/>
      </w:r>
      <w:r w:rsidRPr="00D66E1A">
        <w:rPr>
          <w:rFonts w:ascii="Times New Roman" w:hAnsi="Times New Roman" w:cs="Times New Roman"/>
          <w:sz w:val="28"/>
          <w:szCs w:val="28"/>
          <w:lang w:val="kk-KZ"/>
        </w:rPr>
        <w:t>. Ұсынылған байланыстырғыш заттардың ішкі құрылымы мен химиялық өзгерістері флуоресцентті микроскоп пен Фурье т</w:t>
      </w:r>
      <w:r w:rsidR="00894200">
        <w:rPr>
          <w:rFonts w:ascii="Times New Roman" w:hAnsi="Times New Roman" w:cs="Times New Roman"/>
          <w:sz w:val="28"/>
          <w:szCs w:val="28"/>
          <w:lang w:val="kk-KZ"/>
        </w:rPr>
        <w:t>үрлендірілген</w:t>
      </w:r>
      <w:r w:rsidRPr="00D66E1A">
        <w:rPr>
          <w:rFonts w:ascii="Times New Roman" w:hAnsi="Times New Roman" w:cs="Times New Roman"/>
          <w:sz w:val="28"/>
          <w:szCs w:val="28"/>
          <w:lang w:val="kk-KZ"/>
        </w:rPr>
        <w:t xml:space="preserve"> инфрақызыл спектроскопия (FTIR) көмегімен зерттелді.</w:t>
      </w:r>
      <w:r>
        <w:rPr>
          <w:rFonts w:ascii="Times New Roman" w:hAnsi="Times New Roman" w:cs="Times New Roman"/>
          <w:sz w:val="28"/>
          <w:szCs w:val="28"/>
          <w:lang w:val="kk-KZ"/>
        </w:rPr>
        <w:t xml:space="preserve"> Біріншілік</w:t>
      </w:r>
      <w:r w:rsidRPr="00D66E1A">
        <w:rPr>
          <w:rFonts w:ascii="Times New Roman" w:hAnsi="Times New Roman" w:cs="Times New Roman"/>
          <w:sz w:val="28"/>
          <w:szCs w:val="28"/>
          <w:lang w:val="kk-KZ"/>
        </w:rPr>
        <w:t xml:space="preserve"> битумды 7% полиэтилен балауызымен </w:t>
      </w:r>
      <w:r w:rsidR="00F5785C">
        <w:rPr>
          <w:rFonts w:ascii="Times New Roman" w:hAnsi="Times New Roman" w:cs="Times New Roman"/>
          <w:sz w:val="28"/>
          <w:szCs w:val="28"/>
          <w:lang w:val="kk-KZ"/>
        </w:rPr>
        <w:t>түрлендіру</w:t>
      </w:r>
      <w:r w:rsidRPr="00D66E1A">
        <w:rPr>
          <w:rFonts w:ascii="Times New Roman" w:hAnsi="Times New Roman" w:cs="Times New Roman"/>
          <w:sz w:val="28"/>
          <w:szCs w:val="28"/>
          <w:lang w:val="kk-KZ"/>
        </w:rPr>
        <w:t xml:space="preserve"> оның жұмсару температурасын (+15%)</w:t>
      </w:r>
      <w:r>
        <w:rPr>
          <w:rFonts w:ascii="Times New Roman" w:hAnsi="Times New Roman" w:cs="Times New Roman"/>
          <w:sz w:val="28"/>
          <w:szCs w:val="28"/>
          <w:lang w:val="kk-KZ"/>
        </w:rPr>
        <w:t xml:space="preserve"> </w:t>
      </w:r>
      <w:r w:rsidRPr="00D66E1A">
        <w:rPr>
          <w:rFonts w:ascii="Times New Roman" w:hAnsi="Times New Roman" w:cs="Times New Roman"/>
          <w:sz w:val="28"/>
          <w:szCs w:val="28"/>
          <w:lang w:val="kk-KZ"/>
        </w:rPr>
        <w:t>жоғарылатады, тұтқырлығын</w:t>
      </w:r>
      <w:r>
        <w:rPr>
          <w:rFonts w:ascii="Times New Roman" w:hAnsi="Times New Roman" w:cs="Times New Roman"/>
          <w:sz w:val="28"/>
          <w:szCs w:val="28"/>
          <w:lang w:val="kk-KZ"/>
        </w:rPr>
        <w:t xml:space="preserve"> </w:t>
      </w:r>
      <w:r w:rsidRPr="00D66E1A">
        <w:rPr>
          <w:rFonts w:ascii="Times New Roman" w:hAnsi="Times New Roman" w:cs="Times New Roman"/>
          <w:sz w:val="28"/>
          <w:szCs w:val="28"/>
          <w:lang w:val="kk-KZ"/>
        </w:rPr>
        <w:t>(-27%) төмендетеді және қабат</w:t>
      </w:r>
      <w:r>
        <w:rPr>
          <w:rFonts w:ascii="Times New Roman" w:hAnsi="Times New Roman" w:cs="Times New Roman"/>
          <w:sz w:val="28"/>
          <w:szCs w:val="28"/>
          <w:lang w:val="kk-KZ"/>
        </w:rPr>
        <w:t>тарғ</w:t>
      </w:r>
      <w:r w:rsidRPr="00D66E1A">
        <w:rPr>
          <w:rFonts w:ascii="Times New Roman" w:hAnsi="Times New Roman" w:cs="Times New Roman"/>
          <w:sz w:val="28"/>
          <w:szCs w:val="28"/>
          <w:lang w:val="kk-KZ"/>
        </w:rPr>
        <w:t xml:space="preserve">а </w:t>
      </w:r>
      <w:r>
        <w:rPr>
          <w:rFonts w:ascii="Times New Roman" w:hAnsi="Times New Roman" w:cs="Times New Roman"/>
          <w:sz w:val="28"/>
          <w:szCs w:val="28"/>
          <w:lang w:val="kk-KZ"/>
        </w:rPr>
        <w:t xml:space="preserve">жіктелуге </w:t>
      </w:r>
      <w:r w:rsidRPr="00D66E1A">
        <w:rPr>
          <w:rFonts w:ascii="Times New Roman" w:hAnsi="Times New Roman" w:cs="Times New Roman"/>
          <w:sz w:val="28"/>
          <w:szCs w:val="28"/>
          <w:lang w:val="kk-KZ"/>
        </w:rPr>
        <w:t xml:space="preserve">байланысты </w:t>
      </w:r>
      <w:r w:rsidR="00F5785C">
        <w:rPr>
          <w:rFonts w:ascii="Times New Roman" w:hAnsi="Times New Roman" w:cs="Times New Roman"/>
          <w:sz w:val="28"/>
          <w:szCs w:val="28"/>
          <w:lang w:val="kk-KZ"/>
        </w:rPr>
        <w:t>мәселелерді</w:t>
      </w:r>
      <w:r w:rsidRPr="00D66E1A">
        <w:rPr>
          <w:rFonts w:ascii="Times New Roman" w:hAnsi="Times New Roman" w:cs="Times New Roman"/>
          <w:sz w:val="28"/>
          <w:szCs w:val="28"/>
          <w:lang w:val="kk-KZ"/>
        </w:rPr>
        <w:t xml:space="preserve"> жояды. Бұл сондай-ақ қаттылықты (+32%) арттырады және ыстық климатқа төзімділікті жақсартады.</w:t>
      </w:r>
      <w:r>
        <w:rPr>
          <w:rFonts w:ascii="Times New Roman" w:hAnsi="Times New Roman" w:cs="Times New Roman"/>
          <w:sz w:val="28"/>
          <w:szCs w:val="28"/>
          <w:lang w:val="kk-KZ"/>
        </w:rPr>
        <w:t xml:space="preserve"> </w:t>
      </w:r>
      <w:r w:rsidRPr="00302A1C">
        <w:rPr>
          <w:rFonts w:ascii="Times New Roman" w:hAnsi="Times New Roman" w:cs="Times New Roman"/>
          <w:sz w:val="28"/>
          <w:szCs w:val="28"/>
          <w:lang w:val="kk-KZ"/>
        </w:rPr>
        <w:t xml:space="preserve">5% полипропиленмен </w:t>
      </w:r>
      <w:r w:rsidR="00F5785C">
        <w:rPr>
          <w:rFonts w:ascii="Times New Roman" w:hAnsi="Times New Roman" w:cs="Times New Roman"/>
          <w:sz w:val="28"/>
          <w:szCs w:val="28"/>
          <w:lang w:val="kk-KZ"/>
        </w:rPr>
        <w:t>түрлендірілген</w:t>
      </w:r>
      <w:r w:rsidRPr="00302A1C">
        <w:rPr>
          <w:rFonts w:ascii="Times New Roman" w:hAnsi="Times New Roman" w:cs="Times New Roman"/>
          <w:sz w:val="28"/>
          <w:szCs w:val="28"/>
          <w:lang w:val="kk-KZ"/>
        </w:rPr>
        <w:t xml:space="preserve"> битумға 7% полиэтилен балауызын қосу оның тұтқырлығын 70% және</w:t>
      </w:r>
      <w:r>
        <w:rPr>
          <w:rFonts w:ascii="Times New Roman" w:hAnsi="Times New Roman" w:cs="Times New Roman"/>
          <w:sz w:val="28"/>
          <w:szCs w:val="28"/>
          <w:lang w:val="kk-KZ"/>
        </w:rPr>
        <w:t xml:space="preserve"> қабаттарға жіктелуін</w:t>
      </w:r>
      <w:r w:rsidRPr="00302A1C">
        <w:rPr>
          <w:rFonts w:ascii="Times New Roman" w:hAnsi="Times New Roman" w:cs="Times New Roman"/>
          <w:sz w:val="28"/>
          <w:szCs w:val="28"/>
          <w:lang w:val="kk-KZ"/>
        </w:rPr>
        <w:t xml:space="preserve"> 26% төмендетеді, сонымен бірге тек полипропиленмен </w:t>
      </w:r>
      <w:r w:rsidR="00F5785C">
        <w:rPr>
          <w:rFonts w:ascii="Times New Roman" w:hAnsi="Times New Roman" w:cs="Times New Roman"/>
          <w:sz w:val="28"/>
          <w:szCs w:val="28"/>
          <w:lang w:val="kk-KZ"/>
        </w:rPr>
        <w:t>түрлендірілген</w:t>
      </w:r>
      <w:r w:rsidRPr="00302A1C">
        <w:rPr>
          <w:rFonts w:ascii="Times New Roman" w:hAnsi="Times New Roman" w:cs="Times New Roman"/>
          <w:sz w:val="28"/>
          <w:szCs w:val="28"/>
          <w:lang w:val="kk-KZ"/>
        </w:rPr>
        <w:t xml:space="preserve"> битуммен салыстырғанда оның қаттылығы </w:t>
      </w:r>
      <w:r w:rsidRPr="00F5785C">
        <w:rPr>
          <w:rFonts w:ascii="Times New Roman" w:hAnsi="Times New Roman" w:cs="Times New Roman"/>
          <w:sz w:val="28"/>
          <w:szCs w:val="28"/>
          <w:lang w:val="kk-KZ"/>
        </w:rPr>
        <w:t>мен жол</w:t>
      </w:r>
      <w:r w:rsidR="00F5785C" w:rsidRPr="00F5785C">
        <w:rPr>
          <w:rFonts w:ascii="Times New Roman" w:hAnsi="Times New Roman" w:cs="Times New Roman"/>
          <w:sz w:val="28"/>
          <w:szCs w:val="28"/>
          <w:lang w:val="kk-KZ"/>
        </w:rPr>
        <w:t xml:space="preserve"> ізінің</w:t>
      </w:r>
      <w:r>
        <w:rPr>
          <w:rFonts w:ascii="Times New Roman" w:hAnsi="Times New Roman" w:cs="Times New Roman"/>
          <w:sz w:val="28"/>
          <w:szCs w:val="28"/>
          <w:lang w:val="kk-KZ"/>
        </w:rPr>
        <w:t xml:space="preserve"> қалыптасуына тұрақтылығын</w:t>
      </w:r>
      <w:r w:rsidRPr="00302A1C">
        <w:rPr>
          <w:rFonts w:ascii="Times New Roman" w:hAnsi="Times New Roman" w:cs="Times New Roman"/>
          <w:sz w:val="28"/>
          <w:szCs w:val="28"/>
          <w:lang w:val="kk-KZ"/>
        </w:rPr>
        <w:t xml:space="preserve"> арттырады. Бұл нәтижелер битумның қасиеттерін жақсартумен қатар, ұсынылған заттың тығызда</w:t>
      </w:r>
      <w:r>
        <w:rPr>
          <w:rFonts w:ascii="Times New Roman" w:hAnsi="Times New Roman" w:cs="Times New Roman"/>
          <w:sz w:val="28"/>
          <w:szCs w:val="28"/>
          <w:lang w:val="kk-KZ"/>
        </w:rPr>
        <w:t>л</w:t>
      </w:r>
      <w:r w:rsidRPr="00302A1C">
        <w:rPr>
          <w:rFonts w:ascii="Times New Roman" w:hAnsi="Times New Roman" w:cs="Times New Roman"/>
          <w:sz w:val="28"/>
          <w:szCs w:val="28"/>
          <w:lang w:val="kk-KZ"/>
        </w:rPr>
        <w:t>у және араластыру үшін энергия шығынын азайтатынын көрсетеді.</w:t>
      </w:r>
    </w:p>
    <w:p w14:paraId="087D5C09" w14:textId="569CA716" w:rsidR="00BD1D04" w:rsidRDefault="00BD1D04" w:rsidP="00663059">
      <w:pPr>
        <w:ind w:firstLine="709"/>
        <w:jc w:val="both"/>
        <w:rPr>
          <w:rFonts w:ascii="Times New Roman" w:hAnsi="Times New Roman" w:cs="Times New Roman"/>
          <w:sz w:val="28"/>
          <w:szCs w:val="28"/>
          <w:lang w:val="kk-KZ"/>
        </w:rPr>
      </w:pPr>
      <w:r w:rsidRPr="00C41350">
        <w:rPr>
          <w:rFonts w:ascii="Times New Roman" w:hAnsi="Times New Roman" w:cs="Times New Roman"/>
          <w:sz w:val="28"/>
          <w:szCs w:val="28"/>
          <w:lang w:val="kk-KZ"/>
        </w:rPr>
        <w:t xml:space="preserve">Кейбір зерттеушілер асфальт байланыстырғыштың кейбір қасиеттерін жақсарту үшін асфальтты </w:t>
      </w:r>
      <w:r>
        <w:rPr>
          <w:rFonts w:ascii="Times New Roman" w:hAnsi="Times New Roman" w:cs="Times New Roman"/>
          <w:sz w:val="28"/>
          <w:szCs w:val="28"/>
          <w:lang w:val="kk-KZ"/>
        </w:rPr>
        <w:t xml:space="preserve">ағаш </w:t>
      </w:r>
      <w:r w:rsidRPr="00C41350">
        <w:rPr>
          <w:rFonts w:ascii="Times New Roman" w:hAnsi="Times New Roman" w:cs="Times New Roman"/>
          <w:sz w:val="28"/>
          <w:szCs w:val="28"/>
          <w:lang w:val="kk-KZ"/>
        </w:rPr>
        <w:t>көмір ұнтағымен</w:t>
      </w:r>
      <w:r w:rsidR="00F5785C">
        <w:rPr>
          <w:rFonts w:ascii="Times New Roman" w:hAnsi="Times New Roman" w:cs="Times New Roman"/>
          <w:sz w:val="28"/>
          <w:szCs w:val="28"/>
          <w:lang w:val="kk-KZ"/>
        </w:rPr>
        <w:t xml:space="preserve"> түрлендірген</w:t>
      </w:r>
      <w:r w:rsidRPr="00C41350">
        <w:rPr>
          <w:rFonts w:ascii="Times New Roman" w:hAnsi="Times New Roman" w:cs="Times New Roman"/>
          <w:sz w:val="28"/>
          <w:szCs w:val="28"/>
          <w:lang w:val="kk-KZ"/>
        </w:rPr>
        <w:t xml:space="preserve">. Чжао және т.б. </w:t>
      </w:r>
      <w:r w:rsidR="00A45067" w:rsidRPr="007721EF">
        <w:rPr>
          <w:rStyle w:val="ezkurwreuab5ozgtqnkl"/>
          <w:rFonts w:ascii="Times New Roman" w:eastAsia="SimSun" w:hAnsi="Times New Roman"/>
          <w:sz w:val="28"/>
          <w:szCs w:val="28"/>
          <w:lang w:val="kk-KZ"/>
        </w:rPr>
        <w:t xml:space="preserve">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{"citationItems":[{"id":"ITEM-1","itemData":{"DOI":"10.1016/j.fuel.2014.05.002","author":[{"dropping-particle":"","family":"Zhao S., Huang B., Ye X., Shu X., Jia","given":"X.","non-dropping-particle":"","parse-names":false,"suffix":""}],"container-title":"Fuel","id":"ITEM-1","issued":{"date-parts":[["2014"]]},"page":"52-62","title":"Utilizing Bio-Char as a Bio-Modifier for Asphalt Cement: A Sustainable Application of Bio-Fuel By-Product","type":"article-journal","volume":"133"},"uris":["http://www.mendeley.com/documents/?uuid=6e7ca4d6-a6bb-46bb-be63-bf5acaad81b8"]}],"mendeley":{"formattedCitation":"[110]","plainTextFormattedCitation":"[110]","previouslyFormattedCitation":"[110]"},"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[110]</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C41350">
        <w:rPr>
          <w:rFonts w:ascii="Times New Roman" w:hAnsi="Times New Roman" w:cs="Times New Roman"/>
          <w:sz w:val="28"/>
          <w:szCs w:val="28"/>
          <w:lang w:val="kk-KZ"/>
        </w:rPr>
        <w:t>пиролиздің әртүрлі түрлері арқылы жолжелкеннен алынған биокөмірді қолдан</w:t>
      </w:r>
      <w:r>
        <w:rPr>
          <w:rFonts w:ascii="Times New Roman" w:hAnsi="Times New Roman" w:cs="Times New Roman"/>
          <w:sz w:val="28"/>
          <w:szCs w:val="28"/>
          <w:lang w:val="kk-KZ"/>
        </w:rPr>
        <w:t>ып</w:t>
      </w:r>
      <w:r w:rsidR="00F5785C">
        <w:rPr>
          <w:rFonts w:ascii="Times New Roman" w:hAnsi="Times New Roman" w:cs="Times New Roman"/>
          <w:sz w:val="28"/>
          <w:szCs w:val="28"/>
          <w:lang w:val="kk-KZ"/>
        </w:rPr>
        <w:t>,</w:t>
      </w:r>
      <w:r w:rsidRPr="00C41350">
        <w:rPr>
          <w:rFonts w:ascii="Times New Roman" w:hAnsi="Times New Roman" w:cs="Times New Roman"/>
          <w:sz w:val="28"/>
          <w:szCs w:val="28"/>
          <w:lang w:val="kk-KZ"/>
        </w:rPr>
        <w:t xml:space="preserve"> </w:t>
      </w:r>
      <w:r w:rsidR="00F5785C">
        <w:rPr>
          <w:rFonts w:ascii="Times New Roman" w:hAnsi="Times New Roman" w:cs="Times New Roman"/>
          <w:sz w:val="28"/>
          <w:szCs w:val="28"/>
          <w:lang w:val="kk-KZ"/>
        </w:rPr>
        <w:t>түрлендірілген</w:t>
      </w:r>
      <w:r w:rsidRPr="00C41350">
        <w:rPr>
          <w:rFonts w:ascii="Times New Roman" w:hAnsi="Times New Roman" w:cs="Times New Roman"/>
          <w:sz w:val="28"/>
          <w:szCs w:val="28"/>
          <w:lang w:val="kk-KZ"/>
        </w:rPr>
        <w:t xml:space="preserve"> асфальт байланыстырғыштың реологиялық қасиеттерін,</w:t>
      </w:r>
      <w:r w:rsidR="00F5785C">
        <w:rPr>
          <w:rFonts w:ascii="Times New Roman" w:hAnsi="Times New Roman" w:cs="Times New Roman"/>
          <w:sz w:val="28"/>
          <w:szCs w:val="28"/>
          <w:lang w:val="kk-KZ"/>
        </w:rPr>
        <w:t xml:space="preserve"> жол ізі</w:t>
      </w:r>
      <w:r w:rsidRPr="00C41350">
        <w:rPr>
          <w:rFonts w:ascii="Times New Roman" w:hAnsi="Times New Roman" w:cs="Times New Roman"/>
          <w:sz w:val="28"/>
          <w:szCs w:val="28"/>
          <w:lang w:val="kk-KZ"/>
        </w:rPr>
        <w:t xml:space="preserve"> мен </w:t>
      </w:r>
      <w:r>
        <w:rPr>
          <w:rFonts w:ascii="Times New Roman" w:hAnsi="Times New Roman" w:cs="Times New Roman"/>
          <w:sz w:val="28"/>
          <w:szCs w:val="28"/>
          <w:lang w:val="kk-KZ"/>
        </w:rPr>
        <w:t>ескіру</w:t>
      </w:r>
      <w:r w:rsidRPr="00C41350">
        <w:rPr>
          <w:rFonts w:ascii="Times New Roman" w:hAnsi="Times New Roman" w:cs="Times New Roman"/>
          <w:sz w:val="28"/>
          <w:szCs w:val="28"/>
          <w:lang w:val="kk-KZ"/>
        </w:rPr>
        <w:t xml:space="preserve"> төзімділігін және </w:t>
      </w:r>
      <w:r>
        <w:rPr>
          <w:rFonts w:ascii="Times New Roman" w:hAnsi="Times New Roman" w:cs="Times New Roman"/>
          <w:sz w:val="28"/>
          <w:szCs w:val="28"/>
          <w:lang w:val="kk-KZ"/>
        </w:rPr>
        <w:t>иілгіштігін</w:t>
      </w:r>
      <w:r w:rsidRPr="00C41350">
        <w:rPr>
          <w:rFonts w:ascii="Times New Roman" w:hAnsi="Times New Roman" w:cs="Times New Roman"/>
          <w:sz w:val="28"/>
          <w:szCs w:val="28"/>
          <w:lang w:val="kk-KZ"/>
        </w:rPr>
        <w:t xml:space="preserve"> сынады.</w:t>
      </w:r>
      <w:r>
        <w:rPr>
          <w:rFonts w:ascii="Times New Roman" w:hAnsi="Times New Roman" w:cs="Times New Roman"/>
          <w:sz w:val="28"/>
          <w:szCs w:val="28"/>
          <w:lang w:val="kk-KZ"/>
        </w:rPr>
        <w:t xml:space="preserve"> </w:t>
      </w:r>
      <w:r w:rsidRPr="00C41350">
        <w:rPr>
          <w:rFonts w:ascii="Times New Roman" w:hAnsi="Times New Roman" w:cs="Times New Roman"/>
          <w:sz w:val="28"/>
          <w:szCs w:val="28"/>
          <w:lang w:val="kk-KZ"/>
        </w:rPr>
        <w:t xml:space="preserve">Олар биокөмірдің температураға </w:t>
      </w:r>
      <w:r>
        <w:rPr>
          <w:rFonts w:ascii="Times New Roman" w:hAnsi="Times New Roman" w:cs="Times New Roman"/>
          <w:sz w:val="28"/>
          <w:szCs w:val="28"/>
          <w:lang w:val="kk-KZ"/>
        </w:rPr>
        <w:t>сезімталдығын</w:t>
      </w:r>
      <w:r w:rsidRPr="00C41350">
        <w:rPr>
          <w:rFonts w:ascii="Times New Roman" w:hAnsi="Times New Roman" w:cs="Times New Roman"/>
          <w:sz w:val="28"/>
          <w:szCs w:val="28"/>
          <w:lang w:val="kk-KZ"/>
        </w:rPr>
        <w:t xml:space="preserve"> төмендететінін және асфальт байланыстырғыштың </w:t>
      </w:r>
      <w:r w:rsidR="00F5785C">
        <w:rPr>
          <w:rFonts w:ascii="Times New Roman" w:hAnsi="Times New Roman" w:cs="Times New Roman"/>
          <w:sz w:val="28"/>
          <w:szCs w:val="28"/>
          <w:lang w:val="kk-KZ"/>
        </w:rPr>
        <w:t>жол ізі</w:t>
      </w:r>
      <w:r w:rsidRPr="00C4135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түзуіне </w:t>
      </w:r>
      <w:r w:rsidRPr="00C41350">
        <w:rPr>
          <w:rFonts w:ascii="Times New Roman" w:hAnsi="Times New Roman" w:cs="Times New Roman"/>
          <w:sz w:val="28"/>
          <w:szCs w:val="28"/>
          <w:lang w:val="kk-KZ"/>
        </w:rPr>
        <w:t xml:space="preserve">төзімділігін айтарлықтай жақсарта алатынын анықтады. Реналдо және т.б.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{"citationItems":[{"id":"ITEM-1","itemData":{"DOI":"10.3844/ajeassp.2015.138.146","abstract":"The life expectancy of Asphalt Binder (AB) has been negatively impacted by the harsh bombardment of Ultraviolet (UV) rays. UV rays cause asphalt to oxidize faster, which results in the deterioration of asphalt&amp;apos;s rheological characteristics that can lead to pavement distresses. This paper investigates merits of bio-char to improve asphalt aging susceptibility by blending one control binder (PG 64-22) and two bio-modified binder at concentrations of 3 and 6% individually; the specimens were then analyzed in terms of their rheological characterization before and after aging. Rolling Thin Film Oven (RTFO) method was used to age all specimens, aged and un-aged samples were then tested using a Rotational Viscometer (RV) to evaluate the changes in their rheological behavior before and after aging as a result of aforementioned modifications. This paper also looks at the chemical composition and elemental analysis of bio-char along with bio-chars&amp;apos; ability to absorb chromium. A sorption procedure was used to determine whether or not bio-char can be used to absorb chromium. The highest chromium removal occurred at a pH value of 5.5. Bio-char was used to improve dispersion and liquid retention, while enhancing oxidation resistance.","author":[{"dropping-particle":"","family":"Walters R., Begum S. A., Fini E. H., Abu-Lebdeh","given":"T. M.","non-dropping-particle":"","parse-names":false,"suffix":""}],"container-title":"American Journal of Engineering and Applied Sciences","id":"ITEM-1","issue":"1","issued":{"date-parts":[["2015"]]},"page":"138-146","publisher":"Science Publications","title":"Investigating Bio-Char as Flow Modifier and Water Treatment Agent for Sustainable Pavement Design","type":"article-journal","volume":"8"},"uris":["http://www.mendeley.com/documents/?uuid=ca27d969-2922-4bd5-b35e-bc1775d98bfd"]}],"mendeley":{"formattedCitation":"[119]","plainTextFormattedCitation":"[119]","previouslyFormattedCitation":"[119]"},"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bCs/>
          <w:noProof/>
          <w:sz w:val="28"/>
          <w:szCs w:val="28"/>
          <w:lang w:val="kk-KZ"/>
        </w:rPr>
        <w:t>[119]</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C41350">
        <w:rPr>
          <w:rFonts w:ascii="Times New Roman" w:hAnsi="Times New Roman" w:cs="Times New Roman"/>
          <w:sz w:val="28"/>
          <w:szCs w:val="28"/>
          <w:lang w:val="kk-KZ"/>
        </w:rPr>
        <w:t xml:space="preserve">биокөмірдің асфальттың </w:t>
      </w:r>
      <w:r>
        <w:rPr>
          <w:rFonts w:ascii="Times New Roman" w:hAnsi="Times New Roman" w:cs="Times New Roman"/>
          <w:sz w:val="28"/>
          <w:szCs w:val="28"/>
          <w:lang w:val="kk-KZ"/>
        </w:rPr>
        <w:t>ескіруге</w:t>
      </w:r>
      <w:r w:rsidRPr="00C41350">
        <w:rPr>
          <w:rFonts w:ascii="Times New Roman" w:hAnsi="Times New Roman" w:cs="Times New Roman"/>
          <w:sz w:val="28"/>
          <w:szCs w:val="28"/>
          <w:lang w:val="kk-KZ"/>
        </w:rPr>
        <w:t xml:space="preserve"> бейімділігін жақсартуға әсерін бір бақылау байланыстырғыш</w:t>
      </w:r>
      <w:r>
        <w:rPr>
          <w:rFonts w:ascii="Times New Roman" w:hAnsi="Times New Roman" w:cs="Times New Roman"/>
          <w:sz w:val="28"/>
          <w:szCs w:val="28"/>
          <w:lang w:val="kk-KZ"/>
        </w:rPr>
        <w:t>ы</w:t>
      </w:r>
      <w:r w:rsidRPr="00C41350">
        <w:rPr>
          <w:rFonts w:ascii="Times New Roman" w:hAnsi="Times New Roman" w:cs="Times New Roman"/>
          <w:sz w:val="28"/>
          <w:szCs w:val="28"/>
          <w:lang w:val="kk-KZ"/>
        </w:rPr>
        <w:t xml:space="preserve"> (PG 64-22) және екі био</w:t>
      </w:r>
      <w:r w:rsidR="00BD414A">
        <w:rPr>
          <w:rFonts w:ascii="Times New Roman" w:hAnsi="Times New Roman" w:cs="Times New Roman"/>
          <w:sz w:val="28"/>
          <w:szCs w:val="28"/>
          <w:lang w:val="kk-KZ"/>
        </w:rPr>
        <w:t>түрлендірілген</w:t>
      </w:r>
      <w:r w:rsidRPr="00C41350">
        <w:rPr>
          <w:rFonts w:ascii="Times New Roman" w:hAnsi="Times New Roman" w:cs="Times New Roman"/>
          <w:sz w:val="28"/>
          <w:szCs w:val="28"/>
          <w:lang w:val="kk-KZ"/>
        </w:rPr>
        <w:t xml:space="preserve"> байланыстырғышты тиісінше 3% және 6% </w:t>
      </w:r>
      <w:r w:rsidR="00BD414A">
        <w:rPr>
          <w:rFonts w:ascii="Times New Roman" w:hAnsi="Times New Roman" w:cs="Times New Roman"/>
          <w:sz w:val="28"/>
          <w:szCs w:val="28"/>
          <w:lang w:val="kk-KZ"/>
        </w:rPr>
        <w:t>мөлшерінде</w:t>
      </w:r>
      <w:r w:rsidRPr="00C41350">
        <w:rPr>
          <w:rFonts w:ascii="Times New Roman" w:hAnsi="Times New Roman" w:cs="Times New Roman"/>
          <w:sz w:val="28"/>
          <w:szCs w:val="28"/>
          <w:lang w:val="kk-KZ"/>
        </w:rPr>
        <w:t xml:space="preserve"> араластыру арқылы зерттеді; содан кейін үлгілердің </w:t>
      </w:r>
      <w:r>
        <w:rPr>
          <w:rFonts w:ascii="Times New Roman" w:hAnsi="Times New Roman" w:cs="Times New Roman"/>
          <w:sz w:val="28"/>
          <w:szCs w:val="28"/>
          <w:lang w:val="kk-KZ"/>
        </w:rPr>
        <w:t>ескіруге</w:t>
      </w:r>
      <w:r w:rsidRPr="00C41350">
        <w:rPr>
          <w:rFonts w:ascii="Times New Roman" w:hAnsi="Times New Roman" w:cs="Times New Roman"/>
          <w:sz w:val="28"/>
          <w:szCs w:val="28"/>
          <w:lang w:val="kk-KZ"/>
        </w:rPr>
        <w:t xml:space="preserve"> дейінгі және одан кейінгі реологиялық қасиеттері талданды. Асфальт байланыстырғыштың </w:t>
      </w:r>
      <w:r>
        <w:rPr>
          <w:rFonts w:ascii="Times New Roman" w:hAnsi="Times New Roman" w:cs="Times New Roman"/>
          <w:sz w:val="28"/>
          <w:szCs w:val="28"/>
          <w:lang w:val="kk-KZ"/>
        </w:rPr>
        <w:t>ескіруге</w:t>
      </w:r>
      <w:r w:rsidRPr="00C41350">
        <w:rPr>
          <w:rFonts w:ascii="Times New Roman" w:hAnsi="Times New Roman" w:cs="Times New Roman"/>
          <w:sz w:val="28"/>
          <w:szCs w:val="28"/>
          <w:lang w:val="kk-KZ"/>
        </w:rPr>
        <w:t xml:space="preserve"> төзімділігін жақсарту үшін биокөмірді қолдануға болатыны анықталды.</w:t>
      </w:r>
      <w:r w:rsidRPr="00BD1D04">
        <w:rPr>
          <w:rFonts w:ascii="Times New Roman" w:hAnsi="Times New Roman" w:cs="Times New Roman"/>
          <w:sz w:val="28"/>
          <w:szCs w:val="28"/>
          <w:lang w:val="kk-KZ"/>
        </w:rPr>
        <w:t xml:space="preserve"> </w:t>
      </w:r>
    </w:p>
    <w:p w14:paraId="5191BD8D" w14:textId="6DC31228" w:rsidR="00BD1D04" w:rsidRDefault="00BD1D04" w:rsidP="00663059">
      <w:pPr>
        <w:ind w:firstLine="709"/>
        <w:jc w:val="both"/>
        <w:rPr>
          <w:rFonts w:ascii="Times New Roman" w:hAnsi="Times New Roman" w:cs="Times New Roman"/>
          <w:sz w:val="28"/>
          <w:szCs w:val="28"/>
          <w:lang w:val="kk-KZ"/>
        </w:rPr>
      </w:pPr>
      <w:r w:rsidRPr="000E77B7">
        <w:rPr>
          <w:rFonts w:ascii="Times New Roman" w:hAnsi="Times New Roman" w:cs="Times New Roman"/>
          <w:sz w:val="28"/>
          <w:szCs w:val="28"/>
          <w:lang w:val="kk-KZ"/>
        </w:rPr>
        <w:t>Чжэн және басқалар</w:t>
      </w:r>
      <w:r>
        <w:rPr>
          <w:rFonts w:ascii="Times New Roman" w:hAnsi="Times New Roman" w:cs="Times New Roman"/>
          <w:sz w:val="28"/>
          <w:szCs w:val="28"/>
          <w:lang w:val="kk-KZ"/>
        </w:rPr>
        <w:t xml:space="preserve"> </w:t>
      </w:r>
      <w:r w:rsidRPr="007721EF">
        <w:rPr>
          <w:rStyle w:val="ezkurwreuab5ozgtqnkl"/>
          <w:rFonts w:ascii="Times New Roman" w:eastAsia="SimSun" w:hAnsi="Times New Roman"/>
          <w:sz w:val="28"/>
          <w:szCs w:val="28"/>
          <w:lang w:val="kk-KZ"/>
        </w:rPr>
        <w:t xml:space="preserve"> </w:t>
      </w:r>
      <w:r w:rsidRPr="007721EF">
        <w:rPr>
          <w:rStyle w:val="ezkurwreuab5ozgtqnkl"/>
          <w:rFonts w:ascii="Times New Roman" w:eastAsia="SimSun" w:hAnsi="Times New Roman"/>
          <w:sz w:val="28"/>
          <w:szCs w:val="28"/>
          <w:lang w:val="kk-KZ"/>
        </w:rPr>
        <w:fldChar w:fldCharType="begin" w:fldLock="1"/>
      </w:r>
      <w:r w:rsidR="00496B84">
        <w:rPr>
          <w:rStyle w:val="ezkurwreuab5ozgtqnkl"/>
          <w:rFonts w:ascii="Times New Roman" w:eastAsia="SimSun" w:hAnsi="Times New Roman"/>
          <w:sz w:val="28"/>
          <w:szCs w:val="28"/>
          <w:lang w:val="kk-KZ"/>
        </w:rPr>
        <w:instrText>ADDIN CSL_CITATION {"citationItems":[{"id":"ITEM-1","itemData":{"author":[{"dropping-particle":"","family":"Fu Z., Lin M., Jia","given":"J.","non-dropping-particle":"","parse-names":false,"suffix":""}],"container-title":"Journal of Guangxi University (Natural Science Edition)","id":"ITEM-1","issue":"04","issued":{"date-parts":[["2017"]]},"page":"1496--1504","title":"Road properties of biochar modified asphalt","type":"article-journal","volume":"42"},"uris":["http://www.mendeley.com/documents/?uuid=decc4718-dded-4994-974a-66e888d8c59f"]}],"mendeley":{"formattedCitation":"[120]","plainTextFormattedCitation":"[120]","previouslyFormattedCitation":"[120]"},"properties":{"noteIndex":0},"schema":"https://github.com/citation-style-language/schema/raw/master/csl-citation.json"}</w:instrText>
      </w:r>
      <w:r w:rsidRPr="007721EF">
        <w:rPr>
          <w:rStyle w:val="ezkurwreuab5ozgtqnkl"/>
          <w:rFonts w:ascii="Times New Roman" w:eastAsia="SimSun" w:hAnsi="Times New Roman"/>
          <w:sz w:val="28"/>
          <w:szCs w:val="28"/>
          <w:lang w:val="kk-KZ"/>
        </w:rPr>
        <w:fldChar w:fldCharType="separate"/>
      </w:r>
      <w:r w:rsidR="00496B84" w:rsidRPr="00496B84">
        <w:rPr>
          <w:rStyle w:val="ezkurwreuab5ozgtqnkl"/>
          <w:rFonts w:ascii="Times New Roman" w:eastAsia="SimSun" w:hAnsi="Times New Roman"/>
          <w:noProof/>
          <w:sz w:val="28"/>
          <w:szCs w:val="28"/>
          <w:lang w:val="kk-KZ"/>
        </w:rPr>
        <w:t>[120]</w:t>
      </w:r>
      <w:r w:rsidRPr="007721EF">
        <w:rPr>
          <w:rStyle w:val="ezkurwreuab5ozgtqnkl"/>
          <w:rFonts w:ascii="Times New Roman" w:eastAsia="SimSun" w:hAnsi="Times New Roman"/>
          <w:sz w:val="28"/>
          <w:szCs w:val="28"/>
          <w:lang w:val="kk-KZ"/>
        </w:rPr>
        <w:fldChar w:fldCharType="end"/>
      </w:r>
      <w:r w:rsidRPr="007721EF">
        <w:rPr>
          <w:rStyle w:val="ezkurwreuab5ozgtqnkl"/>
          <w:rFonts w:ascii="Times New Roman" w:eastAsia="SimSun" w:hAnsi="Times New Roman"/>
          <w:sz w:val="28"/>
          <w:szCs w:val="28"/>
          <w:lang w:val="kk-KZ"/>
        </w:rPr>
        <w:t xml:space="preserve"> </w:t>
      </w:r>
      <w:r w:rsidRPr="000E77B7">
        <w:rPr>
          <w:rFonts w:ascii="Times New Roman" w:hAnsi="Times New Roman" w:cs="Times New Roman"/>
          <w:sz w:val="28"/>
          <w:szCs w:val="28"/>
          <w:lang w:val="kk-KZ"/>
        </w:rPr>
        <w:t xml:space="preserve"> биокөмірмен </w:t>
      </w:r>
      <w:r w:rsidR="00BD414A">
        <w:rPr>
          <w:rFonts w:ascii="Times New Roman" w:hAnsi="Times New Roman" w:cs="Times New Roman"/>
          <w:sz w:val="28"/>
          <w:szCs w:val="28"/>
          <w:lang w:val="kk-KZ"/>
        </w:rPr>
        <w:t xml:space="preserve">түрлендірілген битумды </w:t>
      </w:r>
      <w:r w:rsidRPr="000E77B7">
        <w:rPr>
          <w:rFonts w:ascii="Times New Roman" w:hAnsi="Times New Roman" w:cs="Times New Roman"/>
          <w:sz w:val="28"/>
          <w:szCs w:val="28"/>
          <w:lang w:val="kk-KZ"/>
        </w:rPr>
        <w:t>жоғары жылдамдықт</w:t>
      </w:r>
      <w:r>
        <w:rPr>
          <w:rFonts w:ascii="Times New Roman" w:hAnsi="Times New Roman" w:cs="Times New Roman"/>
          <w:sz w:val="28"/>
          <w:szCs w:val="28"/>
          <w:lang w:val="kk-KZ"/>
        </w:rPr>
        <w:t>а жылжыту</w:t>
      </w:r>
      <w:r w:rsidRPr="000E77B7">
        <w:rPr>
          <w:rFonts w:ascii="Times New Roman" w:hAnsi="Times New Roman" w:cs="Times New Roman"/>
          <w:sz w:val="28"/>
          <w:szCs w:val="28"/>
          <w:lang w:val="kk-KZ"/>
        </w:rPr>
        <w:t xml:space="preserve"> әдісімен дайындады</w:t>
      </w:r>
      <w:r>
        <w:rPr>
          <w:rFonts w:ascii="Times New Roman" w:hAnsi="Times New Roman" w:cs="Times New Roman"/>
          <w:sz w:val="28"/>
          <w:szCs w:val="28"/>
          <w:lang w:val="kk-KZ"/>
        </w:rPr>
        <w:t>,</w:t>
      </w:r>
      <w:r w:rsidRPr="000E77B7">
        <w:rPr>
          <w:rFonts w:ascii="Times New Roman" w:hAnsi="Times New Roman" w:cs="Times New Roman"/>
          <w:sz w:val="28"/>
          <w:szCs w:val="28"/>
          <w:lang w:val="kk-KZ"/>
        </w:rPr>
        <w:t xml:space="preserve"> жұқа қабықшаларды </w:t>
      </w:r>
      <w:r w:rsidRPr="00D90F77">
        <w:rPr>
          <w:rFonts w:ascii="Times New Roman" w:hAnsi="Times New Roman" w:cs="Times New Roman"/>
          <w:sz w:val="28"/>
          <w:szCs w:val="28"/>
          <w:lang w:val="kk-KZ"/>
        </w:rPr>
        <w:t>иле</w:t>
      </w:r>
      <w:r w:rsidR="00D90F77" w:rsidRPr="00D90F77">
        <w:rPr>
          <w:rFonts w:ascii="Times New Roman" w:hAnsi="Times New Roman" w:cs="Times New Roman"/>
          <w:sz w:val="28"/>
          <w:szCs w:val="28"/>
          <w:lang w:val="kk-KZ"/>
        </w:rPr>
        <w:t>у</w:t>
      </w:r>
      <w:r w:rsidR="00D90F77">
        <w:rPr>
          <w:rFonts w:ascii="Times New Roman" w:hAnsi="Times New Roman" w:cs="Times New Roman"/>
          <w:sz w:val="28"/>
          <w:szCs w:val="28"/>
          <w:lang w:val="kk-KZ"/>
        </w:rPr>
        <w:t xml:space="preserve"> </w:t>
      </w:r>
      <w:r w:rsidRPr="000E77B7">
        <w:rPr>
          <w:rFonts w:ascii="Times New Roman" w:hAnsi="Times New Roman" w:cs="Times New Roman"/>
          <w:sz w:val="28"/>
          <w:szCs w:val="28"/>
          <w:lang w:val="kk-KZ"/>
        </w:rPr>
        <w:t>үшін пеште зертханалық сынақтар жүргіз</w:t>
      </w:r>
      <w:r>
        <w:rPr>
          <w:rFonts w:ascii="Times New Roman" w:hAnsi="Times New Roman" w:cs="Times New Roman"/>
          <w:sz w:val="28"/>
          <w:szCs w:val="28"/>
          <w:lang w:val="kk-KZ"/>
        </w:rPr>
        <w:t>іл</w:t>
      </w:r>
      <w:r w:rsidRPr="000E77B7">
        <w:rPr>
          <w:rFonts w:ascii="Times New Roman" w:hAnsi="Times New Roman" w:cs="Times New Roman"/>
          <w:sz w:val="28"/>
          <w:szCs w:val="28"/>
          <w:lang w:val="kk-KZ"/>
        </w:rPr>
        <w:t xml:space="preserve">ді және биокөмірмен </w:t>
      </w:r>
      <w:r w:rsidR="00BD414A">
        <w:rPr>
          <w:rFonts w:ascii="Times New Roman" w:hAnsi="Times New Roman" w:cs="Times New Roman"/>
          <w:sz w:val="28"/>
          <w:szCs w:val="28"/>
          <w:lang w:val="kk-KZ"/>
        </w:rPr>
        <w:t>түрлендірілген</w:t>
      </w:r>
      <w:r w:rsidRPr="000E77B7">
        <w:rPr>
          <w:rFonts w:ascii="Times New Roman" w:hAnsi="Times New Roman" w:cs="Times New Roman"/>
          <w:sz w:val="28"/>
          <w:szCs w:val="28"/>
          <w:lang w:val="kk-KZ"/>
        </w:rPr>
        <w:t xml:space="preserve"> асфальттың 60°C температурасында динамикалық тұтқырлы</w:t>
      </w:r>
      <w:r>
        <w:rPr>
          <w:rFonts w:ascii="Times New Roman" w:hAnsi="Times New Roman" w:cs="Times New Roman"/>
          <w:sz w:val="28"/>
          <w:szCs w:val="28"/>
          <w:lang w:val="kk-KZ"/>
        </w:rPr>
        <w:t>ғы</w:t>
      </w:r>
      <w:r w:rsidRPr="000E77B7">
        <w:rPr>
          <w:rFonts w:ascii="Times New Roman" w:hAnsi="Times New Roman" w:cs="Times New Roman"/>
          <w:sz w:val="28"/>
          <w:szCs w:val="28"/>
          <w:lang w:val="kk-KZ"/>
        </w:rPr>
        <w:t xml:space="preserve"> сына</w:t>
      </w:r>
      <w:r>
        <w:rPr>
          <w:rFonts w:ascii="Times New Roman" w:hAnsi="Times New Roman" w:cs="Times New Roman"/>
          <w:sz w:val="28"/>
          <w:szCs w:val="28"/>
          <w:lang w:val="kk-KZ"/>
        </w:rPr>
        <w:t>л</w:t>
      </w:r>
      <w:r w:rsidRPr="000E77B7">
        <w:rPr>
          <w:rFonts w:ascii="Times New Roman" w:hAnsi="Times New Roman" w:cs="Times New Roman"/>
          <w:sz w:val="28"/>
          <w:szCs w:val="28"/>
          <w:lang w:val="kk-KZ"/>
        </w:rPr>
        <w:t xml:space="preserve">ды; олар биокөмірдің </w:t>
      </w:r>
      <w:r w:rsidR="00BD414A">
        <w:rPr>
          <w:rFonts w:ascii="Times New Roman" w:hAnsi="Times New Roman" w:cs="Times New Roman"/>
          <w:sz w:val="28"/>
          <w:szCs w:val="28"/>
          <w:lang w:val="kk-KZ"/>
        </w:rPr>
        <w:t>түрлендірілген</w:t>
      </w:r>
      <w:r w:rsidRPr="000E77B7">
        <w:rPr>
          <w:rFonts w:ascii="Times New Roman" w:hAnsi="Times New Roman" w:cs="Times New Roman"/>
          <w:sz w:val="28"/>
          <w:szCs w:val="28"/>
          <w:lang w:val="kk-KZ"/>
        </w:rPr>
        <w:t xml:space="preserve"> асфальттың </w:t>
      </w:r>
      <w:r w:rsidRPr="00BD414A">
        <w:rPr>
          <w:rFonts w:ascii="Times New Roman" w:hAnsi="Times New Roman" w:cs="Times New Roman"/>
          <w:sz w:val="28"/>
          <w:szCs w:val="28"/>
          <w:lang w:val="kk-KZ"/>
        </w:rPr>
        <w:t>адгезиясы</w:t>
      </w:r>
      <w:r w:rsidRPr="000E77B7">
        <w:rPr>
          <w:rFonts w:ascii="Times New Roman" w:hAnsi="Times New Roman" w:cs="Times New Roman"/>
          <w:sz w:val="28"/>
          <w:szCs w:val="28"/>
          <w:lang w:val="kk-KZ"/>
        </w:rPr>
        <w:t xml:space="preserve"> мен </w:t>
      </w:r>
      <w:r>
        <w:rPr>
          <w:rFonts w:ascii="Times New Roman" w:hAnsi="Times New Roman" w:cs="Times New Roman"/>
          <w:sz w:val="28"/>
          <w:szCs w:val="28"/>
          <w:lang w:val="kk-KZ"/>
        </w:rPr>
        <w:t>аққыштық</w:t>
      </w:r>
      <w:r w:rsidRPr="000E77B7">
        <w:rPr>
          <w:rFonts w:ascii="Times New Roman" w:hAnsi="Times New Roman" w:cs="Times New Roman"/>
          <w:sz w:val="28"/>
          <w:szCs w:val="28"/>
          <w:lang w:val="kk-KZ"/>
        </w:rPr>
        <w:t xml:space="preserve"> деформация</w:t>
      </w:r>
      <w:r>
        <w:rPr>
          <w:rFonts w:ascii="Times New Roman" w:hAnsi="Times New Roman" w:cs="Times New Roman"/>
          <w:sz w:val="28"/>
          <w:szCs w:val="28"/>
          <w:lang w:val="kk-KZ"/>
        </w:rPr>
        <w:t>сына қарсылығын</w:t>
      </w:r>
      <w:r w:rsidRPr="000E77B7">
        <w:rPr>
          <w:rFonts w:ascii="Times New Roman" w:hAnsi="Times New Roman" w:cs="Times New Roman"/>
          <w:sz w:val="28"/>
          <w:szCs w:val="28"/>
          <w:lang w:val="kk-KZ"/>
        </w:rPr>
        <w:t xml:space="preserve">  арттыра алатынын анықтады.</w:t>
      </w:r>
    </w:p>
    <w:p w14:paraId="36CBBC0F" w14:textId="6957D810" w:rsidR="00BD1D04" w:rsidRDefault="00BD1D04" w:rsidP="00663059">
      <w:pPr>
        <w:ind w:firstLine="709"/>
        <w:jc w:val="both"/>
        <w:rPr>
          <w:rFonts w:ascii="Times New Roman" w:hAnsi="Times New Roman" w:cs="Times New Roman"/>
          <w:sz w:val="28"/>
          <w:szCs w:val="28"/>
          <w:lang w:val="kk-KZ"/>
        </w:rPr>
      </w:pPr>
      <w:r w:rsidRPr="00041B58">
        <w:rPr>
          <w:rFonts w:ascii="Times New Roman" w:hAnsi="Times New Roman" w:cs="Times New Roman"/>
          <w:sz w:val="28"/>
          <w:szCs w:val="28"/>
          <w:lang w:val="kk-KZ"/>
        </w:rPr>
        <w:t xml:space="preserve">Челоуглю және авторлар </w:t>
      </w:r>
      <w:r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{"citationItems":[{"id":"ITEM-1","itemData":{"DOI":"10.14311/EE.2016.232","author":[{"dropping-particle":"","family":"Çeloğlu M., Yilmaz M., Kök B., Yalçın","given":"E.","non-dropping-particle":"","parse-names":false,"suffix":""}],"container-title":"Conference: 6th Eurasphalt &amp; Eurobitume Congress","id":"ITEM-1","issued":{"date-parts":[["2016"]]},"title":"Effects of various biochars on the high temperature performance of bituminous binder","type":"paper-conference"},"uris":["http://www.mendeley.com/documents/?uuid=2499d608-f534-4e0e-95ec-d45516f4a1e5"]}],"mendeley":{"formattedCitation":"[121]","plainTextFormattedCitation":"[121]","previouslyFormattedCitation":"[121]"},"properties":{"noteIndex":0},"schema":"https://github.com/citation-style-language/schema/raw/master/csl-citation.json"}</w:instrText>
      </w:r>
      <w:r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[121]</w:t>
      </w:r>
      <w:r w:rsidRPr="007721EF">
        <w:rPr>
          <w:rStyle w:val="af5"/>
          <w:rFonts w:ascii="Times New Roman" w:eastAsia="SimSun" w:hAnsi="Times New Roman"/>
          <w:sz w:val="28"/>
          <w:szCs w:val="28"/>
          <w:lang w:val="kk-KZ"/>
        </w:rPr>
        <w:fldChar w:fldCharType="end"/>
      </w:r>
      <w:r w:rsidRPr="00041B58">
        <w:rPr>
          <w:rFonts w:ascii="Times New Roman" w:hAnsi="Times New Roman" w:cs="Times New Roman"/>
          <w:sz w:val="28"/>
          <w:szCs w:val="28"/>
          <w:lang w:val="kk-KZ"/>
        </w:rPr>
        <w:t xml:space="preserve">  жүргізген зерттеуде 180 °C температурада әр түрлі концентрацияда (</w:t>
      </w:r>
      <w:r>
        <w:rPr>
          <w:rFonts w:ascii="Times New Roman" w:hAnsi="Times New Roman" w:cs="Times New Roman"/>
          <w:sz w:val="28"/>
          <w:szCs w:val="28"/>
          <w:lang w:val="kk-KZ"/>
        </w:rPr>
        <w:t>байланыстырғыш</w:t>
      </w:r>
      <w:r w:rsidRPr="00041B58">
        <w:rPr>
          <w:rFonts w:ascii="Times New Roman" w:hAnsi="Times New Roman" w:cs="Times New Roman"/>
          <w:sz w:val="28"/>
          <w:szCs w:val="28"/>
          <w:lang w:val="kk-KZ"/>
        </w:rPr>
        <w:t xml:space="preserve"> масса</w:t>
      </w:r>
      <w:r>
        <w:rPr>
          <w:rFonts w:ascii="Times New Roman" w:hAnsi="Times New Roman" w:cs="Times New Roman"/>
          <w:sz w:val="28"/>
          <w:szCs w:val="28"/>
          <w:lang w:val="kk-KZ"/>
        </w:rPr>
        <w:t>сы</w:t>
      </w:r>
      <w:r w:rsidRPr="00041B58">
        <w:rPr>
          <w:rFonts w:ascii="Times New Roman" w:hAnsi="Times New Roman" w:cs="Times New Roman"/>
          <w:sz w:val="28"/>
          <w:szCs w:val="28"/>
          <w:lang w:val="kk-KZ"/>
        </w:rPr>
        <w:t xml:space="preserve">ның 5%, 10% және 15%) жаңғақ қабығы мен өрік </w:t>
      </w:r>
      <w:r w:rsidR="00D90F77">
        <w:rPr>
          <w:rFonts w:ascii="Times New Roman" w:hAnsi="Times New Roman" w:cs="Times New Roman"/>
          <w:sz w:val="28"/>
          <w:szCs w:val="28"/>
          <w:lang w:val="kk-KZ"/>
        </w:rPr>
        <w:t xml:space="preserve">сүйектерінің </w:t>
      </w:r>
      <w:r w:rsidRPr="00041B58">
        <w:rPr>
          <w:rFonts w:ascii="Times New Roman" w:hAnsi="Times New Roman" w:cs="Times New Roman"/>
          <w:sz w:val="28"/>
          <w:szCs w:val="28"/>
          <w:lang w:val="kk-KZ"/>
        </w:rPr>
        <w:t xml:space="preserve">қабығынан жасалған биокөмірдің екі түрі асфальт </w:t>
      </w:r>
      <w:r>
        <w:rPr>
          <w:rFonts w:ascii="Times New Roman" w:hAnsi="Times New Roman" w:cs="Times New Roman"/>
          <w:sz w:val="28"/>
          <w:szCs w:val="28"/>
          <w:lang w:val="kk-KZ"/>
        </w:rPr>
        <w:t xml:space="preserve">байланыстырғышын </w:t>
      </w:r>
      <w:r w:rsidR="00103A7B">
        <w:rPr>
          <w:rFonts w:ascii="Times New Roman" w:hAnsi="Times New Roman" w:cs="Times New Roman"/>
          <w:sz w:val="28"/>
          <w:szCs w:val="28"/>
          <w:lang w:val="kk-KZ"/>
        </w:rPr>
        <w:t xml:space="preserve">түрлендіру </w:t>
      </w:r>
      <w:r w:rsidRPr="00041B58">
        <w:rPr>
          <w:rFonts w:ascii="Times New Roman" w:hAnsi="Times New Roman" w:cs="Times New Roman"/>
          <w:sz w:val="28"/>
          <w:szCs w:val="28"/>
          <w:lang w:val="kk-KZ"/>
        </w:rPr>
        <w:t>үшін пайдаланылды.</w:t>
      </w:r>
      <w:r>
        <w:rPr>
          <w:rFonts w:ascii="Times New Roman" w:hAnsi="Times New Roman" w:cs="Times New Roman"/>
          <w:sz w:val="28"/>
          <w:szCs w:val="28"/>
          <w:lang w:val="kk-KZ"/>
        </w:rPr>
        <w:t xml:space="preserve"> </w:t>
      </w:r>
      <w:r w:rsidRPr="00041B58">
        <w:rPr>
          <w:rFonts w:ascii="Times New Roman" w:hAnsi="Times New Roman" w:cs="Times New Roman"/>
          <w:sz w:val="28"/>
          <w:szCs w:val="28"/>
          <w:lang w:val="kk-KZ"/>
        </w:rPr>
        <w:t xml:space="preserve">Нәтижелер биокөмірдің жоғары температурада асфальтбетон </w:t>
      </w:r>
      <w:r>
        <w:rPr>
          <w:rFonts w:ascii="Times New Roman" w:hAnsi="Times New Roman" w:cs="Times New Roman"/>
          <w:sz w:val="28"/>
          <w:szCs w:val="28"/>
          <w:lang w:val="kk-KZ"/>
        </w:rPr>
        <w:t>байланыстырғышының</w:t>
      </w:r>
      <w:r w:rsidRPr="00041B58">
        <w:rPr>
          <w:rFonts w:ascii="Times New Roman" w:hAnsi="Times New Roman" w:cs="Times New Roman"/>
          <w:sz w:val="28"/>
          <w:szCs w:val="28"/>
          <w:lang w:val="kk-KZ"/>
        </w:rPr>
        <w:t xml:space="preserve"> қаттылығын жақсартатынын көрсетті. Алайда, зерттеу тек байланыстырғыштардың </w:t>
      </w:r>
      <w:r>
        <w:rPr>
          <w:rFonts w:ascii="Times New Roman" w:hAnsi="Times New Roman" w:cs="Times New Roman"/>
          <w:sz w:val="28"/>
          <w:szCs w:val="28"/>
          <w:lang w:val="kk-KZ"/>
        </w:rPr>
        <w:t>қарапайым</w:t>
      </w:r>
      <w:r w:rsidRPr="00041B58">
        <w:rPr>
          <w:rFonts w:ascii="Times New Roman" w:hAnsi="Times New Roman" w:cs="Times New Roman"/>
          <w:sz w:val="28"/>
          <w:szCs w:val="28"/>
          <w:lang w:val="kk-KZ"/>
        </w:rPr>
        <w:t xml:space="preserve"> және реологиялық қасиеттерін бағалады және қоспалардың қасиеттері туралы ақпарат болмады. Басқа зерттеуде Ма және бірлескен авторлар</w:t>
      </w:r>
      <w:r w:rsidR="00A45067" w:rsidRPr="007721EF">
        <w:rPr>
          <w:rStyle w:val="ezkurwreuab5ozgtqnkl"/>
          <w:rFonts w:ascii="Times New Roman" w:eastAsia="SimSun" w:hAnsi="Times New Roman"/>
          <w:sz w:val="28"/>
          <w:szCs w:val="28"/>
          <w:lang w:val="kk-KZ"/>
        </w:rPr>
        <w:t xml:space="preserve">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10.1016/j.scitotenv.2021.150194","author":[{"dropping-particle":"","family":"Ma","given":"Feng","non-dropping-particle":"","parse-names":false,"suffix":""},{"dropping-particle":"","family":"Dai","given":"Jiasheng","non-dropping-particle":"","parse-names":false,"suffix":""},{"dropping-particle":"","family":"Fu","given":"Zhen","non-dropping-particle":"","parse-names":false,"suffix":""},{"dropping-particle":"","family":"Li","given":"Chen","non-dropping-particle":"","parse-names":false,"suffix":""},{"dropping-particle":"","family":"Wen","given":"Yalu","non-dropping-particle":"","parse-names":false,"suffix":""},{"dropping-particle":"","family":"Jia","given":"Meng","non-dropping-particle":"","parse-names":false,"suffix":""},{"dropping-particle":"","family":"Wang","given":"Yujie","non-dropping-particle":"","parse-names":false,"suffix":""},{"dropping-particle":"","family":"Shi","given":"Ke","non-dropping-particle":"","parse-names":false,"suffix":""}],"container-title":"Science of The Total Environment","id":"ITEM-1","issued":{"date-parts":[["2021"]]},"page":"150194","title":"Biochar for asphalt modification: A case of high-temperature properties improvement","type":"article-journal","volume":"804"},"uris":["http://www.mendeley.com/documents/?uuid=3dea7006-7106-4f59-aa98-43bda728027a"]}],"mendeley":{"formattedCitation":"[122]","plainTextFormattedCitation":"[122]","previouslyFormattedCitation":"[122]"},"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[122]</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w:t>
      </w:r>
      <w:r w:rsidR="00363F05" w:rsidRPr="007721EF">
        <w:rPr>
          <w:rStyle w:val="ezkurwreuab5ozgtqnkl"/>
          <w:rFonts w:ascii="Times New Roman" w:eastAsia="SimSun" w:hAnsi="Times New Roman"/>
          <w:sz w:val="28"/>
          <w:szCs w:val="28"/>
          <w:lang w:val="kk-KZ"/>
        </w:rPr>
        <w:t xml:space="preserve"> </w:t>
      </w:r>
      <w:r w:rsidRPr="00041B58">
        <w:rPr>
          <w:rFonts w:ascii="Times New Roman" w:hAnsi="Times New Roman" w:cs="Times New Roman"/>
          <w:sz w:val="28"/>
          <w:szCs w:val="28"/>
          <w:lang w:val="kk-KZ"/>
        </w:rPr>
        <w:t xml:space="preserve">], биокөмір бөлшектердің өлшемі 89 мкм болатын 450 °C температурада азот </w:t>
      </w:r>
      <w:r>
        <w:rPr>
          <w:rFonts w:ascii="Times New Roman" w:hAnsi="Times New Roman" w:cs="Times New Roman"/>
          <w:sz w:val="28"/>
          <w:szCs w:val="28"/>
          <w:lang w:val="kk-KZ"/>
        </w:rPr>
        <w:t>атмосферасында</w:t>
      </w:r>
      <w:r w:rsidRPr="00041B58">
        <w:rPr>
          <w:rFonts w:ascii="Times New Roman" w:hAnsi="Times New Roman" w:cs="Times New Roman"/>
          <w:sz w:val="28"/>
          <w:szCs w:val="28"/>
          <w:lang w:val="kk-KZ"/>
        </w:rPr>
        <w:t xml:space="preserve"> сабан </w:t>
      </w:r>
      <w:r w:rsidRPr="00041B58">
        <w:rPr>
          <w:rFonts w:ascii="Times New Roman" w:hAnsi="Times New Roman" w:cs="Times New Roman"/>
          <w:sz w:val="28"/>
          <w:szCs w:val="28"/>
          <w:lang w:val="kk-KZ"/>
        </w:rPr>
        <w:lastRenderedPageBreak/>
        <w:t xml:space="preserve">сабақтарының </w:t>
      </w:r>
      <w:r w:rsidRPr="00103A7B">
        <w:rPr>
          <w:rFonts w:ascii="Times New Roman" w:hAnsi="Times New Roman" w:cs="Times New Roman"/>
          <w:sz w:val="28"/>
          <w:szCs w:val="28"/>
          <w:lang w:val="kk-KZ"/>
        </w:rPr>
        <w:t xml:space="preserve">термиялық </w:t>
      </w:r>
      <w:r w:rsidR="00103A7B" w:rsidRPr="00103A7B">
        <w:rPr>
          <w:rFonts w:ascii="Times New Roman" w:hAnsi="Times New Roman" w:cs="Times New Roman"/>
          <w:sz w:val="28"/>
          <w:szCs w:val="28"/>
          <w:lang w:val="kk-KZ"/>
        </w:rPr>
        <w:t>шытынауы</w:t>
      </w:r>
      <w:r>
        <w:rPr>
          <w:rFonts w:ascii="Times New Roman" w:hAnsi="Times New Roman" w:cs="Times New Roman"/>
          <w:sz w:val="28"/>
          <w:szCs w:val="28"/>
          <w:lang w:val="kk-KZ"/>
        </w:rPr>
        <w:t xml:space="preserve"> </w:t>
      </w:r>
      <w:r w:rsidRPr="00041B58">
        <w:rPr>
          <w:rFonts w:ascii="Times New Roman" w:hAnsi="Times New Roman" w:cs="Times New Roman"/>
          <w:sz w:val="28"/>
          <w:szCs w:val="28"/>
          <w:lang w:val="kk-KZ"/>
        </w:rPr>
        <w:t>арқылы алынды.</w:t>
      </w:r>
      <w:r>
        <w:rPr>
          <w:rFonts w:ascii="Times New Roman" w:hAnsi="Times New Roman" w:cs="Times New Roman"/>
          <w:sz w:val="28"/>
          <w:szCs w:val="28"/>
          <w:lang w:val="kk-KZ"/>
        </w:rPr>
        <w:t xml:space="preserve"> </w:t>
      </w:r>
      <w:r w:rsidRPr="00041B58">
        <w:rPr>
          <w:rFonts w:ascii="Times New Roman" w:hAnsi="Times New Roman" w:cs="Times New Roman"/>
          <w:sz w:val="28"/>
          <w:szCs w:val="28"/>
          <w:lang w:val="kk-KZ"/>
        </w:rPr>
        <w:t xml:space="preserve">Жоғары жылдамдықты араластырғышты қолдана отырып, биокөмірді әртүрлі </w:t>
      </w:r>
      <w:r w:rsidR="002B23B6">
        <w:rPr>
          <w:rFonts w:ascii="Times New Roman" w:hAnsi="Times New Roman" w:cs="Times New Roman"/>
          <w:sz w:val="28"/>
          <w:szCs w:val="28"/>
          <w:lang w:val="kk-KZ"/>
        </w:rPr>
        <w:t>мөлшерінде</w:t>
      </w:r>
      <w:r w:rsidRPr="00041B5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041B58">
        <w:rPr>
          <w:rFonts w:ascii="Times New Roman" w:hAnsi="Times New Roman" w:cs="Times New Roman"/>
          <w:sz w:val="28"/>
          <w:szCs w:val="28"/>
          <w:lang w:val="kk-KZ"/>
        </w:rPr>
        <w:t>5%, 7.5%, 10%, 12.5%, және 15%)</w:t>
      </w:r>
      <w:r>
        <w:rPr>
          <w:rFonts w:ascii="Times New Roman" w:hAnsi="Times New Roman" w:cs="Times New Roman"/>
          <w:sz w:val="28"/>
          <w:szCs w:val="28"/>
          <w:lang w:val="kk-KZ"/>
        </w:rPr>
        <w:t xml:space="preserve"> </w:t>
      </w:r>
      <w:r w:rsidRPr="00041B58">
        <w:rPr>
          <w:rFonts w:ascii="Times New Roman" w:hAnsi="Times New Roman" w:cs="Times New Roman"/>
          <w:sz w:val="28"/>
          <w:szCs w:val="28"/>
          <w:lang w:val="kk-KZ"/>
        </w:rPr>
        <w:t xml:space="preserve">асфальтбетон </w:t>
      </w:r>
      <w:r>
        <w:rPr>
          <w:rFonts w:ascii="Times New Roman" w:hAnsi="Times New Roman" w:cs="Times New Roman"/>
          <w:sz w:val="28"/>
          <w:szCs w:val="28"/>
          <w:lang w:val="kk-KZ"/>
        </w:rPr>
        <w:t>байланыстырғышы</w:t>
      </w:r>
      <w:r w:rsidR="002B23B6">
        <w:rPr>
          <w:rFonts w:ascii="Times New Roman" w:hAnsi="Times New Roman" w:cs="Times New Roman"/>
          <w:sz w:val="28"/>
          <w:szCs w:val="28"/>
          <w:lang w:val="kk-KZ"/>
        </w:rPr>
        <w:t>мен</w:t>
      </w:r>
      <w:r w:rsidRPr="00041B58">
        <w:rPr>
          <w:rFonts w:ascii="Times New Roman" w:hAnsi="Times New Roman" w:cs="Times New Roman"/>
          <w:sz w:val="28"/>
          <w:szCs w:val="28"/>
          <w:lang w:val="kk-KZ"/>
        </w:rPr>
        <w:t xml:space="preserve"> PEN 60/80 араластырды.  Биокөмірді битумға қосу оның жоғары температурада </w:t>
      </w:r>
      <w:r w:rsidRPr="002B23B6">
        <w:rPr>
          <w:rFonts w:ascii="Times New Roman" w:hAnsi="Times New Roman" w:cs="Times New Roman"/>
          <w:sz w:val="28"/>
          <w:szCs w:val="28"/>
          <w:lang w:val="kk-KZ"/>
        </w:rPr>
        <w:t>жол</w:t>
      </w:r>
      <w:r w:rsidR="002B23B6" w:rsidRPr="002B23B6">
        <w:rPr>
          <w:rFonts w:ascii="Times New Roman" w:hAnsi="Times New Roman" w:cs="Times New Roman"/>
          <w:sz w:val="28"/>
          <w:szCs w:val="28"/>
          <w:lang w:val="kk-KZ"/>
        </w:rPr>
        <w:t xml:space="preserve"> ізін</w:t>
      </w:r>
      <w:r w:rsidRPr="00C41350">
        <w:rPr>
          <w:rFonts w:ascii="Times New Roman" w:hAnsi="Times New Roman" w:cs="Times New Roman"/>
          <w:sz w:val="28"/>
          <w:szCs w:val="28"/>
          <w:lang w:val="kk-KZ"/>
        </w:rPr>
        <w:t xml:space="preserve"> </w:t>
      </w:r>
      <w:r>
        <w:rPr>
          <w:rFonts w:ascii="Times New Roman" w:hAnsi="Times New Roman" w:cs="Times New Roman"/>
          <w:sz w:val="28"/>
          <w:szCs w:val="28"/>
          <w:lang w:val="kk-KZ"/>
        </w:rPr>
        <w:t>түзілуіне</w:t>
      </w:r>
      <w:r w:rsidRPr="00041B58">
        <w:rPr>
          <w:rFonts w:ascii="Times New Roman" w:hAnsi="Times New Roman" w:cs="Times New Roman"/>
          <w:sz w:val="28"/>
          <w:szCs w:val="28"/>
          <w:lang w:val="kk-KZ"/>
        </w:rPr>
        <w:t xml:space="preserve"> төзімділігін арттырады, бірақ төмен температурада оның өнімділігіне әсер етпейді.</w:t>
      </w:r>
      <w:r>
        <w:rPr>
          <w:rFonts w:ascii="Times New Roman" w:hAnsi="Times New Roman" w:cs="Times New Roman"/>
          <w:sz w:val="28"/>
          <w:szCs w:val="28"/>
          <w:lang w:val="kk-KZ"/>
        </w:rPr>
        <w:t xml:space="preserve"> </w:t>
      </w:r>
      <w:r w:rsidRPr="0096780F">
        <w:rPr>
          <w:rFonts w:ascii="Times New Roman" w:hAnsi="Times New Roman" w:cs="Times New Roman"/>
          <w:sz w:val="28"/>
          <w:szCs w:val="28"/>
          <w:lang w:val="kk-KZ"/>
        </w:rPr>
        <w:t xml:space="preserve">Тағы бір зерттеуде Чжоу мен Адхикари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10.1016/j.scitotenv.2019.133943","author":[{"dropping-particle":"","family":"Zhou","given":"Xinxing","non-dropping-particle":"","parse-names":false,"suffix":""},{"dropping-particle":"","family":"Adhikari","given":"Sanjeev","non-dropping-particle":"","parse-names":false,"suffix":""}],"container-title":"Science of The Total Environment","id":"ITEM-1","issued":{"date-parts":[["2019"]]},"page":"133943","title":"Flow-induced crystallization of biochar in bio-asphalt under various aging conditions","type":"article-journal","volume":"2019"},"uris":["http://www.mendeley.com/documents/?uuid=53f667f4-8a4f-4c5e-b656-e4d329b4a0b4"]}],"mendeley":{"formattedCitation":"[123]","plainTextFormattedCitation":"[123]","previouslyFormattedCitation":"[123]"},"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[123]</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96780F">
        <w:rPr>
          <w:rFonts w:ascii="Times New Roman" w:hAnsi="Times New Roman" w:cs="Times New Roman"/>
          <w:sz w:val="28"/>
          <w:szCs w:val="28"/>
          <w:lang w:val="kk-KZ"/>
        </w:rPr>
        <w:t xml:space="preserve">] </w:t>
      </w:r>
      <w:r w:rsidR="00FA7ACF">
        <w:rPr>
          <w:rFonts w:ascii="Times New Roman" w:hAnsi="Times New Roman" w:cs="Times New Roman"/>
          <w:sz w:val="28"/>
          <w:szCs w:val="28"/>
          <w:lang w:val="kk-KZ"/>
        </w:rPr>
        <w:t>битумды</w:t>
      </w:r>
      <w:r w:rsidRPr="0096780F">
        <w:rPr>
          <w:rFonts w:ascii="Times New Roman" w:hAnsi="Times New Roman" w:cs="Times New Roman"/>
          <w:sz w:val="28"/>
          <w:szCs w:val="28"/>
          <w:lang w:val="kk-KZ"/>
        </w:rPr>
        <w:t xml:space="preserve"> кипарис ағашының қалдықтарының пиролизінен алынған биокөмірмен </w:t>
      </w:r>
      <w:r w:rsidR="00FA7ACF">
        <w:rPr>
          <w:rFonts w:ascii="Times New Roman" w:hAnsi="Times New Roman" w:cs="Times New Roman"/>
          <w:sz w:val="28"/>
          <w:szCs w:val="28"/>
          <w:lang w:val="kk-KZ"/>
        </w:rPr>
        <w:t>түрлендіреді</w:t>
      </w:r>
      <w:r w:rsidRPr="0096780F">
        <w:rPr>
          <w:rFonts w:ascii="Times New Roman" w:hAnsi="Times New Roman" w:cs="Times New Roman"/>
          <w:sz w:val="28"/>
          <w:szCs w:val="28"/>
          <w:lang w:val="kk-KZ"/>
        </w:rPr>
        <w:t>, биокөмір бөлшектері 75 мкм болды, олар електен өтіп, био</w:t>
      </w:r>
      <w:r w:rsidR="00FA7ACF">
        <w:rPr>
          <w:rFonts w:ascii="Times New Roman" w:hAnsi="Times New Roman" w:cs="Times New Roman"/>
          <w:sz w:val="28"/>
          <w:szCs w:val="28"/>
          <w:lang w:val="kk-KZ"/>
        </w:rPr>
        <w:t>битуммен</w:t>
      </w:r>
      <w:r w:rsidRPr="0096780F">
        <w:rPr>
          <w:rFonts w:ascii="Times New Roman" w:hAnsi="Times New Roman" w:cs="Times New Roman"/>
          <w:sz w:val="28"/>
          <w:szCs w:val="28"/>
          <w:lang w:val="kk-KZ"/>
        </w:rPr>
        <w:t xml:space="preserve"> 2%, 4%, 6% және 8% </w:t>
      </w:r>
      <w:r>
        <w:rPr>
          <w:rFonts w:ascii="Times New Roman" w:hAnsi="Times New Roman" w:cs="Times New Roman"/>
          <w:sz w:val="28"/>
          <w:szCs w:val="28"/>
          <w:lang w:val="kk-KZ"/>
        </w:rPr>
        <w:t xml:space="preserve">мөлшерінде </w:t>
      </w:r>
      <w:r w:rsidR="00FA7ACF" w:rsidRPr="0096780F">
        <w:rPr>
          <w:rFonts w:ascii="Times New Roman" w:hAnsi="Times New Roman" w:cs="Times New Roman"/>
          <w:sz w:val="28"/>
          <w:szCs w:val="28"/>
          <w:lang w:val="kk-KZ"/>
        </w:rPr>
        <w:t xml:space="preserve">2000 айн/мин </w:t>
      </w:r>
      <w:r w:rsidRPr="0096780F">
        <w:rPr>
          <w:rFonts w:ascii="Times New Roman" w:hAnsi="Times New Roman" w:cs="Times New Roman"/>
          <w:sz w:val="28"/>
          <w:szCs w:val="28"/>
          <w:lang w:val="kk-KZ"/>
        </w:rPr>
        <w:t xml:space="preserve">араластыру жылдамдығымен 135 °C температурада 60 минут ішінде араластырылды. </w:t>
      </w:r>
      <w:r>
        <w:rPr>
          <w:rFonts w:ascii="Times New Roman" w:hAnsi="Times New Roman" w:cs="Times New Roman"/>
          <w:sz w:val="28"/>
          <w:szCs w:val="28"/>
          <w:lang w:val="kk-KZ"/>
        </w:rPr>
        <w:t>Б</w:t>
      </w:r>
      <w:r w:rsidRPr="0096780F">
        <w:rPr>
          <w:rFonts w:ascii="Times New Roman" w:hAnsi="Times New Roman" w:cs="Times New Roman"/>
          <w:sz w:val="28"/>
          <w:szCs w:val="28"/>
          <w:lang w:val="kk-KZ"/>
        </w:rPr>
        <w:t>ио</w:t>
      </w:r>
      <w:r w:rsidR="00FA7ACF">
        <w:rPr>
          <w:rFonts w:ascii="Times New Roman" w:hAnsi="Times New Roman" w:cs="Times New Roman"/>
          <w:sz w:val="28"/>
          <w:szCs w:val="28"/>
          <w:lang w:val="kk-KZ"/>
        </w:rPr>
        <w:t>битумның</w:t>
      </w:r>
      <w:r w:rsidRPr="0096780F">
        <w:rPr>
          <w:rFonts w:ascii="Times New Roman" w:hAnsi="Times New Roman" w:cs="Times New Roman"/>
          <w:sz w:val="28"/>
          <w:szCs w:val="28"/>
          <w:lang w:val="kk-KZ"/>
        </w:rPr>
        <w:t xml:space="preserve"> реологиялық және химиялық сипаттамаларына арналған сынақтар биокөмірді қосу кристалдануды және </w:t>
      </w:r>
      <w:r>
        <w:rPr>
          <w:rFonts w:ascii="Times New Roman" w:hAnsi="Times New Roman" w:cs="Times New Roman"/>
          <w:sz w:val="28"/>
          <w:szCs w:val="28"/>
          <w:lang w:val="kk-KZ"/>
        </w:rPr>
        <w:t>ескіруге тұрақтылықты</w:t>
      </w:r>
      <w:r w:rsidRPr="0096780F">
        <w:rPr>
          <w:rFonts w:ascii="Times New Roman" w:hAnsi="Times New Roman" w:cs="Times New Roman"/>
          <w:sz w:val="28"/>
          <w:szCs w:val="28"/>
          <w:lang w:val="kk-KZ"/>
        </w:rPr>
        <w:t xml:space="preserve"> жақсартатынын көрсетті.</w:t>
      </w:r>
    </w:p>
    <w:p w14:paraId="16712894" w14:textId="78B5D184" w:rsidR="00BD1D04" w:rsidRDefault="00BD1D04" w:rsidP="00663059">
      <w:pPr>
        <w:ind w:firstLine="709"/>
        <w:jc w:val="both"/>
        <w:rPr>
          <w:rFonts w:ascii="Times New Roman" w:hAnsi="Times New Roman" w:cs="Times New Roman"/>
          <w:sz w:val="28"/>
          <w:szCs w:val="28"/>
          <w:lang w:val="kk-KZ"/>
        </w:rPr>
      </w:pPr>
      <w:r w:rsidRPr="0041046C">
        <w:rPr>
          <w:rFonts w:ascii="Times New Roman" w:hAnsi="Times New Roman" w:cs="Times New Roman"/>
          <w:sz w:val="28"/>
          <w:szCs w:val="28"/>
          <w:lang w:val="kk-KZ"/>
        </w:rPr>
        <w:t xml:space="preserve">Донг пен авторлардың тағы бір зерттеуі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{"citationItems":[{"id":"ITEM-1","itemData":{"DOI":"10.3390/coatings10111037","author":[{"dropping-particle":"","family":"Dong W. , Ma F. , Li C., Fu Z., Huang Y., Liu","given":"J.","non-dropping-particle":"","parse-names":false,"suffix":""}],"container-title":"Coatings","id":"ITEM-1","issued":{"date-parts":[["2020"]]},"title":"Evaluation of Anti-Aging Performance of Biochar Modified Asphalt Binder","type":"article-journal","volume":"10"},"uris":["http://www.mendeley.com/documents/?uuid=2b00f052-f07a-4978-88aa-656bbe54a724"]}],"mendeley":{"formattedCitation":"[124]","plainTextFormattedCitation":"[124]","previouslyFormattedCitation":"[124]"},"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[124]</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41046C">
        <w:rPr>
          <w:rFonts w:ascii="Times New Roman" w:hAnsi="Times New Roman" w:cs="Times New Roman"/>
          <w:sz w:val="28"/>
          <w:szCs w:val="28"/>
          <w:lang w:val="kk-KZ"/>
        </w:rPr>
        <w:t xml:space="preserve">асфальтбетон </w:t>
      </w:r>
      <w:r>
        <w:rPr>
          <w:rFonts w:ascii="Times New Roman" w:hAnsi="Times New Roman" w:cs="Times New Roman"/>
          <w:sz w:val="28"/>
          <w:szCs w:val="28"/>
          <w:lang w:val="kk-KZ"/>
        </w:rPr>
        <w:t>байланыстырғышына</w:t>
      </w:r>
      <w:r w:rsidRPr="0041046C">
        <w:rPr>
          <w:rFonts w:ascii="Times New Roman" w:hAnsi="Times New Roman" w:cs="Times New Roman"/>
          <w:sz w:val="28"/>
          <w:szCs w:val="28"/>
          <w:lang w:val="kk-KZ"/>
        </w:rPr>
        <w:t xml:space="preserve"> биокөмірдің әртүрлі түрлерін қолдануды зерттеді. Олар биокөмірді әр түрлі пропорцияда байланыстырғышпен араластырды (салмағы бойынша 5-15%) және бұл байланыстырғыштың </w:t>
      </w:r>
      <w:r>
        <w:rPr>
          <w:rFonts w:ascii="Times New Roman" w:hAnsi="Times New Roman" w:cs="Times New Roman"/>
          <w:sz w:val="28"/>
          <w:szCs w:val="28"/>
          <w:lang w:val="kk-KZ"/>
        </w:rPr>
        <w:t>ескіруге тұрақтылығын</w:t>
      </w:r>
      <w:r w:rsidRPr="0041046C">
        <w:rPr>
          <w:rFonts w:ascii="Times New Roman" w:hAnsi="Times New Roman" w:cs="Times New Roman"/>
          <w:sz w:val="28"/>
          <w:szCs w:val="28"/>
          <w:lang w:val="kk-KZ"/>
        </w:rPr>
        <w:t xml:space="preserve"> арттыратынын анықтады. Екінші жағынан, төмен температурадағы </w:t>
      </w:r>
      <w:r>
        <w:rPr>
          <w:rFonts w:ascii="Times New Roman" w:hAnsi="Times New Roman" w:cs="Times New Roman"/>
          <w:sz w:val="28"/>
          <w:szCs w:val="28"/>
          <w:lang w:val="kk-KZ"/>
        </w:rPr>
        <w:t>сипаттамаларына</w:t>
      </w:r>
      <w:r w:rsidRPr="0041046C">
        <w:rPr>
          <w:rFonts w:ascii="Times New Roman" w:hAnsi="Times New Roman" w:cs="Times New Roman"/>
          <w:sz w:val="28"/>
          <w:szCs w:val="28"/>
          <w:lang w:val="kk-KZ"/>
        </w:rPr>
        <w:t xml:space="preserve"> әсері шамалы болды. Сонымен қатар, ИҚ спектроскопиялық талдауы биокөмір мен байланыстырғыш зат араласқан кезде ешқандай химиялық реакция жүрмейтінін көрсетті.</w:t>
      </w:r>
    </w:p>
    <w:p w14:paraId="3CEA7494" w14:textId="231F0D73" w:rsidR="00BD1D04" w:rsidRDefault="00BD1D04" w:rsidP="00663059">
      <w:pPr>
        <w:ind w:firstLine="709"/>
        <w:jc w:val="both"/>
        <w:rPr>
          <w:rStyle w:val="anegp0gi0b9av8jahpyh"/>
          <w:rFonts w:ascii="Times New Roman" w:hAnsi="Times New Roman" w:cs="Times New Roman"/>
          <w:sz w:val="28"/>
          <w:szCs w:val="28"/>
          <w:lang w:val="kk-KZ"/>
        </w:rPr>
      </w:pPr>
      <w:r w:rsidRPr="0041046C">
        <w:rPr>
          <w:rFonts w:ascii="Times New Roman" w:hAnsi="Times New Roman" w:cs="Times New Roman"/>
          <w:sz w:val="28"/>
          <w:szCs w:val="28"/>
          <w:lang w:val="kk-KZ"/>
        </w:rPr>
        <w:t>Сонымен қатар, Ган мен Чжан</w:t>
      </w:r>
      <w:r>
        <w:rPr>
          <w:rFonts w:ascii="Times New Roman" w:hAnsi="Times New Roman" w:cs="Times New Roman"/>
          <w:sz w:val="28"/>
          <w:szCs w:val="28"/>
          <w:lang w:val="kk-KZ"/>
        </w:rPr>
        <w:t xml:space="preserve">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10.1371/journal.pone.0247390","author":[{"dropping-particle":"","family":"Gan","given":"Xinli","non-dropping-particle":"","parse-names":false,"suffix":""},{"dropping-particle":"","family":"Zhang","given":"Wenli","non-dropping-particle":"","parse-names":false,"suffix":""}],"container-title":"PLOS ONE","id":"ITEM-1","issued":{"date-parts":[["2021"]]},"page":"e0247390","title":"Application of biochar from crop straw in asphalt modification","type":"article-journal","volume":"16"},"uris":["http://www.mendeley.com/documents/?uuid=1cfd112c-238d-4405-810c-576c24407281"]}],"mendeley":{"formattedCitation":"[125]","plainTextFormattedCitation":"[125]","previouslyFormattedCitation":"[125]"},"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[125]</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41046C">
        <w:rPr>
          <w:rFonts w:ascii="Times New Roman" w:hAnsi="Times New Roman" w:cs="Times New Roman"/>
          <w:sz w:val="28"/>
          <w:szCs w:val="28"/>
          <w:lang w:val="kk-KZ"/>
        </w:rPr>
        <w:t xml:space="preserve">жүргізген зерттеу сабан биокөмірінің асфальтбетон </w:t>
      </w:r>
      <w:r>
        <w:rPr>
          <w:rFonts w:ascii="Times New Roman" w:hAnsi="Times New Roman" w:cs="Times New Roman"/>
          <w:sz w:val="28"/>
          <w:szCs w:val="28"/>
          <w:lang w:val="kk-KZ"/>
        </w:rPr>
        <w:t>байланыстырғышы</w:t>
      </w:r>
      <w:r w:rsidR="00FA7ACF">
        <w:rPr>
          <w:rFonts w:ascii="Times New Roman" w:hAnsi="Times New Roman" w:cs="Times New Roman"/>
          <w:sz w:val="28"/>
          <w:szCs w:val="28"/>
          <w:lang w:val="kk-KZ"/>
        </w:rPr>
        <w:t>нда</w:t>
      </w:r>
      <w:r>
        <w:rPr>
          <w:rFonts w:ascii="Times New Roman" w:hAnsi="Times New Roman" w:cs="Times New Roman"/>
          <w:sz w:val="28"/>
          <w:szCs w:val="28"/>
          <w:lang w:val="kk-KZ"/>
        </w:rPr>
        <w:t xml:space="preserve"> </w:t>
      </w:r>
      <w:r w:rsidRPr="0041046C">
        <w:rPr>
          <w:rFonts w:ascii="Times New Roman" w:hAnsi="Times New Roman" w:cs="Times New Roman"/>
          <w:sz w:val="28"/>
          <w:szCs w:val="28"/>
          <w:lang w:val="kk-KZ"/>
        </w:rPr>
        <w:t>PEN 60/70 әсерін</w:t>
      </w:r>
      <w:r>
        <w:rPr>
          <w:rFonts w:ascii="Times New Roman" w:hAnsi="Times New Roman" w:cs="Times New Roman"/>
          <w:sz w:val="28"/>
          <w:szCs w:val="28"/>
          <w:lang w:val="kk-KZ"/>
        </w:rPr>
        <w:t>ің</w:t>
      </w:r>
      <w:r w:rsidRPr="0041046C">
        <w:rPr>
          <w:rFonts w:ascii="Times New Roman" w:hAnsi="Times New Roman" w:cs="Times New Roman"/>
          <w:sz w:val="28"/>
          <w:szCs w:val="28"/>
          <w:lang w:val="kk-KZ"/>
        </w:rPr>
        <w:t xml:space="preserve"> тиімділігін зерттеді. Биокөмір әр түрлі арақатынаста </w:t>
      </w:r>
      <w:r>
        <w:rPr>
          <w:rFonts w:ascii="Times New Roman" w:hAnsi="Times New Roman" w:cs="Times New Roman"/>
          <w:sz w:val="28"/>
          <w:szCs w:val="28"/>
          <w:lang w:val="kk-KZ"/>
        </w:rPr>
        <w:t>байланыстырғыш</w:t>
      </w:r>
      <w:r w:rsidRPr="0041046C">
        <w:rPr>
          <w:rFonts w:ascii="Times New Roman" w:hAnsi="Times New Roman" w:cs="Times New Roman"/>
          <w:sz w:val="28"/>
          <w:szCs w:val="28"/>
          <w:lang w:val="kk-KZ"/>
        </w:rPr>
        <w:t xml:space="preserve"> затпен араластырылды (массасы бойынша 2-12%) және физикалық және реологиялық қасиеттері бағаланды.</w:t>
      </w:r>
      <w:r>
        <w:rPr>
          <w:rFonts w:ascii="Times New Roman" w:hAnsi="Times New Roman" w:cs="Times New Roman"/>
          <w:sz w:val="28"/>
          <w:szCs w:val="28"/>
          <w:lang w:val="kk-KZ"/>
        </w:rPr>
        <w:t xml:space="preserve"> </w:t>
      </w:r>
      <w:r w:rsidRPr="00A71670">
        <w:rPr>
          <w:rFonts w:ascii="Times New Roman" w:hAnsi="Times New Roman" w:cs="Times New Roman"/>
          <w:sz w:val="28"/>
          <w:szCs w:val="28"/>
          <w:lang w:val="kk-KZ"/>
        </w:rPr>
        <w:t xml:space="preserve">Нәтижелер асфальтты байланыстырғыштың </w:t>
      </w:r>
      <w:r>
        <w:rPr>
          <w:rFonts w:ascii="Times New Roman" w:hAnsi="Times New Roman" w:cs="Times New Roman"/>
          <w:sz w:val="28"/>
          <w:szCs w:val="28"/>
          <w:lang w:val="kk-KZ"/>
        </w:rPr>
        <w:t>сипаттамаларын</w:t>
      </w:r>
      <w:r w:rsidRPr="00A71670">
        <w:rPr>
          <w:rFonts w:ascii="Times New Roman" w:hAnsi="Times New Roman" w:cs="Times New Roman"/>
          <w:sz w:val="28"/>
          <w:szCs w:val="28"/>
          <w:lang w:val="kk-KZ"/>
        </w:rPr>
        <w:t xml:space="preserve"> арттыру үшін 6% биокөмірдің оңтайлы м</w:t>
      </w:r>
      <w:r>
        <w:rPr>
          <w:rFonts w:ascii="Times New Roman" w:hAnsi="Times New Roman" w:cs="Times New Roman"/>
          <w:sz w:val="28"/>
          <w:szCs w:val="28"/>
          <w:lang w:val="kk-KZ"/>
        </w:rPr>
        <w:t>өлшер</w:t>
      </w:r>
      <w:r w:rsidRPr="00A71670">
        <w:rPr>
          <w:rFonts w:ascii="Times New Roman" w:hAnsi="Times New Roman" w:cs="Times New Roman"/>
          <w:sz w:val="28"/>
          <w:szCs w:val="28"/>
          <w:lang w:val="kk-KZ"/>
        </w:rPr>
        <w:t xml:space="preserve"> болғанын және биокөмірдің жоғары температурада </w:t>
      </w:r>
      <w:r>
        <w:rPr>
          <w:rFonts w:ascii="Times New Roman" w:hAnsi="Times New Roman" w:cs="Times New Roman"/>
          <w:sz w:val="28"/>
          <w:szCs w:val="28"/>
          <w:lang w:val="kk-KZ"/>
        </w:rPr>
        <w:t>сипаттамаларды</w:t>
      </w:r>
      <w:r w:rsidRPr="00A71670">
        <w:rPr>
          <w:rFonts w:ascii="Times New Roman" w:hAnsi="Times New Roman" w:cs="Times New Roman"/>
          <w:sz w:val="28"/>
          <w:szCs w:val="28"/>
          <w:lang w:val="kk-KZ"/>
        </w:rPr>
        <w:t xml:space="preserve"> жақсартқанын, ал төмен температурада төмендеткенін көрсетті. Кумар және т.б.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{"citationItems":[{"id":"ITEM-1","itemData":{"DOI":"10.1080/23311916.2018.1548534","author":[{"dropping-particle":"","family":"Kumar A., Choudhary R., Narzari R., Kataki R., Shukla","given":"S.","non-dropping-particle":"","parse-names":false,"suffix":""}],"container-title":"Cogent Engineering","id":"ITEM-1","issued":{"date-parts":[["2018"]]},"page":"1-15","title":"Evaluation of bio-asphalt binders modified with biochar: a pyrolysis by-product of Mesua ferrea seed cover waste","type":"article-journal","volume":"5"},"uris":["http://www.mendeley.com/documents/?uuid=edfc2e14-fe80-42b6-930e-fa8bc877f351"]}],"mendeley":{"formattedCitation":"[126]","plainTextFormattedCitation":"[126]","previouslyFormattedCitation":"[126]"},"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bCs/>
          <w:noProof/>
          <w:sz w:val="28"/>
          <w:szCs w:val="28"/>
          <w:lang w:val="kk-KZ"/>
        </w:rPr>
        <w:t>[126]</w:t>
      </w:r>
      <w:r w:rsidR="00791FEE" w:rsidRPr="007721EF">
        <w:rPr>
          <w:rStyle w:val="af5"/>
          <w:rFonts w:ascii="Times New Roman" w:eastAsia="SimSun" w:hAnsi="Times New Roman"/>
          <w:sz w:val="28"/>
          <w:szCs w:val="28"/>
          <w:lang w:val="kk-KZ"/>
        </w:rPr>
        <w:fldChar w:fldCharType="end"/>
      </w:r>
      <w:r w:rsidR="00A45067" w:rsidRPr="007721EF">
        <w:rPr>
          <w:rStyle w:val="ezkurwreuab5ozgtqnkl"/>
          <w:rFonts w:ascii="Times New Roman" w:eastAsia="SimSun" w:hAnsi="Times New Roman"/>
          <w:sz w:val="28"/>
          <w:szCs w:val="28"/>
          <w:lang w:val="kk-KZ"/>
        </w:rPr>
        <w:t xml:space="preserve"> </w:t>
      </w:r>
      <w:r w:rsidR="00E45BCA" w:rsidRPr="007721EF">
        <w:rPr>
          <w:rStyle w:val="ezkurwreuab5ozgtqnkl"/>
          <w:rFonts w:ascii="Times New Roman" w:eastAsia="SimSun" w:hAnsi="Times New Roman"/>
          <w:sz w:val="28"/>
          <w:szCs w:val="28"/>
          <w:lang w:val="kk-KZ"/>
        </w:rPr>
        <w:t xml:space="preserve"> </w:t>
      </w:r>
      <w:r w:rsidRPr="00A71670">
        <w:rPr>
          <w:rFonts w:ascii="Times New Roman" w:hAnsi="Times New Roman" w:cs="Times New Roman"/>
          <w:sz w:val="28"/>
          <w:szCs w:val="28"/>
          <w:lang w:val="kk-KZ"/>
        </w:rPr>
        <w:t xml:space="preserve">Mesua ferrea тұқымынан алынған биокөмірдің </w:t>
      </w:r>
      <w:r w:rsidR="00FA7ACF">
        <w:rPr>
          <w:rFonts w:ascii="Times New Roman" w:hAnsi="Times New Roman" w:cs="Times New Roman"/>
          <w:sz w:val="28"/>
          <w:szCs w:val="28"/>
          <w:lang w:val="kk-KZ"/>
        </w:rPr>
        <w:t>әсерін</w:t>
      </w:r>
      <w:r w:rsidRPr="00A71670">
        <w:rPr>
          <w:rFonts w:ascii="Times New Roman" w:hAnsi="Times New Roman" w:cs="Times New Roman"/>
          <w:sz w:val="28"/>
          <w:szCs w:val="28"/>
          <w:lang w:val="kk-KZ"/>
        </w:rPr>
        <w:t xml:space="preserve"> зерттеді. </w:t>
      </w:r>
      <w:r w:rsidRPr="00A71670">
        <w:rPr>
          <w:rStyle w:val="anegp0gi0b9av8jahpyh"/>
          <w:rFonts w:ascii="Times New Roman" w:hAnsi="Times New Roman" w:cs="Times New Roman"/>
          <w:sz w:val="28"/>
          <w:szCs w:val="28"/>
          <w:lang w:val="kk-KZ"/>
        </w:rPr>
        <w:t>Биокөмірдің</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құрамында</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стандартты</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150</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мкм</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електен</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өтетін</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гранулометриялық</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бөлшектер</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болды</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екі</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түрлі</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асфальтбетон</w:t>
      </w:r>
      <w:r w:rsidRPr="00A71670">
        <w:rPr>
          <w:rFonts w:ascii="Times New Roman" w:hAnsi="Times New Roman" w:cs="Times New Roman"/>
          <w:sz w:val="28"/>
          <w:szCs w:val="28"/>
          <w:lang w:val="kk-KZ"/>
        </w:rPr>
        <w:t xml:space="preserve"> </w:t>
      </w:r>
      <w:r>
        <w:rPr>
          <w:rStyle w:val="anegp0gi0b9av8jahpyh"/>
          <w:rFonts w:ascii="Times New Roman" w:hAnsi="Times New Roman" w:cs="Times New Roman"/>
          <w:sz w:val="28"/>
          <w:szCs w:val="28"/>
          <w:lang w:val="kk-KZ"/>
        </w:rPr>
        <w:t xml:space="preserve">байланыстырғышын </w:t>
      </w:r>
      <w:r w:rsidR="00FA7ACF">
        <w:rPr>
          <w:rStyle w:val="anegp0gi0b9av8jahpyh"/>
          <w:rFonts w:ascii="Times New Roman" w:hAnsi="Times New Roman" w:cs="Times New Roman"/>
          <w:sz w:val="28"/>
          <w:szCs w:val="28"/>
          <w:lang w:val="kk-KZ"/>
        </w:rPr>
        <w:t>түрлендіру</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үшін</w:t>
      </w:r>
      <w:r w:rsidRPr="00A71670">
        <w:rPr>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пайдаланылды.</w:t>
      </w:r>
      <w:r>
        <w:rPr>
          <w:rStyle w:val="anegp0gi0b9av8jahpyh"/>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 xml:space="preserve">Биокөмірді әртүрлі </w:t>
      </w:r>
      <w:r>
        <w:rPr>
          <w:rStyle w:val="anegp0gi0b9av8jahpyh"/>
          <w:rFonts w:ascii="Times New Roman" w:hAnsi="Times New Roman" w:cs="Times New Roman"/>
          <w:sz w:val="28"/>
          <w:szCs w:val="28"/>
          <w:lang w:val="kk-KZ"/>
        </w:rPr>
        <w:t>мөлшердегі</w:t>
      </w:r>
      <w:r w:rsidRPr="00A71670">
        <w:rPr>
          <w:rStyle w:val="anegp0gi0b9av8jahpyh"/>
          <w:rFonts w:ascii="Times New Roman" w:hAnsi="Times New Roman" w:cs="Times New Roman"/>
          <w:sz w:val="28"/>
          <w:szCs w:val="28"/>
          <w:lang w:val="kk-KZ"/>
        </w:rPr>
        <w:t xml:space="preserve"> байланыстырғыштармен араластыру үшін (салмағы бойынша 5-20%) жоғары ығысатын механикалық араластырғыш пайдаланылды.</w:t>
      </w:r>
      <w:r>
        <w:rPr>
          <w:rStyle w:val="anegp0gi0b9av8jahpyh"/>
          <w:rFonts w:ascii="Times New Roman" w:hAnsi="Times New Roman" w:cs="Times New Roman"/>
          <w:sz w:val="28"/>
          <w:szCs w:val="28"/>
          <w:lang w:val="kk-KZ"/>
        </w:rPr>
        <w:t xml:space="preserve"> </w:t>
      </w:r>
      <w:r w:rsidRPr="00A71670">
        <w:rPr>
          <w:rStyle w:val="anegp0gi0b9av8jahpyh"/>
          <w:rFonts w:ascii="Times New Roman" w:hAnsi="Times New Roman" w:cs="Times New Roman"/>
          <w:sz w:val="28"/>
          <w:szCs w:val="28"/>
          <w:lang w:val="kk-KZ"/>
        </w:rPr>
        <w:t xml:space="preserve">Нәтижелер асфальтбетонды байланыстырғыштардағы биокөмір мөлшерінің жоғарылауы олардың тұтқырлығын, </w:t>
      </w:r>
      <w:r>
        <w:rPr>
          <w:rStyle w:val="anegp0gi0b9av8jahpyh"/>
          <w:rFonts w:ascii="Times New Roman" w:hAnsi="Times New Roman" w:cs="Times New Roman"/>
          <w:sz w:val="28"/>
          <w:szCs w:val="28"/>
          <w:lang w:val="kk-KZ"/>
        </w:rPr>
        <w:t>ескіруге</w:t>
      </w:r>
      <w:r w:rsidRPr="00A71670">
        <w:rPr>
          <w:rStyle w:val="anegp0gi0b9av8jahpyh"/>
          <w:rFonts w:ascii="Times New Roman" w:hAnsi="Times New Roman" w:cs="Times New Roman"/>
          <w:sz w:val="28"/>
          <w:szCs w:val="28"/>
          <w:lang w:val="kk-KZ"/>
        </w:rPr>
        <w:t xml:space="preserve"> және </w:t>
      </w:r>
      <w:r w:rsidR="00FA7ACF">
        <w:rPr>
          <w:rFonts w:ascii="Times New Roman" w:hAnsi="Times New Roman" w:cs="Times New Roman"/>
          <w:sz w:val="28"/>
          <w:szCs w:val="28"/>
          <w:lang w:val="kk-KZ"/>
        </w:rPr>
        <w:t xml:space="preserve">жол ізін </w:t>
      </w:r>
      <w:r>
        <w:rPr>
          <w:rFonts w:ascii="Times New Roman" w:hAnsi="Times New Roman" w:cs="Times New Roman"/>
          <w:sz w:val="28"/>
          <w:szCs w:val="28"/>
          <w:lang w:val="kk-KZ"/>
        </w:rPr>
        <w:t>түзуіне</w:t>
      </w:r>
      <w:r w:rsidRPr="00041B58">
        <w:rPr>
          <w:rFonts w:ascii="Times New Roman" w:hAnsi="Times New Roman" w:cs="Times New Roman"/>
          <w:sz w:val="28"/>
          <w:szCs w:val="28"/>
          <w:lang w:val="kk-KZ"/>
        </w:rPr>
        <w:t xml:space="preserve"> </w:t>
      </w:r>
      <w:r>
        <w:rPr>
          <w:rStyle w:val="anegp0gi0b9av8jahpyh"/>
          <w:rFonts w:ascii="Times New Roman" w:hAnsi="Times New Roman" w:cs="Times New Roman"/>
          <w:sz w:val="28"/>
          <w:szCs w:val="28"/>
          <w:lang w:val="kk-KZ"/>
        </w:rPr>
        <w:t>тұрақтылығын</w:t>
      </w:r>
      <w:r w:rsidRPr="00A71670">
        <w:rPr>
          <w:rStyle w:val="anegp0gi0b9av8jahpyh"/>
          <w:rFonts w:ascii="Times New Roman" w:hAnsi="Times New Roman" w:cs="Times New Roman"/>
          <w:sz w:val="28"/>
          <w:szCs w:val="28"/>
          <w:lang w:val="kk-KZ"/>
        </w:rPr>
        <w:t xml:space="preserve"> жақсартатынын көрсетті. Сонымен қатар, биокөмір Ву және басқалар</w:t>
      </w:r>
      <w:r w:rsidR="00FA7ACF">
        <w:rPr>
          <w:rStyle w:val="anegp0gi0b9av8jahpyh"/>
          <w:rFonts w:ascii="Times New Roman" w:hAnsi="Times New Roman" w:cs="Times New Roman"/>
          <w:sz w:val="28"/>
          <w:szCs w:val="28"/>
          <w:lang w:val="kk-KZ"/>
        </w:rPr>
        <w:t>д</w:t>
      </w:r>
      <w:r w:rsidRPr="00A71670">
        <w:rPr>
          <w:rStyle w:val="anegp0gi0b9av8jahpyh"/>
          <w:rFonts w:ascii="Times New Roman" w:hAnsi="Times New Roman" w:cs="Times New Roman"/>
          <w:sz w:val="28"/>
          <w:szCs w:val="28"/>
          <w:lang w:val="kk-KZ"/>
        </w:rPr>
        <w:t>ы</w:t>
      </w:r>
      <w:r w:rsidR="00FA7ACF">
        <w:rPr>
          <w:rStyle w:val="anegp0gi0b9av8jahpyh"/>
          <w:rFonts w:ascii="Times New Roman" w:hAnsi="Times New Roman" w:cs="Times New Roman"/>
          <w:sz w:val="28"/>
          <w:szCs w:val="28"/>
          <w:lang w:val="kk-KZ"/>
        </w:rPr>
        <w:t>ң</w:t>
      </w:r>
      <w:r w:rsidRPr="00A71670">
        <w:rPr>
          <w:rStyle w:val="anegp0gi0b9av8jahpyh"/>
          <w:rFonts w:ascii="Times New Roman" w:hAnsi="Times New Roman" w:cs="Times New Roman"/>
          <w:sz w:val="28"/>
          <w:szCs w:val="28"/>
          <w:lang w:val="kk-KZ"/>
        </w:rPr>
        <w:t xml:space="preserve"> зерттеу</w:t>
      </w:r>
      <w:r w:rsidR="00FA7ACF">
        <w:rPr>
          <w:rStyle w:val="anegp0gi0b9av8jahpyh"/>
          <w:rFonts w:ascii="Times New Roman" w:hAnsi="Times New Roman" w:cs="Times New Roman"/>
          <w:sz w:val="28"/>
          <w:szCs w:val="28"/>
          <w:lang w:val="kk-KZ"/>
        </w:rPr>
        <w:t>ін</w:t>
      </w:r>
      <w:r w:rsidRPr="00A71670">
        <w:rPr>
          <w:rStyle w:val="anegp0gi0b9av8jahpyh"/>
          <w:rFonts w:ascii="Times New Roman" w:hAnsi="Times New Roman" w:cs="Times New Roman"/>
          <w:sz w:val="28"/>
          <w:szCs w:val="28"/>
          <w:lang w:val="kk-KZ"/>
        </w:rPr>
        <w:t xml:space="preserve">де асфальтбетон </w:t>
      </w:r>
      <w:r>
        <w:rPr>
          <w:rStyle w:val="anegp0gi0b9av8jahpyh"/>
          <w:rFonts w:ascii="Times New Roman" w:hAnsi="Times New Roman" w:cs="Times New Roman"/>
          <w:sz w:val="28"/>
          <w:szCs w:val="28"/>
          <w:lang w:val="kk-KZ"/>
        </w:rPr>
        <w:t>байланыстырғышы</w:t>
      </w:r>
      <w:r w:rsidRPr="00A71670">
        <w:rPr>
          <w:rStyle w:val="anegp0gi0b9av8jahpyh"/>
          <w:rFonts w:ascii="Times New Roman" w:hAnsi="Times New Roman" w:cs="Times New Roman"/>
          <w:sz w:val="28"/>
          <w:szCs w:val="28"/>
          <w:lang w:val="kk-KZ"/>
        </w:rPr>
        <w:t xml:space="preserve"> үшін толтырғыш ретінде пайдаланылды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{"citationItems":[{"id":"ITEM-1","itemData":{"DOI":"10.1155/2020/2317420","author":[{"dropping-particle":"","family":"Wu Y., Cao P., Shi F., Liu K., Wang X., Leng Z., Tan Z., Zhou","given":"C.","non-dropping-particle":"","parse-names":false,"suffix":""}],"container-title":"Advances in Materials Science and Engineering","id":"ITEM-1","issued":{"date-parts":[["2020"]]},"page":"1-12","title":"Modeling of the Complex Modulus of Asphalt Mastic with Biochar Filler Based on the Homogenization and Random Aggregate Distribution Methods","type":"article-journal","volume":"2020"},"uris":["http://www.mendeley.com/documents/?uuid=14cde4c5-9bbe-4c60-b5f4-ee38287dc65a"]}],"mendeley":{"formattedCitation":"[127]","plainTextFormattedCitation":"[127]","previouslyFormattedCitation":"[127]"},"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bCs/>
          <w:noProof/>
          <w:sz w:val="28"/>
          <w:szCs w:val="28"/>
          <w:lang w:val="kk-KZ"/>
        </w:rPr>
        <w:t>[127]</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A71670">
        <w:rPr>
          <w:rStyle w:val="anegp0gi0b9av8jahpyh"/>
          <w:rFonts w:ascii="Times New Roman" w:hAnsi="Times New Roman" w:cs="Times New Roman"/>
          <w:sz w:val="28"/>
          <w:szCs w:val="28"/>
          <w:lang w:val="kk-KZ"/>
        </w:rPr>
        <w:t>және биокөмір күріш сабанын жоғары температурада жағу арқылы алынды.</w:t>
      </w:r>
      <w:r>
        <w:rPr>
          <w:rStyle w:val="anegp0gi0b9av8jahpyh"/>
          <w:rFonts w:ascii="Times New Roman" w:hAnsi="Times New Roman" w:cs="Times New Roman"/>
          <w:sz w:val="28"/>
          <w:szCs w:val="28"/>
          <w:lang w:val="kk-KZ"/>
        </w:rPr>
        <w:t xml:space="preserve"> </w:t>
      </w:r>
      <w:r w:rsidRPr="00B4324E">
        <w:rPr>
          <w:rStyle w:val="anegp0gi0b9av8jahpyh"/>
          <w:rFonts w:ascii="Times New Roman" w:hAnsi="Times New Roman" w:cs="Times New Roman"/>
          <w:sz w:val="28"/>
          <w:szCs w:val="28"/>
          <w:lang w:val="kk-KZ"/>
        </w:rPr>
        <w:t xml:space="preserve">Биокөміртекті толтырғыш 0%, 40%, 80% және 100% көлемдік үлестерде асфальт мастикасындағы гранитті толтырғышты ішінара ауыстыру үшін қолданылды. Нәтижелер асфальтты байланыстырғышқа биокөмірді қосу оның қаттылығын және </w:t>
      </w:r>
      <w:r>
        <w:rPr>
          <w:rStyle w:val="anegp0gi0b9av8jahpyh"/>
          <w:rFonts w:ascii="Times New Roman" w:hAnsi="Times New Roman" w:cs="Times New Roman"/>
          <w:sz w:val="28"/>
          <w:szCs w:val="28"/>
          <w:lang w:val="kk-KZ"/>
        </w:rPr>
        <w:t>жары</w:t>
      </w:r>
      <w:r w:rsidR="00FA7ACF">
        <w:rPr>
          <w:rStyle w:val="anegp0gi0b9av8jahpyh"/>
          <w:rFonts w:ascii="Times New Roman" w:hAnsi="Times New Roman" w:cs="Times New Roman"/>
          <w:sz w:val="28"/>
          <w:szCs w:val="28"/>
          <w:lang w:val="kk-KZ"/>
        </w:rPr>
        <w:t>қшақтануға</w:t>
      </w:r>
      <w:r w:rsidRPr="00B4324E">
        <w:rPr>
          <w:rStyle w:val="anegp0gi0b9av8jahpyh"/>
          <w:rFonts w:ascii="Times New Roman" w:hAnsi="Times New Roman" w:cs="Times New Roman"/>
          <w:sz w:val="28"/>
          <w:szCs w:val="28"/>
          <w:lang w:val="kk-KZ"/>
        </w:rPr>
        <w:t xml:space="preserve"> т</w:t>
      </w:r>
      <w:r>
        <w:rPr>
          <w:rStyle w:val="anegp0gi0b9av8jahpyh"/>
          <w:rFonts w:ascii="Times New Roman" w:hAnsi="Times New Roman" w:cs="Times New Roman"/>
          <w:sz w:val="28"/>
          <w:szCs w:val="28"/>
          <w:lang w:val="kk-KZ"/>
        </w:rPr>
        <w:t>ұрақтылығы</w:t>
      </w:r>
      <w:r w:rsidRPr="00B4324E">
        <w:rPr>
          <w:rStyle w:val="anegp0gi0b9av8jahpyh"/>
          <w:rFonts w:ascii="Times New Roman" w:hAnsi="Times New Roman" w:cs="Times New Roman"/>
          <w:sz w:val="28"/>
          <w:szCs w:val="28"/>
          <w:lang w:val="kk-KZ"/>
        </w:rPr>
        <w:t>н арттыратынын көрсетті.</w:t>
      </w:r>
    </w:p>
    <w:p w14:paraId="52BC6A16" w14:textId="514CB1DB" w:rsidR="00BD1D04" w:rsidRDefault="00BD1D04" w:rsidP="00663059">
      <w:pPr>
        <w:ind w:firstLine="709"/>
        <w:jc w:val="both"/>
        <w:rPr>
          <w:rFonts w:ascii="Times New Roman" w:hAnsi="Times New Roman" w:cs="Times New Roman"/>
          <w:sz w:val="28"/>
          <w:szCs w:val="28"/>
          <w:lang w:val="kk-KZ"/>
        </w:rPr>
      </w:pPr>
      <w:r w:rsidRPr="003837DA">
        <w:rPr>
          <w:rFonts w:ascii="Times New Roman" w:hAnsi="Times New Roman" w:cs="Times New Roman"/>
          <w:sz w:val="28"/>
          <w:szCs w:val="28"/>
          <w:lang w:val="kk-KZ"/>
        </w:rPr>
        <w:lastRenderedPageBreak/>
        <w:t>Гасеми және т.б.</w:t>
      </w:r>
      <w:r w:rsidR="00A45067" w:rsidRPr="007721EF">
        <w:rPr>
          <w:rStyle w:val="ezkurwreuab5ozgtqnkl"/>
          <w:rFonts w:ascii="Times New Roman" w:eastAsia="SimSun" w:hAnsi="Times New Roman"/>
          <w:sz w:val="28"/>
          <w:szCs w:val="28"/>
          <w:lang w:val="kk-KZ"/>
        </w:rPr>
        <w:t xml:space="preserve">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{"citationItems":[{"id":"ITEM-1","itemData":{"DOI":"10.1021/acssuschemeng.1c07356","author":[{"dropping-particle":"","family":"Ghasemi H., Yazdani H., Rajib A., Fini","given":"E. H.","non-dropping-particle":"","parse-names":false,"suffix":""}],"container-title":"ACS Sustainable Chemistry &amp; Engineering","id":"ITEM-1","issued":{"date-parts":[["2022"]]},"title":"Toward Carbon-Negative and Emission-Curbing Roads to Drive Environmental Health","type":"article-journal","volume":"10"},"uris":["http://www.mendeley.com/documents/?uuid=f01128d2-4db9-47e6-b625-bc5ad0302be7"]}],"mendeley":{"formattedCitation":"[128]","plainTextFormattedCitation":"[128]","previouslyFormattedCitation":"[128]"},"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[128]</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3837DA">
        <w:rPr>
          <w:rFonts w:ascii="Times New Roman" w:hAnsi="Times New Roman" w:cs="Times New Roman"/>
          <w:sz w:val="28"/>
          <w:szCs w:val="28"/>
          <w:lang w:val="kk-KZ"/>
        </w:rPr>
        <w:t xml:space="preserve">асфальтбетон </w:t>
      </w:r>
      <w:r>
        <w:rPr>
          <w:rFonts w:ascii="Times New Roman" w:hAnsi="Times New Roman" w:cs="Times New Roman"/>
          <w:sz w:val="28"/>
          <w:szCs w:val="28"/>
          <w:lang w:val="kk-KZ"/>
        </w:rPr>
        <w:t>байланыстырғыш</w:t>
      </w:r>
      <w:r w:rsidRPr="003837DA">
        <w:rPr>
          <w:rFonts w:ascii="Times New Roman" w:hAnsi="Times New Roman" w:cs="Times New Roman"/>
          <w:sz w:val="28"/>
          <w:szCs w:val="28"/>
          <w:lang w:val="kk-KZ"/>
        </w:rPr>
        <w:t xml:space="preserve">ының </w:t>
      </w:r>
      <w:r>
        <w:rPr>
          <w:rFonts w:ascii="Times New Roman" w:hAnsi="Times New Roman" w:cs="Times New Roman"/>
          <w:sz w:val="28"/>
          <w:szCs w:val="28"/>
          <w:lang w:val="kk-KZ"/>
        </w:rPr>
        <w:t>ескіру</w:t>
      </w:r>
      <w:r w:rsidRPr="003837DA">
        <w:rPr>
          <w:rFonts w:ascii="Times New Roman" w:hAnsi="Times New Roman" w:cs="Times New Roman"/>
          <w:sz w:val="28"/>
          <w:szCs w:val="28"/>
          <w:lang w:val="kk-KZ"/>
        </w:rPr>
        <w:t xml:space="preserve"> процесін бәсеңдету үшін биокөмір мен гидрокөмір тиімділігін зерттеді. Зерттеу барысында биокөмір мен гидрокөмір пиролиз және гидротермиялық конверсия көмегімен ағаш пен балдырлардан алынды.</w:t>
      </w:r>
      <w:r>
        <w:rPr>
          <w:rFonts w:ascii="Times New Roman" w:hAnsi="Times New Roman" w:cs="Times New Roman"/>
          <w:sz w:val="28"/>
          <w:szCs w:val="28"/>
          <w:lang w:val="kk-KZ"/>
        </w:rPr>
        <w:t xml:space="preserve"> Қ</w:t>
      </w:r>
      <w:r w:rsidRPr="003837DA">
        <w:rPr>
          <w:rFonts w:ascii="Times New Roman" w:hAnsi="Times New Roman" w:cs="Times New Roman"/>
          <w:sz w:val="28"/>
          <w:szCs w:val="28"/>
          <w:lang w:val="kk-KZ"/>
        </w:rPr>
        <w:t>атты ағаш</w:t>
      </w:r>
      <w:r>
        <w:rPr>
          <w:rFonts w:ascii="Times New Roman" w:hAnsi="Times New Roman" w:cs="Times New Roman"/>
          <w:sz w:val="28"/>
          <w:szCs w:val="28"/>
          <w:lang w:val="kk-KZ"/>
        </w:rPr>
        <w:t>тың</w:t>
      </w:r>
      <w:r w:rsidRPr="003837DA">
        <w:rPr>
          <w:rFonts w:ascii="Times New Roman" w:hAnsi="Times New Roman" w:cs="Times New Roman"/>
          <w:sz w:val="28"/>
          <w:szCs w:val="28"/>
          <w:lang w:val="kk-KZ"/>
        </w:rPr>
        <w:t xml:space="preserve"> биокөмірі реологиялық және химиялық қасиеттерге байланысты </w:t>
      </w:r>
      <w:r>
        <w:rPr>
          <w:rFonts w:ascii="Times New Roman" w:hAnsi="Times New Roman" w:cs="Times New Roman"/>
          <w:sz w:val="28"/>
          <w:szCs w:val="28"/>
          <w:lang w:val="kk-KZ"/>
        </w:rPr>
        <w:t>ескіру</w:t>
      </w:r>
      <w:r w:rsidRPr="003837DA">
        <w:rPr>
          <w:rFonts w:ascii="Times New Roman" w:hAnsi="Times New Roman" w:cs="Times New Roman"/>
          <w:sz w:val="28"/>
          <w:szCs w:val="28"/>
          <w:lang w:val="kk-KZ"/>
        </w:rPr>
        <w:t xml:space="preserve"> көрсеткіштерін сәйкесінше 13% және 28% төмендетеді, ал балдыр</w:t>
      </w:r>
      <w:r>
        <w:rPr>
          <w:rFonts w:ascii="Times New Roman" w:hAnsi="Times New Roman" w:cs="Times New Roman"/>
          <w:sz w:val="28"/>
          <w:szCs w:val="28"/>
          <w:lang w:val="kk-KZ"/>
        </w:rPr>
        <w:t>дың</w:t>
      </w:r>
      <w:r w:rsidRPr="003837DA">
        <w:rPr>
          <w:rFonts w:ascii="Times New Roman" w:hAnsi="Times New Roman" w:cs="Times New Roman"/>
          <w:sz w:val="28"/>
          <w:szCs w:val="28"/>
          <w:lang w:val="kk-KZ"/>
        </w:rPr>
        <w:t xml:space="preserve"> биокөмірі бұл көрсеткіштерді сәйкесінше 45% және 35% жақсарта</w:t>
      </w:r>
      <w:r>
        <w:rPr>
          <w:rFonts w:ascii="Times New Roman" w:hAnsi="Times New Roman" w:cs="Times New Roman"/>
          <w:sz w:val="28"/>
          <w:szCs w:val="28"/>
          <w:lang w:val="kk-KZ"/>
        </w:rPr>
        <w:t>тын нәтиже көрсетті</w:t>
      </w:r>
      <w:r w:rsidRPr="003837D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837DA">
        <w:rPr>
          <w:rFonts w:ascii="Times New Roman" w:hAnsi="Times New Roman" w:cs="Times New Roman"/>
          <w:sz w:val="28"/>
          <w:szCs w:val="28"/>
          <w:lang w:val="kk-KZ"/>
        </w:rPr>
        <w:t>Сонымен қатар, Чжан және басқалар ағаш қалдықтарын пиролизде</w:t>
      </w:r>
      <w:r w:rsidR="004704F6">
        <w:rPr>
          <w:rFonts w:ascii="Times New Roman" w:hAnsi="Times New Roman" w:cs="Times New Roman"/>
          <w:sz w:val="28"/>
          <w:szCs w:val="28"/>
          <w:lang w:val="kk-KZ"/>
        </w:rPr>
        <w:t xml:space="preserve">п алынған </w:t>
      </w:r>
      <w:r w:rsidR="004704F6" w:rsidRPr="003837DA">
        <w:rPr>
          <w:rFonts w:ascii="Times New Roman" w:hAnsi="Times New Roman" w:cs="Times New Roman"/>
          <w:sz w:val="28"/>
          <w:szCs w:val="28"/>
          <w:lang w:val="kk-KZ"/>
        </w:rPr>
        <w:t>биокөмірдің</w:t>
      </w:r>
      <w:r w:rsidR="004704F6">
        <w:rPr>
          <w:rFonts w:ascii="Times New Roman" w:hAnsi="Times New Roman" w:cs="Times New Roman"/>
          <w:sz w:val="28"/>
          <w:szCs w:val="28"/>
          <w:lang w:val="kk-KZ"/>
        </w:rPr>
        <w:t xml:space="preserve"> түрлендірілген </w:t>
      </w:r>
      <w:r w:rsidRPr="003837DA">
        <w:rPr>
          <w:rFonts w:ascii="Times New Roman" w:hAnsi="Times New Roman" w:cs="Times New Roman"/>
          <w:sz w:val="28"/>
          <w:szCs w:val="28"/>
          <w:lang w:val="kk-KZ"/>
        </w:rPr>
        <w:t xml:space="preserve">асфальтбетон </w:t>
      </w:r>
      <w:r>
        <w:rPr>
          <w:rFonts w:ascii="Times New Roman" w:hAnsi="Times New Roman" w:cs="Times New Roman"/>
          <w:sz w:val="28"/>
          <w:szCs w:val="28"/>
          <w:lang w:val="kk-KZ"/>
        </w:rPr>
        <w:t>байланыстырғышы</w:t>
      </w:r>
      <w:r w:rsidR="004704F6">
        <w:rPr>
          <w:rFonts w:ascii="Times New Roman" w:hAnsi="Times New Roman" w:cs="Times New Roman"/>
          <w:sz w:val="28"/>
          <w:szCs w:val="28"/>
          <w:lang w:val="kk-KZ"/>
        </w:rPr>
        <w:t>ның</w:t>
      </w:r>
      <w:r w:rsidRPr="003837DA">
        <w:rPr>
          <w:rFonts w:ascii="Times New Roman" w:hAnsi="Times New Roman" w:cs="Times New Roman"/>
          <w:sz w:val="28"/>
          <w:szCs w:val="28"/>
          <w:lang w:val="kk-KZ"/>
        </w:rPr>
        <w:t xml:space="preserve"> PG 58-28 қасиеттеріне әсерін </w:t>
      </w:r>
      <w:r w:rsidRPr="00DC6466">
        <w:rPr>
          <w:rFonts w:ascii="Times New Roman" w:hAnsi="Times New Roman" w:cs="Times New Roman"/>
          <w:sz w:val="28"/>
          <w:szCs w:val="28"/>
          <w:lang w:val="kk-KZ"/>
        </w:rPr>
        <w:t>зерттеді</w:t>
      </w:r>
      <w:r w:rsidR="00FD5BBE" w:rsidRPr="00DC6466">
        <w:rPr>
          <w:rFonts w:ascii="Times New Roman" w:hAnsi="Times New Roman" w:cs="Times New Roman"/>
          <w:sz w:val="28"/>
          <w:szCs w:val="28"/>
          <w:lang w:val="kk-KZ"/>
        </w:rPr>
        <w:t xml:space="preserve"> </w:t>
      </w:r>
      <w:r w:rsidR="00FD5BBE" w:rsidRPr="00DC6466">
        <w:rPr>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{"citationItems":[{"id":"ITEM-1","itemData":{"DOI":"10.3390/app8091665","author":[{"dropping-particle":"","family":"Zhang R., Dai Q., You Z., Wang H., Peng","given":"C.","non-dropping-particle":"","parse-names":false,"suffix":""}],"container-title":"Applied Sciences","id":"ITEM-1","issued":{"date-parts":[["2018"]]},"page":"1-15","title":"Rheological Performance of Bio-Char Modified Asphalt with Different Particle Sizes","type":"article-journal","volume":"8"},"uris":["http://www.mendeley.com/documents/?uuid=22c92b8c-4311-41d8-8186-a557dabe79ce"]}],"mendeley":{"formattedCitation":"[129]","plainTextFormattedCitation":"[129]","previouslyFormattedCitation":"[129]"},"properties":{"noteIndex":0},"schema":"https://github.com/citation-style-language/schema/raw/master/csl-citation.json"}</w:instrText>
      </w:r>
      <w:r w:rsidR="00FD5BBE" w:rsidRPr="00DC6466">
        <w:rPr>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[129]</w:t>
      </w:r>
      <w:r w:rsidR="00FD5BBE" w:rsidRPr="00DC6466">
        <w:rPr>
          <w:rFonts w:ascii="Times New Roman" w:hAnsi="Times New Roman" w:cs="Times New Roman"/>
          <w:sz w:val="28"/>
          <w:szCs w:val="28"/>
          <w:lang w:val="kk-KZ"/>
        </w:rPr>
        <w:fldChar w:fldCharType="end"/>
      </w:r>
      <w:r w:rsidRPr="00DC6466">
        <w:rPr>
          <w:rFonts w:ascii="Times New Roman" w:hAnsi="Times New Roman" w:cs="Times New Roman"/>
          <w:sz w:val="28"/>
          <w:szCs w:val="28"/>
          <w:lang w:val="kk-KZ"/>
        </w:rPr>
        <w:t>.</w:t>
      </w:r>
      <w:r w:rsidRPr="003837DA">
        <w:rPr>
          <w:rFonts w:ascii="Times New Roman" w:hAnsi="Times New Roman" w:cs="Times New Roman"/>
          <w:sz w:val="28"/>
          <w:szCs w:val="28"/>
          <w:lang w:val="kk-KZ"/>
        </w:rPr>
        <w:t xml:space="preserve"> Жоғары жылдамдықты араластырғыш машинаның көмегімен әртүрлі өлшемде</w:t>
      </w:r>
      <w:r>
        <w:rPr>
          <w:rFonts w:ascii="Times New Roman" w:hAnsi="Times New Roman" w:cs="Times New Roman"/>
          <w:sz w:val="28"/>
          <w:szCs w:val="28"/>
          <w:lang w:val="kk-KZ"/>
        </w:rPr>
        <w:t>г</w:t>
      </w:r>
      <w:r w:rsidRPr="003837DA">
        <w:rPr>
          <w:rFonts w:ascii="Times New Roman" w:hAnsi="Times New Roman" w:cs="Times New Roman"/>
          <w:sz w:val="28"/>
          <w:szCs w:val="28"/>
          <w:lang w:val="kk-KZ"/>
        </w:rPr>
        <w:t>і бөлшектер</w:t>
      </w:r>
      <w:r>
        <w:rPr>
          <w:rFonts w:ascii="Times New Roman" w:hAnsi="Times New Roman" w:cs="Times New Roman"/>
          <w:sz w:val="28"/>
          <w:szCs w:val="28"/>
          <w:lang w:val="kk-KZ"/>
        </w:rPr>
        <w:t>і</w:t>
      </w:r>
      <w:r w:rsidRPr="003837DA">
        <w:rPr>
          <w:rFonts w:ascii="Times New Roman" w:hAnsi="Times New Roman" w:cs="Times New Roman"/>
          <w:sz w:val="28"/>
          <w:szCs w:val="28"/>
          <w:lang w:val="kk-KZ"/>
        </w:rPr>
        <w:t xml:space="preserve"> бар асфальт </w:t>
      </w:r>
      <w:r>
        <w:rPr>
          <w:rFonts w:ascii="Times New Roman" w:hAnsi="Times New Roman" w:cs="Times New Roman"/>
          <w:sz w:val="28"/>
          <w:szCs w:val="28"/>
          <w:lang w:val="kk-KZ"/>
        </w:rPr>
        <w:t>байланыстырғышы</w:t>
      </w:r>
      <w:r w:rsidRPr="003837DA">
        <w:rPr>
          <w:rFonts w:ascii="Times New Roman" w:hAnsi="Times New Roman" w:cs="Times New Roman"/>
          <w:sz w:val="28"/>
          <w:szCs w:val="28"/>
          <w:lang w:val="kk-KZ"/>
        </w:rPr>
        <w:t xml:space="preserve"> және биокөмір 120 °C температурада 60 минут бойы араластырылды.</w:t>
      </w:r>
      <w:r>
        <w:rPr>
          <w:rFonts w:ascii="Times New Roman" w:hAnsi="Times New Roman" w:cs="Times New Roman"/>
          <w:sz w:val="28"/>
          <w:szCs w:val="28"/>
          <w:lang w:val="kk-KZ"/>
        </w:rPr>
        <w:t xml:space="preserve"> Б</w:t>
      </w:r>
      <w:r w:rsidRPr="003837DA">
        <w:rPr>
          <w:rFonts w:ascii="Times New Roman" w:hAnsi="Times New Roman" w:cs="Times New Roman"/>
          <w:sz w:val="28"/>
          <w:szCs w:val="28"/>
          <w:lang w:val="kk-KZ"/>
        </w:rPr>
        <w:t>иокөмірді қосу тұтқырлықты арттырады және бөлшектердің өлше</w:t>
      </w:r>
      <w:r>
        <w:rPr>
          <w:rFonts w:ascii="Times New Roman" w:hAnsi="Times New Roman" w:cs="Times New Roman"/>
          <w:sz w:val="28"/>
          <w:szCs w:val="28"/>
          <w:lang w:val="kk-KZ"/>
        </w:rPr>
        <w:t>м</w:t>
      </w:r>
      <w:r w:rsidRPr="003837DA">
        <w:rPr>
          <w:rFonts w:ascii="Times New Roman" w:hAnsi="Times New Roman" w:cs="Times New Roman"/>
          <w:sz w:val="28"/>
          <w:szCs w:val="28"/>
          <w:lang w:val="kk-KZ"/>
        </w:rPr>
        <w:t xml:space="preserve">і 75 мкм-ден асатын және 4%-дан аз биокөмірді пайдалану асфальтбетон </w:t>
      </w:r>
      <w:r>
        <w:rPr>
          <w:rFonts w:ascii="Times New Roman" w:hAnsi="Times New Roman" w:cs="Times New Roman"/>
          <w:sz w:val="28"/>
          <w:szCs w:val="28"/>
          <w:lang w:val="kk-KZ"/>
        </w:rPr>
        <w:t>байланыстырғыш</w:t>
      </w:r>
      <w:r w:rsidRPr="003837DA">
        <w:rPr>
          <w:rFonts w:ascii="Times New Roman" w:hAnsi="Times New Roman" w:cs="Times New Roman"/>
          <w:sz w:val="28"/>
          <w:szCs w:val="28"/>
          <w:lang w:val="kk-KZ"/>
        </w:rPr>
        <w:t xml:space="preserve">ының </w:t>
      </w:r>
      <w:r>
        <w:rPr>
          <w:rFonts w:ascii="Times New Roman" w:hAnsi="Times New Roman" w:cs="Times New Roman"/>
          <w:sz w:val="28"/>
          <w:szCs w:val="28"/>
          <w:lang w:val="kk-KZ"/>
        </w:rPr>
        <w:t>ескіруге тұрақтылығын</w:t>
      </w:r>
      <w:r w:rsidRPr="003837DA">
        <w:rPr>
          <w:rFonts w:ascii="Times New Roman" w:hAnsi="Times New Roman" w:cs="Times New Roman"/>
          <w:sz w:val="28"/>
          <w:szCs w:val="28"/>
          <w:lang w:val="kk-KZ"/>
        </w:rPr>
        <w:t xml:space="preserve"> және төмен температурадағы </w:t>
      </w:r>
      <w:r>
        <w:rPr>
          <w:rFonts w:ascii="Times New Roman" w:hAnsi="Times New Roman" w:cs="Times New Roman"/>
          <w:sz w:val="28"/>
          <w:szCs w:val="28"/>
          <w:lang w:val="kk-KZ"/>
        </w:rPr>
        <w:t>сипаттамаларға</w:t>
      </w:r>
      <w:r w:rsidRPr="003837DA">
        <w:rPr>
          <w:rFonts w:ascii="Times New Roman" w:hAnsi="Times New Roman" w:cs="Times New Roman"/>
          <w:sz w:val="28"/>
          <w:szCs w:val="28"/>
          <w:lang w:val="kk-KZ"/>
        </w:rPr>
        <w:t xml:space="preserve"> шамалы әсер еткенде жоғары температураға т</w:t>
      </w:r>
      <w:r>
        <w:rPr>
          <w:rFonts w:ascii="Times New Roman" w:hAnsi="Times New Roman" w:cs="Times New Roman"/>
          <w:sz w:val="28"/>
          <w:szCs w:val="28"/>
          <w:lang w:val="kk-KZ"/>
        </w:rPr>
        <w:t>ұрақтылығын</w:t>
      </w:r>
      <w:r w:rsidRPr="003837DA">
        <w:rPr>
          <w:rFonts w:ascii="Times New Roman" w:hAnsi="Times New Roman" w:cs="Times New Roman"/>
          <w:sz w:val="28"/>
          <w:szCs w:val="28"/>
          <w:lang w:val="kk-KZ"/>
        </w:rPr>
        <w:t xml:space="preserve"> арттыруы мүмкін</w:t>
      </w:r>
      <w:r>
        <w:rPr>
          <w:rFonts w:ascii="Times New Roman" w:hAnsi="Times New Roman" w:cs="Times New Roman"/>
          <w:sz w:val="28"/>
          <w:szCs w:val="28"/>
          <w:lang w:val="kk-KZ"/>
        </w:rPr>
        <w:t xml:space="preserve"> екенін нәтижелер көрсетті</w:t>
      </w:r>
      <w:r w:rsidRPr="003837D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D0B52">
        <w:rPr>
          <w:rFonts w:ascii="Times New Roman" w:hAnsi="Times New Roman" w:cs="Times New Roman"/>
          <w:sz w:val="28"/>
          <w:szCs w:val="28"/>
          <w:lang w:val="kk-KZ"/>
        </w:rPr>
        <w:t xml:space="preserve">Сонымен қатар, ұқсас зерттеуде Чжан және т.б.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{"citationItems":[{"id":"ITEM-1","itemData":{"DOI":"10.3390/coatings12010089","author":[{"dropping-particle":"","family":"Zhang R., Wang H., Ji J., Wang","given":"H.","non-dropping-particle":"","parse-names":false,"suffix":""}],"container-title":"Coatings","id":"ITEM-1","issued":{"date-parts":[["2022"]]},"page":"89","title":"Viscoelastic Properties, Rutting Resistance, and Fatigue Resistance of Waste Wood-Based Biochar-Modified Asphalt","type":"article-journal","volume":"12"},"uris":["http://www.mendeley.com/documents/?uuid=c5df18ba-baa8-485e-ba14-6e0dbed8b9ca"]}],"mendeley":{"formattedCitation":"[130]","plainTextFormattedCitation":"[130]","previouslyFormattedCitation":"[130]"},"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[130]</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AD0B52">
        <w:rPr>
          <w:rFonts w:ascii="Times New Roman" w:hAnsi="Times New Roman" w:cs="Times New Roman"/>
          <w:sz w:val="28"/>
          <w:szCs w:val="28"/>
          <w:lang w:val="kk-KZ"/>
        </w:rPr>
        <w:t>PG 58-28 асфальтты байланыстырғышты және стандартты 75 мкм електен және 75-15</w:t>
      </w:r>
      <w:r>
        <w:rPr>
          <w:rFonts w:ascii="Times New Roman" w:hAnsi="Times New Roman" w:cs="Times New Roman"/>
          <w:sz w:val="28"/>
          <w:szCs w:val="28"/>
          <w:lang w:val="kk-KZ"/>
        </w:rPr>
        <w:t>0</w:t>
      </w:r>
      <w:r w:rsidRPr="00AD0B52">
        <w:rPr>
          <w:rFonts w:ascii="Times New Roman" w:hAnsi="Times New Roman" w:cs="Times New Roman"/>
          <w:sz w:val="28"/>
          <w:szCs w:val="28"/>
          <w:lang w:val="kk-KZ"/>
        </w:rPr>
        <w:t xml:space="preserve"> мкм аралығындағы әр түрлі бөлшектердің өлшемдері бар ағаш қалдықтары пиролиз</w:t>
      </w:r>
      <w:r>
        <w:rPr>
          <w:rFonts w:ascii="Times New Roman" w:hAnsi="Times New Roman" w:cs="Times New Roman"/>
          <w:sz w:val="28"/>
          <w:szCs w:val="28"/>
          <w:lang w:val="kk-KZ"/>
        </w:rPr>
        <w:t>ін</w:t>
      </w:r>
      <w:r w:rsidRPr="00AD0B52">
        <w:rPr>
          <w:rFonts w:ascii="Times New Roman" w:hAnsi="Times New Roman" w:cs="Times New Roman"/>
          <w:sz w:val="28"/>
          <w:szCs w:val="28"/>
          <w:lang w:val="kk-KZ"/>
        </w:rPr>
        <w:t>ен алынған биокөмірді қолданып асфальтты байланыстыр</w:t>
      </w:r>
      <w:r>
        <w:rPr>
          <w:rFonts w:ascii="Times New Roman" w:hAnsi="Times New Roman" w:cs="Times New Roman"/>
          <w:sz w:val="28"/>
          <w:szCs w:val="28"/>
          <w:lang w:val="kk-KZ"/>
        </w:rPr>
        <w:t>ғыш</w:t>
      </w:r>
      <w:r w:rsidRPr="00AD0B52">
        <w:rPr>
          <w:rFonts w:ascii="Times New Roman" w:hAnsi="Times New Roman" w:cs="Times New Roman"/>
          <w:sz w:val="28"/>
          <w:szCs w:val="28"/>
          <w:lang w:val="kk-KZ"/>
        </w:rPr>
        <w:t>ты</w:t>
      </w:r>
      <w:r>
        <w:rPr>
          <w:rFonts w:ascii="Times New Roman" w:hAnsi="Times New Roman" w:cs="Times New Roman"/>
          <w:sz w:val="28"/>
          <w:szCs w:val="28"/>
          <w:lang w:val="kk-KZ"/>
        </w:rPr>
        <w:t>ң</w:t>
      </w:r>
      <w:r w:rsidRPr="00AD0B52">
        <w:rPr>
          <w:rFonts w:ascii="Times New Roman" w:hAnsi="Times New Roman" w:cs="Times New Roman"/>
          <w:sz w:val="28"/>
          <w:szCs w:val="28"/>
          <w:lang w:val="kk-KZ"/>
        </w:rPr>
        <w:t xml:space="preserve"> бөлшектер</w:t>
      </w:r>
      <w:r>
        <w:rPr>
          <w:rFonts w:ascii="Times New Roman" w:hAnsi="Times New Roman" w:cs="Times New Roman"/>
          <w:sz w:val="28"/>
          <w:szCs w:val="28"/>
          <w:lang w:val="kk-KZ"/>
        </w:rPr>
        <w:t>ін</w:t>
      </w:r>
      <w:r w:rsidRPr="00AD0B52">
        <w:rPr>
          <w:rFonts w:ascii="Times New Roman" w:hAnsi="Times New Roman" w:cs="Times New Roman"/>
          <w:sz w:val="28"/>
          <w:szCs w:val="28"/>
          <w:lang w:val="kk-KZ"/>
        </w:rPr>
        <w:t xml:space="preserve">ің мөлшері мен дозасының асфальтты байланыстырғыштардың </w:t>
      </w:r>
      <w:r w:rsidR="004704F6">
        <w:rPr>
          <w:rFonts w:ascii="Times New Roman" w:hAnsi="Times New Roman" w:cs="Times New Roman"/>
          <w:sz w:val="28"/>
          <w:szCs w:val="28"/>
          <w:lang w:val="kk-KZ"/>
        </w:rPr>
        <w:t>жол ізін</w:t>
      </w:r>
      <w:r>
        <w:rPr>
          <w:rFonts w:ascii="Times New Roman" w:hAnsi="Times New Roman" w:cs="Times New Roman"/>
          <w:sz w:val="28"/>
          <w:szCs w:val="28"/>
          <w:lang w:val="kk-KZ"/>
        </w:rPr>
        <w:t xml:space="preserve"> түзу</w:t>
      </w:r>
      <w:r w:rsidRPr="00AD0B52">
        <w:rPr>
          <w:rFonts w:ascii="Times New Roman" w:hAnsi="Times New Roman" w:cs="Times New Roman"/>
          <w:sz w:val="28"/>
          <w:szCs w:val="28"/>
          <w:lang w:val="kk-KZ"/>
        </w:rPr>
        <w:t xml:space="preserve"> жылдамдығына және </w:t>
      </w:r>
      <w:r>
        <w:rPr>
          <w:rFonts w:ascii="Times New Roman" w:hAnsi="Times New Roman" w:cs="Times New Roman"/>
          <w:sz w:val="28"/>
          <w:szCs w:val="28"/>
          <w:lang w:val="kk-KZ"/>
        </w:rPr>
        <w:t>ескіру тұрақтылығына</w:t>
      </w:r>
      <w:r w:rsidRPr="00AD0B52">
        <w:rPr>
          <w:rFonts w:ascii="Times New Roman" w:hAnsi="Times New Roman" w:cs="Times New Roman"/>
          <w:sz w:val="28"/>
          <w:szCs w:val="28"/>
          <w:lang w:val="kk-KZ"/>
        </w:rPr>
        <w:t xml:space="preserve"> әсерін зерттеді.</w:t>
      </w:r>
      <w:r>
        <w:rPr>
          <w:rFonts w:ascii="Times New Roman" w:hAnsi="Times New Roman" w:cs="Times New Roman"/>
          <w:sz w:val="28"/>
          <w:szCs w:val="28"/>
          <w:lang w:val="kk-KZ"/>
        </w:rPr>
        <w:t xml:space="preserve"> </w:t>
      </w:r>
      <w:r w:rsidRPr="000A238C">
        <w:rPr>
          <w:rFonts w:ascii="Times New Roman" w:hAnsi="Times New Roman" w:cs="Times New Roman"/>
          <w:sz w:val="28"/>
          <w:szCs w:val="28"/>
          <w:lang w:val="kk-KZ"/>
        </w:rPr>
        <w:t xml:space="preserve">Олар биокөмірді пайдалану төмен температурада </w:t>
      </w:r>
      <w:r>
        <w:rPr>
          <w:rFonts w:ascii="Times New Roman" w:hAnsi="Times New Roman" w:cs="Times New Roman"/>
          <w:sz w:val="28"/>
          <w:szCs w:val="28"/>
          <w:lang w:val="kk-KZ"/>
        </w:rPr>
        <w:t>ескіруге тұрақтылықты</w:t>
      </w:r>
      <w:r w:rsidRPr="000A238C">
        <w:rPr>
          <w:rFonts w:ascii="Times New Roman" w:hAnsi="Times New Roman" w:cs="Times New Roman"/>
          <w:sz w:val="28"/>
          <w:szCs w:val="28"/>
          <w:lang w:val="kk-KZ"/>
        </w:rPr>
        <w:t xml:space="preserve"> сақтай отырып, жоғары температурада </w:t>
      </w:r>
      <w:r w:rsidR="001D2D94">
        <w:rPr>
          <w:rFonts w:ascii="Times New Roman" w:hAnsi="Times New Roman" w:cs="Times New Roman"/>
          <w:sz w:val="28"/>
          <w:szCs w:val="28"/>
          <w:lang w:val="kk-KZ"/>
        </w:rPr>
        <w:t>жол ізін</w:t>
      </w:r>
      <w:r>
        <w:rPr>
          <w:rFonts w:ascii="Times New Roman" w:hAnsi="Times New Roman" w:cs="Times New Roman"/>
          <w:sz w:val="28"/>
          <w:szCs w:val="28"/>
          <w:lang w:val="kk-KZ"/>
        </w:rPr>
        <w:t xml:space="preserve"> түзу</w:t>
      </w:r>
      <w:r w:rsidRPr="00AD0B5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тұрақтылығын </w:t>
      </w:r>
      <w:r w:rsidRPr="000A238C">
        <w:rPr>
          <w:rFonts w:ascii="Times New Roman" w:hAnsi="Times New Roman" w:cs="Times New Roman"/>
          <w:sz w:val="28"/>
          <w:szCs w:val="28"/>
          <w:lang w:val="kk-KZ"/>
        </w:rPr>
        <w:t xml:space="preserve">жақсартатынын анықтады. Олар сондай-ақ оңтайлы өнімділікке қол жеткізу үшін асфальт байланыстырғышты </w:t>
      </w:r>
      <w:r w:rsidR="001D2D94">
        <w:rPr>
          <w:rFonts w:ascii="Times New Roman" w:hAnsi="Times New Roman" w:cs="Times New Roman"/>
          <w:sz w:val="28"/>
          <w:szCs w:val="28"/>
          <w:lang w:val="kk-KZ"/>
        </w:rPr>
        <w:t>түрлендіру</w:t>
      </w:r>
      <w:r w:rsidRPr="000A238C">
        <w:rPr>
          <w:rFonts w:ascii="Times New Roman" w:hAnsi="Times New Roman" w:cs="Times New Roman"/>
          <w:sz w:val="28"/>
          <w:szCs w:val="28"/>
          <w:lang w:val="kk-KZ"/>
        </w:rPr>
        <w:t xml:space="preserve"> үшін</w:t>
      </w:r>
      <w:r>
        <w:rPr>
          <w:rFonts w:ascii="Times New Roman" w:hAnsi="Times New Roman" w:cs="Times New Roman"/>
          <w:sz w:val="28"/>
          <w:szCs w:val="28"/>
          <w:lang w:val="kk-KZ"/>
        </w:rPr>
        <w:t xml:space="preserve"> өлшемі</w:t>
      </w:r>
      <w:r w:rsidRPr="000A238C">
        <w:rPr>
          <w:rFonts w:ascii="Times New Roman" w:hAnsi="Times New Roman" w:cs="Times New Roman"/>
          <w:sz w:val="28"/>
          <w:szCs w:val="28"/>
          <w:lang w:val="kk-KZ"/>
        </w:rPr>
        <w:t xml:space="preserve"> 75 мкм-ден </w:t>
      </w:r>
      <w:r>
        <w:rPr>
          <w:rFonts w:ascii="Times New Roman" w:hAnsi="Times New Roman" w:cs="Times New Roman"/>
          <w:sz w:val="28"/>
          <w:szCs w:val="28"/>
          <w:lang w:val="kk-KZ"/>
        </w:rPr>
        <w:t>кіші</w:t>
      </w:r>
      <w:r w:rsidRPr="000A238C">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 мөлшері </w:t>
      </w:r>
      <w:r w:rsidRPr="000A238C">
        <w:rPr>
          <w:rFonts w:ascii="Times New Roman" w:hAnsi="Times New Roman" w:cs="Times New Roman"/>
          <w:sz w:val="28"/>
          <w:szCs w:val="28"/>
          <w:lang w:val="kk-KZ"/>
        </w:rPr>
        <w:t>2-4% құрайтын биокөмір бөлшектерін пайдалануды ұсынды.</w:t>
      </w:r>
    </w:p>
    <w:p w14:paraId="4DD7E276" w14:textId="6AC51EE8" w:rsidR="00BD1D04" w:rsidRDefault="00BD1D04" w:rsidP="00663059">
      <w:pPr>
        <w:ind w:firstLine="709"/>
        <w:jc w:val="both"/>
        <w:rPr>
          <w:rFonts w:ascii="Times New Roman" w:hAnsi="Times New Roman" w:cs="Times New Roman"/>
          <w:sz w:val="28"/>
          <w:szCs w:val="28"/>
          <w:lang w:val="kk-KZ"/>
        </w:rPr>
      </w:pPr>
      <w:r w:rsidRPr="00FC3C60">
        <w:rPr>
          <w:rFonts w:ascii="Times New Roman" w:hAnsi="Times New Roman" w:cs="Times New Roman"/>
          <w:sz w:val="28"/>
          <w:szCs w:val="28"/>
          <w:lang w:val="kk-KZ"/>
        </w:rPr>
        <w:t>Уолтерс және басқалар</w:t>
      </w:r>
      <w:r>
        <w:rPr>
          <w:rFonts w:ascii="Times New Roman" w:hAnsi="Times New Roman" w:cs="Times New Roman"/>
          <w:sz w:val="28"/>
          <w:szCs w:val="28"/>
          <w:lang w:val="kk-KZ"/>
        </w:rPr>
        <w:t xml:space="preserve">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{"citationItems":[{"id":"ITEM-1","itemData":{"DOI":"10.3844/ajeassp.2014.66.76","abstract":"The life expectancy of Asphalt Binder (AB) has been negatively impacted by the harsh bombardment of UV rays. UV rays cause asphalt to oxidize faster, which results in deterioration of asphalt rheological characteristics that can lead to pavement distresses. This study investigates the impact of bio-char and nano-clay of asphalt rheological properties. Two nano scale materials were used for this study were nano-clay and bio-char. Nano-clay (Cloisite 30B) is a naturally occurring inorganic mineral. Bio-char is the waste product from bio-binder production. Bio-binder is produced from swine manure using a thermochemical conversion process. This process is then followed by a filtration procedure where the bio-char is produced. Chemical and physical properties of bio-char showed a significant presence of carbon which could in turn enhance asphalt flow properties and reduce the rate of asphalt oxidation. In this study several mixtures are designed and evaluated using Rotational Viscometer testing (RV) and X-Ray Diffraction (XRD). Nano-clay is blended at 2 and 4% by weight, with and without bio-binder (5% by weight of dry mass). Bio-char is grinded to nano scale and added to the virgin asphalt binder (PG 64-22) at 2, 5 and 10% by weight. The study results showed that introduction of nano-clay could be effective in reducing temperature susceptibility of asphalt binder.","author":[{"dropping-particle":"","family":"Walters","given":"R. C.","non-dropping-particle":"","parse-names":false,"suffix":""}],"container-title":"American Journal of Engineering and Applied Science","id":"ITEM-1","issue":"1","issued":{"date-parts":[["2014"]]},"page":"66-76","publisher":"Science Publications","title":"Enhancing asphalt rheological behavior and aging susceptibility using bio-char and nano-clay","type":"article-journal","volume":"7"},"uris":["http://www.mendeley.com/documents/?uuid=70969469-454d-4887-b380-cbf6269458d4"]}],"mendeley":{"formattedCitation":"[131]","plainTextFormattedCitation":"[131]","previouslyFormattedCitation":"[131]"},"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bCs/>
          <w:noProof/>
          <w:sz w:val="28"/>
          <w:szCs w:val="28"/>
          <w:lang w:val="kk-KZ"/>
        </w:rPr>
        <w:t>[131]</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FC3C60">
        <w:rPr>
          <w:rFonts w:ascii="Times New Roman" w:hAnsi="Times New Roman" w:cs="Times New Roman"/>
          <w:sz w:val="28"/>
          <w:szCs w:val="28"/>
          <w:lang w:val="kk-KZ"/>
        </w:rPr>
        <w:t xml:space="preserve">PG 64-22 асфальтбетон </w:t>
      </w:r>
      <w:r>
        <w:rPr>
          <w:rFonts w:ascii="Times New Roman" w:hAnsi="Times New Roman" w:cs="Times New Roman"/>
          <w:sz w:val="28"/>
          <w:szCs w:val="28"/>
          <w:lang w:val="kk-KZ"/>
        </w:rPr>
        <w:t>байланыстырғышын</w:t>
      </w:r>
      <w:r w:rsidRPr="00FC3C60">
        <w:rPr>
          <w:rFonts w:ascii="Times New Roman" w:hAnsi="Times New Roman" w:cs="Times New Roman"/>
          <w:sz w:val="28"/>
          <w:szCs w:val="28"/>
          <w:lang w:val="kk-KZ"/>
        </w:rPr>
        <w:t xml:space="preserve"> биокөмір мен нано</w:t>
      </w:r>
      <w:r w:rsidR="001D2D94">
        <w:rPr>
          <w:rFonts w:ascii="Times New Roman" w:hAnsi="Times New Roman" w:cs="Times New Roman"/>
          <w:sz w:val="28"/>
          <w:szCs w:val="28"/>
          <w:lang w:val="kk-KZ"/>
        </w:rPr>
        <w:t>саз</w:t>
      </w:r>
      <w:r>
        <w:rPr>
          <w:rFonts w:ascii="Times New Roman" w:hAnsi="Times New Roman" w:cs="Times New Roman"/>
          <w:sz w:val="28"/>
          <w:szCs w:val="28"/>
          <w:lang w:val="kk-KZ"/>
        </w:rPr>
        <w:t xml:space="preserve"> </w:t>
      </w:r>
      <w:r w:rsidRPr="00FC3C60">
        <w:rPr>
          <w:rFonts w:ascii="Times New Roman" w:hAnsi="Times New Roman" w:cs="Times New Roman"/>
          <w:sz w:val="28"/>
          <w:szCs w:val="28"/>
          <w:lang w:val="kk-KZ"/>
        </w:rPr>
        <w:t>қоспас</w:t>
      </w:r>
      <w:r w:rsidR="001D2D94">
        <w:rPr>
          <w:rFonts w:ascii="Times New Roman" w:hAnsi="Times New Roman" w:cs="Times New Roman"/>
          <w:sz w:val="28"/>
          <w:szCs w:val="28"/>
          <w:lang w:val="kk-KZ"/>
        </w:rPr>
        <w:t>ы</w:t>
      </w:r>
      <w:r>
        <w:rPr>
          <w:rFonts w:ascii="Times New Roman" w:hAnsi="Times New Roman" w:cs="Times New Roman"/>
          <w:sz w:val="28"/>
          <w:szCs w:val="28"/>
          <w:lang w:val="kk-KZ"/>
        </w:rPr>
        <w:t>ме</w:t>
      </w:r>
      <w:r w:rsidRPr="00FC3C60">
        <w:rPr>
          <w:rFonts w:ascii="Times New Roman" w:hAnsi="Times New Roman" w:cs="Times New Roman"/>
          <w:sz w:val="28"/>
          <w:szCs w:val="28"/>
          <w:lang w:val="kk-KZ"/>
        </w:rPr>
        <w:t xml:space="preserve">н </w:t>
      </w:r>
      <w:r w:rsidR="001D2D94">
        <w:rPr>
          <w:rFonts w:ascii="Times New Roman" w:hAnsi="Times New Roman" w:cs="Times New Roman"/>
          <w:sz w:val="28"/>
          <w:szCs w:val="28"/>
          <w:lang w:val="kk-KZ"/>
        </w:rPr>
        <w:t>түрлендіреді</w:t>
      </w:r>
      <w:r w:rsidRPr="00FC3C60">
        <w:rPr>
          <w:rFonts w:ascii="Times New Roman" w:hAnsi="Times New Roman" w:cs="Times New Roman"/>
          <w:sz w:val="28"/>
          <w:szCs w:val="28"/>
          <w:lang w:val="kk-KZ"/>
        </w:rPr>
        <w:t>. Биокөмір шошқа көңінен алынған және қоспа</w:t>
      </w:r>
      <w:r>
        <w:rPr>
          <w:rFonts w:ascii="Times New Roman" w:hAnsi="Times New Roman" w:cs="Times New Roman"/>
          <w:sz w:val="28"/>
          <w:szCs w:val="28"/>
          <w:lang w:val="kk-KZ"/>
        </w:rPr>
        <w:t>н</w:t>
      </w:r>
      <w:r w:rsidRPr="00FC3C60">
        <w:rPr>
          <w:rFonts w:ascii="Times New Roman" w:hAnsi="Times New Roman" w:cs="Times New Roman"/>
          <w:sz w:val="28"/>
          <w:szCs w:val="28"/>
          <w:lang w:val="kk-KZ"/>
        </w:rPr>
        <w:t>ы араластыру арқылы жасалған биокөмір және нано</w:t>
      </w:r>
      <w:r w:rsidR="001D2D94">
        <w:rPr>
          <w:rFonts w:ascii="Times New Roman" w:hAnsi="Times New Roman" w:cs="Times New Roman"/>
          <w:sz w:val="28"/>
          <w:szCs w:val="28"/>
          <w:lang w:val="kk-KZ"/>
        </w:rPr>
        <w:t>саз</w:t>
      </w:r>
      <w:r w:rsidRPr="00FC3C60">
        <w:rPr>
          <w:rFonts w:ascii="Times New Roman" w:hAnsi="Times New Roman" w:cs="Times New Roman"/>
          <w:sz w:val="28"/>
          <w:szCs w:val="28"/>
          <w:lang w:val="kk-KZ"/>
        </w:rPr>
        <w:t xml:space="preserve"> әр түрлі қатынаста (биокөмір үшін асфальт </w:t>
      </w:r>
      <w:r>
        <w:rPr>
          <w:rFonts w:ascii="Times New Roman" w:hAnsi="Times New Roman" w:cs="Times New Roman"/>
          <w:sz w:val="28"/>
          <w:szCs w:val="28"/>
          <w:lang w:val="kk-KZ"/>
        </w:rPr>
        <w:t>байланыстырғыш</w:t>
      </w:r>
      <w:r w:rsidRPr="00FC3C60">
        <w:rPr>
          <w:rFonts w:ascii="Times New Roman" w:hAnsi="Times New Roman" w:cs="Times New Roman"/>
          <w:sz w:val="28"/>
          <w:szCs w:val="28"/>
          <w:lang w:val="kk-KZ"/>
        </w:rPr>
        <w:t xml:space="preserve"> массасының 2%, 5% және 10%</w:t>
      </w:r>
      <w:r>
        <w:rPr>
          <w:rFonts w:ascii="Times New Roman" w:hAnsi="Times New Roman" w:cs="Times New Roman"/>
          <w:sz w:val="28"/>
          <w:szCs w:val="28"/>
          <w:lang w:val="kk-KZ"/>
        </w:rPr>
        <w:t>, ал нано</w:t>
      </w:r>
      <w:r w:rsidR="001D2D94">
        <w:rPr>
          <w:rFonts w:ascii="Times New Roman" w:hAnsi="Times New Roman" w:cs="Times New Roman"/>
          <w:sz w:val="28"/>
          <w:szCs w:val="28"/>
          <w:lang w:val="kk-KZ"/>
        </w:rPr>
        <w:t>саз</w:t>
      </w:r>
      <w:r>
        <w:rPr>
          <w:rFonts w:ascii="Times New Roman" w:hAnsi="Times New Roman" w:cs="Times New Roman"/>
          <w:sz w:val="28"/>
          <w:szCs w:val="28"/>
          <w:lang w:val="kk-KZ"/>
        </w:rPr>
        <w:t xml:space="preserve"> үшін </w:t>
      </w:r>
      <w:r w:rsidRPr="00FC3C60">
        <w:rPr>
          <w:rFonts w:ascii="Times New Roman" w:hAnsi="Times New Roman" w:cs="Times New Roman"/>
          <w:sz w:val="28"/>
          <w:szCs w:val="28"/>
          <w:lang w:val="kk-KZ"/>
        </w:rPr>
        <w:t>2% және 4%)</w:t>
      </w:r>
      <w:r>
        <w:rPr>
          <w:rFonts w:ascii="Times New Roman" w:hAnsi="Times New Roman" w:cs="Times New Roman"/>
          <w:sz w:val="28"/>
          <w:szCs w:val="28"/>
          <w:lang w:val="kk-KZ"/>
        </w:rPr>
        <w:t xml:space="preserve"> қолданылды</w:t>
      </w:r>
      <w:r w:rsidRPr="00FC3C60">
        <w:rPr>
          <w:rFonts w:ascii="Times New Roman" w:hAnsi="Times New Roman" w:cs="Times New Roman"/>
          <w:sz w:val="28"/>
          <w:szCs w:val="28"/>
          <w:lang w:val="kk-KZ"/>
        </w:rPr>
        <w:t xml:space="preserve">. </w:t>
      </w:r>
      <w:r w:rsidR="001D2D94">
        <w:rPr>
          <w:rFonts w:ascii="Times New Roman" w:hAnsi="Times New Roman" w:cs="Times New Roman"/>
          <w:sz w:val="28"/>
          <w:szCs w:val="28"/>
          <w:lang w:val="kk-KZ"/>
        </w:rPr>
        <w:t>Түрлендірілген</w:t>
      </w:r>
      <w:r w:rsidRPr="00FC3C60">
        <w:rPr>
          <w:rFonts w:ascii="Times New Roman" w:hAnsi="Times New Roman" w:cs="Times New Roman"/>
          <w:sz w:val="28"/>
          <w:szCs w:val="28"/>
          <w:lang w:val="kk-KZ"/>
        </w:rPr>
        <w:t xml:space="preserve"> қоспалардың реологиялық қасиеттері, </w:t>
      </w:r>
      <w:r>
        <w:rPr>
          <w:rFonts w:ascii="Times New Roman" w:hAnsi="Times New Roman" w:cs="Times New Roman"/>
          <w:sz w:val="28"/>
          <w:szCs w:val="28"/>
          <w:lang w:val="kk-KZ"/>
        </w:rPr>
        <w:t>ескіруге тұрақтылығы</w:t>
      </w:r>
      <w:r w:rsidRPr="00FC3C60">
        <w:rPr>
          <w:rFonts w:ascii="Times New Roman" w:hAnsi="Times New Roman" w:cs="Times New Roman"/>
          <w:sz w:val="28"/>
          <w:szCs w:val="28"/>
          <w:lang w:val="kk-KZ"/>
        </w:rPr>
        <w:t xml:space="preserve"> және ыстыққа төзімділігі тексерілді.</w:t>
      </w:r>
    </w:p>
    <w:p w14:paraId="19029982" w14:textId="002447AE" w:rsidR="00BD1D04" w:rsidRDefault="00BD1D04" w:rsidP="00663059">
      <w:pPr>
        <w:ind w:firstLine="709"/>
        <w:jc w:val="both"/>
        <w:rPr>
          <w:rFonts w:ascii="Times New Roman" w:hAnsi="Times New Roman" w:cs="Times New Roman"/>
          <w:sz w:val="28"/>
          <w:szCs w:val="28"/>
          <w:lang w:val="kk-KZ"/>
        </w:rPr>
      </w:pPr>
      <w:r w:rsidRPr="0008290E">
        <w:rPr>
          <w:rFonts w:ascii="Times New Roman" w:hAnsi="Times New Roman" w:cs="Times New Roman"/>
          <w:sz w:val="28"/>
          <w:szCs w:val="28"/>
          <w:lang w:val="kk-KZ"/>
        </w:rPr>
        <w:t xml:space="preserve">Зерттеу барысында биокөмірді қосу асфальтбетонды </w:t>
      </w:r>
      <w:r>
        <w:rPr>
          <w:rFonts w:ascii="Times New Roman" w:hAnsi="Times New Roman" w:cs="Times New Roman"/>
          <w:sz w:val="28"/>
          <w:szCs w:val="28"/>
          <w:lang w:val="kk-KZ"/>
        </w:rPr>
        <w:t>байланыстырғыш</w:t>
      </w:r>
      <w:r w:rsidRPr="0008290E">
        <w:rPr>
          <w:rFonts w:ascii="Times New Roman" w:hAnsi="Times New Roman" w:cs="Times New Roman"/>
          <w:sz w:val="28"/>
          <w:szCs w:val="28"/>
          <w:lang w:val="kk-KZ"/>
        </w:rPr>
        <w:t xml:space="preserve"> зат</w:t>
      </w:r>
      <w:r>
        <w:rPr>
          <w:rFonts w:ascii="Times New Roman" w:hAnsi="Times New Roman" w:cs="Times New Roman"/>
          <w:sz w:val="28"/>
          <w:szCs w:val="28"/>
          <w:lang w:val="kk-KZ"/>
        </w:rPr>
        <w:t>ын</w:t>
      </w:r>
      <w:r w:rsidRPr="0008290E">
        <w:rPr>
          <w:rFonts w:ascii="Times New Roman" w:hAnsi="Times New Roman" w:cs="Times New Roman"/>
          <w:sz w:val="28"/>
          <w:szCs w:val="28"/>
          <w:lang w:val="kk-KZ"/>
        </w:rPr>
        <w:t xml:space="preserve">ың </w:t>
      </w:r>
      <w:r>
        <w:rPr>
          <w:rFonts w:ascii="Times New Roman" w:hAnsi="Times New Roman" w:cs="Times New Roman"/>
          <w:sz w:val="28"/>
          <w:szCs w:val="28"/>
          <w:lang w:val="kk-KZ"/>
        </w:rPr>
        <w:t>ескіру</w:t>
      </w:r>
      <w:r w:rsidRPr="0008290E">
        <w:rPr>
          <w:rFonts w:ascii="Times New Roman" w:hAnsi="Times New Roman" w:cs="Times New Roman"/>
          <w:sz w:val="28"/>
          <w:szCs w:val="28"/>
          <w:lang w:val="kk-KZ"/>
        </w:rPr>
        <w:t xml:space="preserve"> процесін және ыстыққа төзімділігін жақсартатыны және нано</w:t>
      </w:r>
      <w:r w:rsidR="001D2D94">
        <w:rPr>
          <w:rFonts w:ascii="Times New Roman" w:hAnsi="Times New Roman" w:cs="Times New Roman"/>
          <w:sz w:val="28"/>
          <w:szCs w:val="28"/>
          <w:lang w:val="kk-KZ"/>
        </w:rPr>
        <w:t>саздың</w:t>
      </w:r>
      <w:r w:rsidRPr="0008290E">
        <w:rPr>
          <w:rFonts w:ascii="Times New Roman" w:hAnsi="Times New Roman" w:cs="Times New Roman"/>
          <w:sz w:val="28"/>
          <w:szCs w:val="28"/>
          <w:lang w:val="kk-KZ"/>
        </w:rPr>
        <w:t xml:space="preserve"> </w:t>
      </w:r>
      <w:r>
        <w:rPr>
          <w:rFonts w:ascii="Times New Roman" w:hAnsi="Times New Roman" w:cs="Times New Roman"/>
          <w:sz w:val="28"/>
          <w:szCs w:val="28"/>
          <w:lang w:val="kk-KZ"/>
        </w:rPr>
        <w:t>байланыстырғыш</w:t>
      </w:r>
      <w:r w:rsidRPr="0008290E">
        <w:rPr>
          <w:rFonts w:ascii="Times New Roman" w:hAnsi="Times New Roman" w:cs="Times New Roman"/>
          <w:sz w:val="28"/>
          <w:szCs w:val="28"/>
          <w:lang w:val="kk-KZ"/>
        </w:rPr>
        <w:t xml:space="preserve"> зат бойынша біркелкі таралуына ықпал ететіні анықталды. Сол сияқты, Уолтерс және басқалар</w:t>
      </w:r>
      <w:r>
        <w:rPr>
          <w:rFonts w:ascii="Times New Roman" w:hAnsi="Times New Roman" w:cs="Times New Roman"/>
          <w:sz w:val="28"/>
          <w:szCs w:val="28"/>
          <w:lang w:val="kk-KZ"/>
        </w:rPr>
        <w:t xml:space="preserve">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{"citationItems":[{"id":"ITEM-1","itemData":{"DOI":"10.3844/ajeassp.2015.138.146","abstract":"The life expectancy of Asphalt Binder (AB) has been negatively impacted by the harsh bombardment of Ultraviolet (UV) rays. UV rays cause asphalt to oxidize faster, which results in the deterioration of asphalt&amp;apos;s rheological characteristics that can lead to pavement distresses. This paper investigates merits of bio-char to improve asphalt aging susceptibility by blending one control binder (PG 64-22) and two bio-modified binder at concentrations of 3 and 6% individually; the specimens were then analyzed in terms of their rheological characterization before and after aging. Rolling Thin Film Oven (RTFO) method was used to age all specimens, aged and un-aged samples were then tested using a Rotational Viscometer (RV) to evaluate the changes in their rheological behavior before and after aging as a result of aforementioned modifications. This paper also looks at the chemical composition and elemental analysis of bio-char along with bio-chars&amp;apos; ability to absorb chromium. A sorption procedure was used to determine whether or not bio-char can be used to absorb chromium. The highest chromium removal occurred at a pH value of 5.5. Bio-char was used to improve dispersion and liquid retention, while enhancing oxidation resistance.","author":[{"dropping-particle":"","family":"Walters R., Begum S. A., Fini E. H., Abu-Lebdeh","given":"T. M.","non-dropping-particle":"","parse-names":false,"suffix":""}],"container-title":"American Journal of Engineering and Applied Sciences","id":"ITEM-1","issue":"1","issued":{"date-parts":[["2015"]]},"page":"138-146","publisher":"Science Publications","title":"Investigating Bio-Char as Flow Modifier and Water Treatment Agent for Sustainable Pavement Design","type":"article-journal","volume":"8"},"uris":["http://www.mendeley.com/documents/?uuid=ca27d969-2922-4bd5-b35e-bc1775d98bfd"]}],"mendeley":{"formattedCitation":"[119]","plainTextFormattedCitation":"[119]","previouslyFormattedCitation":"[119]"},"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[119]</w:t>
      </w:r>
      <w:r w:rsidR="00791FEE" w:rsidRPr="007721EF">
        <w:rPr>
          <w:rStyle w:val="af5"/>
          <w:rFonts w:ascii="Times New Roman" w:eastAsia="SimSun" w:hAnsi="Times New Roman"/>
          <w:sz w:val="28"/>
          <w:szCs w:val="28"/>
          <w:lang w:val="kk-KZ"/>
        </w:rPr>
        <w:fldChar w:fldCharType="end"/>
      </w:r>
      <w:r w:rsidR="00A45067" w:rsidRPr="007721EF">
        <w:rPr>
          <w:rStyle w:val="ezkurwreuab5ozgtqnkl"/>
          <w:rFonts w:ascii="Times New Roman" w:eastAsia="SimSun" w:hAnsi="Times New Roman"/>
          <w:sz w:val="28"/>
          <w:szCs w:val="28"/>
          <w:lang w:val="kk-KZ"/>
        </w:rPr>
        <w:t xml:space="preserve"> </w:t>
      </w:r>
      <w:r w:rsidR="00E45BCA" w:rsidRPr="007721EF">
        <w:rPr>
          <w:rStyle w:val="ezkurwreuab5ozgtqnkl"/>
          <w:rFonts w:ascii="Times New Roman" w:eastAsia="SimSun" w:hAnsi="Times New Roman"/>
          <w:sz w:val="28"/>
          <w:szCs w:val="28"/>
          <w:lang w:val="kk-KZ"/>
        </w:rPr>
        <w:t xml:space="preserve"> </w:t>
      </w:r>
      <w:r w:rsidRPr="0008290E">
        <w:rPr>
          <w:rFonts w:ascii="Times New Roman" w:hAnsi="Times New Roman" w:cs="Times New Roman"/>
          <w:sz w:val="28"/>
          <w:szCs w:val="28"/>
          <w:lang w:val="kk-KZ"/>
        </w:rPr>
        <w:t xml:space="preserve">шошқа көңінен алынған 3% және 6% биокөмірдің PG 64-22 асфальтбетон </w:t>
      </w:r>
      <w:r>
        <w:rPr>
          <w:rFonts w:ascii="Times New Roman" w:hAnsi="Times New Roman" w:cs="Times New Roman"/>
          <w:sz w:val="28"/>
          <w:szCs w:val="28"/>
          <w:lang w:val="kk-KZ"/>
        </w:rPr>
        <w:t>байланыстырғышы</w:t>
      </w:r>
      <w:r w:rsidRPr="0008290E">
        <w:rPr>
          <w:rFonts w:ascii="Times New Roman" w:hAnsi="Times New Roman" w:cs="Times New Roman"/>
          <w:sz w:val="28"/>
          <w:szCs w:val="28"/>
          <w:lang w:val="kk-KZ"/>
        </w:rPr>
        <w:t xml:space="preserve"> және </w:t>
      </w:r>
      <w:r w:rsidR="001D2D94">
        <w:rPr>
          <w:rFonts w:ascii="Times New Roman" w:hAnsi="Times New Roman" w:cs="Times New Roman"/>
          <w:sz w:val="28"/>
          <w:szCs w:val="28"/>
          <w:lang w:val="kk-KZ"/>
        </w:rPr>
        <w:t>түрлендірілген</w:t>
      </w:r>
      <w:r w:rsidRPr="0008290E">
        <w:rPr>
          <w:rFonts w:ascii="Times New Roman" w:hAnsi="Times New Roman" w:cs="Times New Roman"/>
          <w:sz w:val="28"/>
          <w:szCs w:val="28"/>
          <w:lang w:val="kk-KZ"/>
        </w:rPr>
        <w:t xml:space="preserve"> асфальтбетон </w:t>
      </w:r>
      <w:r>
        <w:rPr>
          <w:rFonts w:ascii="Times New Roman" w:hAnsi="Times New Roman" w:cs="Times New Roman"/>
          <w:sz w:val="28"/>
          <w:szCs w:val="28"/>
          <w:lang w:val="kk-KZ"/>
        </w:rPr>
        <w:t>байланыстырғышының</w:t>
      </w:r>
      <w:r w:rsidRPr="0008290E">
        <w:rPr>
          <w:rFonts w:ascii="Times New Roman" w:hAnsi="Times New Roman" w:cs="Times New Roman"/>
          <w:sz w:val="28"/>
          <w:szCs w:val="28"/>
          <w:lang w:val="kk-KZ"/>
        </w:rPr>
        <w:t xml:space="preserve"> қасиеттеріне әсерін зерттеді.</w:t>
      </w:r>
      <w:r>
        <w:rPr>
          <w:rFonts w:ascii="Times New Roman" w:hAnsi="Times New Roman" w:cs="Times New Roman"/>
          <w:sz w:val="28"/>
          <w:szCs w:val="28"/>
          <w:lang w:val="kk-KZ"/>
        </w:rPr>
        <w:t xml:space="preserve"> </w:t>
      </w:r>
      <w:r w:rsidRPr="000549DD">
        <w:rPr>
          <w:rFonts w:ascii="Times New Roman" w:hAnsi="Times New Roman" w:cs="Times New Roman"/>
          <w:sz w:val="28"/>
          <w:szCs w:val="28"/>
          <w:lang w:val="kk-KZ"/>
        </w:rPr>
        <w:t xml:space="preserve">Зерттеушілер биокөмірдің </w:t>
      </w:r>
      <w:r>
        <w:rPr>
          <w:rFonts w:ascii="Times New Roman" w:hAnsi="Times New Roman" w:cs="Times New Roman"/>
          <w:sz w:val="28"/>
          <w:szCs w:val="28"/>
          <w:lang w:val="kk-KZ"/>
        </w:rPr>
        <w:t>ескіру</w:t>
      </w:r>
      <w:r w:rsidRPr="000549DD">
        <w:rPr>
          <w:rFonts w:ascii="Times New Roman" w:hAnsi="Times New Roman" w:cs="Times New Roman"/>
          <w:sz w:val="28"/>
          <w:szCs w:val="28"/>
          <w:lang w:val="kk-KZ"/>
        </w:rPr>
        <w:t xml:space="preserve"> процесіне және асфальтбетон </w:t>
      </w:r>
      <w:r>
        <w:rPr>
          <w:rFonts w:ascii="Times New Roman" w:hAnsi="Times New Roman" w:cs="Times New Roman"/>
          <w:sz w:val="28"/>
          <w:szCs w:val="28"/>
          <w:lang w:val="kk-KZ"/>
        </w:rPr>
        <w:t>байланыстырғыш</w:t>
      </w:r>
      <w:r w:rsidRPr="000549DD">
        <w:rPr>
          <w:rFonts w:ascii="Times New Roman" w:hAnsi="Times New Roman" w:cs="Times New Roman"/>
          <w:sz w:val="28"/>
          <w:szCs w:val="28"/>
          <w:lang w:val="kk-KZ"/>
        </w:rPr>
        <w:t xml:space="preserve">ының хромды сіңіру қабілетіне қалай әсер ететінін анықтағысы келді. Алынған нәтижелерге сәйкес, биокөмірді енгізу асфальтбетон </w:t>
      </w:r>
      <w:r>
        <w:rPr>
          <w:rFonts w:ascii="Times New Roman" w:hAnsi="Times New Roman" w:cs="Times New Roman"/>
          <w:sz w:val="28"/>
          <w:szCs w:val="28"/>
          <w:lang w:val="kk-KZ"/>
        </w:rPr>
        <w:t>байланыстырғыш</w:t>
      </w:r>
      <w:r w:rsidRPr="000549DD">
        <w:rPr>
          <w:rFonts w:ascii="Times New Roman" w:hAnsi="Times New Roman" w:cs="Times New Roman"/>
          <w:sz w:val="28"/>
          <w:szCs w:val="28"/>
          <w:lang w:val="kk-KZ"/>
        </w:rPr>
        <w:t xml:space="preserve">ының </w:t>
      </w:r>
      <w:r>
        <w:rPr>
          <w:rFonts w:ascii="Times New Roman" w:hAnsi="Times New Roman" w:cs="Times New Roman"/>
          <w:sz w:val="28"/>
          <w:szCs w:val="28"/>
          <w:lang w:val="kk-KZ"/>
        </w:rPr>
        <w:t>байланыстыру</w:t>
      </w:r>
      <w:r w:rsidRPr="000549DD">
        <w:rPr>
          <w:rFonts w:ascii="Times New Roman" w:hAnsi="Times New Roman" w:cs="Times New Roman"/>
          <w:sz w:val="28"/>
          <w:szCs w:val="28"/>
          <w:lang w:val="kk-KZ"/>
        </w:rPr>
        <w:t xml:space="preserve">-серпімділік қасиеттерін </w:t>
      </w:r>
      <w:r w:rsidRPr="000549DD">
        <w:rPr>
          <w:rFonts w:ascii="Times New Roman" w:hAnsi="Times New Roman" w:cs="Times New Roman"/>
          <w:sz w:val="28"/>
          <w:szCs w:val="28"/>
          <w:lang w:val="kk-KZ"/>
        </w:rPr>
        <w:lastRenderedPageBreak/>
        <w:t xml:space="preserve">және </w:t>
      </w:r>
      <w:r>
        <w:rPr>
          <w:rFonts w:ascii="Times New Roman" w:hAnsi="Times New Roman" w:cs="Times New Roman"/>
          <w:sz w:val="28"/>
          <w:szCs w:val="28"/>
          <w:lang w:val="kk-KZ"/>
        </w:rPr>
        <w:t xml:space="preserve">ескіруге </w:t>
      </w:r>
      <w:r w:rsidR="001D2D94">
        <w:rPr>
          <w:rFonts w:ascii="Times New Roman" w:hAnsi="Times New Roman" w:cs="Times New Roman"/>
          <w:sz w:val="28"/>
          <w:szCs w:val="28"/>
          <w:lang w:val="kk-KZ"/>
        </w:rPr>
        <w:t>т</w:t>
      </w:r>
      <w:r>
        <w:rPr>
          <w:rFonts w:ascii="Times New Roman" w:hAnsi="Times New Roman" w:cs="Times New Roman"/>
          <w:sz w:val="28"/>
          <w:szCs w:val="28"/>
          <w:lang w:val="kk-KZ"/>
        </w:rPr>
        <w:t>ұрақтылығын</w:t>
      </w:r>
      <w:r w:rsidRPr="000549DD">
        <w:rPr>
          <w:rFonts w:ascii="Times New Roman" w:hAnsi="Times New Roman" w:cs="Times New Roman"/>
          <w:sz w:val="28"/>
          <w:szCs w:val="28"/>
          <w:lang w:val="kk-KZ"/>
        </w:rPr>
        <w:t xml:space="preserve"> жақсартты. Сонымен қатар, </w:t>
      </w:r>
      <w:r w:rsidR="00197B32">
        <w:rPr>
          <w:rFonts w:ascii="Times New Roman" w:hAnsi="Times New Roman" w:cs="Times New Roman"/>
          <w:sz w:val="28"/>
          <w:szCs w:val="28"/>
          <w:lang w:val="kk-KZ"/>
        </w:rPr>
        <w:t>р</w:t>
      </w:r>
      <w:r w:rsidRPr="000549DD">
        <w:rPr>
          <w:rFonts w:ascii="Times New Roman" w:hAnsi="Times New Roman" w:cs="Times New Roman"/>
          <w:sz w:val="28"/>
          <w:szCs w:val="28"/>
          <w:lang w:val="kk-KZ"/>
        </w:rPr>
        <w:t xml:space="preserve">Н 5,5 </w:t>
      </w:r>
      <w:r>
        <w:rPr>
          <w:rFonts w:ascii="Times New Roman" w:hAnsi="Times New Roman" w:cs="Times New Roman"/>
          <w:sz w:val="28"/>
          <w:szCs w:val="28"/>
          <w:lang w:val="kk-KZ"/>
        </w:rPr>
        <w:t xml:space="preserve">көрсеткішімен </w:t>
      </w:r>
      <w:r w:rsidRPr="000549DD">
        <w:rPr>
          <w:rFonts w:ascii="Times New Roman" w:hAnsi="Times New Roman" w:cs="Times New Roman"/>
          <w:sz w:val="28"/>
          <w:szCs w:val="28"/>
          <w:lang w:val="kk-KZ"/>
        </w:rPr>
        <w:t>биокөмір ластанған жер үсті ағындарынан хром</w:t>
      </w:r>
      <w:r w:rsidR="001D2D94">
        <w:rPr>
          <w:rFonts w:ascii="Times New Roman" w:hAnsi="Times New Roman" w:cs="Times New Roman"/>
          <w:sz w:val="28"/>
          <w:szCs w:val="28"/>
          <w:lang w:val="kk-KZ"/>
        </w:rPr>
        <w:t>ды</w:t>
      </w:r>
      <w:r w:rsidRPr="000549DD">
        <w:rPr>
          <w:rFonts w:ascii="Times New Roman" w:hAnsi="Times New Roman" w:cs="Times New Roman"/>
          <w:sz w:val="28"/>
          <w:szCs w:val="28"/>
          <w:lang w:val="kk-KZ"/>
        </w:rPr>
        <w:t xml:space="preserve"> 75%-на дейін сіңіретіні анықталды.</w:t>
      </w:r>
    </w:p>
    <w:p w14:paraId="5816B66A" w14:textId="4B3748B4" w:rsidR="00EE0805" w:rsidRPr="00EE0805" w:rsidRDefault="00BD1D04" w:rsidP="00EE0805">
      <w:pPr>
        <w:ind w:firstLine="709"/>
        <w:jc w:val="both"/>
        <w:rPr>
          <w:rFonts w:ascii="Times New Roman" w:hAnsi="Times New Roman" w:cs="Times New Roman"/>
          <w:sz w:val="28"/>
          <w:szCs w:val="28"/>
          <w:lang w:val="kk-KZ"/>
        </w:rPr>
      </w:pPr>
      <w:r w:rsidRPr="00006F70">
        <w:rPr>
          <w:rFonts w:ascii="Times New Roman" w:hAnsi="Times New Roman" w:cs="Times New Roman"/>
          <w:sz w:val="28"/>
          <w:szCs w:val="28"/>
          <w:lang w:val="kk-KZ"/>
        </w:rPr>
        <w:t xml:space="preserve">Жақында </w:t>
      </w:r>
      <w:r w:rsidR="001D2D94" w:rsidRPr="00006F70">
        <w:rPr>
          <w:rFonts w:ascii="Times New Roman" w:hAnsi="Times New Roman" w:cs="Times New Roman"/>
          <w:sz w:val="28"/>
          <w:szCs w:val="28"/>
          <w:lang w:val="kk-KZ"/>
        </w:rPr>
        <w:t xml:space="preserve">Ли және т.б. </w:t>
      </w:r>
      <w:r w:rsidR="001D2D94">
        <w:rPr>
          <w:rFonts w:ascii="Times New Roman" w:hAnsi="Times New Roman" w:cs="Times New Roman"/>
          <w:sz w:val="28"/>
          <w:szCs w:val="28"/>
          <w:lang w:val="kk-KZ"/>
        </w:rPr>
        <w:t xml:space="preserve">авторлар </w:t>
      </w:r>
      <w:r w:rsidR="001D2D94" w:rsidRPr="00006F70">
        <w:rPr>
          <w:rFonts w:ascii="Times New Roman" w:hAnsi="Times New Roman" w:cs="Times New Roman"/>
          <w:sz w:val="28"/>
          <w:szCs w:val="28"/>
          <w:lang w:val="kk-KZ"/>
        </w:rPr>
        <w:t xml:space="preserve">толтырғышты </w:t>
      </w:r>
      <w:r w:rsidRPr="00006F70">
        <w:rPr>
          <w:rFonts w:ascii="Times New Roman" w:hAnsi="Times New Roman" w:cs="Times New Roman"/>
          <w:sz w:val="28"/>
          <w:szCs w:val="28"/>
          <w:lang w:val="kk-KZ"/>
        </w:rPr>
        <w:t xml:space="preserve">жүргізген зерттеуде </w:t>
      </w:r>
      <w:r w:rsidR="00146528"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{"citationItems":[{"id":"ITEM-1","itemData":{"DOI":"10.1093/tse/tdab026","author":[{"dropping-particle":"","family":"Liu J., Li H., Harvey J., Zhang H., Tian","given":"Y.","non-dropping-particle":"","parse-names":false,"suffix":""}],"container-title":"Transportation Safety and Environment","id":"ITEM-1","issued":{"date-parts":[["2021"]]},"title":"Application of Biochar on the runoff purification performance of porous asphalt pavement","type":"article-journal","volume":"3"},"uris":["http://www.mendeley.com/documents/?uuid=b084f1fb-cd35-4fe1-913b-619d0f150acb"]}],"mendeley":{"formattedCitation":"[132]","plainTextFormattedCitation":"[132]","previouslyFormattedCitation":"[132]"},"properties":{"noteIndex":0},"schema":"https://github.com/citation-style-language/schema/raw/master/csl-citation.json"}</w:instrText>
      </w:r>
      <w:r w:rsidR="00146528"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[132]</w:t>
      </w:r>
      <w:r w:rsidR="00146528" w:rsidRPr="007721EF">
        <w:rPr>
          <w:rStyle w:val="af5"/>
          <w:rFonts w:ascii="Times New Roman" w:eastAsia="SimSun" w:hAnsi="Times New Roman"/>
          <w:sz w:val="28"/>
          <w:szCs w:val="28"/>
          <w:lang w:val="kk-KZ"/>
        </w:rPr>
        <w:fldChar w:fldCharType="end"/>
      </w:r>
      <w:r w:rsidR="00146528" w:rsidRPr="007721EF">
        <w:rPr>
          <w:rStyle w:val="ezkurwreuab5ozgtqnkl"/>
          <w:rFonts w:ascii="Times New Roman" w:eastAsia="SimSun" w:hAnsi="Times New Roman"/>
          <w:sz w:val="28"/>
          <w:szCs w:val="28"/>
          <w:lang w:val="kk-KZ"/>
        </w:rPr>
        <w:t xml:space="preserve"> </w:t>
      </w:r>
      <w:r w:rsidRPr="00006F70">
        <w:rPr>
          <w:rFonts w:ascii="Times New Roman" w:hAnsi="Times New Roman" w:cs="Times New Roman"/>
          <w:sz w:val="28"/>
          <w:szCs w:val="28"/>
          <w:lang w:val="kk-KZ"/>
        </w:rPr>
        <w:t>биокөмірді асфальтбетон қоспаларында қолдану алмастырғыш ретінде биокөмірді қолданудың орындылығын зерттеді. Қоспа сәйкесінше 3-5 мм, 1-2 мм және 75 мкм бөлшектердің өлшемдері бар үш биокөмір негізіндегі толтырғыш</w:t>
      </w:r>
      <w:r>
        <w:rPr>
          <w:rFonts w:ascii="Times New Roman" w:hAnsi="Times New Roman" w:cs="Times New Roman"/>
          <w:sz w:val="28"/>
          <w:szCs w:val="28"/>
          <w:lang w:val="kk-KZ"/>
        </w:rPr>
        <w:t>тардан тұрды</w:t>
      </w:r>
      <w:r w:rsidRPr="00006F70">
        <w:rPr>
          <w:rFonts w:ascii="Times New Roman" w:hAnsi="Times New Roman" w:cs="Times New Roman"/>
          <w:sz w:val="28"/>
          <w:szCs w:val="28"/>
          <w:lang w:val="kk-KZ"/>
        </w:rPr>
        <w:t>. Толтырғыш</w:t>
      </w:r>
      <w:r>
        <w:rPr>
          <w:rFonts w:ascii="Times New Roman" w:hAnsi="Times New Roman" w:cs="Times New Roman"/>
          <w:sz w:val="28"/>
          <w:szCs w:val="28"/>
          <w:lang w:val="kk-KZ"/>
        </w:rPr>
        <w:t xml:space="preserve"> рөлін</w:t>
      </w:r>
      <w:r w:rsidRPr="00006F70">
        <w:rPr>
          <w:rFonts w:ascii="Times New Roman" w:hAnsi="Times New Roman" w:cs="Times New Roman"/>
          <w:sz w:val="28"/>
          <w:szCs w:val="28"/>
          <w:lang w:val="kk-KZ"/>
        </w:rPr>
        <w:t xml:space="preserve"> күріш сабаны, ал сүзгі қабаттары</w:t>
      </w:r>
      <w:r>
        <w:rPr>
          <w:rFonts w:ascii="Times New Roman" w:hAnsi="Times New Roman" w:cs="Times New Roman"/>
          <w:sz w:val="28"/>
          <w:szCs w:val="28"/>
          <w:lang w:val="kk-KZ"/>
        </w:rPr>
        <w:t>н</w:t>
      </w:r>
      <w:r w:rsidRPr="00006F70">
        <w:rPr>
          <w:rFonts w:ascii="Times New Roman" w:hAnsi="Times New Roman" w:cs="Times New Roman"/>
          <w:sz w:val="28"/>
          <w:szCs w:val="28"/>
          <w:lang w:val="kk-KZ"/>
        </w:rPr>
        <w:t xml:space="preserve"> кокос және жаңғақ қабықтары </w:t>
      </w:r>
      <w:r>
        <w:rPr>
          <w:rFonts w:ascii="Times New Roman" w:hAnsi="Times New Roman" w:cs="Times New Roman"/>
          <w:sz w:val="28"/>
          <w:szCs w:val="28"/>
          <w:lang w:val="kk-KZ"/>
        </w:rPr>
        <w:t>орындады</w:t>
      </w:r>
      <w:r w:rsidRPr="00006F70">
        <w:rPr>
          <w:rFonts w:ascii="Times New Roman" w:hAnsi="Times New Roman" w:cs="Times New Roman"/>
          <w:sz w:val="28"/>
          <w:szCs w:val="28"/>
          <w:lang w:val="kk-KZ"/>
        </w:rPr>
        <w:t>. Байланыстырушы материал</w:t>
      </w:r>
      <w:r>
        <w:rPr>
          <w:rFonts w:ascii="Times New Roman" w:hAnsi="Times New Roman" w:cs="Times New Roman"/>
          <w:sz w:val="28"/>
          <w:szCs w:val="28"/>
          <w:lang w:val="kk-KZ"/>
        </w:rPr>
        <w:t xml:space="preserve"> ретінде</w:t>
      </w:r>
      <w:r w:rsidRPr="00006F70">
        <w:rPr>
          <w:rFonts w:ascii="Times New Roman" w:hAnsi="Times New Roman" w:cs="Times New Roman"/>
          <w:sz w:val="28"/>
          <w:szCs w:val="28"/>
          <w:lang w:val="kk-KZ"/>
        </w:rPr>
        <w:t xml:space="preserve"> PG 76-22 бутадиен-стирол с</w:t>
      </w:r>
      <w:r w:rsidR="00146528">
        <w:rPr>
          <w:rFonts w:ascii="Times New Roman" w:hAnsi="Times New Roman" w:cs="Times New Roman"/>
          <w:sz w:val="28"/>
          <w:szCs w:val="28"/>
          <w:lang w:val="kk-KZ"/>
        </w:rPr>
        <w:t>ополимері</w:t>
      </w:r>
      <w:r w:rsidRPr="00006F70">
        <w:rPr>
          <w:rFonts w:ascii="Times New Roman" w:hAnsi="Times New Roman" w:cs="Times New Roman"/>
          <w:sz w:val="28"/>
          <w:szCs w:val="28"/>
          <w:lang w:val="kk-KZ"/>
        </w:rPr>
        <w:t xml:space="preserve"> </w:t>
      </w:r>
      <w:r>
        <w:rPr>
          <w:rFonts w:ascii="Times New Roman" w:hAnsi="Times New Roman" w:cs="Times New Roman"/>
          <w:sz w:val="28"/>
          <w:szCs w:val="28"/>
          <w:lang w:val="kk-KZ"/>
        </w:rPr>
        <w:t>қолданылды</w:t>
      </w:r>
      <w:r w:rsidRPr="00006F70">
        <w:rPr>
          <w:rFonts w:ascii="Times New Roman" w:hAnsi="Times New Roman" w:cs="Times New Roman"/>
          <w:sz w:val="28"/>
          <w:szCs w:val="28"/>
          <w:lang w:val="kk-KZ"/>
        </w:rPr>
        <w:t>.</w:t>
      </w:r>
      <w:r>
        <w:rPr>
          <w:rFonts w:ascii="Times New Roman" w:hAnsi="Times New Roman" w:cs="Times New Roman"/>
          <w:sz w:val="28"/>
          <w:szCs w:val="28"/>
          <w:lang w:val="kk-KZ"/>
        </w:rPr>
        <w:t xml:space="preserve"> Б</w:t>
      </w:r>
      <w:r w:rsidRPr="007A1D07">
        <w:rPr>
          <w:rFonts w:ascii="Times New Roman" w:hAnsi="Times New Roman" w:cs="Times New Roman"/>
          <w:sz w:val="28"/>
          <w:szCs w:val="28"/>
          <w:lang w:val="kk-KZ"/>
        </w:rPr>
        <w:t>иокөмірді минералды толтырғыш ретінде пайдалану азот пен фосфордың сілтіленуін сәйкесінше 70-86% және 48-85% төмендетеді, бірақ ластаушы заттардың сүзілуіне әсер етпей</w:t>
      </w:r>
      <w:r>
        <w:rPr>
          <w:rFonts w:ascii="Times New Roman" w:hAnsi="Times New Roman" w:cs="Times New Roman"/>
          <w:sz w:val="28"/>
          <w:szCs w:val="28"/>
          <w:lang w:val="kk-KZ"/>
        </w:rPr>
        <w:t>тінін з</w:t>
      </w:r>
      <w:r w:rsidRPr="007A1D07">
        <w:rPr>
          <w:rFonts w:ascii="Times New Roman" w:hAnsi="Times New Roman" w:cs="Times New Roman"/>
          <w:sz w:val="28"/>
          <w:szCs w:val="28"/>
          <w:lang w:val="kk-KZ"/>
        </w:rPr>
        <w:t>ерттеу көрсет</w:t>
      </w:r>
      <w:r>
        <w:rPr>
          <w:rFonts w:ascii="Times New Roman" w:hAnsi="Times New Roman" w:cs="Times New Roman"/>
          <w:sz w:val="28"/>
          <w:szCs w:val="28"/>
          <w:lang w:val="kk-KZ"/>
        </w:rPr>
        <w:t xml:space="preserve">ті. </w:t>
      </w:r>
      <w:r w:rsidRPr="007A1D07">
        <w:rPr>
          <w:rFonts w:ascii="Times New Roman" w:hAnsi="Times New Roman" w:cs="Times New Roman"/>
          <w:sz w:val="28"/>
          <w:szCs w:val="28"/>
          <w:lang w:val="kk-KZ"/>
        </w:rPr>
        <w:t xml:space="preserve">Бұл зерттеу сонымен қатар </w:t>
      </w:r>
      <w:r w:rsidR="00146528">
        <w:rPr>
          <w:rFonts w:ascii="Times New Roman" w:hAnsi="Times New Roman" w:cs="Times New Roman"/>
          <w:sz w:val="28"/>
          <w:szCs w:val="28"/>
          <w:lang w:val="kk-KZ"/>
        </w:rPr>
        <w:t>битумнан</w:t>
      </w:r>
      <w:r w:rsidRPr="007A1D07">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7A1D07">
        <w:rPr>
          <w:rFonts w:ascii="Times New Roman" w:hAnsi="Times New Roman" w:cs="Times New Roman"/>
          <w:sz w:val="28"/>
          <w:szCs w:val="28"/>
          <w:lang w:val="kk-KZ"/>
        </w:rPr>
        <w:t xml:space="preserve">ғынды суларды тазарту үшін биокөмірді қолданудың </w:t>
      </w:r>
      <w:r w:rsidR="00146528">
        <w:rPr>
          <w:rFonts w:ascii="Times New Roman" w:hAnsi="Times New Roman" w:cs="Times New Roman"/>
          <w:sz w:val="28"/>
          <w:szCs w:val="28"/>
          <w:lang w:val="kk-KZ"/>
        </w:rPr>
        <w:t>тиімділігін</w:t>
      </w:r>
      <w:r w:rsidRPr="007A1D07">
        <w:rPr>
          <w:rFonts w:ascii="Times New Roman" w:hAnsi="Times New Roman" w:cs="Times New Roman"/>
          <w:sz w:val="28"/>
          <w:szCs w:val="28"/>
          <w:lang w:val="kk-KZ"/>
        </w:rPr>
        <w:t xml:space="preserve"> растады. Ци және басқа</w:t>
      </w:r>
      <w:r>
        <w:rPr>
          <w:rFonts w:ascii="Times New Roman" w:hAnsi="Times New Roman" w:cs="Times New Roman"/>
          <w:sz w:val="28"/>
          <w:szCs w:val="28"/>
          <w:lang w:val="kk-KZ"/>
        </w:rPr>
        <w:t xml:space="preserve"> авторлар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{"citationItems":[{"id":"ITEM-1","itemData":{"DOI":"10.2166/wst.2021.331","author":[{"dropping-particle":"","family":"Qi Y., Liu Y., Qiu D.Y., Li","given":"T.","non-dropping-particle":"","parse-names":false,"suffix":""}],"container-title":"Water Science and Technology","id":"ITEM-1","issued":{"date-parts":[["2021"]]},"title":"Effect of biochar particles applied in bedding course of the innovative permeable pavement on enhancing nitrogen removal","type":"article-journal","volume":"84"},"uris":["http://www.mendeley.com/documents/?uuid=0ca7cce7-27da-40b7-9836-a7db13813b6a"]}],"mendeley":{"formattedCitation":"[133]","plainTextFormattedCitation":"[133]","previouslyFormattedCitation":"[133]"},"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[133]</w:t>
      </w:r>
      <w:r w:rsidR="00791FEE" w:rsidRPr="007721EF">
        <w:rPr>
          <w:rStyle w:val="af5"/>
          <w:rFonts w:ascii="Times New Roman" w:eastAsia="SimSun" w:hAnsi="Times New Roman"/>
          <w:sz w:val="28"/>
          <w:szCs w:val="28"/>
          <w:lang w:val="kk-KZ"/>
        </w:rPr>
        <w:fldChar w:fldCharType="end"/>
      </w:r>
      <w:r w:rsidR="00E45BCA" w:rsidRPr="007721EF">
        <w:rPr>
          <w:rStyle w:val="ezkurwreuab5ozgtqnkl"/>
          <w:rFonts w:ascii="Times New Roman" w:eastAsia="SimSun" w:hAnsi="Times New Roman"/>
          <w:sz w:val="28"/>
          <w:szCs w:val="28"/>
          <w:lang w:val="kk-KZ"/>
        </w:rPr>
        <w:t xml:space="preserve"> </w:t>
      </w:r>
      <w:r w:rsidRPr="007A1D07">
        <w:rPr>
          <w:rFonts w:ascii="Times New Roman" w:hAnsi="Times New Roman" w:cs="Times New Roman"/>
          <w:sz w:val="28"/>
          <w:szCs w:val="28"/>
          <w:lang w:val="kk-KZ"/>
        </w:rPr>
        <w:t>кокос қабығы мен бамбук биокөмірінің жол жамылғысының кеуекті қабатынан азотты кетіруге әсерін бағалады.</w:t>
      </w:r>
      <w:r>
        <w:rPr>
          <w:rFonts w:ascii="Times New Roman" w:hAnsi="Times New Roman" w:cs="Times New Roman"/>
          <w:sz w:val="28"/>
          <w:szCs w:val="28"/>
          <w:lang w:val="kk-KZ"/>
        </w:rPr>
        <w:t xml:space="preserve"> Б</w:t>
      </w:r>
      <w:r w:rsidRPr="007A1D07">
        <w:rPr>
          <w:rFonts w:ascii="Times New Roman" w:hAnsi="Times New Roman" w:cs="Times New Roman"/>
          <w:sz w:val="28"/>
          <w:szCs w:val="28"/>
          <w:lang w:val="kk-KZ"/>
        </w:rPr>
        <w:t>ақылау</w:t>
      </w:r>
      <w:r>
        <w:rPr>
          <w:rFonts w:ascii="Times New Roman" w:hAnsi="Times New Roman" w:cs="Times New Roman"/>
          <w:sz w:val="28"/>
          <w:szCs w:val="28"/>
          <w:lang w:val="kk-KZ"/>
        </w:rPr>
        <w:t xml:space="preserve"> жол</w:t>
      </w:r>
      <w:r w:rsidRPr="007A1D07">
        <w:rPr>
          <w:rFonts w:ascii="Times New Roman" w:hAnsi="Times New Roman" w:cs="Times New Roman"/>
          <w:sz w:val="28"/>
          <w:szCs w:val="28"/>
          <w:lang w:val="kk-KZ"/>
        </w:rPr>
        <w:t xml:space="preserve"> жабындары мен </w:t>
      </w:r>
      <w:r>
        <w:rPr>
          <w:rFonts w:ascii="Times New Roman" w:hAnsi="Times New Roman" w:cs="Times New Roman"/>
          <w:sz w:val="28"/>
          <w:szCs w:val="28"/>
          <w:lang w:val="kk-KZ"/>
        </w:rPr>
        <w:t>б</w:t>
      </w:r>
      <w:r w:rsidRPr="007A1D07">
        <w:rPr>
          <w:rFonts w:ascii="Times New Roman" w:hAnsi="Times New Roman" w:cs="Times New Roman"/>
          <w:sz w:val="28"/>
          <w:szCs w:val="28"/>
          <w:lang w:val="kk-KZ"/>
        </w:rPr>
        <w:t>иокөмірмен өзгертілген</w:t>
      </w:r>
      <w:r>
        <w:rPr>
          <w:rFonts w:ascii="Times New Roman" w:hAnsi="Times New Roman" w:cs="Times New Roman"/>
          <w:sz w:val="28"/>
          <w:szCs w:val="28"/>
          <w:lang w:val="kk-KZ"/>
        </w:rPr>
        <w:t xml:space="preserve"> жол</w:t>
      </w:r>
      <w:r w:rsidRPr="007A1D07">
        <w:rPr>
          <w:rFonts w:ascii="Times New Roman" w:hAnsi="Times New Roman" w:cs="Times New Roman"/>
          <w:sz w:val="28"/>
          <w:szCs w:val="28"/>
          <w:lang w:val="kk-KZ"/>
        </w:rPr>
        <w:t xml:space="preserve"> жабындар</w:t>
      </w:r>
      <w:r>
        <w:rPr>
          <w:rFonts w:ascii="Times New Roman" w:hAnsi="Times New Roman" w:cs="Times New Roman"/>
          <w:sz w:val="28"/>
          <w:szCs w:val="28"/>
          <w:lang w:val="kk-KZ"/>
        </w:rPr>
        <w:t>ынан</w:t>
      </w:r>
      <w:r w:rsidRPr="007A1D07">
        <w:rPr>
          <w:rFonts w:ascii="Times New Roman" w:hAnsi="Times New Roman" w:cs="Times New Roman"/>
          <w:sz w:val="28"/>
          <w:szCs w:val="28"/>
          <w:lang w:val="kk-KZ"/>
        </w:rPr>
        <w:t xml:space="preserve"> N</w:t>
      </w:r>
      <w:r>
        <w:rPr>
          <w:rFonts w:ascii="Times New Roman" w:hAnsi="Times New Roman" w:cs="Times New Roman"/>
          <w:sz w:val="28"/>
          <w:szCs w:val="28"/>
          <w:lang w:val="kk-KZ"/>
        </w:rPr>
        <w:t>О</w:t>
      </w:r>
      <w:r w:rsidRPr="007A1D07">
        <w:rPr>
          <w:rFonts w:ascii="Times New Roman" w:hAnsi="Times New Roman" w:cs="Times New Roman"/>
          <w:sz w:val="28"/>
          <w:szCs w:val="28"/>
          <w:vertAlign w:val="subscript"/>
          <w:lang w:val="kk-KZ"/>
        </w:rPr>
        <w:t>3</w:t>
      </w:r>
      <w:r w:rsidRPr="007A1D07">
        <w:rPr>
          <w:rFonts w:ascii="Times New Roman" w:hAnsi="Times New Roman" w:cs="Times New Roman"/>
          <w:sz w:val="28"/>
          <w:szCs w:val="28"/>
          <w:lang w:val="kk-KZ"/>
        </w:rPr>
        <w:t>-N жо</w:t>
      </w:r>
      <w:r>
        <w:rPr>
          <w:rFonts w:ascii="Times New Roman" w:hAnsi="Times New Roman" w:cs="Times New Roman"/>
          <w:sz w:val="28"/>
          <w:szCs w:val="28"/>
          <w:lang w:val="kk-KZ"/>
        </w:rPr>
        <w:t xml:space="preserve">йылу </w:t>
      </w:r>
      <w:r w:rsidRPr="007A1D07">
        <w:rPr>
          <w:rFonts w:ascii="Times New Roman" w:hAnsi="Times New Roman" w:cs="Times New Roman"/>
          <w:sz w:val="28"/>
          <w:szCs w:val="28"/>
          <w:lang w:val="kk-KZ"/>
        </w:rPr>
        <w:t>көрсеткіштері сәйкесінше 10,8% және 48,6-54,0% құрады, ал жалпы азотты</w:t>
      </w:r>
      <w:r>
        <w:rPr>
          <w:rFonts w:ascii="Times New Roman" w:hAnsi="Times New Roman" w:cs="Times New Roman"/>
          <w:sz w:val="28"/>
          <w:szCs w:val="28"/>
          <w:lang w:val="kk-KZ"/>
        </w:rPr>
        <w:t>ң</w:t>
      </w:r>
      <w:r w:rsidRPr="007A1D07">
        <w:rPr>
          <w:rFonts w:ascii="Times New Roman" w:hAnsi="Times New Roman" w:cs="Times New Roman"/>
          <w:sz w:val="28"/>
          <w:szCs w:val="28"/>
          <w:lang w:val="kk-KZ"/>
        </w:rPr>
        <w:t xml:space="preserve"> жо</w:t>
      </w:r>
      <w:r>
        <w:rPr>
          <w:rFonts w:ascii="Times New Roman" w:hAnsi="Times New Roman" w:cs="Times New Roman"/>
          <w:sz w:val="28"/>
          <w:szCs w:val="28"/>
          <w:lang w:val="kk-KZ"/>
        </w:rPr>
        <w:t>йылу</w:t>
      </w:r>
      <w:r w:rsidRPr="007A1D07">
        <w:rPr>
          <w:rFonts w:ascii="Times New Roman" w:hAnsi="Times New Roman" w:cs="Times New Roman"/>
          <w:sz w:val="28"/>
          <w:szCs w:val="28"/>
          <w:lang w:val="kk-KZ"/>
        </w:rPr>
        <w:t xml:space="preserve"> көрсеткіштері сәйкесінше 20% және 52,6–57,7% құрады.</w:t>
      </w:r>
      <w:r>
        <w:rPr>
          <w:rFonts w:ascii="Times New Roman" w:hAnsi="Times New Roman" w:cs="Times New Roman"/>
          <w:sz w:val="28"/>
          <w:szCs w:val="28"/>
          <w:lang w:val="kk-KZ"/>
        </w:rPr>
        <w:t xml:space="preserve"> </w:t>
      </w:r>
      <w:r w:rsidRPr="007A1D07">
        <w:rPr>
          <w:rFonts w:ascii="Times New Roman" w:hAnsi="Times New Roman" w:cs="Times New Roman"/>
          <w:sz w:val="28"/>
          <w:szCs w:val="28"/>
          <w:lang w:val="kk-KZ"/>
        </w:rPr>
        <w:t>Зерттеу сонымен қатар биокөмірдің биологиялық материалдың шайылуына ықпал етпестен денитрификация процесін жақсартатынын және денитрификациялаушы бактериялардың санын айтарлықтай арттыратынын көрсетті. Жақында Ли және басқа</w:t>
      </w:r>
      <w:r>
        <w:rPr>
          <w:rFonts w:ascii="Times New Roman" w:hAnsi="Times New Roman" w:cs="Times New Roman"/>
          <w:sz w:val="28"/>
          <w:szCs w:val="28"/>
          <w:lang w:val="kk-KZ"/>
        </w:rPr>
        <w:t xml:space="preserve"> авторлар</w:t>
      </w:r>
      <w:r w:rsidRPr="007A1D07">
        <w:rPr>
          <w:rFonts w:ascii="Times New Roman" w:hAnsi="Times New Roman" w:cs="Times New Roman"/>
          <w:sz w:val="28"/>
          <w:szCs w:val="28"/>
          <w:lang w:val="kk-KZ"/>
        </w:rPr>
        <w:t xml:space="preserve"> </w:t>
      </w:r>
      <w:r w:rsidR="00791FEE" w:rsidRPr="007721EF">
        <w:rPr>
          <w:rStyle w:val="af5"/>
          <w:rFonts w:ascii="Times New Roman" w:eastAsia="SimSun" w:hAnsi="Times New Roman"/>
          <w:sz w:val="28"/>
          <w:szCs w:val="28"/>
          <w:lang w:val="kk-KZ"/>
        </w:rPr>
        <w:fldChar w:fldCharType="begin" w:fldLock="1"/>
      </w:r>
      <w:r w:rsidR="00496B84">
        <w:rPr>
          <w:rFonts w:ascii="Times New Roman" w:eastAsia="SimSun" w:hAnsi="Times New Roman"/>
          <w:sz w:val="28"/>
          <w:szCs w:val="28"/>
          <w:lang w:val="kk-KZ"/>
        </w:rPr>
        <w:instrText>ADDIN CSL_CITATION {"citationItems":[{"id":"ITEM-1","itemData":{"DOI":"10.1177/03611981221086939","author":[{"dropping-particle":"","family":"Liu J., Li H., Yang B., Xie N., Ning","given":"Y.","non-dropping-particle":"","parse-names":false,"suffix":""}],"container-title":"Transportation Research Record: Journal of the Transportation Research Board","id":"ITEM-1","issued":{"date-parts":[["2022"]]},"page":"036119812210869","title":"Laboratory Investigation on Pollutant Removal Effect of Purification Materials for Porous Asphalt Pavement","type":"article-journal","volume":"2676"},"uris":["http://www.mendeley.com/documents/?uuid=a846cd1b-4c81-41ee-ae8a-8493beb028f5"]}],"mendeley":{"formattedCitation":"[134]","plainTextFormattedCitation":"[134]","previouslyFormattedCitation":"[134]"},"properties":{"noteIndex":0},"schema":"https://github.com/citation-style-language/schema/raw/master/csl-citation.json"}</w:instrText>
      </w:r>
      <w:r w:rsidR="00791FEE" w:rsidRPr="007721EF">
        <w:rPr>
          <w:rStyle w:val="af5"/>
          <w:rFonts w:ascii="Times New Roman" w:eastAsia="SimSun" w:hAnsi="Times New Roman"/>
          <w:sz w:val="28"/>
          <w:szCs w:val="28"/>
          <w:lang w:val="kk-KZ"/>
        </w:rPr>
        <w:fldChar w:fldCharType="separate"/>
      </w:r>
      <w:r w:rsidR="00496B84" w:rsidRPr="00496B84">
        <w:rPr>
          <w:rFonts w:ascii="Times New Roman" w:eastAsia="SimSun" w:hAnsi="Times New Roman"/>
          <w:noProof/>
          <w:sz w:val="28"/>
          <w:szCs w:val="28"/>
          <w:lang w:val="kk-KZ"/>
        </w:rPr>
        <w:t>[134]</w:t>
      </w:r>
      <w:r w:rsidR="00791FEE" w:rsidRPr="007721EF">
        <w:rPr>
          <w:rStyle w:val="af5"/>
          <w:rFonts w:ascii="Times New Roman" w:eastAsia="SimSun" w:hAnsi="Times New Roman"/>
          <w:sz w:val="28"/>
          <w:szCs w:val="28"/>
          <w:lang w:val="kk-KZ"/>
        </w:rPr>
        <w:fldChar w:fldCharType="end"/>
      </w:r>
      <w:r w:rsidR="005D1D97" w:rsidRPr="007721EF">
        <w:rPr>
          <w:rStyle w:val="ezkurwreuab5ozgtqnkl"/>
          <w:rFonts w:ascii="Times New Roman" w:eastAsia="SimSun" w:hAnsi="Times New Roman"/>
          <w:sz w:val="28"/>
          <w:szCs w:val="28"/>
          <w:lang w:val="kk-KZ"/>
        </w:rPr>
        <w:t xml:space="preserve"> </w:t>
      </w:r>
      <w:r w:rsidR="00E45BCA" w:rsidRPr="007721EF">
        <w:rPr>
          <w:rStyle w:val="ezkurwreuab5ozgtqnkl"/>
          <w:rFonts w:ascii="Times New Roman" w:eastAsia="SimSun" w:hAnsi="Times New Roman"/>
          <w:sz w:val="28"/>
          <w:szCs w:val="28"/>
          <w:lang w:val="kk-KZ"/>
        </w:rPr>
        <w:t xml:space="preserve"> </w:t>
      </w:r>
      <w:r w:rsidRPr="007A1D07">
        <w:rPr>
          <w:rFonts w:ascii="Times New Roman" w:hAnsi="Times New Roman" w:cs="Times New Roman"/>
          <w:sz w:val="28"/>
          <w:szCs w:val="28"/>
          <w:lang w:val="kk-KZ"/>
        </w:rPr>
        <w:t>кеуекті асфальтбетон жабындарын зерттеді.</w:t>
      </w:r>
      <w:r>
        <w:rPr>
          <w:rFonts w:ascii="Times New Roman" w:hAnsi="Times New Roman" w:cs="Times New Roman"/>
          <w:sz w:val="28"/>
          <w:szCs w:val="28"/>
          <w:lang w:val="kk-KZ"/>
        </w:rPr>
        <w:t xml:space="preserve"> </w:t>
      </w:r>
      <w:r w:rsidRPr="00994451">
        <w:rPr>
          <w:rFonts w:ascii="Times New Roman" w:hAnsi="Times New Roman" w:cs="Times New Roman"/>
          <w:sz w:val="28"/>
          <w:szCs w:val="28"/>
          <w:lang w:val="kk-KZ"/>
        </w:rPr>
        <w:t xml:space="preserve">Зерттеуге статикалық адсорбция мен тұнбаға арналған зертханалық сынақтар кірді. </w:t>
      </w:r>
      <w:r>
        <w:rPr>
          <w:rFonts w:ascii="Times New Roman" w:hAnsi="Times New Roman" w:cs="Times New Roman"/>
          <w:sz w:val="28"/>
          <w:szCs w:val="28"/>
          <w:lang w:val="kk-KZ"/>
        </w:rPr>
        <w:t>С</w:t>
      </w:r>
      <w:r w:rsidRPr="00994451">
        <w:rPr>
          <w:rFonts w:ascii="Times New Roman" w:hAnsi="Times New Roman" w:cs="Times New Roman"/>
          <w:sz w:val="28"/>
          <w:szCs w:val="28"/>
          <w:lang w:val="kk-KZ"/>
        </w:rPr>
        <w:t xml:space="preserve">үзгі қабаттары барлық </w:t>
      </w:r>
      <w:r>
        <w:rPr>
          <w:rFonts w:ascii="Times New Roman" w:hAnsi="Times New Roman" w:cs="Times New Roman"/>
          <w:sz w:val="28"/>
          <w:szCs w:val="28"/>
          <w:lang w:val="kk-KZ"/>
        </w:rPr>
        <w:t>өл</w:t>
      </w:r>
      <w:r w:rsidR="00146528">
        <w:rPr>
          <w:rFonts w:ascii="Times New Roman" w:hAnsi="Times New Roman" w:cs="Times New Roman"/>
          <w:sz w:val="28"/>
          <w:szCs w:val="28"/>
          <w:lang w:val="kk-KZ"/>
        </w:rPr>
        <w:t>ш</w:t>
      </w:r>
      <w:r>
        <w:rPr>
          <w:rFonts w:ascii="Times New Roman" w:hAnsi="Times New Roman" w:cs="Times New Roman"/>
          <w:sz w:val="28"/>
          <w:szCs w:val="28"/>
          <w:lang w:val="kk-KZ"/>
        </w:rPr>
        <w:t>енген</w:t>
      </w:r>
      <w:r w:rsidRPr="00994451">
        <w:rPr>
          <w:rFonts w:ascii="Times New Roman" w:hAnsi="Times New Roman" w:cs="Times New Roman"/>
          <w:sz w:val="28"/>
          <w:szCs w:val="28"/>
          <w:lang w:val="kk-KZ"/>
        </w:rPr>
        <w:t xml:space="preserve"> бөлшектердің жойылу жылдамдығын 60-80%-ға дейін артт</w:t>
      </w:r>
      <w:r w:rsidR="00146528">
        <w:rPr>
          <w:rFonts w:ascii="Times New Roman" w:hAnsi="Times New Roman" w:cs="Times New Roman"/>
          <w:sz w:val="28"/>
          <w:szCs w:val="28"/>
          <w:lang w:val="kk-KZ"/>
        </w:rPr>
        <w:t>ыр</w:t>
      </w:r>
      <w:r>
        <w:rPr>
          <w:rFonts w:ascii="Times New Roman" w:hAnsi="Times New Roman" w:cs="Times New Roman"/>
          <w:sz w:val="28"/>
          <w:szCs w:val="28"/>
          <w:lang w:val="kk-KZ"/>
        </w:rPr>
        <w:t>атынын нәтиже</w:t>
      </w:r>
      <w:r w:rsidR="00146528">
        <w:rPr>
          <w:rFonts w:ascii="Times New Roman" w:hAnsi="Times New Roman" w:cs="Times New Roman"/>
          <w:sz w:val="28"/>
          <w:szCs w:val="28"/>
          <w:lang w:val="kk-KZ"/>
        </w:rPr>
        <w:t>лер</w:t>
      </w:r>
      <w:r>
        <w:rPr>
          <w:rFonts w:ascii="Times New Roman" w:hAnsi="Times New Roman" w:cs="Times New Roman"/>
          <w:sz w:val="28"/>
          <w:szCs w:val="28"/>
          <w:lang w:val="kk-KZ"/>
        </w:rPr>
        <w:t xml:space="preserve">мен дәлелдеді. </w:t>
      </w:r>
      <w:r w:rsidRPr="00994451">
        <w:rPr>
          <w:rFonts w:ascii="Times New Roman" w:hAnsi="Times New Roman" w:cs="Times New Roman"/>
          <w:sz w:val="28"/>
          <w:szCs w:val="28"/>
          <w:lang w:val="kk-KZ"/>
        </w:rPr>
        <w:t>Биокөмірдің ерекше химиялық қасиеттері, сондай-ақ оның кеуекті асфальтбетон қоспаларының микроскопиялық кеуек құрылымына пайдалы әсері оны, әсіресе ауыр металдар сияқты еріген ластаушы заттардан тиімді тазартқыш етеді.</w:t>
      </w:r>
    </w:p>
    <w:p w14:paraId="6ACC7AA6" w14:textId="77777777" w:rsidR="00EE0805" w:rsidRDefault="00EE0805" w:rsidP="00EE0805">
      <w:pPr>
        <w:pStyle w:val="af"/>
        <w:spacing w:before="0" w:beforeAutospacing="0" w:after="0" w:afterAutospacing="0"/>
        <w:ind w:left="1548"/>
        <w:jc w:val="both"/>
        <w:rPr>
          <w:b/>
          <w:bCs/>
          <w:sz w:val="28"/>
          <w:szCs w:val="28"/>
          <w:lang w:val="kk-KZ"/>
        </w:rPr>
      </w:pPr>
    </w:p>
    <w:p w14:paraId="675D1EF8" w14:textId="32C92CE7" w:rsidR="00EE0805" w:rsidRDefault="00BD1D04" w:rsidP="00C81EB4">
      <w:pPr>
        <w:pStyle w:val="af"/>
        <w:numPr>
          <w:ilvl w:val="1"/>
          <w:numId w:val="9"/>
        </w:numPr>
        <w:spacing w:before="0" w:beforeAutospacing="0" w:after="0" w:afterAutospacing="0"/>
        <w:jc w:val="both"/>
        <w:rPr>
          <w:b/>
          <w:bCs/>
          <w:sz w:val="28"/>
          <w:szCs w:val="28"/>
          <w:lang w:val="kk-KZ"/>
        </w:rPr>
      </w:pPr>
      <w:r>
        <w:rPr>
          <w:b/>
          <w:bCs/>
          <w:sz w:val="28"/>
          <w:szCs w:val="28"/>
          <w:lang w:val="kk-KZ"/>
        </w:rPr>
        <w:t>З</w:t>
      </w:r>
      <w:r w:rsidRPr="00BD1D04">
        <w:rPr>
          <w:b/>
          <w:bCs/>
          <w:sz w:val="28"/>
          <w:szCs w:val="28"/>
          <w:lang w:val="kk-KZ"/>
        </w:rPr>
        <w:t>ерттеу міндеттерін қою</w:t>
      </w:r>
    </w:p>
    <w:p w14:paraId="30778E07" w14:textId="269D9212" w:rsidR="00BD1D04" w:rsidRDefault="00BD1D04" w:rsidP="00EE0805">
      <w:pPr>
        <w:ind w:firstLine="709"/>
        <w:jc w:val="both"/>
        <w:rPr>
          <w:rFonts w:ascii="Times New Roman" w:hAnsi="Times New Roman" w:cs="Times New Roman"/>
          <w:sz w:val="28"/>
          <w:szCs w:val="28"/>
          <w:lang w:val="kk-KZ"/>
        </w:rPr>
      </w:pPr>
      <w:r w:rsidRPr="00346963">
        <w:rPr>
          <w:rFonts w:ascii="Times New Roman" w:hAnsi="Times New Roman" w:cs="Times New Roman"/>
          <w:sz w:val="28"/>
          <w:szCs w:val="28"/>
          <w:lang w:val="kk-KZ"/>
        </w:rPr>
        <w:t>Шарлы диірмендерді қолдану арқылы механ</w:t>
      </w:r>
      <w:r w:rsidR="00D57459">
        <w:rPr>
          <w:rFonts w:ascii="Times New Roman" w:hAnsi="Times New Roman" w:cs="Times New Roman"/>
          <w:sz w:val="28"/>
          <w:szCs w:val="28"/>
          <w:lang w:val="kk-KZ"/>
        </w:rPr>
        <w:t>о</w:t>
      </w:r>
      <w:r w:rsidRPr="00346963">
        <w:rPr>
          <w:rFonts w:ascii="Times New Roman" w:hAnsi="Times New Roman" w:cs="Times New Roman"/>
          <w:sz w:val="28"/>
          <w:szCs w:val="28"/>
          <w:lang w:val="kk-KZ"/>
        </w:rPr>
        <w:t>химиялық белсендіру бірегей құрылымдық және функционалдық сипаттамалары бар наноматериалдарды синтездеудің жоғары тиімді, экологиялық таза және әмбебап әдісі болып табылады.</w:t>
      </w:r>
      <w:r>
        <w:rPr>
          <w:rFonts w:ascii="Times New Roman" w:hAnsi="Times New Roman" w:cs="Times New Roman"/>
          <w:sz w:val="28"/>
          <w:szCs w:val="28"/>
          <w:lang w:val="kk-KZ"/>
        </w:rPr>
        <w:t xml:space="preserve"> </w:t>
      </w:r>
      <w:r w:rsidRPr="00346963">
        <w:rPr>
          <w:rFonts w:ascii="Times New Roman" w:hAnsi="Times New Roman" w:cs="Times New Roman"/>
          <w:sz w:val="28"/>
          <w:szCs w:val="28"/>
          <w:lang w:val="kk-KZ"/>
        </w:rPr>
        <w:t>Бұл наноматериалдар әртүрлі салаларда кеңінен қолда</w:t>
      </w:r>
      <w:r>
        <w:rPr>
          <w:rFonts w:ascii="Times New Roman" w:hAnsi="Times New Roman" w:cs="Times New Roman"/>
          <w:sz w:val="28"/>
          <w:szCs w:val="28"/>
          <w:lang w:val="kk-KZ"/>
        </w:rPr>
        <w:t>ныс табуда.</w:t>
      </w:r>
      <w:r w:rsidRPr="00346963">
        <w:rPr>
          <w:rFonts w:ascii="Times New Roman" w:hAnsi="Times New Roman" w:cs="Times New Roman"/>
          <w:sz w:val="28"/>
          <w:szCs w:val="28"/>
          <w:lang w:val="kk-KZ"/>
        </w:rPr>
        <w:t xml:space="preserve"> Жоғары энерги</w:t>
      </w:r>
      <w:r w:rsidR="0031652F">
        <w:rPr>
          <w:rFonts w:ascii="Times New Roman" w:hAnsi="Times New Roman" w:cs="Times New Roman"/>
          <w:sz w:val="28"/>
          <w:szCs w:val="28"/>
          <w:lang w:val="kk-KZ"/>
        </w:rPr>
        <w:t>тикалық</w:t>
      </w:r>
      <w:r w:rsidRPr="00346963">
        <w:rPr>
          <w:rFonts w:ascii="Times New Roman" w:hAnsi="Times New Roman" w:cs="Times New Roman"/>
          <w:sz w:val="28"/>
          <w:szCs w:val="28"/>
          <w:lang w:val="kk-KZ"/>
        </w:rPr>
        <w:t xml:space="preserve"> тиімділігі және өңдеу параметрлерін дәл бақылау мүмкіндігі жақсартылған эксплуатациялық қасиеттері бар нанокомпозиттердің пайда болуына, реакция жылдамдығын арттыруға және қолданылатын бастапқы материалдардың ауқымын кеңейтуге ықпал етеді.</w:t>
      </w:r>
    </w:p>
    <w:p w14:paraId="75907569" w14:textId="38DCBE28" w:rsidR="00BD1D04" w:rsidRDefault="00BD1D04" w:rsidP="00663059">
      <w:pPr>
        <w:ind w:firstLine="709"/>
        <w:jc w:val="both"/>
        <w:rPr>
          <w:rFonts w:ascii="Times New Roman" w:hAnsi="Times New Roman" w:cs="Times New Roman"/>
          <w:sz w:val="28"/>
          <w:szCs w:val="28"/>
          <w:lang w:val="kk-KZ"/>
        </w:rPr>
      </w:pPr>
      <w:r w:rsidRPr="00346963">
        <w:rPr>
          <w:rFonts w:ascii="Times New Roman" w:hAnsi="Times New Roman" w:cs="Times New Roman"/>
          <w:sz w:val="28"/>
          <w:szCs w:val="28"/>
          <w:lang w:val="kk-KZ"/>
        </w:rPr>
        <w:t>Құрылыс материалдарының нано</w:t>
      </w:r>
      <w:r w:rsidR="0031652F">
        <w:rPr>
          <w:rFonts w:ascii="Times New Roman" w:hAnsi="Times New Roman" w:cs="Times New Roman"/>
          <w:sz w:val="28"/>
          <w:szCs w:val="28"/>
          <w:lang w:val="kk-KZ"/>
        </w:rPr>
        <w:t>түрлендіруін</w:t>
      </w:r>
      <w:r w:rsidRPr="00346963">
        <w:rPr>
          <w:rFonts w:ascii="Times New Roman" w:hAnsi="Times New Roman" w:cs="Times New Roman"/>
          <w:sz w:val="28"/>
          <w:szCs w:val="28"/>
          <w:lang w:val="kk-KZ"/>
        </w:rPr>
        <w:t xml:space="preserve"> дамыту контекстінде шунгит сияқты табиғи көміртекті наноматериалдарды пайдалануға ерекше назар аударылады, олар өзінің бірегей физика</w:t>
      </w:r>
      <w:r w:rsidR="0031652F">
        <w:rPr>
          <w:rFonts w:ascii="Times New Roman" w:hAnsi="Times New Roman" w:cs="Times New Roman"/>
          <w:sz w:val="28"/>
          <w:szCs w:val="28"/>
          <w:lang w:val="kk-KZ"/>
        </w:rPr>
        <w:t>-</w:t>
      </w:r>
      <w:r w:rsidRPr="00346963">
        <w:rPr>
          <w:rFonts w:ascii="Times New Roman" w:hAnsi="Times New Roman" w:cs="Times New Roman"/>
          <w:sz w:val="28"/>
          <w:szCs w:val="28"/>
          <w:lang w:val="kk-KZ"/>
        </w:rPr>
        <w:t>химиялық сипаттамаларының арқасында битум композиттерінің тиімді нано</w:t>
      </w:r>
      <w:r w:rsidR="0031652F">
        <w:rPr>
          <w:rFonts w:ascii="Times New Roman" w:hAnsi="Times New Roman" w:cs="Times New Roman"/>
          <w:sz w:val="28"/>
          <w:szCs w:val="28"/>
          <w:lang w:val="kk-KZ"/>
        </w:rPr>
        <w:t>түрлендіргіш</w:t>
      </w:r>
      <w:r w:rsidRPr="00346963">
        <w:rPr>
          <w:rFonts w:ascii="Times New Roman" w:hAnsi="Times New Roman" w:cs="Times New Roman"/>
          <w:sz w:val="28"/>
          <w:szCs w:val="28"/>
          <w:lang w:val="kk-KZ"/>
        </w:rPr>
        <w:t xml:space="preserve"> ретінде </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 xml:space="preserve">қолданыла </w:t>
      </w:r>
      <w:r w:rsidRPr="00346963">
        <w:rPr>
          <w:rFonts w:ascii="Times New Roman" w:hAnsi="Times New Roman" w:cs="Times New Roman"/>
          <w:sz w:val="28"/>
          <w:szCs w:val="28"/>
          <w:lang w:val="kk-KZ"/>
        </w:rPr>
        <w:t>алады.</w:t>
      </w:r>
      <w:r>
        <w:rPr>
          <w:rFonts w:ascii="Times New Roman" w:hAnsi="Times New Roman" w:cs="Times New Roman"/>
          <w:sz w:val="28"/>
          <w:szCs w:val="28"/>
          <w:lang w:val="kk-KZ"/>
        </w:rPr>
        <w:t xml:space="preserve"> </w:t>
      </w:r>
      <w:r w:rsidRPr="0034402E">
        <w:rPr>
          <w:rFonts w:ascii="Times New Roman" w:hAnsi="Times New Roman" w:cs="Times New Roman"/>
          <w:sz w:val="28"/>
          <w:szCs w:val="28"/>
          <w:lang w:val="kk-KZ"/>
        </w:rPr>
        <w:t>Шунгит жоғары меншікті бетінің ауданымен, белсенді орталықтардың болуымен және күрделі көміртекті наноқұрылыммен, соның ішінде фуллерендермен, фуллерен тәрізді нанобөлшектермен және көміртегі глобул</w:t>
      </w:r>
      <w:r>
        <w:rPr>
          <w:rFonts w:ascii="Times New Roman" w:hAnsi="Times New Roman" w:cs="Times New Roman"/>
          <w:sz w:val="28"/>
          <w:szCs w:val="28"/>
          <w:lang w:val="kk-KZ"/>
        </w:rPr>
        <w:t>ал</w:t>
      </w:r>
      <w:r w:rsidRPr="0034402E">
        <w:rPr>
          <w:rFonts w:ascii="Times New Roman" w:hAnsi="Times New Roman" w:cs="Times New Roman"/>
          <w:sz w:val="28"/>
          <w:szCs w:val="28"/>
          <w:lang w:val="kk-KZ"/>
        </w:rPr>
        <w:t>арымен сипатталады. Бұл мүмкіндіктер битум материалдарының жылуға, аязға және суға төзімділігін, сондай-ақ механикалық беріктігі мен тозуға төзімділігін арттырады.</w:t>
      </w:r>
      <w:r>
        <w:rPr>
          <w:rFonts w:ascii="Times New Roman" w:hAnsi="Times New Roman" w:cs="Times New Roman"/>
          <w:sz w:val="28"/>
          <w:szCs w:val="28"/>
          <w:lang w:val="kk-KZ"/>
        </w:rPr>
        <w:t xml:space="preserve"> </w:t>
      </w:r>
      <w:r w:rsidRPr="0034402E">
        <w:rPr>
          <w:rFonts w:ascii="Times New Roman" w:hAnsi="Times New Roman" w:cs="Times New Roman"/>
          <w:sz w:val="28"/>
          <w:szCs w:val="28"/>
          <w:lang w:val="kk-KZ"/>
        </w:rPr>
        <w:t>Сонымен қатар, гидрофильді және гидрофобты компоненттерді біріктіретін шунгиттің табиғи аралас құрылымы минералды бөлшектердің біркелкі таралуына ықпал етеді және битум матрицасында адгезияны арттырады.</w:t>
      </w:r>
    </w:p>
    <w:p w14:paraId="41F5394D" w14:textId="4338B5B4" w:rsidR="00BD1D04" w:rsidRDefault="00BD1D04" w:rsidP="00663059">
      <w:pPr>
        <w:ind w:firstLine="709"/>
        <w:jc w:val="both"/>
        <w:rPr>
          <w:rFonts w:ascii="Times New Roman" w:hAnsi="Times New Roman" w:cs="Times New Roman"/>
          <w:sz w:val="28"/>
          <w:szCs w:val="28"/>
          <w:lang w:val="kk-KZ"/>
        </w:rPr>
      </w:pPr>
      <w:r w:rsidRPr="00E4462C">
        <w:rPr>
          <w:rFonts w:ascii="Times New Roman" w:hAnsi="Times New Roman" w:cs="Times New Roman"/>
          <w:sz w:val="28"/>
          <w:szCs w:val="28"/>
          <w:lang w:val="kk-KZ"/>
        </w:rPr>
        <w:t>Төмен температурада ультрадыбыстық өңдеу, планетарлық ұ</w:t>
      </w:r>
      <w:r w:rsidR="0031652F">
        <w:rPr>
          <w:rFonts w:ascii="Times New Roman" w:hAnsi="Times New Roman" w:cs="Times New Roman"/>
          <w:sz w:val="28"/>
          <w:szCs w:val="28"/>
          <w:lang w:val="kk-KZ"/>
        </w:rPr>
        <w:t>с</w:t>
      </w:r>
      <w:r w:rsidRPr="00E4462C">
        <w:rPr>
          <w:rFonts w:ascii="Times New Roman" w:hAnsi="Times New Roman" w:cs="Times New Roman"/>
          <w:sz w:val="28"/>
          <w:szCs w:val="28"/>
          <w:lang w:val="kk-KZ"/>
        </w:rPr>
        <w:t xml:space="preserve">ақтау және вакуумдық сублимация сияқты шунгит нанофракцияларын алудың заманауи технологиялары </w:t>
      </w:r>
      <w:r w:rsidR="0031652F">
        <w:rPr>
          <w:rFonts w:ascii="Times New Roman" w:hAnsi="Times New Roman" w:cs="Times New Roman"/>
          <w:sz w:val="28"/>
          <w:szCs w:val="28"/>
          <w:lang w:val="kk-KZ"/>
        </w:rPr>
        <w:t>өлшемі</w:t>
      </w:r>
      <w:r w:rsidRPr="00E4462C">
        <w:rPr>
          <w:rFonts w:ascii="Times New Roman" w:hAnsi="Times New Roman" w:cs="Times New Roman"/>
          <w:sz w:val="28"/>
          <w:szCs w:val="28"/>
          <w:lang w:val="kk-KZ"/>
        </w:rPr>
        <w:t xml:space="preserve"> 5-тен 100 нм-ге дейінгі көміртекті нанобөлшектерді алуға мүмкіндік береді.</w:t>
      </w:r>
      <w:r>
        <w:rPr>
          <w:rFonts w:ascii="Times New Roman" w:hAnsi="Times New Roman" w:cs="Times New Roman"/>
          <w:sz w:val="28"/>
          <w:szCs w:val="28"/>
          <w:lang w:val="kk-KZ"/>
        </w:rPr>
        <w:t xml:space="preserve"> </w:t>
      </w:r>
      <w:r w:rsidRPr="00E4462C">
        <w:rPr>
          <w:rFonts w:ascii="Times New Roman" w:hAnsi="Times New Roman" w:cs="Times New Roman"/>
          <w:sz w:val="28"/>
          <w:szCs w:val="28"/>
          <w:lang w:val="kk-KZ"/>
        </w:rPr>
        <w:t>Мұндай наноматериалдарды битум композицияларына енгізу тұрақтылығы мен бейімделгіштігі жоғары нанокомпозиттік құрылымның қалыптасуына байланысты жол төсемдерінің пайдалану сипаттамаларын айтарлықтай жақсартуға ықпал етеді.</w:t>
      </w:r>
      <w:r>
        <w:rPr>
          <w:rFonts w:ascii="Times New Roman" w:hAnsi="Times New Roman" w:cs="Times New Roman"/>
          <w:sz w:val="28"/>
          <w:szCs w:val="28"/>
          <w:lang w:val="kk-KZ"/>
        </w:rPr>
        <w:t xml:space="preserve"> </w:t>
      </w:r>
      <w:r w:rsidRPr="00E4462C">
        <w:rPr>
          <w:rFonts w:ascii="Times New Roman" w:hAnsi="Times New Roman" w:cs="Times New Roman"/>
          <w:sz w:val="28"/>
          <w:szCs w:val="28"/>
          <w:lang w:val="kk-KZ"/>
        </w:rPr>
        <w:t xml:space="preserve">Алайда, Қазақстандағы Көксу кен орнының шунгитінің </w:t>
      </w:r>
      <w:r w:rsidR="0031652F">
        <w:rPr>
          <w:rFonts w:ascii="Times New Roman" w:hAnsi="Times New Roman" w:cs="Times New Roman"/>
          <w:sz w:val="28"/>
          <w:szCs w:val="28"/>
          <w:lang w:val="kk-KZ"/>
        </w:rPr>
        <w:t>е</w:t>
      </w:r>
      <w:r w:rsidRPr="00E4462C">
        <w:rPr>
          <w:rFonts w:ascii="Times New Roman" w:hAnsi="Times New Roman" w:cs="Times New Roman"/>
          <w:sz w:val="28"/>
          <w:szCs w:val="28"/>
          <w:lang w:val="kk-KZ"/>
        </w:rPr>
        <w:t xml:space="preserve">леулі қорларына қарамастан, оның жол құрылысында қолданылуы және осы шикізатты механохимиялық белсендіру технологияларын әзірлеу жеткілікті зерттелмеген күйінде қалып отыр, бұл мақсатты ғылыми және технологиялық </w:t>
      </w:r>
      <w:r>
        <w:rPr>
          <w:rFonts w:ascii="Times New Roman" w:hAnsi="Times New Roman" w:cs="Times New Roman"/>
          <w:sz w:val="28"/>
          <w:szCs w:val="28"/>
          <w:lang w:val="kk-KZ"/>
        </w:rPr>
        <w:t>талдамаларды</w:t>
      </w:r>
      <w:r w:rsidRPr="00E4462C">
        <w:rPr>
          <w:rFonts w:ascii="Times New Roman" w:hAnsi="Times New Roman" w:cs="Times New Roman"/>
          <w:sz w:val="28"/>
          <w:szCs w:val="28"/>
          <w:lang w:val="kk-KZ"/>
        </w:rPr>
        <w:t xml:space="preserve"> жүргізуді талап етеді.</w:t>
      </w:r>
    </w:p>
    <w:p w14:paraId="77A4180F" w14:textId="198972EA" w:rsidR="00BD1D04" w:rsidRDefault="00BD1D04" w:rsidP="00663059">
      <w:pPr>
        <w:ind w:firstLine="709"/>
        <w:jc w:val="both"/>
        <w:rPr>
          <w:rFonts w:ascii="Times New Roman" w:hAnsi="Times New Roman" w:cs="Times New Roman"/>
          <w:sz w:val="28"/>
          <w:szCs w:val="28"/>
          <w:lang w:val="kk-KZ"/>
        </w:rPr>
      </w:pPr>
      <w:r w:rsidRPr="002753B8">
        <w:rPr>
          <w:rFonts w:ascii="Times New Roman" w:hAnsi="Times New Roman" w:cs="Times New Roman"/>
          <w:sz w:val="28"/>
          <w:szCs w:val="28"/>
          <w:lang w:val="kk-KZ"/>
        </w:rPr>
        <w:t>Табиғи көміртекті наноматериалдармен қатар, биомасса, пластмасса және резеңке қалдықтарынан көміртекті наноматериалдарды алуға мүмкіндік беретін термохимиялық процесс - пиролиз өнімдерін пайдалану перспективалы бағыт болып табылады.</w:t>
      </w:r>
      <w:r>
        <w:rPr>
          <w:rFonts w:ascii="Times New Roman" w:hAnsi="Times New Roman" w:cs="Times New Roman"/>
          <w:sz w:val="28"/>
          <w:szCs w:val="28"/>
          <w:lang w:val="kk-KZ"/>
        </w:rPr>
        <w:t xml:space="preserve"> </w:t>
      </w:r>
      <w:r w:rsidRPr="00CB5A46">
        <w:rPr>
          <w:rFonts w:ascii="Times New Roman" w:hAnsi="Times New Roman" w:cs="Times New Roman"/>
          <w:sz w:val="28"/>
          <w:szCs w:val="28"/>
          <w:lang w:val="kk-KZ"/>
        </w:rPr>
        <w:t>Пиролиз - экономикалық тиімді және салыстырмалы түрде арзан синтез әдісі, өйткені ол шикізат ретінде екінші реттік ресурстар мен қалдықтарды пайдаланады, бұл алынған наноматериалдардың құнын айтарлықтай төмендетуге мүмкіндік береді.</w:t>
      </w:r>
      <w:r>
        <w:rPr>
          <w:rFonts w:ascii="Times New Roman" w:hAnsi="Times New Roman" w:cs="Times New Roman"/>
          <w:sz w:val="28"/>
          <w:szCs w:val="28"/>
          <w:lang w:val="kk-KZ"/>
        </w:rPr>
        <w:t xml:space="preserve"> </w:t>
      </w:r>
      <w:r w:rsidRPr="00CB5A46">
        <w:rPr>
          <w:rFonts w:ascii="Times New Roman" w:hAnsi="Times New Roman" w:cs="Times New Roman"/>
          <w:sz w:val="28"/>
          <w:szCs w:val="28"/>
          <w:lang w:val="kk-KZ"/>
        </w:rPr>
        <w:t>Пиролиз өнімдері, оның ішінде көміртекті нанотүтік</w:t>
      </w:r>
      <w:r w:rsidR="0031652F">
        <w:rPr>
          <w:rFonts w:ascii="Times New Roman" w:hAnsi="Times New Roman" w:cs="Times New Roman"/>
          <w:sz w:val="28"/>
          <w:szCs w:val="28"/>
          <w:lang w:val="kk-KZ"/>
        </w:rPr>
        <w:t>шел</w:t>
      </w:r>
      <w:r w:rsidRPr="00CB5A46">
        <w:rPr>
          <w:rFonts w:ascii="Times New Roman" w:hAnsi="Times New Roman" w:cs="Times New Roman"/>
          <w:sz w:val="28"/>
          <w:szCs w:val="28"/>
          <w:lang w:val="kk-KZ"/>
        </w:rPr>
        <w:t>ер мен биокөмірлер жоғары қосылған құн</w:t>
      </w:r>
      <w:r>
        <w:rPr>
          <w:rFonts w:ascii="Times New Roman" w:hAnsi="Times New Roman" w:cs="Times New Roman"/>
          <w:sz w:val="28"/>
          <w:szCs w:val="28"/>
          <w:lang w:val="kk-KZ"/>
        </w:rPr>
        <w:t>ға</w:t>
      </w:r>
      <w:r w:rsidRPr="00CB5A46">
        <w:rPr>
          <w:rFonts w:ascii="Times New Roman" w:hAnsi="Times New Roman" w:cs="Times New Roman"/>
          <w:sz w:val="28"/>
          <w:szCs w:val="28"/>
          <w:lang w:val="kk-KZ"/>
        </w:rPr>
        <w:t xml:space="preserve"> ие және битум композицияларының физика</w:t>
      </w:r>
      <w:r w:rsidR="0031652F">
        <w:rPr>
          <w:rFonts w:ascii="Times New Roman" w:hAnsi="Times New Roman" w:cs="Times New Roman"/>
          <w:sz w:val="28"/>
          <w:szCs w:val="28"/>
          <w:lang w:val="kk-KZ"/>
        </w:rPr>
        <w:t>-</w:t>
      </w:r>
      <w:r w:rsidRPr="00CB5A46">
        <w:rPr>
          <w:rFonts w:ascii="Times New Roman" w:hAnsi="Times New Roman" w:cs="Times New Roman"/>
          <w:sz w:val="28"/>
          <w:szCs w:val="28"/>
          <w:lang w:val="kk-KZ"/>
        </w:rPr>
        <w:t>механикалық және реологиялық қасиеттерін жақсартуға қабілетті.</w:t>
      </w:r>
      <w:r>
        <w:rPr>
          <w:rFonts w:ascii="Times New Roman" w:hAnsi="Times New Roman" w:cs="Times New Roman"/>
          <w:sz w:val="28"/>
          <w:szCs w:val="28"/>
          <w:lang w:val="kk-KZ"/>
        </w:rPr>
        <w:t xml:space="preserve"> </w:t>
      </w:r>
      <w:r w:rsidRPr="00CB5A46">
        <w:rPr>
          <w:rFonts w:ascii="Times New Roman" w:hAnsi="Times New Roman" w:cs="Times New Roman"/>
          <w:sz w:val="28"/>
          <w:szCs w:val="28"/>
          <w:lang w:val="kk-KZ"/>
        </w:rPr>
        <w:t xml:space="preserve">Биокөмір, атап айтқанда, битумның реологиялық қасиеттерін жақсартуға көмектеседі, жол жабындарының </w:t>
      </w:r>
      <w:r>
        <w:rPr>
          <w:rFonts w:ascii="Times New Roman" w:hAnsi="Times New Roman" w:cs="Times New Roman"/>
          <w:sz w:val="28"/>
          <w:szCs w:val="28"/>
          <w:lang w:val="kk-KZ"/>
        </w:rPr>
        <w:t>ескіруг</w:t>
      </w:r>
      <w:r w:rsidR="0031652F">
        <w:rPr>
          <w:rFonts w:ascii="Times New Roman" w:hAnsi="Times New Roman" w:cs="Times New Roman"/>
          <w:sz w:val="28"/>
          <w:szCs w:val="28"/>
          <w:lang w:val="kk-KZ"/>
        </w:rPr>
        <w:t>е</w:t>
      </w:r>
      <w:r w:rsidRPr="00CB5A46">
        <w:rPr>
          <w:rFonts w:ascii="Times New Roman" w:hAnsi="Times New Roman" w:cs="Times New Roman"/>
          <w:sz w:val="28"/>
          <w:szCs w:val="28"/>
          <w:lang w:val="kk-KZ"/>
        </w:rPr>
        <w:t xml:space="preserve"> және деформацияға төзімділігін арттырады және экологиялық жүктемені </w:t>
      </w:r>
      <w:r>
        <w:rPr>
          <w:rFonts w:ascii="Times New Roman" w:hAnsi="Times New Roman" w:cs="Times New Roman"/>
          <w:sz w:val="28"/>
          <w:szCs w:val="28"/>
          <w:lang w:val="kk-KZ"/>
        </w:rPr>
        <w:t>төмендетеді</w:t>
      </w:r>
      <w:r w:rsidRPr="00CB5A4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B5A46">
        <w:rPr>
          <w:rFonts w:ascii="Times New Roman" w:hAnsi="Times New Roman" w:cs="Times New Roman"/>
          <w:sz w:val="28"/>
          <w:szCs w:val="28"/>
          <w:lang w:val="kk-KZ"/>
        </w:rPr>
        <w:t>Осыған қарамастан, мұндай наноқұрылымдардың битуммен өзара әрекеттесуі және олардың жол төсемдерінің беріктігі мен пайдалану сипаттамаларына әсері туралы кешенді зерттеулер жеткіліксіз бол</w:t>
      </w:r>
      <w:r>
        <w:rPr>
          <w:rFonts w:ascii="Times New Roman" w:hAnsi="Times New Roman" w:cs="Times New Roman"/>
          <w:sz w:val="28"/>
          <w:szCs w:val="28"/>
          <w:lang w:val="kk-KZ"/>
        </w:rPr>
        <w:t>уы</w:t>
      </w:r>
      <w:r w:rsidRPr="00CB5A46">
        <w:rPr>
          <w:rFonts w:ascii="Times New Roman" w:hAnsi="Times New Roman" w:cs="Times New Roman"/>
          <w:sz w:val="28"/>
          <w:szCs w:val="28"/>
          <w:lang w:val="kk-KZ"/>
        </w:rPr>
        <w:t>,</w:t>
      </w:r>
      <w:r>
        <w:rPr>
          <w:rFonts w:ascii="Times New Roman" w:hAnsi="Times New Roman" w:cs="Times New Roman"/>
          <w:sz w:val="28"/>
          <w:szCs w:val="28"/>
          <w:lang w:val="kk-KZ"/>
        </w:rPr>
        <w:t xml:space="preserve"> о</w:t>
      </w:r>
      <w:r w:rsidRPr="00CB5A46">
        <w:rPr>
          <w:rFonts w:ascii="Times New Roman" w:hAnsi="Times New Roman" w:cs="Times New Roman"/>
          <w:sz w:val="28"/>
          <w:szCs w:val="28"/>
          <w:lang w:val="kk-KZ"/>
        </w:rPr>
        <w:t>ларды</w:t>
      </w:r>
      <w:r>
        <w:rPr>
          <w:rFonts w:ascii="Times New Roman" w:hAnsi="Times New Roman" w:cs="Times New Roman"/>
          <w:sz w:val="28"/>
          <w:szCs w:val="28"/>
          <w:lang w:val="kk-KZ"/>
        </w:rPr>
        <w:t>ң</w:t>
      </w:r>
      <w:r w:rsidRPr="00CB5A46">
        <w:rPr>
          <w:rFonts w:ascii="Times New Roman" w:hAnsi="Times New Roman" w:cs="Times New Roman"/>
          <w:sz w:val="28"/>
          <w:szCs w:val="28"/>
          <w:lang w:val="kk-KZ"/>
        </w:rPr>
        <w:t xml:space="preserve"> кеңінен енгізуді шектейді.</w:t>
      </w:r>
    </w:p>
    <w:p w14:paraId="6D3BF686" w14:textId="63AE98D8" w:rsidR="00BD1D04" w:rsidRDefault="00BD1D04" w:rsidP="00663059">
      <w:pPr>
        <w:ind w:firstLine="709"/>
        <w:jc w:val="both"/>
        <w:rPr>
          <w:rFonts w:ascii="Times New Roman" w:hAnsi="Times New Roman" w:cs="Times New Roman"/>
          <w:sz w:val="28"/>
          <w:szCs w:val="28"/>
          <w:lang w:val="kk-KZ"/>
        </w:rPr>
      </w:pPr>
      <w:r w:rsidRPr="00650EDC">
        <w:rPr>
          <w:rFonts w:ascii="Times New Roman" w:hAnsi="Times New Roman" w:cs="Times New Roman"/>
          <w:sz w:val="28"/>
          <w:szCs w:val="28"/>
          <w:lang w:val="kk-KZ"/>
        </w:rPr>
        <w:t>Жол төсемдерінің қызмет ету мерзіміне әсер ететін негізгі мәселе көліктік және климаттық факторлардың әсерінен асфальтбетонның зақымдалуы, сонымен қатар дәстүрлі материалдардың жеткіліксіз тиімділігі болып табылады.</w:t>
      </w:r>
      <w:r>
        <w:rPr>
          <w:rFonts w:ascii="Times New Roman" w:hAnsi="Times New Roman" w:cs="Times New Roman"/>
          <w:sz w:val="28"/>
          <w:szCs w:val="28"/>
          <w:lang w:val="kk-KZ"/>
        </w:rPr>
        <w:t xml:space="preserve"> </w:t>
      </w:r>
      <w:r w:rsidRPr="00650EDC">
        <w:rPr>
          <w:rFonts w:ascii="Times New Roman" w:hAnsi="Times New Roman" w:cs="Times New Roman"/>
          <w:sz w:val="28"/>
          <w:szCs w:val="28"/>
          <w:lang w:val="kk-KZ"/>
        </w:rPr>
        <w:t>Тұтқыр серпімді байланыстырғыш - битум - жабынның негізгі құрамдас бөлігі және оның физика</w:t>
      </w:r>
      <w:r w:rsidR="0031652F">
        <w:rPr>
          <w:rFonts w:ascii="Times New Roman" w:hAnsi="Times New Roman" w:cs="Times New Roman"/>
          <w:sz w:val="28"/>
          <w:szCs w:val="28"/>
          <w:lang w:val="kk-KZ"/>
        </w:rPr>
        <w:t>-</w:t>
      </w:r>
      <w:r w:rsidRPr="00650EDC">
        <w:rPr>
          <w:rFonts w:ascii="Times New Roman" w:hAnsi="Times New Roman" w:cs="Times New Roman"/>
          <w:sz w:val="28"/>
          <w:szCs w:val="28"/>
          <w:lang w:val="kk-KZ"/>
        </w:rPr>
        <w:t xml:space="preserve">химиялық және реологиялық қасиеттері негізінен жол төсемінің беріктігі мен сапасын </w:t>
      </w:r>
      <w:r>
        <w:rPr>
          <w:rFonts w:ascii="Times New Roman" w:hAnsi="Times New Roman" w:cs="Times New Roman"/>
          <w:sz w:val="28"/>
          <w:szCs w:val="28"/>
          <w:lang w:val="kk-KZ"/>
        </w:rPr>
        <w:t>айқындайды</w:t>
      </w:r>
      <w:r w:rsidRPr="00650ED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50EDC">
        <w:rPr>
          <w:rFonts w:ascii="Times New Roman" w:hAnsi="Times New Roman" w:cs="Times New Roman"/>
          <w:sz w:val="28"/>
          <w:szCs w:val="28"/>
          <w:lang w:val="kk-KZ"/>
        </w:rPr>
        <w:t xml:space="preserve">Құрылымдық жағынан битум SARA фракцияларының (қаныққан, </w:t>
      </w:r>
      <w:r>
        <w:rPr>
          <w:rFonts w:ascii="Times New Roman" w:hAnsi="Times New Roman" w:cs="Times New Roman"/>
          <w:sz w:val="28"/>
          <w:szCs w:val="28"/>
          <w:lang w:val="kk-KZ"/>
        </w:rPr>
        <w:t>ароматты</w:t>
      </w:r>
      <w:r w:rsidRPr="00650EDC">
        <w:rPr>
          <w:rFonts w:ascii="Times New Roman" w:hAnsi="Times New Roman" w:cs="Times New Roman"/>
          <w:sz w:val="28"/>
          <w:szCs w:val="28"/>
          <w:lang w:val="kk-KZ"/>
        </w:rPr>
        <w:t xml:space="preserve">, шайырлар және асфальтендер) күрделі коллоидты жүйесі болып табылады </w:t>
      </w:r>
      <w:r w:rsidRPr="00650EDC">
        <w:rPr>
          <w:rFonts w:ascii="Times New Roman" w:hAnsi="Times New Roman" w:cs="Times New Roman"/>
          <w:sz w:val="28"/>
          <w:szCs w:val="28"/>
          <w:lang w:val="kk-KZ"/>
        </w:rPr>
        <w:lastRenderedPageBreak/>
        <w:t>және олардың балансының өзгеруі әртүрлі температуралық жағдайларда материалдың әрекетіне әсер етеді.</w:t>
      </w:r>
    </w:p>
    <w:p w14:paraId="306D7548" w14:textId="4D67D9D5" w:rsidR="00BD1D04" w:rsidRDefault="00BD1D04" w:rsidP="00663059">
      <w:pPr>
        <w:ind w:firstLine="709"/>
        <w:jc w:val="both"/>
        <w:rPr>
          <w:rFonts w:ascii="Times New Roman" w:hAnsi="Times New Roman" w:cs="Times New Roman"/>
          <w:sz w:val="28"/>
          <w:szCs w:val="28"/>
          <w:lang w:val="kk-KZ"/>
        </w:rPr>
      </w:pPr>
      <w:r w:rsidRPr="00B74243">
        <w:rPr>
          <w:rFonts w:ascii="Times New Roman" w:hAnsi="Times New Roman" w:cs="Times New Roman"/>
          <w:sz w:val="28"/>
          <w:szCs w:val="28"/>
          <w:lang w:val="kk-KZ"/>
        </w:rPr>
        <w:t xml:space="preserve">Битумның механикалық және реологиялық қасиеттерін бағалау үшін динамикалық ығысуды сынау сияқты заманауи әдістер қолданылады, бұл қаттылықты, серпімділікті және </w:t>
      </w:r>
      <w:r w:rsidR="0031652F">
        <w:rPr>
          <w:rFonts w:ascii="Times New Roman" w:hAnsi="Times New Roman" w:cs="Times New Roman"/>
          <w:sz w:val="28"/>
          <w:szCs w:val="28"/>
          <w:lang w:val="kk-KZ"/>
        </w:rPr>
        <w:t>жол ізінің</w:t>
      </w:r>
      <w:r>
        <w:rPr>
          <w:rFonts w:ascii="Times New Roman" w:hAnsi="Times New Roman" w:cs="Times New Roman"/>
          <w:sz w:val="28"/>
          <w:szCs w:val="28"/>
          <w:lang w:val="kk-KZ"/>
        </w:rPr>
        <w:t xml:space="preserve"> түзілу</w:t>
      </w:r>
      <w:r w:rsidRPr="00B74243">
        <w:rPr>
          <w:rFonts w:ascii="Times New Roman" w:hAnsi="Times New Roman" w:cs="Times New Roman"/>
          <w:sz w:val="28"/>
          <w:szCs w:val="28"/>
          <w:lang w:val="kk-KZ"/>
        </w:rPr>
        <w:t xml:space="preserve"> мен</w:t>
      </w:r>
      <w:r>
        <w:rPr>
          <w:rFonts w:ascii="Times New Roman" w:hAnsi="Times New Roman" w:cs="Times New Roman"/>
          <w:sz w:val="28"/>
          <w:szCs w:val="28"/>
          <w:lang w:val="kk-KZ"/>
        </w:rPr>
        <w:t xml:space="preserve"> жары</w:t>
      </w:r>
      <w:r w:rsidR="0031652F">
        <w:rPr>
          <w:rFonts w:ascii="Times New Roman" w:hAnsi="Times New Roman" w:cs="Times New Roman"/>
          <w:sz w:val="28"/>
          <w:szCs w:val="28"/>
          <w:lang w:val="kk-KZ"/>
        </w:rPr>
        <w:t>қшақтануға</w:t>
      </w:r>
      <w:r w:rsidRPr="00B74243">
        <w:rPr>
          <w:rFonts w:ascii="Times New Roman" w:hAnsi="Times New Roman" w:cs="Times New Roman"/>
          <w:sz w:val="28"/>
          <w:szCs w:val="28"/>
          <w:lang w:val="kk-KZ"/>
        </w:rPr>
        <w:t xml:space="preserve"> </w:t>
      </w:r>
      <w:r>
        <w:rPr>
          <w:rFonts w:ascii="Times New Roman" w:hAnsi="Times New Roman" w:cs="Times New Roman"/>
          <w:sz w:val="28"/>
          <w:szCs w:val="28"/>
          <w:lang w:val="kk-KZ"/>
        </w:rPr>
        <w:t>тұрақтылықты</w:t>
      </w:r>
      <w:r w:rsidRPr="00B74243">
        <w:rPr>
          <w:rFonts w:ascii="Times New Roman" w:hAnsi="Times New Roman" w:cs="Times New Roman"/>
          <w:sz w:val="28"/>
          <w:szCs w:val="28"/>
          <w:lang w:val="kk-KZ"/>
        </w:rPr>
        <w:t xml:space="preserve"> анықтауға мүмкіндік береді.</w:t>
      </w:r>
      <w:r>
        <w:rPr>
          <w:rFonts w:ascii="Times New Roman" w:hAnsi="Times New Roman" w:cs="Times New Roman"/>
          <w:sz w:val="28"/>
          <w:szCs w:val="28"/>
          <w:lang w:val="kk-KZ"/>
        </w:rPr>
        <w:t xml:space="preserve"> </w:t>
      </w:r>
      <w:r w:rsidR="0031652F">
        <w:rPr>
          <w:rFonts w:ascii="Times New Roman" w:hAnsi="Times New Roman" w:cs="Times New Roman"/>
          <w:sz w:val="28"/>
          <w:szCs w:val="28"/>
          <w:lang w:val="kk-KZ"/>
        </w:rPr>
        <w:t>Негізгі</w:t>
      </w:r>
      <w:r w:rsidR="00D57459">
        <w:rPr>
          <w:rFonts w:ascii="Times New Roman" w:hAnsi="Times New Roman" w:cs="Times New Roman"/>
          <w:sz w:val="28"/>
          <w:szCs w:val="28"/>
          <w:lang w:val="kk-KZ"/>
        </w:rPr>
        <w:t xml:space="preserve"> </w:t>
      </w:r>
      <w:r w:rsidRPr="00EC68E7">
        <w:rPr>
          <w:rFonts w:ascii="Times New Roman" w:hAnsi="Times New Roman" w:cs="Times New Roman"/>
          <w:sz w:val="28"/>
          <w:szCs w:val="28"/>
          <w:lang w:val="kk-KZ"/>
        </w:rPr>
        <w:t xml:space="preserve">қисықтарды және температура-уақыттық суперпозицияны пайдалану нақты жұмыс жағдайында битумның </w:t>
      </w:r>
      <w:r>
        <w:rPr>
          <w:rFonts w:ascii="Times New Roman" w:hAnsi="Times New Roman" w:cs="Times New Roman"/>
          <w:sz w:val="28"/>
          <w:szCs w:val="28"/>
          <w:lang w:val="kk-KZ"/>
        </w:rPr>
        <w:t>әрекетін</w:t>
      </w:r>
      <w:r w:rsidRPr="00EC68E7">
        <w:rPr>
          <w:rFonts w:ascii="Times New Roman" w:hAnsi="Times New Roman" w:cs="Times New Roman"/>
          <w:sz w:val="28"/>
          <w:szCs w:val="28"/>
          <w:lang w:val="kk-KZ"/>
        </w:rPr>
        <w:t xml:space="preserve"> модельдеуді қамтамасыз етеді. Атомдық күш микроскопия битумның микроқұрылымын одан әрі зерттеуге, оның макроскопиялық қасиеттеріне әсер ететін фазалар мен наноқұрылымдарды анықтауға мүмкіндік береді.</w:t>
      </w:r>
    </w:p>
    <w:p w14:paraId="723915B5" w14:textId="3EDEB237" w:rsidR="00BD1D04" w:rsidRDefault="00BD1D04" w:rsidP="00663059">
      <w:pPr>
        <w:ind w:firstLine="709"/>
        <w:jc w:val="both"/>
        <w:rPr>
          <w:rFonts w:ascii="Times New Roman" w:hAnsi="Times New Roman" w:cs="Times New Roman"/>
          <w:sz w:val="28"/>
          <w:szCs w:val="28"/>
          <w:lang w:val="kk-KZ"/>
        </w:rPr>
      </w:pPr>
      <w:r w:rsidRPr="00EC68E7">
        <w:rPr>
          <w:rFonts w:ascii="Times New Roman" w:hAnsi="Times New Roman" w:cs="Times New Roman"/>
          <w:sz w:val="28"/>
          <w:szCs w:val="28"/>
          <w:lang w:val="kk-KZ"/>
        </w:rPr>
        <w:t>Тотығумен және ұш</w:t>
      </w:r>
      <w:r>
        <w:rPr>
          <w:rFonts w:ascii="Times New Roman" w:hAnsi="Times New Roman" w:cs="Times New Roman"/>
          <w:sz w:val="28"/>
          <w:szCs w:val="28"/>
          <w:lang w:val="kk-KZ"/>
        </w:rPr>
        <w:t>қыш</w:t>
      </w:r>
      <w:r w:rsidRPr="00EC68E7">
        <w:rPr>
          <w:rFonts w:ascii="Times New Roman" w:hAnsi="Times New Roman" w:cs="Times New Roman"/>
          <w:sz w:val="28"/>
          <w:szCs w:val="28"/>
          <w:lang w:val="kk-KZ"/>
        </w:rPr>
        <w:t xml:space="preserve"> компоненттердің жоғалуымен жүретін битумның </w:t>
      </w:r>
      <w:r>
        <w:rPr>
          <w:rFonts w:ascii="Times New Roman" w:hAnsi="Times New Roman" w:cs="Times New Roman"/>
          <w:sz w:val="28"/>
          <w:szCs w:val="28"/>
          <w:lang w:val="kk-KZ"/>
        </w:rPr>
        <w:t>ескіру</w:t>
      </w:r>
      <w:r w:rsidRPr="00EC68E7">
        <w:rPr>
          <w:rFonts w:ascii="Times New Roman" w:hAnsi="Times New Roman" w:cs="Times New Roman"/>
          <w:sz w:val="28"/>
          <w:szCs w:val="28"/>
          <w:lang w:val="kk-KZ"/>
        </w:rPr>
        <w:t xml:space="preserve"> процестері қаттылықтың жоғарылауына және серпімділіктің төмендеуіне әкеледі, жол төсемдерінің </w:t>
      </w:r>
      <w:r w:rsidR="0031652F">
        <w:rPr>
          <w:rFonts w:ascii="Times New Roman" w:hAnsi="Times New Roman" w:cs="Times New Roman"/>
          <w:sz w:val="28"/>
          <w:szCs w:val="28"/>
          <w:lang w:val="kk-KZ"/>
        </w:rPr>
        <w:t>эксплуатациялық</w:t>
      </w:r>
      <w:r w:rsidRPr="00EC68E7">
        <w:rPr>
          <w:rFonts w:ascii="Times New Roman" w:hAnsi="Times New Roman" w:cs="Times New Roman"/>
          <w:sz w:val="28"/>
          <w:szCs w:val="28"/>
          <w:lang w:val="kk-KZ"/>
        </w:rPr>
        <w:t xml:space="preserve"> сипаттамаларын нашарлатады.</w:t>
      </w:r>
      <w:r>
        <w:rPr>
          <w:rFonts w:ascii="Times New Roman" w:hAnsi="Times New Roman" w:cs="Times New Roman"/>
          <w:sz w:val="28"/>
          <w:szCs w:val="28"/>
          <w:lang w:val="kk-KZ"/>
        </w:rPr>
        <w:t xml:space="preserve"> </w:t>
      </w:r>
      <w:r w:rsidRPr="00EC68E7">
        <w:rPr>
          <w:rFonts w:ascii="Times New Roman" w:hAnsi="Times New Roman" w:cs="Times New Roman"/>
          <w:sz w:val="28"/>
          <w:szCs w:val="28"/>
          <w:lang w:val="kk-KZ"/>
        </w:rPr>
        <w:t xml:space="preserve">Реювенаторларды енгізу битумның бастапқы қасиеттерін ішінара қалпына келтіре алады, бірақ мұндай қоспалардың тиімділігі жасанды </w:t>
      </w:r>
      <w:r>
        <w:rPr>
          <w:rFonts w:ascii="Times New Roman" w:hAnsi="Times New Roman" w:cs="Times New Roman"/>
          <w:sz w:val="28"/>
          <w:szCs w:val="28"/>
          <w:lang w:val="kk-KZ"/>
        </w:rPr>
        <w:t xml:space="preserve">ескіруді </w:t>
      </w:r>
      <w:r w:rsidRPr="00EC68E7">
        <w:rPr>
          <w:rFonts w:ascii="Times New Roman" w:hAnsi="Times New Roman" w:cs="Times New Roman"/>
          <w:sz w:val="28"/>
          <w:szCs w:val="28"/>
          <w:lang w:val="kk-KZ"/>
        </w:rPr>
        <w:t>(RTFO және PAV) қамтитын кешенді реологиялық сынақтармен расталуы керек.</w:t>
      </w:r>
      <w:r>
        <w:rPr>
          <w:rFonts w:ascii="Times New Roman" w:hAnsi="Times New Roman" w:cs="Times New Roman"/>
          <w:sz w:val="28"/>
          <w:szCs w:val="28"/>
          <w:lang w:val="kk-KZ"/>
        </w:rPr>
        <w:t xml:space="preserve"> </w:t>
      </w:r>
      <w:r w:rsidRPr="00C33C82">
        <w:rPr>
          <w:rFonts w:ascii="Times New Roman" w:hAnsi="Times New Roman" w:cs="Times New Roman"/>
          <w:sz w:val="28"/>
          <w:szCs w:val="28"/>
          <w:lang w:val="kk-KZ"/>
        </w:rPr>
        <w:t xml:space="preserve">Сондықтан битумның химиялық-құрылымдық өзгерістерін және олардың реологиялық қасиеттеріне әсерін түсіну </w:t>
      </w:r>
      <w:r>
        <w:rPr>
          <w:rFonts w:ascii="Times New Roman" w:hAnsi="Times New Roman" w:cs="Times New Roman"/>
          <w:sz w:val="28"/>
          <w:szCs w:val="28"/>
          <w:lang w:val="kk-KZ"/>
        </w:rPr>
        <w:t>ұзаққа төзімді</w:t>
      </w:r>
      <w:r w:rsidRPr="00C33C82">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тұрақты  </w:t>
      </w:r>
      <w:r w:rsidRPr="00C33C82">
        <w:rPr>
          <w:rFonts w:ascii="Times New Roman" w:hAnsi="Times New Roman" w:cs="Times New Roman"/>
          <w:sz w:val="28"/>
          <w:szCs w:val="28"/>
          <w:lang w:val="kk-KZ"/>
        </w:rPr>
        <w:t xml:space="preserve">жол төсемдерін жасаудың </w:t>
      </w:r>
      <w:r>
        <w:rPr>
          <w:rFonts w:ascii="Times New Roman" w:hAnsi="Times New Roman" w:cs="Times New Roman"/>
          <w:sz w:val="28"/>
          <w:szCs w:val="28"/>
          <w:lang w:val="kk-KZ"/>
        </w:rPr>
        <w:t>шешімі</w:t>
      </w:r>
      <w:r w:rsidRPr="00C33C82">
        <w:rPr>
          <w:rFonts w:ascii="Times New Roman" w:hAnsi="Times New Roman" w:cs="Times New Roman"/>
          <w:sz w:val="28"/>
          <w:szCs w:val="28"/>
          <w:lang w:val="kk-KZ"/>
        </w:rPr>
        <w:t xml:space="preserve"> болып табылады.</w:t>
      </w:r>
    </w:p>
    <w:p w14:paraId="1302B6B2" w14:textId="6ACDC9BF" w:rsidR="00BD1D04" w:rsidRPr="009A729C" w:rsidRDefault="00BD1D04" w:rsidP="00663059">
      <w:pPr>
        <w:ind w:firstLine="709"/>
        <w:jc w:val="both"/>
        <w:rPr>
          <w:rStyle w:val="ezkurwreuab5ozgtqnkl"/>
          <w:rFonts w:ascii="Times New Roman" w:hAnsi="Times New Roman" w:cs="Times New Roman"/>
          <w:sz w:val="28"/>
          <w:szCs w:val="28"/>
          <w:lang w:val="kk-KZ"/>
        </w:rPr>
      </w:pPr>
      <w:r w:rsidRPr="0019490F">
        <w:rPr>
          <w:rFonts w:ascii="Times New Roman" w:hAnsi="Times New Roman" w:cs="Times New Roman"/>
          <w:sz w:val="28"/>
          <w:szCs w:val="28"/>
          <w:lang w:val="kk-KZ"/>
        </w:rPr>
        <w:t>Осыған байланысты жол материалдарын нано</w:t>
      </w:r>
      <w:r w:rsidR="007D7FBA">
        <w:rPr>
          <w:rFonts w:ascii="Times New Roman" w:hAnsi="Times New Roman" w:cs="Times New Roman"/>
          <w:sz w:val="28"/>
          <w:szCs w:val="28"/>
          <w:lang w:val="kk-KZ"/>
        </w:rPr>
        <w:t>түрлендірудің</w:t>
      </w:r>
      <w:r w:rsidRPr="0019490F">
        <w:rPr>
          <w:rFonts w:ascii="Times New Roman" w:hAnsi="Times New Roman" w:cs="Times New Roman"/>
          <w:sz w:val="28"/>
          <w:szCs w:val="28"/>
          <w:lang w:val="kk-KZ"/>
        </w:rPr>
        <w:t xml:space="preserve"> тиімді және тұрақты технологияларын әзірлеу табиғи және биогенді</w:t>
      </w:r>
      <w:r>
        <w:rPr>
          <w:rFonts w:ascii="Times New Roman" w:hAnsi="Times New Roman" w:cs="Times New Roman"/>
          <w:sz w:val="28"/>
          <w:szCs w:val="28"/>
          <w:lang w:val="kk-KZ"/>
        </w:rPr>
        <w:t xml:space="preserve"> </w:t>
      </w:r>
      <w:r w:rsidRPr="0019490F">
        <w:rPr>
          <w:rFonts w:ascii="Times New Roman" w:hAnsi="Times New Roman" w:cs="Times New Roman"/>
          <w:sz w:val="28"/>
          <w:szCs w:val="28"/>
          <w:lang w:val="kk-KZ"/>
        </w:rPr>
        <w:t>көміртекті наноматериалдарды механ</w:t>
      </w:r>
      <w:r w:rsidR="007D7FBA">
        <w:rPr>
          <w:rFonts w:ascii="Times New Roman" w:hAnsi="Times New Roman" w:cs="Times New Roman"/>
          <w:sz w:val="28"/>
          <w:szCs w:val="28"/>
          <w:lang w:val="kk-KZ"/>
        </w:rPr>
        <w:t>о</w:t>
      </w:r>
      <w:r w:rsidRPr="0019490F">
        <w:rPr>
          <w:rFonts w:ascii="Times New Roman" w:hAnsi="Times New Roman" w:cs="Times New Roman"/>
          <w:sz w:val="28"/>
          <w:szCs w:val="28"/>
          <w:lang w:val="kk-KZ"/>
        </w:rPr>
        <w:t>химиялық белсендіруге бағытталған кешенді зерттеулер</w:t>
      </w:r>
      <w:r>
        <w:rPr>
          <w:rFonts w:ascii="Times New Roman" w:hAnsi="Times New Roman" w:cs="Times New Roman"/>
          <w:sz w:val="28"/>
          <w:szCs w:val="28"/>
          <w:lang w:val="kk-KZ"/>
        </w:rPr>
        <w:t>ді</w:t>
      </w:r>
      <w:r w:rsidRPr="0019490F">
        <w:rPr>
          <w:rFonts w:ascii="Times New Roman" w:hAnsi="Times New Roman" w:cs="Times New Roman"/>
          <w:sz w:val="28"/>
          <w:szCs w:val="28"/>
          <w:lang w:val="kk-KZ"/>
        </w:rPr>
        <w:t xml:space="preserve"> жүргізу</w:t>
      </w:r>
      <w:r>
        <w:rPr>
          <w:rFonts w:ascii="Times New Roman" w:hAnsi="Times New Roman" w:cs="Times New Roman"/>
          <w:sz w:val="28"/>
          <w:szCs w:val="28"/>
          <w:lang w:val="kk-KZ"/>
        </w:rPr>
        <w:t>ді</w:t>
      </w:r>
      <w:r w:rsidRPr="0019490F">
        <w:rPr>
          <w:rFonts w:ascii="Times New Roman" w:hAnsi="Times New Roman" w:cs="Times New Roman"/>
          <w:sz w:val="28"/>
          <w:szCs w:val="28"/>
          <w:lang w:val="kk-KZ"/>
        </w:rPr>
        <w:t xml:space="preserve"> қажет</w:t>
      </w:r>
      <w:r>
        <w:rPr>
          <w:rFonts w:ascii="Times New Roman" w:hAnsi="Times New Roman" w:cs="Times New Roman"/>
          <w:sz w:val="28"/>
          <w:szCs w:val="28"/>
          <w:lang w:val="kk-KZ"/>
        </w:rPr>
        <w:t xml:space="preserve"> етеді</w:t>
      </w:r>
      <w:r w:rsidRPr="0019490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C15DF">
        <w:rPr>
          <w:rFonts w:ascii="Times New Roman" w:hAnsi="Times New Roman" w:cs="Times New Roman"/>
          <w:sz w:val="28"/>
          <w:szCs w:val="28"/>
          <w:lang w:val="kk-KZ"/>
        </w:rPr>
        <w:t>Қазақстандағы Көксу кен орнының шунгитіне және наноқұрылымдардың қалыптасу механизмдерін және олардың битуммен өзара әрекеттесуін молекулалық деңгейде ашуға көмектесетін биомасса пиролиз өнімдеріне ерекше назар аудару керек.</w:t>
      </w:r>
      <w:r>
        <w:rPr>
          <w:rFonts w:ascii="Times New Roman" w:hAnsi="Times New Roman" w:cs="Times New Roman"/>
          <w:sz w:val="28"/>
          <w:szCs w:val="28"/>
          <w:lang w:val="kk-KZ"/>
        </w:rPr>
        <w:t xml:space="preserve"> </w:t>
      </w:r>
      <w:r w:rsidRPr="00AC15DF">
        <w:rPr>
          <w:rFonts w:ascii="Times New Roman" w:hAnsi="Times New Roman" w:cs="Times New Roman"/>
          <w:sz w:val="28"/>
          <w:szCs w:val="28"/>
          <w:lang w:val="kk-KZ"/>
        </w:rPr>
        <w:t xml:space="preserve">Битум композицияларына наноматериалдарды синтездеу және енгізудің инновациялық технологияларын дамыту жол төсемдерінің сапасы мен беріктігін арттыруға және көлік инфрақұрылымын тұрақты дамытуға көмектесетін үнемді және экологиялық таза </w:t>
      </w:r>
      <w:r w:rsidR="007D7FBA">
        <w:rPr>
          <w:rFonts w:ascii="Times New Roman" w:hAnsi="Times New Roman" w:cs="Times New Roman"/>
          <w:sz w:val="28"/>
          <w:szCs w:val="28"/>
          <w:lang w:val="kk-KZ"/>
        </w:rPr>
        <w:t>түрлендірілген</w:t>
      </w:r>
      <w:r w:rsidRPr="00AC15DF">
        <w:rPr>
          <w:rFonts w:ascii="Times New Roman" w:hAnsi="Times New Roman" w:cs="Times New Roman"/>
          <w:sz w:val="28"/>
          <w:szCs w:val="28"/>
          <w:lang w:val="kk-KZ"/>
        </w:rPr>
        <w:t xml:space="preserve"> матер</w:t>
      </w:r>
      <w:r>
        <w:rPr>
          <w:rFonts w:ascii="Times New Roman" w:hAnsi="Times New Roman" w:cs="Times New Roman"/>
          <w:sz w:val="28"/>
          <w:szCs w:val="28"/>
          <w:lang w:val="kk-KZ"/>
        </w:rPr>
        <w:t>иалдарды өндіруге негіз жасайды.</w:t>
      </w:r>
    </w:p>
    <w:p w14:paraId="6A277A8A" w14:textId="73E85992" w:rsidR="006C602E" w:rsidRDefault="006C602E" w:rsidP="00663059">
      <w:pPr>
        <w:jc w:val="both"/>
        <w:rPr>
          <w:rFonts w:ascii="Times New Roman" w:eastAsia="CIDFont" w:hAnsi="Times New Roman" w:cs="Times New Roman"/>
          <w:color w:val="000000"/>
          <w:sz w:val="28"/>
          <w:szCs w:val="28"/>
          <w:lang w:val="kk-KZ"/>
        </w:rPr>
      </w:pPr>
      <w:r>
        <w:rPr>
          <w:rFonts w:ascii="Times New Roman" w:eastAsia="CIDFont" w:hAnsi="Times New Roman" w:cs="Times New Roman"/>
          <w:color w:val="000000"/>
          <w:sz w:val="28"/>
          <w:szCs w:val="28"/>
          <w:lang w:val="kk-KZ"/>
        </w:rPr>
        <w:br w:type="page"/>
      </w:r>
    </w:p>
    <w:p w14:paraId="04D06B62" w14:textId="6D61CB3A" w:rsidR="001C2F8B" w:rsidRPr="007721EF" w:rsidRDefault="001C2F8B" w:rsidP="00663059">
      <w:pPr>
        <w:autoSpaceDE w:val="0"/>
        <w:autoSpaceDN w:val="0"/>
        <w:adjustRightInd w:val="0"/>
        <w:ind w:firstLine="709"/>
        <w:jc w:val="both"/>
        <w:rPr>
          <w:rFonts w:ascii="Times New Roman" w:hAnsi="Times New Roman" w:cs="Times New Roman"/>
          <w:b/>
          <w:sz w:val="28"/>
          <w:szCs w:val="28"/>
          <w:lang w:val="kk-KZ"/>
        </w:rPr>
      </w:pPr>
      <w:r w:rsidRPr="007721EF">
        <w:rPr>
          <w:rFonts w:ascii="Times New Roman" w:hAnsi="Times New Roman" w:cs="Times New Roman"/>
          <w:b/>
          <w:sz w:val="28"/>
          <w:szCs w:val="28"/>
          <w:lang w:val="kk-KZ"/>
        </w:rPr>
        <w:lastRenderedPageBreak/>
        <w:t xml:space="preserve">2 </w:t>
      </w:r>
      <w:r w:rsidR="00D57EF7" w:rsidRPr="00793760">
        <w:rPr>
          <w:rFonts w:ascii="Times New Roman" w:hAnsi="Times New Roman" w:cs="Times New Roman"/>
          <w:b/>
          <w:sz w:val="28"/>
          <w:szCs w:val="28"/>
          <w:lang w:val="kk-KZ"/>
        </w:rPr>
        <w:t>ЭКСПЕРИМЕНТТІК БӨЛІМ</w:t>
      </w:r>
    </w:p>
    <w:p w14:paraId="50E457C8" w14:textId="77777777" w:rsidR="00004E98" w:rsidRDefault="00004E98" w:rsidP="00663059">
      <w:pPr>
        <w:autoSpaceDE w:val="0"/>
        <w:autoSpaceDN w:val="0"/>
        <w:adjustRightInd w:val="0"/>
        <w:ind w:firstLine="709"/>
        <w:jc w:val="both"/>
        <w:rPr>
          <w:rFonts w:ascii="Times New Roman" w:hAnsi="Times New Roman" w:cs="Times New Roman"/>
          <w:b/>
          <w:sz w:val="28"/>
          <w:szCs w:val="28"/>
          <w:lang w:val="kk-KZ"/>
        </w:rPr>
      </w:pPr>
    </w:p>
    <w:p w14:paraId="6C0C1A48" w14:textId="7FF764D6" w:rsidR="004F371D" w:rsidRDefault="001C2F8B" w:rsidP="00663059">
      <w:pPr>
        <w:autoSpaceDE w:val="0"/>
        <w:autoSpaceDN w:val="0"/>
        <w:adjustRightInd w:val="0"/>
        <w:ind w:firstLine="709"/>
        <w:jc w:val="both"/>
        <w:rPr>
          <w:rFonts w:ascii="Times New Roman" w:hAnsi="Times New Roman" w:cs="Times New Roman"/>
          <w:b/>
          <w:sz w:val="28"/>
          <w:szCs w:val="28"/>
          <w:lang w:val="kk-KZ"/>
        </w:rPr>
      </w:pPr>
      <w:r w:rsidRPr="007721EF">
        <w:rPr>
          <w:rFonts w:ascii="Times New Roman" w:hAnsi="Times New Roman" w:cs="Times New Roman"/>
          <w:b/>
          <w:sz w:val="28"/>
          <w:szCs w:val="28"/>
          <w:lang w:val="kk-KZ"/>
        </w:rPr>
        <w:t xml:space="preserve">2.1 </w:t>
      </w:r>
      <w:r w:rsidR="00D57EF7" w:rsidRPr="00D57EF7">
        <w:rPr>
          <w:rFonts w:ascii="Times New Roman" w:hAnsi="Times New Roman" w:cs="Times New Roman"/>
          <w:b/>
          <w:sz w:val="28"/>
          <w:szCs w:val="28"/>
          <w:lang w:val="kk-KZ"/>
        </w:rPr>
        <w:t>Зерттеу нысандары</w:t>
      </w:r>
    </w:p>
    <w:p w14:paraId="2D4044AF" w14:textId="0E4235DA" w:rsidR="004F371D" w:rsidRPr="004F371D" w:rsidRDefault="004F371D" w:rsidP="00663059">
      <w:pPr>
        <w:ind w:firstLine="709"/>
        <w:jc w:val="both"/>
        <w:rPr>
          <w:rFonts w:ascii="Times New Roman" w:hAnsi="Times New Roman" w:cs="Times New Roman"/>
          <w:sz w:val="28"/>
          <w:szCs w:val="28"/>
          <w:lang w:val="kk-KZ"/>
        </w:rPr>
      </w:pPr>
      <w:r w:rsidRPr="004F371D">
        <w:rPr>
          <w:rFonts w:ascii="Times New Roman" w:hAnsi="Times New Roman" w:cs="Times New Roman"/>
          <w:sz w:val="28"/>
          <w:szCs w:val="28"/>
          <w:lang w:val="kk-KZ"/>
        </w:rPr>
        <w:t xml:space="preserve">Жұмыста Павлодар мұнай-химия зауыты </w:t>
      </w:r>
      <w:r w:rsidR="00D57459">
        <w:rPr>
          <w:rFonts w:ascii="Times New Roman" w:hAnsi="Times New Roman" w:cs="Times New Roman"/>
          <w:sz w:val="28"/>
          <w:szCs w:val="28"/>
          <w:lang w:val="kk-KZ"/>
        </w:rPr>
        <w:t>(</w:t>
      </w:r>
      <w:r w:rsidRPr="004F371D">
        <w:rPr>
          <w:rFonts w:ascii="Times New Roman" w:hAnsi="Times New Roman" w:cs="Times New Roman"/>
          <w:sz w:val="28"/>
          <w:szCs w:val="28"/>
          <w:lang w:val="kk-KZ"/>
        </w:rPr>
        <w:t>П</w:t>
      </w:r>
      <w:r w:rsidR="00410A79">
        <w:rPr>
          <w:rFonts w:ascii="Times New Roman" w:hAnsi="Times New Roman" w:cs="Times New Roman"/>
          <w:sz w:val="28"/>
          <w:szCs w:val="28"/>
          <w:lang w:val="kk-KZ"/>
        </w:rPr>
        <w:t>М</w:t>
      </w:r>
      <w:r w:rsidRPr="004F371D">
        <w:rPr>
          <w:rFonts w:ascii="Times New Roman" w:hAnsi="Times New Roman" w:cs="Times New Roman"/>
          <w:sz w:val="28"/>
          <w:szCs w:val="28"/>
          <w:lang w:val="kk-KZ"/>
        </w:rPr>
        <w:t>ХЗ</w:t>
      </w:r>
      <w:r w:rsidR="00D57459">
        <w:rPr>
          <w:rFonts w:ascii="Times New Roman" w:hAnsi="Times New Roman" w:cs="Times New Roman"/>
          <w:sz w:val="28"/>
          <w:szCs w:val="28"/>
          <w:lang w:val="kk-KZ"/>
        </w:rPr>
        <w:t>)</w:t>
      </w:r>
      <w:r w:rsidRPr="004F371D">
        <w:rPr>
          <w:rFonts w:ascii="Times New Roman" w:hAnsi="Times New Roman" w:cs="Times New Roman"/>
          <w:sz w:val="28"/>
          <w:szCs w:val="28"/>
          <w:lang w:val="kk-KZ"/>
        </w:rPr>
        <w:t xml:space="preserve"> өндірісінің БНД  100/130 маркалы жол мұнай бит</w:t>
      </w:r>
      <w:r>
        <w:rPr>
          <w:rFonts w:ascii="Times New Roman" w:hAnsi="Times New Roman" w:cs="Times New Roman"/>
          <w:sz w:val="28"/>
          <w:szCs w:val="28"/>
          <w:lang w:val="kk-KZ"/>
        </w:rPr>
        <w:t>умы</w:t>
      </w:r>
      <w:r w:rsidRPr="004F371D">
        <w:rPr>
          <w:rFonts w:ascii="Times New Roman" w:hAnsi="Times New Roman" w:cs="Times New Roman"/>
          <w:sz w:val="28"/>
          <w:szCs w:val="28"/>
          <w:lang w:val="kk-KZ"/>
        </w:rPr>
        <w:t xml:space="preserve"> қолданылды. Битум келесі физикалық-механикалық көрсеткіштерге ие: </w:t>
      </w:r>
      <w:r w:rsidR="00410A79" w:rsidRPr="004F371D">
        <w:rPr>
          <w:rFonts w:ascii="Times New Roman" w:hAnsi="Times New Roman" w:cs="Times New Roman"/>
          <w:sz w:val="28"/>
          <w:szCs w:val="28"/>
          <w:lang w:val="kk-KZ"/>
        </w:rPr>
        <w:t>25°C-та</w:t>
      </w:r>
      <w:r w:rsidR="00410A79">
        <w:rPr>
          <w:rFonts w:ascii="Times New Roman" w:hAnsi="Times New Roman" w:cs="Times New Roman"/>
          <w:sz w:val="28"/>
          <w:szCs w:val="28"/>
          <w:lang w:val="kk-KZ"/>
        </w:rPr>
        <w:t>ғы</w:t>
      </w:r>
      <w:r w:rsidR="00410A79" w:rsidRPr="004F371D">
        <w:rPr>
          <w:rFonts w:ascii="Times New Roman" w:hAnsi="Times New Roman" w:cs="Times New Roman"/>
          <w:sz w:val="28"/>
          <w:szCs w:val="28"/>
          <w:lang w:val="kk-KZ"/>
        </w:rPr>
        <w:t xml:space="preserve"> </w:t>
      </w:r>
      <w:r w:rsidRPr="004F371D">
        <w:rPr>
          <w:rFonts w:ascii="Times New Roman" w:hAnsi="Times New Roman" w:cs="Times New Roman"/>
          <w:sz w:val="28"/>
          <w:szCs w:val="28"/>
          <w:lang w:val="kk-KZ"/>
        </w:rPr>
        <w:t>иненің ену тереңдігі– 129,6</w:t>
      </w:r>
      <w:r w:rsidRPr="00410A79">
        <w:rPr>
          <w:rFonts w:ascii="Times New Roman" w:hAnsi="Times New Roman" w:cs="Times New Roman"/>
          <w:sz w:val="28"/>
          <w:szCs w:val="28"/>
          <w:vertAlign w:val="superscript"/>
          <w:lang w:val="kk-KZ"/>
        </w:rPr>
        <w:t xml:space="preserve"> </w:t>
      </w:r>
      <w:r w:rsidR="00410A79" w:rsidRPr="00410A79">
        <w:rPr>
          <w:rFonts w:ascii="Times New Roman" w:hAnsi="Times New Roman" w:cs="Times New Roman"/>
          <w:sz w:val="28"/>
          <w:szCs w:val="28"/>
          <w:vertAlign w:val="superscript"/>
          <w:lang w:val="kk-KZ"/>
        </w:rPr>
        <w:t>.</w:t>
      </w:r>
      <w:r w:rsidRPr="004F371D">
        <w:rPr>
          <w:rFonts w:ascii="Times New Roman" w:hAnsi="Times New Roman" w:cs="Times New Roman"/>
          <w:sz w:val="28"/>
          <w:szCs w:val="28"/>
          <w:lang w:val="kk-KZ"/>
        </w:rPr>
        <w:t xml:space="preserve"> 0,1 мм, жұмсару температурасы – 46,9°C, </w:t>
      </w:r>
      <w:r w:rsidR="00410A79" w:rsidRPr="004F371D">
        <w:rPr>
          <w:rFonts w:ascii="Times New Roman" w:hAnsi="Times New Roman" w:cs="Times New Roman"/>
          <w:sz w:val="28"/>
          <w:szCs w:val="28"/>
          <w:lang w:val="kk-KZ"/>
        </w:rPr>
        <w:t>25°C-та</w:t>
      </w:r>
      <w:r w:rsidR="00410A79">
        <w:rPr>
          <w:rFonts w:ascii="Times New Roman" w:hAnsi="Times New Roman" w:cs="Times New Roman"/>
          <w:sz w:val="28"/>
          <w:szCs w:val="28"/>
          <w:lang w:val="kk-KZ"/>
        </w:rPr>
        <w:t>ғы</w:t>
      </w:r>
      <w:r w:rsidR="00410A79" w:rsidRPr="004F371D">
        <w:rPr>
          <w:rFonts w:ascii="Times New Roman" w:hAnsi="Times New Roman" w:cs="Times New Roman"/>
          <w:sz w:val="28"/>
          <w:szCs w:val="28"/>
          <w:lang w:val="kk-KZ"/>
        </w:rPr>
        <w:t xml:space="preserve">  </w:t>
      </w:r>
      <w:r w:rsidRPr="004F371D">
        <w:rPr>
          <w:rFonts w:ascii="Times New Roman" w:hAnsi="Times New Roman" w:cs="Times New Roman"/>
          <w:sz w:val="28"/>
          <w:szCs w:val="28"/>
          <w:lang w:val="kk-KZ"/>
        </w:rPr>
        <w:t>созыл</w:t>
      </w:r>
      <w:r w:rsidR="00410A79">
        <w:rPr>
          <w:rFonts w:ascii="Times New Roman" w:hAnsi="Times New Roman" w:cs="Times New Roman"/>
          <w:sz w:val="28"/>
          <w:szCs w:val="28"/>
          <w:lang w:val="kk-KZ"/>
        </w:rPr>
        <w:t xml:space="preserve">ғыштығы </w:t>
      </w:r>
      <w:r w:rsidRPr="004F371D">
        <w:rPr>
          <w:rFonts w:ascii="Times New Roman" w:hAnsi="Times New Roman" w:cs="Times New Roman"/>
          <w:sz w:val="28"/>
          <w:szCs w:val="28"/>
          <w:lang w:val="kk-KZ"/>
        </w:rPr>
        <w:t>– 111,6 см.</w:t>
      </w:r>
    </w:p>
    <w:p w14:paraId="1597ABC5" w14:textId="1C346CBB" w:rsidR="004F371D" w:rsidRPr="004F371D" w:rsidRDefault="00410A79" w:rsidP="00663059">
      <w:pPr>
        <w:ind w:firstLine="709"/>
        <w:jc w:val="both"/>
        <w:rPr>
          <w:rFonts w:ascii="Times New Roman" w:hAnsi="Times New Roman" w:cs="Times New Roman"/>
          <w:sz w:val="28"/>
          <w:szCs w:val="28"/>
          <w:lang w:val="kk-KZ"/>
        </w:rPr>
      </w:pPr>
      <w:r w:rsidRPr="00410A79">
        <w:rPr>
          <w:rFonts w:ascii="Times New Roman" w:hAnsi="Times New Roman" w:cs="Times New Roman"/>
          <w:sz w:val="28"/>
          <w:szCs w:val="28"/>
          <w:lang w:val="kk-KZ"/>
        </w:rPr>
        <w:t>PG</w:t>
      </w:r>
      <w:r w:rsidR="004F371D" w:rsidRPr="004F371D">
        <w:rPr>
          <w:rFonts w:ascii="Times New Roman" w:hAnsi="Times New Roman" w:cs="Times New Roman"/>
          <w:sz w:val="28"/>
          <w:szCs w:val="28"/>
          <w:lang w:val="kk-KZ"/>
        </w:rPr>
        <w:t xml:space="preserve"> 70/100 маркалы битумды Loprete Road Construction (Италия) компаниясы ұсынды.</w:t>
      </w:r>
    </w:p>
    <w:p w14:paraId="76A54EE6" w14:textId="16403730" w:rsidR="004F371D" w:rsidRPr="004F371D" w:rsidRDefault="004F371D" w:rsidP="00663059">
      <w:pPr>
        <w:ind w:firstLine="709"/>
        <w:jc w:val="both"/>
        <w:rPr>
          <w:rFonts w:ascii="Times New Roman" w:hAnsi="Times New Roman" w:cs="Times New Roman"/>
          <w:sz w:val="28"/>
          <w:szCs w:val="28"/>
          <w:lang w:val="kk-KZ"/>
        </w:rPr>
      </w:pPr>
      <w:r w:rsidRPr="004F371D">
        <w:rPr>
          <w:rFonts w:ascii="Times New Roman" w:hAnsi="Times New Roman" w:cs="Times New Roman"/>
          <w:sz w:val="28"/>
          <w:szCs w:val="28"/>
          <w:lang w:val="kk-KZ"/>
        </w:rPr>
        <w:t xml:space="preserve">Битум мастикасының үлгілерін дайындау үшін маркасы БН 90/10 </w:t>
      </w:r>
      <w:r w:rsidR="00410A79" w:rsidRPr="004F371D">
        <w:rPr>
          <w:rFonts w:ascii="Times New Roman" w:hAnsi="Times New Roman" w:cs="Times New Roman"/>
          <w:sz w:val="28"/>
          <w:szCs w:val="28"/>
          <w:lang w:val="kk-KZ"/>
        </w:rPr>
        <w:t xml:space="preserve">битум </w:t>
      </w:r>
      <w:r w:rsidRPr="004F371D">
        <w:rPr>
          <w:rFonts w:ascii="Times New Roman" w:hAnsi="Times New Roman" w:cs="Times New Roman"/>
          <w:sz w:val="28"/>
          <w:szCs w:val="28"/>
          <w:lang w:val="kk-KZ"/>
        </w:rPr>
        <w:t xml:space="preserve">таңдалды, </w:t>
      </w:r>
      <w:r w:rsidR="00410A79">
        <w:rPr>
          <w:rFonts w:ascii="Times New Roman" w:hAnsi="Times New Roman" w:cs="Times New Roman"/>
          <w:sz w:val="28"/>
          <w:szCs w:val="28"/>
          <w:lang w:val="kk-KZ"/>
        </w:rPr>
        <w:t>оған түрлендіргіш</w:t>
      </w:r>
      <w:r w:rsidRPr="004F371D">
        <w:rPr>
          <w:rFonts w:ascii="Times New Roman" w:hAnsi="Times New Roman" w:cs="Times New Roman"/>
          <w:sz w:val="28"/>
          <w:szCs w:val="28"/>
          <w:lang w:val="kk-KZ"/>
        </w:rPr>
        <w:t xml:space="preserve"> ретінде</w:t>
      </w:r>
      <w:r w:rsidR="00410A79">
        <w:rPr>
          <w:rFonts w:ascii="Times New Roman" w:hAnsi="Times New Roman" w:cs="Times New Roman"/>
          <w:sz w:val="28"/>
          <w:szCs w:val="28"/>
          <w:lang w:val="kk-KZ"/>
        </w:rPr>
        <w:t xml:space="preserve"> көміртектенген</w:t>
      </w:r>
      <w:r w:rsidRPr="004F371D">
        <w:rPr>
          <w:rFonts w:ascii="Times New Roman" w:hAnsi="Times New Roman" w:cs="Times New Roman"/>
          <w:sz w:val="28"/>
          <w:szCs w:val="28"/>
          <w:lang w:val="kk-KZ"/>
        </w:rPr>
        <w:t xml:space="preserve"> күріш қауызы таңдалды.</w:t>
      </w:r>
    </w:p>
    <w:p w14:paraId="30BA4289" w14:textId="77777777" w:rsidR="004F371D" w:rsidRDefault="004F371D" w:rsidP="00663059">
      <w:pPr>
        <w:ind w:firstLine="709"/>
        <w:jc w:val="both"/>
        <w:rPr>
          <w:rFonts w:ascii="Times New Roman" w:hAnsi="Times New Roman" w:cs="Times New Roman"/>
          <w:sz w:val="28"/>
          <w:szCs w:val="28"/>
          <w:lang w:val="kk-KZ"/>
        </w:rPr>
      </w:pPr>
    </w:p>
    <w:p w14:paraId="340B0C47" w14:textId="2B6C506B" w:rsidR="00410A79" w:rsidRDefault="00A52A76" w:rsidP="00A52A76">
      <w:pPr>
        <w:rPr>
          <w:rFonts w:ascii="Times New Roman" w:hAnsi="Times New Roman" w:cs="Times New Roman"/>
          <w:sz w:val="28"/>
          <w:szCs w:val="28"/>
          <w:lang w:val="kk-KZ"/>
        </w:rPr>
      </w:pPr>
      <w:r>
        <w:rPr>
          <w:rFonts w:ascii="Times New Roman" w:hAnsi="Times New Roman" w:cs="Times New Roman"/>
          <w:sz w:val="28"/>
          <w:szCs w:val="28"/>
          <w:lang w:val="kk-KZ"/>
        </w:rPr>
        <w:t>1-</w:t>
      </w:r>
      <w:r w:rsidR="000F25E4" w:rsidRPr="00A52A76">
        <w:rPr>
          <w:rFonts w:ascii="Times New Roman" w:hAnsi="Times New Roman" w:cs="Times New Roman"/>
          <w:sz w:val="28"/>
          <w:szCs w:val="28"/>
          <w:lang w:val="kk-KZ"/>
        </w:rPr>
        <w:t>к</w:t>
      </w:r>
      <w:r w:rsidR="004F371D" w:rsidRPr="00A52A76">
        <w:rPr>
          <w:rFonts w:ascii="Times New Roman" w:hAnsi="Times New Roman" w:cs="Times New Roman"/>
          <w:sz w:val="28"/>
          <w:szCs w:val="28"/>
          <w:lang w:val="kk-KZ"/>
        </w:rPr>
        <w:t>есте</w:t>
      </w:r>
      <w:r w:rsidR="003B09A2" w:rsidRPr="00A52A76">
        <w:rPr>
          <w:rFonts w:ascii="Times New Roman" w:hAnsi="Times New Roman" w:cs="Times New Roman"/>
          <w:sz w:val="28"/>
          <w:szCs w:val="28"/>
          <w:lang w:val="kk-KZ"/>
        </w:rPr>
        <w:t>.</w:t>
      </w:r>
      <w:r w:rsidR="003B09A2" w:rsidRPr="00A52A76">
        <w:rPr>
          <w:rFonts w:ascii="Times New Roman" w:eastAsia="SimSun" w:hAnsi="Times New Roman"/>
          <w:b/>
          <w:bCs/>
          <w:color w:val="000000" w:themeColor="text1"/>
          <w:kern w:val="24"/>
          <w:sz w:val="32"/>
          <w:szCs w:val="32"/>
          <w:lang w:val="kk-KZ" w:eastAsia="ru-KZ"/>
        </w:rPr>
        <w:t xml:space="preserve"> </w:t>
      </w:r>
      <w:r w:rsidR="003B09A2" w:rsidRPr="00A52A76">
        <w:rPr>
          <w:rFonts w:ascii="Times New Roman" w:hAnsi="Times New Roman" w:cs="Times New Roman"/>
          <w:sz w:val="28"/>
          <w:szCs w:val="28"/>
          <w:lang w:val="kk-KZ"/>
        </w:rPr>
        <w:t>Битумдардың физика-механикалық сипаттамалары</w:t>
      </w:r>
    </w:p>
    <w:p w14:paraId="4420D8BB" w14:textId="77777777" w:rsidR="00A52A76" w:rsidRPr="00A52A76" w:rsidRDefault="00A52A76" w:rsidP="00A52A76">
      <w:pPr>
        <w:rPr>
          <w:rFonts w:ascii="Times New Roman" w:hAnsi="Times New Roman" w:cs="Times New Roman"/>
          <w:sz w:val="28"/>
          <w:szCs w:val="28"/>
          <w:lang w:val="kk-KZ"/>
        </w:rPr>
      </w:pPr>
    </w:p>
    <w:tbl>
      <w:tblPr>
        <w:tblStyle w:val="af2"/>
        <w:tblW w:w="0" w:type="auto"/>
        <w:jc w:val="center"/>
        <w:tblLook w:val="04A0" w:firstRow="1" w:lastRow="0" w:firstColumn="1" w:lastColumn="0" w:noHBand="0" w:noVBand="1"/>
      </w:tblPr>
      <w:tblGrid>
        <w:gridCol w:w="2456"/>
        <w:gridCol w:w="1525"/>
        <w:gridCol w:w="1525"/>
        <w:gridCol w:w="1760"/>
      </w:tblGrid>
      <w:tr w:rsidR="00410A79" w:rsidRPr="00A26D02" w14:paraId="71C77493" w14:textId="77777777" w:rsidTr="00410A79">
        <w:trPr>
          <w:jc w:val="center"/>
        </w:trPr>
        <w:tc>
          <w:tcPr>
            <w:tcW w:w="2456" w:type="dxa"/>
          </w:tcPr>
          <w:p w14:paraId="1F13A9C0" w14:textId="77777777" w:rsidR="00410A79" w:rsidRPr="00A26D02" w:rsidRDefault="00410A79" w:rsidP="00663059">
            <w:pPr>
              <w:jc w:val="both"/>
              <w:rPr>
                <w:rFonts w:ascii="Times New Roman" w:hAnsi="Times New Roman" w:cs="Times New Roman"/>
                <w:sz w:val="28"/>
                <w:szCs w:val="28"/>
                <w:lang w:val="kk-KZ"/>
              </w:rPr>
            </w:pPr>
          </w:p>
        </w:tc>
        <w:tc>
          <w:tcPr>
            <w:tcW w:w="1525" w:type="dxa"/>
            <w:vAlign w:val="center"/>
          </w:tcPr>
          <w:p w14:paraId="0EC6B06F" w14:textId="1D2FEFEF"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БНД 100/130</w:t>
            </w:r>
          </w:p>
        </w:tc>
        <w:tc>
          <w:tcPr>
            <w:tcW w:w="1525" w:type="dxa"/>
            <w:vAlign w:val="center"/>
          </w:tcPr>
          <w:p w14:paraId="3ECD8E94" w14:textId="337CE89C" w:rsidR="00410A79" w:rsidRPr="00A26D02" w:rsidRDefault="00D57459" w:rsidP="00663059">
            <w:pPr>
              <w:jc w:val="center"/>
              <w:rPr>
                <w:rFonts w:ascii="Times New Roman" w:hAnsi="Times New Roman" w:cs="Times New Roman"/>
                <w:sz w:val="28"/>
                <w:szCs w:val="28"/>
                <w:lang w:val="en-US"/>
              </w:rPr>
            </w:pPr>
            <w:r w:rsidRPr="00A26D02">
              <w:rPr>
                <w:rFonts w:ascii="Times New Roman" w:hAnsi="Times New Roman" w:cs="Times New Roman"/>
                <w:sz w:val="28"/>
                <w:szCs w:val="28"/>
                <w:lang w:val="en-US"/>
              </w:rPr>
              <w:t>PG 70/100</w:t>
            </w:r>
          </w:p>
        </w:tc>
        <w:tc>
          <w:tcPr>
            <w:tcW w:w="1760" w:type="dxa"/>
            <w:vAlign w:val="center"/>
          </w:tcPr>
          <w:p w14:paraId="234E1D5D" w14:textId="71395061"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БН 90/10</w:t>
            </w:r>
          </w:p>
        </w:tc>
      </w:tr>
      <w:tr w:rsidR="00410A79" w:rsidRPr="00A26D02" w14:paraId="6BBFC54F" w14:textId="77777777" w:rsidTr="00410A79">
        <w:trPr>
          <w:jc w:val="center"/>
        </w:trPr>
        <w:tc>
          <w:tcPr>
            <w:tcW w:w="2456" w:type="dxa"/>
          </w:tcPr>
          <w:p w14:paraId="0BD01A86" w14:textId="1CAFF8A2" w:rsidR="00410A79" w:rsidRPr="00A26D02" w:rsidRDefault="00410A79" w:rsidP="00663059">
            <w:pPr>
              <w:jc w:val="both"/>
              <w:rPr>
                <w:rFonts w:ascii="Times New Roman" w:hAnsi="Times New Roman" w:cs="Times New Roman"/>
                <w:sz w:val="28"/>
                <w:szCs w:val="28"/>
                <w:lang w:val="kk-KZ"/>
              </w:rPr>
            </w:pPr>
            <w:r w:rsidRPr="00A26D02">
              <w:rPr>
                <w:rFonts w:ascii="Times New Roman" w:hAnsi="Times New Roman" w:cs="Times New Roman"/>
                <w:sz w:val="28"/>
                <w:szCs w:val="28"/>
                <w:lang w:val="kk-KZ"/>
              </w:rPr>
              <w:t>25°C-тағы иненің ену тереңдігі, 0,1 мм</w:t>
            </w:r>
          </w:p>
        </w:tc>
        <w:tc>
          <w:tcPr>
            <w:tcW w:w="1525" w:type="dxa"/>
            <w:vAlign w:val="center"/>
          </w:tcPr>
          <w:p w14:paraId="6BF0FDA8" w14:textId="2AF00B79"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1</w:t>
            </w:r>
            <w:r w:rsidR="00936396" w:rsidRPr="00A26D02">
              <w:rPr>
                <w:rFonts w:ascii="Times New Roman" w:hAnsi="Times New Roman" w:cs="Times New Roman"/>
                <w:sz w:val="28"/>
                <w:szCs w:val="28"/>
                <w:lang w:val="kk-KZ"/>
              </w:rPr>
              <w:t>2</w:t>
            </w:r>
            <w:r w:rsidRPr="00A26D02">
              <w:rPr>
                <w:rFonts w:ascii="Times New Roman" w:hAnsi="Times New Roman" w:cs="Times New Roman"/>
                <w:sz w:val="28"/>
                <w:szCs w:val="28"/>
                <w:lang w:val="kk-KZ"/>
              </w:rPr>
              <w:t>9,6±</w:t>
            </w:r>
            <w:r w:rsidR="00936396" w:rsidRPr="00A26D02">
              <w:rPr>
                <w:rFonts w:ascii="Times New Roman" w:hAnsi="Times New Roman" w:cs="Times New Roman"/>
                <w:sz w:val="28"/>
                <w:szCs w:val="28"/>
                <w:lang w:val="kk-KZ"/>
              </w:rPr>
              <w:t>0,7</w:t>
            </w:r>
          </w:p>
        </w:tc>
        <w:tc>
          <w:tcPr>
            <w:tcW w:w="1525" w:type="dxa"/>
            <w:vAlign w:val="center"/>
          </w:tcPr>
          <w:p w14:paraId="29FD3932" w14:textId="38CE19C7"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60</w:t>
            </w:r>
            <w:r w:rsidR="00D57459" w:rsidRPr="00A26D02">
              <w:rPr>
                <w:rFonts w:ascii="Times New Roman" w:hAnsi="Times New Roman" w:cs="Times New Roman"/>
                <w:sz w:val="28"/>
                <w:szCs w:val="28"/>
              </w:rPr>
              <w:t>,0</w:t>
            </w:r>
            <w:r w:rsidRPr="00A26D02">
              <w:rPr>
                <w:rFonts w:ascii="Times New Roman" w:hAnsi="Times New Roman" w:cs="Times New Roman"/>
                <w:sz w:val="28"/>
                <w:szCs w:val="28"/>
                <w:lang w:val="kk-KZ"/>
              </w:rPr>
              <w:t>±0,5</w:t>
            </w:r>
          </w:p>
        </w:tc>
        <w:tc>
          <w:tcPr>
            <w:tcW w:w="1760" w:type="dxa"/>
            <w:vAlign w:val="center"/>
          </w:tcPr>
          <w:p w14:paraId="2569C960" w14:textId="687E52E2"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27</w:t>
            </w:r>
            <w:r w:rsidR="00D57459" w:rsidRPr="00A26D02">
              <w:rPr>
                <w:rFonts w:ascii="Times New Roman" w:hAnsi="Times New Roman" w:cs="Times New Roman"/>
                <w:sz w:val="28"/>
                <w:szCs w:val="28"/>
                <w:lang w:val="kk-KZ"/>
              </w:rPr>
              <w:t>,0</w:t>
            </w:r>
            <w:r w:rsidRPr="00A26D02">
              <w:rPr>
                <w:rFonts w:ascii="Times New Roman" w:hAnsi="Times New Roman" w:cs="Times New Roman"/>
                <w:sz w:val="28"/>
                <w:szCs w:val="28"/>
                <w:lang w:val="kk-KZ"/>
              </w:rPr>
              <w:t>±0,5</w:t>
            </w:r>
          </w:p>
        </w:tc>
      </w:tr>
      <w:tr w:rsidR="00410A79" w:rsidRPr="00A26D02" w14:paraId="4F77C0F7" w14:textId="77777777" w:rsidTr="00410A79">
        <w:trPr>
          <w:jc w:val="center"/>
        </w:trPr>
        <w:tc>
          <w:tcPr>
            <w:tcW w:w="2456" w:type="dxa"/>
          </w:tcPr>
          <w:p w14:paraId="37016834" w14:textId="2FF97507" w:rsidR="00410A79" w:rsidRPr="00A26D02" w:rsidRDefault="00410A79" w:rsidP="00663059">
            <w:pPr>
              <w:jc w:val="both"/>
              <w:rPr>
                <w:rFonts w:ascii="Times New Roman" w:hAnsi="Times New Roman" w:cs="Times New Roman"/>
                <w:sz w:val="28"/>
                <w:szCs w:val="28"/>
                <w:lang w:val="kk-KZ"/>
              </w:rPr>
            </w:pPr>
            <w:r w:rsidRPr="00A26D02">
              <w:rPr>
                <w:rFonts w:ascii="Times New Roman" w:hAnsi="Times New Roman" w:cs="Times New Roman"/>
                <w:sz w:val="28"/>
                <w:szCs w:val="28"/>
                <w:lang w:val="kk-KZ"/>
              </w:rPr>
              <w:t>Жұмсару температурасы, °С</w:t>
            </w:r>
          </w:p>
        </w:tc>
        <w:tc>
          <w:tcPr>
            <w:tcW w:w="1525" w:type="dxa"/>
            <w:vAlign w:val="center"/>
          </w:tcPr>
          <w:p w14:paraId="0DC1EEA8" w14:textId="47693BF2"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46,9±0,5</w:t>
            </w:r>
          </w:p>
        </w:tc>
        <w:tc>
          <w:tcPr>
            <w:tcW w:w="1525" w:type="dxa"/>
            <w:vAlign w:val="center"/>
          </w:tcPr>
          <w:p w14:paraId="630F6E98" w14:textId="25FB8647"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51</w:t>
            </w:r>
            <w:r w:rsidR="00D57459" w:rsidRPr="00A26D02">
              <w:rPr>
                <w:rFonts w:ascii="Times New Roman" w:hAnsi="Times New Roman" w:cs="Times New Roman"/>
                <w:sz w:val="28"/>
                <w:szCs w:val="28"/>
                <w:lang w:val="kk-KZ"/>
              </w:rPr>
              <w:t>,0</w:t>
            </w:r>
            <w:r w:rsidRPr="00A26D02">
              <w:rPr>
                <w:rFonts w:ascii="Times New Roman" w:hAnsi="Times New Roman" w:cs="Times New Roman"/>
                <w:sz w:val="28"/>
                <w:szCs w:val="28"/>
                <w:lang w:val="kk-KZ"/>
              </w:rPr>
              <w:t>±0,4</w:t>
            </w:r>
          </w:p>
        </w:tc>
        <w:tc>
          <w:tcPr>
            <w:tcW w:w="1760" w:type="dxa"/>
            <w:vAlign w:val="center"/>
          </w:tcPr>
          <w:p w14:paraId="511A33AD" w14:textId="67BDD8B1"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90</w:t>
            </w:r>
            <w:r w:rsidR="00D57459" w:rsidRPr="00A26D02">
              <w:rPr>
                <w:rFonts w:ascii="Times New Roman" w:hAnsi="Times New Roman" w:cs="Times New Roman"/>
                <w:sz w:val="28"/>
                <w:szCs w:val="28"/>
                <w:lang w:val="kk-KZ"/>
              </w:rPr>
              <w:t>,0</w:t>
            </w:r>
            <w:r w:rsidRPr="00A26D02">
              <w:rPr>
                <w:rFonts w:ascii="Times New Roman" w:hAnsi="Times New Roman" w:cs="Times New Roman"/>
                <w:sz w:val="28"/>
                <w:szCs w:val="28"/>
                <w:lang w:val="kk-KZ"/>
              </w:rPr>
              <w:t xml:space="preserve"> ±0,6</w:t>
            </w:r>
          </w:p>
        </w:tc>
      </w:tr>
      <w:tr w:rsidR="00410A79" w:rsidRPr="00A26D02" w14:paraId="5A7B300A" w14:textId="77777777" w:rsidTr="00410A79">
        <w:trPr>
          <w:jc w:val="center"/>
        </w:trPr>
        <w:tc>
          <w:tcPr>
            <w:tcW w:w="2456" w:type="dxa"/>
          </w:tcPr>
          <w:p w14:paraId="4032ACDB" w14:textId="7A25DAAB" w:rsidR="00410A79" w:rsidRPr="00A26D02" w:rsidRDefault="00410A79" w:rsidP="00663059">
            <w:pPr>
              <w:jc w:val="both"/>
              <w:rPr>
                <w:rFonts w:ascii="Times New Roman" w:hAnsi="Times New Roman" w:cs="Times New Roman"/>
                <w:sz w:val="28"/>
                <w:szCs w:val="28"/>
                <w:lang w:val="kk-KZ"/>
              </w:rPr>
            </w:pPr>
            <w:r w:rsidRPr="00A26D02">
              <w:rPr>
                <w:rFonts w:ascii="Times New Roman" w:hAnsi="Times New Roman" w:cs="Times New Roman"/>
                <w:sz w:val="28"/>
                <w:szCs w:val="28"/>
                <w:lang w:val="kk-KZ"/>
              </w:rPr>
              <w:t>25°C-тағы  созылғыштығы, ​​см</w:t>
            </w:r>
          </w:p>
        </w:tc>
        <w:tc>
          <w:tcPr>
            <w:tcW w:w="1525" w:type="dxa"/>
            <w:vAlign w:val="center"/>
          </w:tcPr>
          <w:p w14:paraId="2136C0C2" w14:textId="5237A673"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111,6±1</w:t>
            </w:r>
            <w:r w:rsidR="0063051B" w:rsidRPr="00A26D02">
              <w:rPr>
                <w:rFonts w:ascii="Times New Roman" w:hAnsi="Times New Roman" w:cs="Times New Roman"/>
                <w:sz w:val="28"/>
                <w:szCs w:val="28"/>
                <w:lang w:val="kk-KZ"/>
              </w:rPr>
              <w:t>,0</w:t>
            </w:r>
          </w:p>
        </w:tc>
        <w:tc>
          <w:tcPr>
            <w:tcW w:w="1525" w:type="dxa"/>
            <w:vAlign w:val="center"/>
          </w:tcPr>
          <w:p w14:paraId="7EF1E3D7" w14:textId="4DD87760"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w:t>
            </w:r>
          </w:p>
        </w:tc>
        <w:tc>
          <w:tcPr>
            <w:tcW w:w="1760" w:type="dxa"/>
            <w:vAlign w:val="center"/>
          </w:tcPr>
          <w:p w14:paraId="65F17033" w14:textId="7A3B617C" w:rsidR="00410A79" w:rsidRPr="00A26D02" w:rsidRDefault="00410A79" w:rsidP="00663059">
            <w:pPr>
              <w:jc w:val="center"/>
              <w:rPr>
                <w:rFonts w:ascii="Times New Roman" w:hAnsi="Times New Roman" w:cs="Times New Roman"/>
                <w:sz w:val="28"/>
                <w:szCs w:val="28"/>
                <w:lang w:val="kk-KZ"/>
              </w:rPr>
            </w:pPr>
            <w:r w:rsidRPr="00A26D02">
              <w:rPr>
                <w:rFonts w:ascii="Times New Roman" w:hAnsi="Times New Roman" w:cs="Times New Roman"/>
                <w:sz w:val="28"/>
                <w:szCs w:val="28"/>
                <w:lang w:val="kk-KZ"/>
              </w:rPr>
              <w:t>3</w:t>
            </w:r>
            <w:r w:rsidR="00D57459" w:rsidRPr="00A26D02">
              <w:rPr>
                <w:rFonts w:ascii="Times New Roman" w:hAnsi="Times New Roman" w:cs="Times New Roman"/>
                <w:sz w:val="28"/>
                <w:szCs w:val="28"/>
                <w:lang w:val="kk-KZ"/>
              </w:rPr>
              <w:t>,0</w:t>
            </w:r>
            <w:r w:rsidRPr="00A26D02">
              <w:rPr>
                <w:rFonts w:ascii="Times New Roman" w:hAnsi="Times New Roman" w:cs="Times New Roman"/>
                <w:sz w:val="28"/>
                <w:szCs w:val="28"/>
                <w:lang w:val="kk-KZ"/>
              </w:rPr>
              <w:t xml:space="preserve"> ±1</w:t>
            </w:r>
            <w:r w:rsidR="0063051B" w:rsidRPr="00A26D02">
              <w:rPr>
                <w:rFonts w:ascii="Times New Roman" w:hAnsi="Times New Roman" w:cs="Times New Roman"/>
                <w:sz w:val="28"/>
                <w:szCs w:val="28"/>
                <w:lang w:val="kk-KZ"/>
              </w:rPr>
              <w:t>,0</w:t>
            </w:r>
          </w:p>
        </w:tc>
      </w:tr>
    </w:tbl>
    <w:p w14:paraId="5DAF6A3C" w14:textId="77777777" w:rsidR="0087066F" w:rsidRPr="007721EF" w:rsidRDefault="0087066F" w:rsidP="00663059">
      <w:pPr>
        <w:ind w:firstLine="709"/>
        <w:jc w:val="both"/>
        <w:rPr>
          <w:rFonts w:ascii="Times New Roman" w:hAnsi="Times New Roman" w:cs="Times New Roman"/>
          <w:sz w:val="28"/>
          <w:szCs w:val="28"/>
          <w:lang w:val="kk-KZ"/>
        </w:rPr>
      </w:pPr>
    </w:p>
    <w:p w14:paraId="09F4362F" w14:textId="3C598882" w:rsidR="001C2F8B" w:rsidRDefault="004F371D" w:rsidP="00663059">
      <w:pPr>
        <w:ind w:firstLine="709"/>
        <w:jc w:val="both"/>
        <w:rPr>
          <w:rFonts w:ascii="Times New Roman" w:hAnsi="Times New Roman" w:cs="Times New Roman"/>
          <w:sz w:val="28"/>
          <w:szCs w:val="28"/>
          <w:lang w:val="kk-KZ"/>
        </w:rPr>
      </w:pPr>
      <w:r w:rsidRPr="004F371D">
        <w:rPr>
          <w:rFonts w:ascii="Times New Roman" w:hAnsi="Times New Roman" w:cs="Times New Roman"/>
          <w:sz w:val="28"/>
          <w:szCs w:val="28"/>
          <w:lang w:val="kk-KZ"/>
        </w:rPr>
        <w:t xml:space="preserve">Битумға </w:t>
      </w:r>
      <w:r w:rsidR="00410A79">
        <w:rPr>
          <w:rFonts w:ascii="Times New Roman" w:hAnsi="Times New Roman" w:cs="Times New Roman"/>
          <w:sz w:val="28"/>
          <w:szCs w:val="28"/>
          <w:lang w:val="kk-KZ"/>
        </w:rPr>
        <w:t xml:space="preserve">түрлендіргіш </w:t>
      </w:r>
      <w:r w:rsidRPr="004F371D">
        <w:rPr>
          <w:rFonts w:ascii="Times New Roman" w:hAnsi="Times New Roman" w:cs="Times New Roman"/>
          <w:sz w:val="28"/>
          <w:szCs w:val="28"/>
          <w:lang w:val="kk-KZ"/>
        </w:rPr>
        <w:t xml:space="preserve">қоспа ретінде шығу тектері тақтатасты </w:t>
      </w:r>
      <w:r w:rsidRPr="00936396">
        <w:rPr>
          <w:rFonts w:ascii="Times New Roman" w:hAnsi="Times New Roman" w:cs="Times New Roman"/>
          <w:sz w:val="28"/>
          <w:szCs w:val="28"/>
          <w:lang w:val="kk-KZ"/>
        </w:rPr>
        <w:t>ТТ</w:t>
      </w:r>
      <w:r w:rsidRPr="004F371D">
        <w:rPr>
          <w:rFonts w:ascii="Times New Roman" w:hAnsi="Times New Roman" w:cs="Times New Roman"/>
          <w:sz w:val="28"/>
          <w:szCs w:val="28"/>
          <w:lang w:val="kk-KZ"/>
        </w:rPr>
        <w:t xml:space="preserve"> және карбонатты ТК «Таурит» маркалы Көксу кен орнының (Алматы облысы) </w:t>
      </w:r>
      <w:r w:rsidR="00410A79" w:rsidRPr="004F371D">
        <w:rPr>
          <w:rFonts w:ascii="Times New Roman" w:hAnsi="Times New Roman" w:cs="Times New Roman"/>
          <w:sz w:val="28"/>
          <w:szCs w:val="28"/>
          <w:lang w:val="kk-KZ"/>
        </w:rPr>
        <w:t xml:space="preserve">шунгиті </w:t>
      </w:r>
      <w:r w:rsidRPr="004F371D">
        <w:rPr>
          <w:rFonts w:ascii="Times New Roman" w:hAnsi="Times New Roman" w:cs="Times New Roman"/>
          <w:sz w:val="28"/>
          <w:szCs w:val="28"/>
          <w:lang w:val="kk-KZ"/>
        </w:rPr>
        <w:t>пайдаланылды. Бастапқы шунгит үлгілерінің бөлшектерінің өлше</w:t>
      </w:r>
      <w:r w:rsidR="00410A79">
        <w:rPr>
          <w:rFonts w:ascii="Times New Roman" w:hAnsi="Times New Roman" w:cs="Times New Roman"/>
          <w:sz w:val="28"/>
          <w:szCs w:val="28"/>
          <w:lang w:val="kk-KZ"/>
        </w:rPr>
        <w:t>м</w:t>
      </w:r>
      <w:r w:rsidRPr="004F371D">
        <w:rPr>
          <w:rFonts w:ascii="Times New Roman" w:hAnsi="Times New Roman" w:cs="Times New Roman"/>
          <w:sz w:val="28"/>
          <w:szCs w:val="28"/>
          <w:lang w:val="kk-KZ"/>
        </w:rPr>
        <w:t>і 1 мм болды. T</w:t>
      </w:r>
      <w:r w:rsidR="00410A79">
        <w:rPr>
          <w:rFonts w:ascii="Times New Roman" w:hAnsi="Times New Roman" w:cs="Times New Roman"/>
          <w:sz w:val="28"/>
          <w:szCs w:val="28"/>
          <w:lang w:val="kk-KZ"/>
        </w:rPr>
        <w:t>Т</w:t>
      </w:r>
      <w:r w:rsidRPr="004F371D">
        <w:rPr>
          <w:rFonts w:ascii="Times New Roman" w:hAnsi="Times New Roman" w:cs="Times New Roman"/>
          <w:sz w:val="28"/>
          <w:szCs w:val="28"/>
          <w:lang w:val="kk-KZ"/>
        </w:rPr>
        <w:t>-Д және TK-Д маркалы шунгиттің ұсақ дисперсті үлгілерінің бөлшектерінің өлше</w:t>
      </w:r>
      <w:r w:rsidR="00410A79">
        <w:rPr>
          <w:rFonts w:ascii="Times New Roman" w:hAnsi="Times New Roman" w:cs="Times New Roman"/>
          <w:sz w:val="28"/>
          <w:szCs w:val="28"/>
          <w:lang w:val="kk-KZ"/>
        </w:rPr>
        <w:t>м</w:t>
      </w:r>
      <w:r w:rsidRPr="004F371D">
        <w:rPr>
          <w:rFonts w:ascii="Times New Roman" w:hAnsi="Times New Roman" w:cs="Times New Roman"/>
          <w:sz w:val="28"/>
          <w:szCs w:val="28"/>
          <w:lang w:val="kk-KZ"/>
        </w:rPr>
        <w:t>і 20 мкм болды</w:t>
      </w:r>
      <w:r w:rsidR="001C2F8B" w:rsidRPr="007721EF">
        <w:rPr>
          <w:rFonts w:ascii="Times New Roman" w:hAnsi="Times New Roman" w:cs="Times New Roman"/>
          <w:sz w:val="28"/>
          <w:szCs w:val="28"/>
          <w:lang w:val="kk-KZ"/>
        </w:rPr>
        <w:t xml:space="preserve"> (</w:t>
      </w:r>
      <w:r w:rsidR="00410A79">
        <w:rPr>
          <w:rFonts w:ascii="Times New Roman" w:hAnsi="Times New Roman" w:cs="Times New Roman"/>
          <w:sz w:val="28"/>
          <w:szCs w:val="28"/>
          <w:lang w:val="kk-KZ"/>
        </w:rPr>
        <w:t>2-к</w:t>
      </w:r>
      <w:r>
        <w:rPr>
          <w:rFonts w:ascii="Times New Roman" w:hAnsi="Times New Roman" w:cs="Times New Roman"/>
          <w:sz w:val="28"/>
          <w:szCs w:val="28"/>
          <w:lang w:val="kk-KZ"/>
        </w:rPr>
        <w:t>есте</w:t>
      </w:r>
      <w:r w:rsidR="001C2F8B" w:rsidRPr="007721EF">
        <w:rPr>
          <w:rFonts w:ascii="Times New Roman" w:hAnsi="Times New Roman" w:cs="Times New Roman"/>
          <w:sz w:val="28"/>
          <w:szCs w:val="28"/>
          <w:lang w:val="kk-KZ"/>
        </w:rPr>
        <w:t>).</w:t>
      </w:r>
    </w:p>
    <w:p w14:paraId="2D02FCCB" w14:textId="1FA8CE4C" w:rsidR="00A26D02" w:rsidRDefault="00A26D02" w:rsidP="00A26D02">
      <w:pPr>
        <w:shd w:val="clear" w:color="auto" w:fill="FFFFFF"/>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Биокөмір алу үшін биомасса шикізаты ретінде қолданылған с</w:t>
      </w:r>
      <w:r w:rsidRPr="007721EF">
        <w:rPr>
          <w:rFonts w:ascii="Times New Roman" w:eastAsia="Times New Roman" w:hAnsi="Times New Roman" w:cs="Times New Roman"/>
          <w:color w:val="000000"/>
          <w:sz w:val="28"/>
          <w:szCs w:val="28"/>
          <w:lang w:val="kk-KZ"/>
        </w:rPr>
        <w:t xml:space="preserve">ілтілі лигнин (СЛ) (CAS-номер: 8068-05-1), цитрусты пектин (ЦП) (CAS-номер: 9000-69-5) </w:t>
      </w:r>
      <w:r w:rsidRPr="00725231">
        <w:rPr>
          <w:rFonts w:ascii="Times New Roman" w:eastAsia="Times New Roman" w:hAnsi="Times New Roman" w:cs="Times New Roman"/>
          <w:color w:val="000000"/>
          <w:sz w:val="28"/>
          <w:szCs w:val="28"/>
          <w:lang w:val="kk-KZ"/>
        </w:rPr>
        <w:t xml:space="preserve">және асшаяндардан алынған хитозан </w:t>
      </w:r>
      <w:r w:rsidRPr="007721EF">
        <w:rPr>
          <w:rFonts w:ascii="Times New Roman" w:eastAsia="Times New Roman" w:hAnsi="Times New Roman" w:cs="Times New Roman"/>
          <w:color w:val="000000"/>
          <w:sz w:val="28"/>
          <w:szCs w:val="28"/>
          <w:lang w:val="kk-KZ"/>
        </w:rPr>
        <w:t xml:space="preserve">(ХТ) (CAS-номер: 9012-76-4) </w:t>
      </w:r>
      <w:r w:rsidRPr="00725231">
        <w:rPr>
          <w:rFonts w:ascii="Times New Roman" w:eastAsia="Times New Roman" w:hAnsi="Times New Roman" w:cs="Times New Roman"/>
          <w:color w:val="000000"/>
          <w:sz w:val="28"/>
          <w:szCs w:val="28"/>
          <w:lang w:val="kk-KZ"/>
        </w:rPr>
        <w:t xml:space="preserve">Merck KGaA компаниясынан сатып алынды және қосымша тазалаусыз пайдаланылды. Лимон қабығы (ЛҚ) </w:t>
      </w:r>
      <w:r w:rsidR="00C86D47">
        <w:rPr>
          <w:rFonts w:ascii="Times New Roman" w:eastAsia="Times New Roman" w:hAnsi="Times New Roman" w:cs="Times New Roman"/>
          <w:color w:val="000000"/>
          <w:sz w:val="28"/>
          <w:szCs w:val="28"/>
          <w:lang w:val="kk-KZ"/>
        </w:rPr>
        <w:t>«</w:t>
      </w:r>
      <w:r w:rsidRPr="00725231">
        <w:rPr>
          <w:rFonts w:ascii="Times New Roman" w:eastAsia="Times New Roman" w:hAnsi="Times New Roman" w:cs="Times New Roman"/>
          <w:color w:val="000000"/>
          <w:sz w:val="28"/>
          <w:szCs w:val="28"/>
          <w:lang w:val="kk-KZ"/>
        </w:rPr>
        <w:t>Лимончелло</w:t>
      </w:r>
      <w:r w:rsidR="00C86D47">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725231">
        <w:rPr>
          <w:rFonts w:ascii="Times New Roman" w:eastAsia="Times New Roman" w:hAnsi="Times New Roman" w:cs="Times New Roman"/>
          <w:color w:val="000000"/>
          <w:sz w:val="28"/>
          <w:szCs w:val="28"/>
          <w:lang w:val="kk-KZ"/>
        </w:rPr>
        <w:t>ликерін өндіру кезінде этанолды экстракциялау процесінен кейін Piemme S.r.L компаниясының рұқсатымен берілді. Қолданар алдында лимон қабығы пеште 80 °C температурада 24 сағат бойы алкоголь мен судың қалдықтарын кетіру үшін кептір</w:t>
      </w:r>
      <w:r>
        <w:rPr>
          <w:rFonts w:ascii="Times New Roman" w:eastAsia="Times New Roman" w:hAnsi="Times New Roman" w:cs="Times New Roman"/>
          <w:color w:val="000000"/>
          <w:sz w:val="28"/>
          <w:szCs w:val="28"/>
          <w:lang w:val="kk-KZ"/>
        </w:rPr>
        <w:t>іл</w:t>
      </w:r>
      <w:r w:rsidRPr="00725231">
        <w:rPr>
          <w:rFonts w:ascii="Times New Roman" w:eastAsia="Times New Roman" w:hAnsi="Times New Roman" w:cs="Times New Roman"/>
          <w:color w:val="000000"/>
          <w:sz w:val="28"/>
          <w:szCs w:val="28"/>
          <w:lang w:val="kk-KZ"/>
        </w:rPr>
        <w:t>ді, содан кейін пышақ ұсатқышта микрометрге дейін ұнтақта</w:t>
      </w:r>
      <w:r>
        <w:rPr>
          <w:rFonts w:ascii="Times New Roman" w:eastAsia="Times New Roman" w:hAnsi="Times New Roman" w:cs="Times New Roman"/>
          <w:color w:val="000000"/>
          <w:sz w:val="28"/>
          <w:szCs w:val="28"/>
          <w:lang w:val="kk-KZ"/>
        </w:rPr>
        <w:t>л</w:t>
      </w:r>
      <w:r w:rsidRPr="00725231">
        <w:rPr>
          <w:rFonts w:ascii="Times New Roman" w:eastAsia="Times New Roman" w:hAnsi="Times New Roman" w:cs="Times New Roman"/>
          <w:color w:val="000000"/>
          <w:sz w:val="28"/>
          <w:szCs w:val="28"/>
          <w:lang w:val="kk-KZ"/>
        </w:rPr>
        <w:t xml:space="preserve">ды. Неаполь университетінің аграрлық факультеті </w:t>
      </w:r>
      <w:r w:rsidR="00C86D47">
        <w:rPr>
          <w:rFonts w:ascii="Times New Roman" w:eastAsia="Times New Roman" w:hAnsi="Times New Roman" w:cs="Times New Roman"/>
          <w:color w:val="000000"/>
          <w:sz w:val="28"/>
          <w:szCs w:val="28"/>
          <w:lang w:val="kk-KZ"/>
        </w:rPr>
        <w:t>«</w:t>
      </w:r>
      <w:r w:rsidRPr="00725231">
        <w:rPr>
          <w:rFonts w:ascii="Times New Roman" w:eastAsia="Times New Roman" w:hAnsi="Times New Roman" w:cs="Times New Roman"/>
          <w:color w:val="000000"/>
          <w:sz w:val="28"/>
          <w:szCs w:val="28"/>
          <w:lang w:val="kk-KZ"/>
        </w:rPr>
        <w:t>Федерико II</w:t>
      </w:r>
      <w:r w:rsidR="00C86D47">
        <w:rPr>
          <w:rFonts w:ascii="Times New Roman" w:eastAsia="Times New Roman" w:hAnsi="Times New Roman" w:cs="Times New Roman"/>
          <w:color w:val="000000"/>
          <w:sz w:val="28"/>
          <w:szCs w:val="28"/>
          <w:lang w:val="kk-KZ"/>
        </w:rPr>
        <w:t>»</w:t>
      </w:r>
      <w:r w:rsidRPr="00725231">
        <w:rPr>
          <w:rFonts w:ascii="Times New Roman" w:eastAsia="Times New Roman" w:hAnsi="Times New Roman" w:cs="Times New Roman"/>
          <w:color w:val="000000"/>
          <w:sz w:val="28"/>
          <w:szCs w:val="28"/>
          <w:lang w:val="kk-KZ"/>
        </w:rPr>
        <w:t xml:space="preserve"> ұсынған </w:t>
      </w:r>
      <w:r>
        <w:rPr>
          <w:rFonts w:ascii="Times New Roman" w:eastAsia="Times New Roman" w:hAnsi="Times New Roman" w:cs="Times New Roman"/>
          <w:color w:val="000000"/>
          <w:sz w:val="28"/>
          <w:szCs w:val="28"/>
          <w:lang w:val="kk-KZ"/>
        </w:rPr>
        <w:t>о</w:t>
      </w:r>
      <w:r w:rsidRPr="00725231">
        <w:rPr>
          <w:rFonts w:ascii="Times New Roman" w:eastAsia="Times New Roman" w:hAnsi="Times New Roman" w:cs="Times New Roman"/>
          <w:color w:val="000000"/>
          <w:sz w:val="28"/>
          <w:szCs w:val="28"/>
          <w:lang w:val="kk-KZ"/>
        </w:rPr>
        <w:t>шаған (ОШ) бастапқы түрінде қолданыл</w:t>
      </w:r>
      <w:r>
        <w:rPr>
          <w:rFonts w:ascii="Times New Roman" w:eastAsia="Times New Roman" w:hAnsi="Times New Roman" w:cs="Times New Roman"/>
          <w:color w:val="000000"/>
          <w:sz w:val="28"/>
          <w:szCs w:val="28"/>
          <w:lang w:val="kk-KZ"/>
        </w:rPr>
        <w:t xml:space="preserve">ды  </w:t>
      </w:r>
      <w:r w:rsidRPr="00725231">
        <w:rPr>
          <w:rFonts w:ascii="Times New Roman" w:eastAsia="Times New Roman" w:hAnsi="Times New Roman" w:cs="Times New Roman"/>
          <w:color w:val="000000"/>
          <w:sz w:val="28"/>
          <w:szCs w:val="28"/>
          <w:lang w:val="kk-KZ"/>
        </w:rPr>
        <w:t xml:space="preserve">PFU (Polymeric Fuel Oil) </w:t>
      </w:r>
      <w:r>
        <w:rPr>
          <w:rFonts w:ascii="Times New Roman" w:eastAsia="Times New Roman" w:hAnsi="Times New Roman" w:cs="Times New Roman"/>
          <w:color w:val="000000"/>
          <w:sz w:val="28"/>
          <w:szCs w:val="28"/>
          <w:lang w:val="kk-KZ"/>
        </w:rPr>
        <w:t xml:space="preserve">полимерлі </w:t>
      </w:r>
      <w:r w:rsidRPr="00725231">
        <w:rPr>
          <w:rFonts w:ascii="Times New Roman" w:eastAsia="Times New Roman" w:hAnsi="Times New Roman" w:cs="Times New Roman"/>
          <w:color w:val="000000"/>
          <w:sz w:val="28"/>
          <w:szCs w:val="28"/>
          <w:lang w:val="kk-KZ"/>
        </w:rPr>
        <w:t>биомайы Италия</w:t>
      </w:r>
      <w:r>
        <w:rPr>
          <w:rFonts w:ascii="Times New Roman" w:eastAsia="Times New Roman" w:hAnsi="Times New Roman" w:cs="Times New Roman"/>
          <w:color w:val="000000"/>
          <w:sz w:val="28"/>
          <w:szCs w:val="28"/>
          <w:lang w:val="kk-KZ"/>
        </w:rPr>
        <w:t>ның</w:t>
      </w:r>
      <w:r w:rsidRPr="00725231">
        <w:rPr>
          <w:rFonts w:ascii="Times New Roman" w:eastAsia="Times New Roman" w:hAnsi="Times New Roman" w:cs="Times New Roman"/>
          <w:color w:val="000000"/>
          <w:sz w:val="28"/>
          <w:szCs w:val="28"/>
          <w:lang w:val="kk-KZ"/>
        </w:rPr>
        <w:t xml:space="preserve"> Неаполь қаласын</w:t>
      </w:r>
      <w:r>
        <w:rPr>
          <w:rFonts w:ascii="Times New Roman" w:eastAsia="Times New Roman" w:hAnsi="Times New Roman" w:cs="Times New Roman"/>
          <w:color w:val="000000"/>
          <w:sz w:val="28"/>
          <w:szCs w:val="28"/>
          <w:lang w:val="kk-KZ"/>
        </w:rPr>
        <w:t>н</w:t>
      </w:r>
      <w:r w:rsidRPr="00725231">
        <w:rPr>
          <w:rFonts w:ascii="Times New Roman" w:eastAsia="Times New Roman" w:hAnsi="Times New Roman" w:cs="Times New Roman"/>
          <w:color w:val="000000"/>
          <w:sz w:val="28"/>
          <w:szCs w:val="28"/>
          <w:lang w:val="kk-KZ"/>
        </w:rPr>
        <w:t>а</w:t>
      </w:r>
      <w:r>
        <w:rPr>
          <w:rFonts w:ascii="Times New Roman" w:eastAsia="Times New Roman" w:hAnsi="Times New Roman" w:cs="Times New Roman"/>
          <w:color w:val="000000"/>
          <w:sz w:val="28"/>
          <w:szCs w:val="28"/>
          <w:lang w:val="kk-KZ"/>
        </w:rPr>
        <w:t>н</w:t>
      </w:r>
      <w:r w:rsidRPr="00725231">
        <w:rPr>
          <w:rFonts w:ascii="Times New Roman" w:eastAsia="Times New Roman" w:hAnsi="Times New Roman" w:cs="Times New Roman"/>
          <w:color w:val="000000"/>
          <w:sz w:val="28"/>
          <w:szCs w:val="28"/>
          <w:lang w:val="kk-KZ"/>
        </w:rPr>
        <w:t xml:space="preserve"> алынды.</w:t>
      </w:r>
    </w:p>
    <w:p w14:paraId="748853C7" w14:textId="77777777" w:rsidR="00A26D02" w:rsidRDefault="00A26D02" w:rsidP="00663059">
      <w:pPr>
        <w:ind w:firstLine="709"/>
        <w:jc w:val="both"/>
        <w:rPr>
          <w:rFonts w:ascii="Times New Roman" w:hAnsi="Times New Roman" w:cs="Times New Roman"/>
          <w:sz w:val="28"/>
          <w:szCs w:val="28"/>
          <w:lang w:val="kk-KZ"/>
        </w:rPr>
      </w:pPr>
    </w:p>
    <w:p w14:paraId="20FC2BED" w14:textId="77777777" w:rsidR="00A52A76" w:rsidRPr="0063051B" w:rsidRDefault="00A52A76" w:rsidP="0063051B">
      <w:pPr>
        <w:shd w:val="clear" w:color="auto" w:fill="FFFFFF"/>
        <w:ind w:firstLine="709"/>
        <w:jc w:val="both"/>
        <w:rPr>
          <w:rFonts w:ascii="Times New Roman" w:eastAsia="Times New Roman" w:hAnsi="Times New Roman" w:cs="Times New Roman"/>
          <w:color w:val="000000"/>
          <w:sz w:val="28"/>
          <w:szCs w:val="28"/>
          <w:lang w:val="kk-KZ"/>
        </w:rPr>
      </w:pPr>
    </w:p>
    <w:p w14:paraId="3A40FE44" w14:textId="4DBB44B1" w:rsidR="006F5BA9" w:rsidRDefault="000F25E4" w:rsidP="00A52A76">
      <w:pPr>
        <w:jc w:val="both"/>
        <w:rPr>
          <w:rFonts w:ascii="Times New Roman" w:hAnsi="Times New Roman" w:cs="Times New Roman"/>
          <w:spacing w:val="2"/>
          <w:sz w:val="28"/>
          <w:szCs w:val="28"/>
          <w:lang w:val="kk-KZ"/>
        </w:rPr>
      </w:pPr>
      <w:r>
        <w:rPr>
          <w:rFonts w:ascii="Times New Roman" w:hAnsi="Times New Roman" w:cs="Times New Roman"/>
          <w:spacing w:val="2"/>
          <w:sz w:val="28"/>
          <w:szCs w:val="28"/>
          <w:lang w:val="kk-KZ"/>
        </w:rPr>
        <w:lastRenderedPageBreak/>
        <w:t>2</w:t>
      </w:r>
      <w:r w:rsidR="00A52A76">
        <w:rPr>
          <w:rFonts w:ascii="Times New Roman" w:hAnsi="Times New Roman" w:cs="Times New Roman"/>
          <w:spacing w:val="2"/>
          <w:sz w:val="28"/>
          <w:szCs w:val="28"/>
          <w:lang w:val="kk-KZ"/>
        </w:rPr>
        <w:t>-</w:t>
      </w:r>
      <w:r>
        <w:rPr>
          <w:rFonts w:ascii="Times New Roman" w:hAnsi="Times New Roman" w:cs="Times New Roman"/>
          <w:spacing w:val="2"/>
          <w:sz w:val="28"/>
          <w:szCs w:val="28"/>
          <w:lang w:val="kk-KZ"/>
        </w:rPr>
        <w:t>к</w:t>
      </w:r>
      <w:r w:rsidR="004F371D" w:rsidRPr="00374469">
        <w:rPr>
          <w:rFonts w:ascii="Times New Roman" w:hAnsi="Times New Roman" w:cs="Times New Roman"/>
          <w:spacing w:val="2"/>
          <w:sz w:val="28"/>
          <w:szCs w:val="28"/>
          <w:lang w:val="kk-KZ"/>
        </w:rPr>
        <w:t>есте</w:t>
      </w:r>
      <w:r w:rsidR="00A52A76">
        <w:rPr>
          <w:rFonts w:ascii="Times New Roman" w:hAnsi="Times New Roman" w:cs="Times New Roman"/>
          <w:spacing w:val="2"/>
          <w:sz w:val="28"/>
          <w:szCs w:val="28"/>
          <w:lang w:val="kk-KZ"/>
        </w:rPr>
        <w:t>.</w:t>
      </w:r>
      <w:r w:rsidR="009D7075" w:rsidRPr="00374469">
        <w:rPr>
          <w:rFonts w:ascii="Times New Roman" w:hAnsi="Times New Roman" w:cs="Times New Roman"/>
          <w:spacing w:val="2"/>
          <w:sz w:val="28"/>
          <w:szCs w:val="28"/>
          <w:lang w:val="kk-KZ"/>
        </w:rPr>
        <w:t>Көксу кен орнының «Таурит» шунгитінің көрсеткіштері</w:t>
      </w:r>
    </w:p>
    <w:p w14:paraId="4AC9F45C" w14:textId="77777777" w:rsidR="00A52A76" w:rsidRPr="00A52A76" w:rsidRDefault="00A52A76" w:rsidP="00A52A76">
      <w:pPr>
        <w:jc w:val="both"/>
        <w:rPr>
          <w:rFonts w:ascii="Times New Roman" w:hAnsi="Times New Roman" w:cs="Times New Roman"/>
          <w:spacing w:val="2"/>
          <w:sz w:val="28"/>
          <w:szCs w:val="28"/>
          <w:lang w:val="kk-KZ"/>
        </w:rPr>
      </w:pPr>
    </w:p>
    <w:tbl>
      <w:tblPr>
        <w:tblStyle w:val="af2"/>
        <w:tblW w:w="0" w:type="auto"/>
        <w:tblInd w:w="108" w:type="dxa"/>
        <w:tblLook w:val="04A0" w:firstRow="1" w:lastRow="0" w:firstColumn="1" w:lastColumn="0" w:noHBand="0" w:noVBand="1"/>
      </w:tblPr>
      <w:tblGrid>
        <w:gridCol w:w="2657"/>
        <w:gridCol w:w="3319"/>
        <w:gridCol w:w="1685"/>
        <w:gridCol w:w="1576"/>
      </w:tblGrid>
      <w:tr w:rsidR="001C2F8B" w:rsidRPr="00A26D02" w14:paraId="03999861" w14:textId="77777777" w:rsidTr="00410A79">
        <w:tc>
          <w:tcPr>
            <w:tcW w:w="2657" w:type="dxa"/>
            <w:vAlign w:val="center"/>
          </w:tcPr>
          <w:p w14:paraId="7A01BCC5" w14:textId="77777777" w:rsidR="004F371D" w:rsidRPr="00667F53" w:rsidRDefault="004F371D" w:rsidP="00663059">
            <w:pPr>
              <w:jc w:val="center"/>
              <w:rPr>
                <w:rFonts w:ascii="Times New Roman" w:eastAsia="Times New Roman" w:hAnsi="Times New Roman" w:cs="Times New Roman"/>
                <w:b/>
                <w:bCs/>
                <w:sz w:val="28"/>
                <w:szCs w:val="28"/>
              </w:rPr>
            </w:pPr>
            <w:proofErr w:type="spellStart"/>
            <w:r w:rsidRPr="00667F53">
              <w:rPr>
                <w:rStyle w:val="ae"/>
                <w:rFonts w:ascii="Times New Roman" w:hAnsi="Times New Roman" w:cs="Times New Roman"/>
                <w:b w:val="0"/>
                <w:bCs w:val="0"/>
                <w:sz w:val="28"/>
                <w:szCs w:val="28"/>
              </w:rPr>
              <w:t>Көрсеткіш</w:t>
            </w:r>
            <w:proofErr w:type="spellEnd"/>
          </w:p>
          <w:p w14:paraId="0DF42EDF" w14:textId="58A9E141" w:rsidR="001C2F8B" w:rsidRPr="00A26D02" w:rsidRDefault="001C2F8B" w:rsidP="00663059">
            <w:pPr>
              <w:contextualSpacing/>
              <w:jc w:val="center"/>
              <w:rPr>
                <w:rFonts w:ascii="Times New Roman" w:hAnsi="Times New Roman" w:cs="Times New Roman"/>
                <w:spacing w:val="2"/>
                <w:sz w:val="28"/>
                <w:szCs w:val="28"/>
                <w:lang w:val="kk-KZ"/>
              </w:rPr>
            </w:pPr>
          </w:p>
        </w:tc>
        <w:tc>
          <w:tcPr>
            <w:tcW w:w="3319" w:type="dxa"/>
            <w:vAlign w:val="center"/>
          </w:tcPr>
          <w:p w14:paraId="65BBCDE2" w14:textId="3E9A40A3" w:rsidR="001C2F8B"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rPr>
              <w:t xml:space="preserve">СТ 60-1907-23-ТОО-001-2014 </w:t>
            </w:r>
            <w:proofErr w:type="spellStart"/>
            <w:r w:rsidRPr="00A26D02">
              <w:rPr>
                <w:rFonts w:ascii="Times New Roman" w:hAnsi="Times New Roman" w:cs="Times New Roman"/>
                <w:spacing w:val="2"/>
                <w:sz w:val="28"/>
                <w:szCs w:val="28"/>
              </w:rPr>
              <w:t>бойынша</w:t>
            </w:r>
            <w:proofErr w:type="spellEnd"/>
            <w:r w:rsidRPr="00A26D02">
              <w:rPr>
                <w:rFonts w:ascii="Times New Roman" w:hAnsi="Times New Roman" w:cs="Times New Roman"/>
                <w:spacing w:val="2"/>
                <w:sz w:val="28"/>
                <w:szCs w:val="28"/>
              </w:rPr>
              <w:t xml:space="preserve"> </w:t>
            </w:r>
            <w:proofErr w:type="spellStart"/>
            <w:r w:rsidRPr="00A26D02">
              <w:rPr>
                <w:rFonts w:ascii="Times New Roman" w:hAnsi="Times New Roman" w:cs="Times New Roman"/>
                <w:spacing w:val="2"/>
                <w:sz w:val="28"/>
                <w:szCs w:val="28"/>
              </w:rPr>
              <w:t>нормативтік</w:t>
            </w:r>
            <w:proofErr w:type="spellEnd"/>
            <w:r w:rsidRPr="00A26D02">
              <w:rPr>
                <w:rFonts w:ascii="Times New Roman" w:hAnsi="Times New Roman" w:cs="Times New Roman"/>
                <w:spacing w:val="2"/>
                <w:sz w:val="28"/>
                <w:szCs w:val="28"/>
              </w:rPr>
              <w:t xml:space="preserve"> </w:t>
            </w:r>
            <w:proofErr w:type="spellStart"/>
            <w:r w:rsidRPr="00A26D02">
              <w:rPr>
                <w:rFonts w:ascii="Times New Roman" w:hAnsi="Times New Roman" w:cs="Times New Roman"/>
                <w:spacing w:val="2"/>
                <w:sz w:val="28"/>
                <w:szCs w:val="28"/>
              </w:rPr>
              <w:t>мәні</w:t>
            </w:r>
            <w:proofErr w:type="spellEnd"/>
          </w:p>
        </w:tc>
        <w:tc>
          <w:tcPr>
            <w:tcW w:w="1685" w:type="dxa"/>
            <w:vAlign w:val="center"/>
          </w:tcPr>
          <w:p w14:paraId="70D63535" w14:textId="36292919"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Карбонат</w:t>
            </w:r>
            <w:r w:rsidR="004F371D" w:rsidRPr="00A26D02">
              <w:rPr>
                <w:rFonts w:ascii="Times New Roman" w:hAnsi="Times New Roman" w:cs="Times New Roman"/>
                <w:spacing w:val="2"/>
                <w:sz w:val="28"/>
                <w:szCs w:val="28"/>
                <w:lang w:val="kk-KZ"/>
              </w:rPr>
              <w:t>ты</w:t>
            </w:r>
          </w:p>
          <w:p w14:paraId="64C437D9" w14:textId="77777777"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ТК</w:t>
            </w:r>
          </w:p>
        </w:tc>
        <w:tc>
          <w:tcPr>
            <w:tcW w:w="1576" w:type="dxa"/>
            <w:vAlign w:val="center"/>
          </w:tcPr>
          <w:p w14:paraId="3F3C33BC" w14:textId="64C87626" w:rsidR="001C2F8B"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z w:val="28"/>
                <w:szCs w:val="28"/>
                <w:lang w:val="kk-KZ"/>
              </w:rPr>
              <w:t>Тақтатасты</w:t>
            </w:r>
            <w:r w:rsidRPr="00A26D02">
              <w:rPr>
                <w:rFonts w:ascii="Times New Roman" w:hAnsi="Times New Roman" w:cs="Times New Roman"/>
                <w:spacing w:val="2"/>
                <w:sz w:val="28"/>
                <w:szCs w:val="28"/>
                <w:lang w:val="kk-KZ"/>
              </w:rPr>
              <w:t xml:space="preserve"> </w:t>
            </w:r>
            <w:r w:rsidR="001C2F8B" w:rsidRPr="00A26D02">
              <w:rPr>
                <w:rFonts w:ascii="Times New Roman" w:hAnsi="Times New Roman" w:cs="Times New Roman"/>
                <w:spacing w:val="2"/>
                <w:sz w:val="28"/>
                <w:szCs w:val="28"/>
                <w:lang w:val="kk-KZ"/>
              </w:rPr>
              <w:t>Т</w:t>
            </w:r>
            <w:r w:rsidRPr="00A26D02">
              <w:rPr>
                <w:rFonts w:ascii="Times New Roman" w:hAnsi="Times New Roman" w:cs="Times New Roman"/>
                <w:spacing w:val="2"/>
                <w:sz w:val="28"/>
                <w:szCs w:val="28"/>
                <w:lang w:val="kk-KZ"/>
              </w:rPr>
              <w:t>Т</w:t>
            </w:r>
          </w:p>
        </w:tc>
      </w:tr>
      <w:tr w:rsidR="001C2F8B" w:rsidRPr="00A26D02" w14:paraId="554BB51C" w14:textId="77777777" w:rsidTr="00410A79">
        <w:tc>
          <w:tcPr>
            <w:tcW w:w="2657" w:type="dxa"/>
            <w:vAlign w:val="center"/>
          </w:tcPr>
          <w:p w14:paraId="367775FD" w14:textId="1816C492" w:rsidR="001C2F8B" w:rsidRPr="00A26D02" w:rsidRDefault="004F371D" w:rsidP="00663059">
            <w:pPr>
              <w:contextualSpacing/>
              <w:jc w:val="center"/>
              <w:rPr>
                <w:rFonts w:ascii="Times New Roman" w:hAnsi="Times New Roman" w:cs="Times New Roman"/>
                <w:spacing w:val="2"/>
                <w:sz w:val="28"/>
                <w:szCs w:val="28"/>
                <w:lang w:val="kk-KZ"/>
              </w:rPr>
            </w:pPr>
            <w:proofErr w:type="spellStart"/>
            <w:r w:rsidRPr="00A26D02">
              <w:rPr>
                <w:rFonts w:ascii="Times New Roman" w:hAnsi="Times New Roman" w:cs="Times New Roman"/>
                <w:spacing w:val="2"/>
                <w:sz w:val="28"/>
                <w:szCs w:val="28"/>
                <w:lang w:val="en-US"/>
              </w:rPr>
              <w:t>Көміртектің</w:t>
            </w:r>
            <w:proofErr w:type="spellEnd"/>
            <w:r w:rsidRPr="00A26D02">
              <w:rPr>
                <w:rFonts w:ascii="Times New Roman" w:hAnsi="Times New Roman" w:cs="Times New Roman"/>
                <w:spacing w:val="2"/>
                <w:sz w:val="28"/>
                <w:szCs w:val="28"/>
                <w:lang w:val="en-US"/>
              </w:rPr>
              <w:t xml:space="preserve"> </w:t>
            </w:r>
            <w:proofErr w:type="spellStart"/>
            <w:r w:rsidRPr="00A26D02">
              <w:rPr>
                <w:rFonts w:ascii="Times New Roman" w:hAnsi="Times New Roman" w:cs="Times New Roman"/>
                <w:spacing w:val="2"/>
                <w:sz w:val="28"/>
                <w:szCs w:val="28"/>
                <w:lang w:val="en-US"/>
              </w:rPr>
              <w:t>массалық</w:t>
            </w:r>
            <w:proofErr w:type="spellEnd"/>
            <w:r w:rsidRPr="00A26D02">
              <w:rPr>
                <w:rFonts w:ascii="Times New Roman" w:hAnsi="Times New Roman" w:cs="Times New Roman"/>
                <w:spacing w:val="2"/>
                <w:sz w:val="28"/>
                <w:szCs w:val="28"/>
                <w:lang w:val="en-US"/>
              </w:rPr>
              <w:t xml:space="preserve"> </w:t>
            </w:r>
            <w:proofErr w:type="spellStart"/>
            <w:r w:rsidRPr="00A26D02">
              <w:rPr>
                <w:rFonts w:ascii="Times New Roman" w:hAnsi="Times New Roman" w:cs="Times New Roman"/>
                <w:spacing w:val="2"/>
                <w:sz w:val="28"/>
                <w:szCs w:val="28"/>
                <w:lang w:val="en-US"/>
              </w:rPr>
              <w:t>үлесі</w:t>
            </w:r>
            <w:proofErr w:type="spellEnd"/>
            <w:r w:rsidRPr="00A26D02">
              <w:rPr>
                <w:rFonts w:ascii="Times New Roman" w:hAnsi="Times New Roman" w:cs="Times New Roman"/>
                <w:spacing w:val="2"/>
                <w:sz w:val="28"/>
                <w:szCs w:val="28"/>
                <w:lang w:val="kk-KZ"/>
              </w:rPr>
              <w:t xml:space="preserve">, </w:t>
            </w:r>
            <w:r w:rsidR="001C2F8B" w:rsidRPr="00A26D02">
              <w:rPr>
                <w:rFonts w:ascii="Times New Roman" w:hAnsi="Times New Roman" w:cs="Times New Roman"/>
                <w:spacing w:val="2"/>
                <w:sz w:val="28"/>
                <w:szCs w:val="28"/>
                <w:lang w:val="kk-KZ"/>
              </w:rPr>
              <w:t>%</w:t>
            </w:r>
          </w:p>
        </w:tc>
        <w:tc>
          <w:tcPr>
            <w:tcW w:w="3319" w:type="dxa"/>
            <w:vAlign w:val="center"/>
          </w:tcPr>
          <w:p w14:paraId="450053B3" w14:textId="77777777"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7-15 / 4-8</w:t>
            </w:r>
          </w:p>
        </w:tc>
        <w:tc>
          <w:tcPr>
            <w:tcW w:w="1685" w:type="dxa"/>
            <w:vAlign w:val="center"/>
          </w:tcPr>
          <w:p w14:paraId="32DE8660" w14:textId="409DAF90"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12,0</w:t>
            </w:r>
            <w:r w:rsidR="007F596E" w:rsidRPr="00A26D02">
              <w:rPr>
                <w:rFonts w:ascii="Times New Roman" w:hAnsi="Times New Roman" w:cs="Times New Roman"/>
                <w:sz w:val="28"/>
                <w:szCs w:val="28"/>
                <w:lang w:val="kk-KZ"/>
              </w:rPr>
              <w:t>±0,3</w:t>
            </w:r>
          </w:p>
        </w:tc>
        <w:tc>
          <w:tcPr>
            <w:tcW w:w="1576" w:type="dxa"/>
            <w:vAlign w:val="center"/>
          </w:tcPr>
          <w:p w14:paraId="2FC5E0BE" w14:textId="41712384"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5,6</w:t>
            </w:r>
            <w:r w:rsidR="007F596E" w:rsidRPr="00A26D02">
              <w:rPr>
                <w:rFonts w:ascii="Times New Roman" w:hAnsi="Times New Roman" w:cs="Times New Roman"/>
                <w:sz w:val="28"/>
                <w:szCs w:val="28"/>
                <w:lang w:val="kk-KZ"/>
              </w:rPr>
              <w:t>±0,1</w:t>
            </w:r>
          </w:p>
        </w:tc>
      </w:tr>
      <w:tr w:rsidR="001C2F8B" w:rsidRPr="00A26D02" w14:paraId="16FCAECC" w14:textId="77777777" w:rsidTr="00410A79">
        <w:tc>
          <w:tcPr>
            <w:tcW w:w="2657" w:type="dxa"/>
            <w:vAlign w:val="center"/>
          </w:tcPr>
          <w:p w14:paraId="546FD614" w14:textId="25B50E09" w:rsidR="001C2F8B" w:rsidRPr="00A26D02" w:rsidRDefault="00410A79"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SiO</w:t>
            </w:r>
            <w:r w:rsidRPr="00A26D02">
              <w:rPr>
                <w:rFonts w:ascii="Times New Roman" w:hAnsi="Times New Roman" w:cs="Times New Roman"/>
                <w:spacing w:val="2"/>
                <w:sz w:val="28"/>
                <w:szCs w:val="28"/>
                <w:vertAlign w:val="subscript"/>
                <w:lang w:val="kk-KZ"/>
              </w:rPr>
              <w:t xml:space="preserve">2 </w:t>
            </w:r>
            <w:r w:rsidRPr="00A26D02">
              <w:rPr>
                <w:rFonts w:ascii="Times New Roman" w:hAnsi="Times New Roman" w:cs="Times New Roman"/>
                <w:spacing w:val="2"/>
                <w:sz w:val="28"/>
                <w:szCs w:val="28"/>
                <w:lang w:val="kk-KZ"/>
              </w:rPr>
              <w:t>м</w:t>
            </w:r>
            <w:proofErr w:type="spellStart"/>
            <w:r w:rsidR="004F371D" w:rsidRPr="00A26D02">
              <w:rPr>
                <w:rFonts w:ascii="Times New Roman" w:hAnsi="Times New Roman" w:cs="Times New Roman"/>
                <w:spacing w:val="2"/>
                <w:sz w:val="28"/>
                <w:szCs w:val="28"/>
                <w:lang w:val="en-US"/>
              </w:rPr>
              <w:t>ассалық</w:t>
            </w:r>
            <w:proofErr w:type="spellEnd"/>
            <w:r w:rsidR="004F371D" w:rsidRPr="00A26D02">
              <w:rPr>
                <w:rFonts w:ascii="Times New Roman" w:hAnsi="Times New Roman" w:cs="Times New Roman"/>
                <w:spacing w:val="2"/>
                <w:sz w:val="28"/>
                <w:szCs w:val="28"/>
                <w:lang w:val="en-US"/>
              </w:rPr>
              <w:t xml:space="preserve"> </w:t>
            </w:r>
            <w:proofErr w:type="spellStart"/>
            <w:r w:rsidR="004F371D" w:rsidRPr="00A26D02">
              <w:rPr>
                <w:rFonts w:ascii="Times New Roman" w:hAnsi="Times New Roman" w:cs="Times New Roman"/>
                <w:spacing w:val="2"/>
                <w:sz w:val="28"/>
                <w:szCs w:val="28"/>
                <w:lang w:val="en-US"/>
              </w:rPr>
              <w:t>үлес</w:t>
            </w:r>
            <w:proofErr w:type="spellEnd"/>
            <w:r w:rsidR="001C2F8B" w:rsidRPr="00A26D02">
              <w:rPr>
                <w:rFonts w:ascii="Times New Roman" w:hAnsi="Times New Roman" w:cs="Times New Roman"/>
                <w:spacing w:val="2"/>
                <w:sz w:val="28"/>
                <w:szCs w:val="28"/>
                <w:lang w:val="kk-KZ"/>
              </w:rPr>
              <w:t>, %</w:t>
            </w:r>
          </w:p>
        </w:tc>
        <w:tc>
          <w:tcPr>
            <w:tcW w:w="3319" w:type="dxa"/>
            <w:vAlign w:val="center"/>
          </w:tcPr>
          <w:p w14:paraId="61748E1D" w14:textId="77777777"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30-55 / 72-85</w:t>
            </w:r>
          </w:p>
        </w:tc>
        <w:tc>
          <w:tcPr>
            <w:tcW w:w="1685" w:type="dxa"/>
            <w:vAlign w:val="center"/>
          </w:tcPr>
          <w:p w14:paraId="4F7CC800" w14:textId="4FB4A27D"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48,1</w:t>
            </w:r>
            <w:r w:rsidR="007F596E" w:rsidRPr="00A26D02">
              <w:rPr>
                <w:rFonts w:ascii="Times New Roman" w:hAnsi="Times New Roman" w:cs="Times New Roman"/>
                <w:sz w:val="28"/>
                <w:szCs w:val="28"/>
                <w:lang w:val="kk-KZ"/>
              </w:rPr>
              <w:t>±0,5</w:t>
            </w:r>
          </w:p>
        </w:tc>
        <w:tc>
          <w:tcPr>
            <w:tcW w:w="1576" w:type="dxa"/>
            <w:vAlign w:val="center"/>
          </w:tcPr>
          <w:p w14:paraId="01117D33" w14:textId="2C8B3786"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76,1</w:t>
            </w:r>
            <w:r w:rsidR="007F596E" w:rsidRPr="00A26D02">
              <w:rPr>
                <w:rFonts w:ascii="Times New Roman" w:hAnsi="Times New Roman" w:cs="Times New Roman"/>
                <w:sz w:val="28"/>
                <w:szCs w:val="28"/>
                <w:lang w:val="kk-KZ"/>
              </w:rPr>
              <w:t>±0,6</w:t>
            </w:r>
          </w:p>
        </w:tc>
      </w:tr>
      <w:tr w:rsidR="001C2F8B" w:rsidRPr="00A26D02" w14:paraId="14620804" w14:textId="77777777" w:rsidTr="00410A79">
        <w:tc>
          <w:tcPr>
            <w:tcW w:w="2657" w:type="dxa"/>
            <w:vAlign w:val="center"/>
          </w:tcPr>
          <w:p w14:paraId="76CA9476" w14:textId="3696F4A6" w:rsidR="001C2F8B"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rPr>
              <w:t xml:space="preserve">Суда </w:t>
            </w:r>
            <w:proofErr w:type="spellStart"/>
            <w:r w:rsidRPr="00A26D02">
              <w:rPr>
                <w:rFonts w:ascii="Times New Roman" w:hAnsi="Times New Roman" w:cs="Times New Roman"/>
                <w:spacing w:val="2"/>
                <w:sz w:val="28"/>
                <w:szCs w:val="28"/>
              </w:rPr>
              <w:t>еритін</w:t>
            </w:r>
            <w:proofErr w:type="spellEnd"/>
            <w:r w:rsidRPr="00A26D02">
              <w:rPr>
                <w:rFonts w:ascii="Times New Roman" w:hAnsi="Times New Roman" w:cs="Times New Roman"/>
                <w:spacing w:val="2"/>
                <w:sz w:val="28"/>
                <w:szCs w:val="28"/>
              </w:rPr>
              <w:t xml:space="preserve"> </w:t>
            </w:r>
            <w:proofErr w:type="spellStart"/>
            <w:r w:rsidRPr="00A26D02">
              <w:rPr>
                <w:rFonts w:ascii="Times New Roman" w:hAnsi="Times New Roman" w:cs="Times New Roman"/>
                <w:spacing w:val="2"/>
                <w:sz w:val="28"/>
                <w:szCs w:val="28"/>
              </w:rPr>
              <w:t>заттардың</w:t>
            </w:r>
            <w:proofErr w:type="spellEnd"/>
            <w:r w:rsidRPr="00A26D02">
              <w:rPr>
                <w:rFonts w:ascii="Times New Roman" w:hAnsi="Times New Roman" w:cs="Times New Roman"/>
                <w:spacing w:val="2"/>
                <w:sz w:val="28"/>
                <w:szCs w:val="28"/>
              </w:rPr>
              <w:t xml:space="preserve"> </w:t>
            </w:r>
            <w:proofErr w:type="spellStart"/>
            <w:r w:rsidRPr="00A26D02">
              <w:rPr>
                <w:rFonts w:ascii="Times New Roman" w:hAnsi="Times New Roman" w:cs="Times New Roman"/>
                <w:spacing w:val="2"/>
                <w:sz w:val="28"/>
                <w:szCs w:val="28"/>
              </w:rPr>
              <w:t>мөлшері</w:t>
            </w:r>
            <w:proofErr w:type="spellEnd"/>
            <w:r w:rsidRPr="00A26D02">
              <w:rPr>
                <w:rFonts w:ascii="Times New Roman" w:hAnsi="Times New Roman" w:cs="Times New Roman"/>
                <w:spacing w:val="2"/>
                <w:sz w:val="28"/>
                <w:szCs w:val="28"/>
              </w:rPr>
              <w:t>, %</w:t>
            </w:r>
          </w:p>
        </w:tc>
        <w:tc>
          <w:tcPr>
            <w:tcW w:w="3319" w:type="dxa"/>
            <w:vAlign w:val="center"/>
          </w:tcPr>
          <w:p w14:paraId="2382C701" w14:textId="42C82EAA" w:rsidR="001C2F8B" w:rsidRPr="00A26D02" w:rsidRDefault="00410A79"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1</w:t>
            </w:r>
            <w:r w:rsidR="001C2F8B" w:rsidRPr="00A26D02">
              <w:rPr>
                <w:rFonts w:ascii="Times New Roman" w:hAnsi="Times New Roman" w:cs="Times New Roman"/>
                <w:spacing w:val="2"/>
                <w:sz w:val="28"/>
                <w:szCs w:val="28"/>
                <w:lang w:val="kk-KZ"/>
              </w:rPr>
              <w:t>,5</w:t>
            </w:r>
            <w:r w:rsidR="004F371D" w:rsidRPr="00A26D02">
              <w:rPr>
                <w:rFonts w:ascii="Times New Roman" w:hAnsi="Times New Roman" w:cs="Times New Roman"/>
                <w:spacing w:val="2"/>
                <w:sz w:val="28"/>
                <w:szCs w:val="28"/>
                <w:lang w:val="kk-KZ"/>
              </w:rPr>
              <w:t xml:space="preserve"> </w:t>
            </w:r>
            <w:proofErr w:type="spellStart"/>
            <w:r w:rsidR="004F371D" w:rsidRPr="00A26D02">
              <w:rPr>
                <w:rFonts w:ascii="Times New Roman" w:hAnsi="Times New Roman" w:cs="Times New Roman"/>
                <w:spacing w:val="2"/>
                <w:sz w:val="28"/>
                <w:szCs w:val="28"/>
                <w:lang w:val="en-US"/>
              </w:rPr>
              <w:t>артық</w:t>
            </w:r>
            <w:proofErr w:type="spellEnd"/>
            <w:r w:rsidR="004F371D" w:rsidRPr="00A26D02">
              <w:rPr>
                <w:rFonts w:ascii="Times New Roman" w:hAnsi="Times New Roman" w:cs="Times New Roman"/>
                <w:spacing w:val="2"/>
                <w:sz w:val="28"/>
                <w:szCs w:val="28"/>
                <w:lang w:val="en-US"/>
              </w:rPr>
              <w:t xml:space="preserve"> </w:t>
            </w:r>
            <w:proofErr w:type="spellStart"/>
            <w:r w:rsidR="004F371D" w:rsidRPr="00A26D02">
              <w:rPr>
                <w:rFonts w:ascii="Times New Roman" w:hAnsi="Times New Roman" w:cs="Times New Roman"/>
                <w:spacing w:val="2"/>
                <w:sz w:val="28"/>
                <w:szCs w:val="28"/>
                <w:lang w:val="en-US"/>
              </w:rPr>
              <w:t>емес</w:t>
            </w:r>
            <w:proofErr w:type="spellEnd"/>
          </w:p>
        </w:tc>
        <w:tc>
          <w:tcPr>
            <w:tcW w:w="1685" w:type="dxa"/>
            <w:vAlign w:val="center"/>
          </w:tcPr>
          <w:p w14:paraId="127BB726" w14:textId="01172866"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0,72</w:t>
            </w:r>
            <w:r w:rsidR="007F596E" w:rsidRPr="00A26D02">
              <w:rPr>
                <w:rFonts w:ascii="Times New Roman" w:hAnsi="Times New Roman" w:cs="Times New Roman"/>
                <w:sz w:val="28"/>
                <w:szCs w:val="28"/>
                <w:lang w:val="kk-KZ"/>
              </w:rPr>
              <w:t>±0,01</w:t>
            </w:r>
          </w:p>
        </w:tc>
        <w:tc>
          <w:tcPr>
            <w:tcW w:w="1576" w:type="dxa"/>
            <w:vAlign w:val="center"/>
          </w:tcPr>
          <w:p w14:paraId="57312B96" w14:textId="6869BBEB" w:rsidR="001C2F8B" w:rsidRPr="00A26D02" w:rsidRDefault="001C2F8B"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0,91</w:t>
            </w:r>
            <w:r w:rsidR="007F596E" w:rsidRPr="00A26D02">
              <w:rPr>
                <w:rFonts w:ascii="Times New Roman" w:hAnsi="Times New Roman" w:cs="Times New Roman"/>
                <w:sz w:val="28"/>
                <w:szCs w:val="28"/>
                <w:lang w:val="kk-KZ"/>
              </w:rPr>
              <w:t>±0,03</w:t>
            </w:r>
          </w:p>
        </w:tc>
      </w:tr>
      <w:tr w:rsidR="004F371D" w:rsidRPr="00A26D02" w14:paraId="31C2C8E0" w14:textId="77777777" w:rsidTr="00410A79">
        <w:tc>
          <w:tcPr>
            <w:tcW w:w="2657" w:type="dxa"/>
            <w:vAlign w:val="center"/>
          </w:tcPr>
          <w:p w14:paraId="0FDA31DC" w14:textId="160968E5" w:rsidR="004F371D" w:rsidRPr="00A26D02" w:rsidRDefault="004F371D" w:rsidP="00663059">
            <w:pPr>
              <w:contextualSpacing/>
              <w:jc w:val="center"/>
              <w:rPr>
                <w:rFonts w:ascii="Times New Roman" w:hAnsi="Times New Roman" w:cs="Times New Roman"/>
                <w:spacing w:val="2"/>
                <w:sz w:val="28"/>
                <w:szCs w:val="28"/>
                <w:lang w:val="kk-KZ"/>
              </w:rPr>
            </w:pPr>
            <w:proofErr w:type="spellStart"/>
            <w:r w:rsidRPr="00A26D02">
              <w:rPr>
                <w:rFonts w:ascii="Times New Roman" w:hAnsi="Times New Roman" w:cs="Times New Roman"/>
                <w:spacing w:val="2"/>
                <w:sz w:val="28"/>
                <w:szCs w:val="28"/>
              </w:rPr>
              <w:t>Ылғалдың</w:t>
            </w:r>
            <w:proofErr w:type="spellEnd"/>
            <w:r w:rsidRPr="00A26D02">
              <w:rPr>
                <w:rFonts w:ascii="Times New Roman" w:hAnsi="Times New Roman" w:cs="Times New Roman"/>
                <w:spacing w:val="2"/>
                <w:sz w:val="28"/>
                <w:szCs w:val="28"/>
              </w:rPr>
              <w:t xml:space="preserve"> </w:t>
            </w:r>
            <w:proofErr w:type="spellStart"/>
            <w:r w:rsidRPr="00A26D02">
              <w:rPr>
                <w:rFonts w:ascii="Times New Roman" w:hAnsi="Times New Roman" w:cs="Times New Roman"/>
                <w:spacing w:val="2"/>
                <w:sz w:val="28"/>
                <w:szCs w:val="28"/>
              </w:rPr>
              <w:t>массалық</w:t>
            </w:r>
            <w:proofErr w:type="spellEnd"/>
            <w:r w:rsidRPr="00A26D02">
              <w:rPr>
                <w:rFonts w:ascii="Times New Roman" w:hAnsi="Times New Roman" w:cs="Times New Roman"/>
                <w:spacing w:val="2"/>
                <w:sz w:val="28"/>
                <w:szCs w:val="28"/>
              </w:rPr>
              <w:t xml:space="preserve"> </w:t>
            </w:r>
            <w:proofErr w:type="spellStart"/>
            <w:r w:rsidRPr="00A26D02">
              <w:rPr>
                <w:rFonts w:ascii="Times New Roman" w:hAnsi="Times New Roman" w:cs="Times New Roman"/>
                <w:spacing w:val="2"/>
                <w:sz w:val="28"/>
                <w:szCs w:val="28"/>
              </w:rPr>
              <w:t>үлесі</w:t>
            </w:r>
            <w:proofErr w:type="spellEnd"/>
            <w:r w:rsidRPr="00A26D02">
              <w:rPr>
                <w:rFonts w:ascii="Times New Roman" w:hAnsi="Times New Roman" w:cs="Times New Roman"/>
                <w:spacing w:val="2"/>
                <w:sz w:val="28"/>
                <w:szCs w:val="28"/>
              </w:rPr>
              <w:t>, %</w:t>
            </w:r>
          </w:p>
        </w:tc>
        <w:tc>
          <w:tcPr>
            <w:tcW w:w="3319" w:type="dxa"/>
            <w:vAlign w:val="center"/>
          </w:tcPr>
          <w:p w14:paraId="40B7856F" w14:textId="77777777"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w:t>
            </w:r>
          </w:p>
        </w:tc>
        <w:tc>
          <w:tcPr>
            <w:tcW w:w="1685" w:type="dxa"/>
            <w:vAlign w:val="center"/>
          </w:tcPr>
          <w:p w14:paraId="5B86DC39" w14:textId="390C7236"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1,0</w:t>
            </w:r>
            <w:r w:rsidR="007F596E" w:rsidRPr="00A26D02">
              <w:rPr>
                <w:rFonts w:ascii="Times New Roman" w:hAnsi="Times New Roman" w:cs="Times New Roman"/>
                <w:sz w:val="28"/>
                <w:szCs w:val="28"/>
                <w:lang w:val="kk-KZ"/>
              </w:rPr>
              <w:t>±0,01</w:t>
            </w:r>
          </w:p>
        </w:tc>
        <w:tc>
          <w:tcPr>
            <w:tcW w:w="1576" w:type="dxa"/>
            <w:vAlign w:val="center"/>
          </w:tcPr>
          <w:p w14:paraId="5FBB5BEF" w14:textId="2CFC6DED"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3,5</w:t>
            </w:r>
            <w:r w:rsidR="007F596E" w:rsidRPr="00A26D02">
              <w:rPr>
                <w:rFonts w:ascii="Times New Roman" w:hAnsi="Times New Roman" w:cs="Times New Roman"/>
                <w:sz w:val="28"/>
                <w:szCs w:val="28"/>
                <w:lang w:val="kk-KZ"/>
              </w:rPr>
              <w:t>±0,01</w:t>
            </w:r>
          </w:p>
        </w:tc>
      </w:tr>
      <w:tr w:rsidR="004F371D" w:rsidRPr="00A26D02" w14:paraId="33A09D44" w14:textId="77777777" w:rsidTr="00410A79">
        <w:tc>
          <w:tcPr>
            <w:tcW w:w="2657" w:type="dxa"/>
            <w:vAlign w:val="center"/>
          </w:tcPr>
          <w:p w14:paraId="18A1062E" w14:textId="4E425F2E"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С</w:t>
            </w:r>
            <w:proofErr w:type="spellStart"/>
            <w:r w:rsidRPr="00A26D02">
              <w:rPr>
                <w:rFonts w:ascii="Times New Roman" w:hAnsi="Times New Roman" w:cs="Times New Roman"/>
                <w:spacing w:val="2"/>
                <w:sz w:val="28"/>
                <w:szCs w:val="28"/>
              </w:rPr>
              <w:t>улы</w:t>
            </w:r>
            <w:proofErr w:type="spellEnd"/>
            <w:r w:rsidRPr="00A26D02">
              <w:rPr>
                <w:rFonts w:ascii="Times New Roman" w:hAnsi="Times New Roman" w:cs="Times New Roman"/>
                <w:spacing w:val="2"/>
                <w:sz w:val="28"/>
                <w:szCs w:val="28"/>
              </w:rPr>
              <w:t xml:space="preserve"> </w:t>
            </w:r>
            <w:proofErr w:type="spellStart"/>
            <w:r w:rsidRPr="00A26D02">
              <w:rPr>
                <w:rFonts w:ascii="Times New Roman" w:hAnsi="Times New Roman" w:cs="Times New Roman"/>
                <w:spacing w:val="2"/>
                <w:sz w:val="28"/>
                <w:szCs w:val="28"/>
              </w:rPr>
              <w:t>суспензияның</w:t>
            </w:r>
            <w:proofErr w:type="spellEnd"/>
            <w:r w:rsidRPr="00A26D02">
              <w:rPr>
                <w:rFonts w:ascii="Times New Roman" w:hAnsi="Times New Roman" w:cs="Times New Roman"/>
                <w:spacing w:val="2"/>
                <w:sz w:val="28"/>
                <w:szCs w:val="28"/>
              </w:rPr>
              <w:t xml:space="preserve"> рН</w:t>
            </w:r>
          </w:p>
        </w:tc>
        <w:tc>
          <w:tcPr>
            <w:tcW w:w="3319" w:type="dxa"/>
            <w:vAlign w:val="center"/>
          </w:tcPr>
          <w:p w14:paraId="7476CD27" w14:textId="77777777"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7-10</w:t>
            </w:r>
          </w:p>
        </w:tc>
        <w:tc>
          <w:tcPr>
            <w:tcW w:w="1685" w:type="dxa"/>
            <w:vAlign w:val="center"/>
          </w:tcPr>
          <w:p w14:paraId="0CA94516" w14:textId="1F9B17D5"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8,8</w:t>
            </w:r>
            <w:r w:rsidR="007F596E" w:rsidRPr="00A26D02">
              <w:rPr>
                <w:rFonts w:ascii="Times New Roman" w:hAnsi="Times New Roman" w:cs="Times New Roman"/>
                <w:sz w:val="28"/>
                <w:szCs w:val="28"/>
                <w:lang w:val="kk-KZ"/>
              </w:rPr>
              <w:t>±0,02</w:t>
            </w:r>
          </w:p>
        </w:tc>
        <w:tc>
          <w:tcPr>
            <w:tcW w:w="1576" w:type="dxa"/>
            <w:vAlign w:val="center"/>
          </w:tcPr>
          <w:p w14:paraId="54CC1078" w14:textId="51F9BE89"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8,2</w:t>
            </w:r>
            <w:r w:rsidR="007F596E" w:rsidRPr="00A26D02">
              <w:rPr>
                <w:rFonts w:ascii="Times New Roman" w:hAnsi="Times New Roman" w:cs="Times New Roman"/>
                <w:sz w:val="28"/>
                <w:szCs w:val="28"/>
                <w:lang w:val="kk-KZ"/>
              </w:rPr>
              <w:t>±0,03</w:t>
            </w:r>
          </w:p>
        </w:tc>
      </w:tr>
      <w:tr w:rsidR="004F371D" w:rsidRPr="00A26D02" w14:paraId="6F7A23F7" w14:textId="77777777" w:rsidTr="00410A79">
        <w:tc>
          <w:tcPr>
            <w:tcW w:w="2657" w:type="dxa"/>
            <w:vAlign w:val="center"/>
          </w:tcPr>
          <w:p w14:paraId="33BE1318" w14:textId="31E450DB"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Ірілік</w:t>
            </w:r>
            <w:r w:rsidRPr="00A26D02">
              <w:rPr>
                <w:rFonts w:ascii="Times New Roman" w:hAnsi="Times New Roman" w:cs="Times New Roman"/>
                <w:spacing w:val="2"/>
                <w:sz w:val="28"/>
                <w:szCs w:val="28"/>
              </w:rPr>
              <w:t>, мм</w:t>
            </w:r>
          </w:p>
        </w:tc>
        <w:tc>
          <w:tcPr>
            <w:tcW w:w="3319" w:type="dxa"/>
            <w:vAlign w:val="center"/>
          </w:tcPr>
          <w:p w14:paraId="1DEF4DF2" w14:textId="77777777"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w:t>
            </w:r>
          </w:p>
        </w:tc>
        <w:tc>
          <w:tcPr>
            <w:tcW w:w="1685" w:type="dxa"/>
            <w:vAlign w:val="center"/>
          </w:tcPr>
          <w:p w14:paraId="008E08AC" w14:textId="7B03CB9F"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0-1</w:t>
            </w:r>
            <w:r w:rsidR="007F596E" w:rsidRPr="00A26D02">
              <w:rPr>
                <w:rFonts w:ascii="Times New Roman" w:hAnsi="Times New Roman" w:cs="Times New Roman"/>
                <w:sz w:val="28"/>
                <w:szCs w:val="28"/>
                <w:lang w:val="kk-KZ"/>
              </w:rPr>
              <w:t>±0,01</w:t>
            </w:r>
          </w:p>
        </w:tc>
        <w:tc>
          <w:tcPr>
            <w:tcW w:w="1576" w:type="dxa"/>
            <w:vAlign w:val="center"/>
          </w:tcPr>
          <w:p w14:paraId="63EF5419" w14:textId="3477ACE8" w:rsidR="004F371D" w:rsidRPr="00A26D02" w:rsidRDefault="004F371D" w:rsidP="00663059">
            <w:pPr>
              <w:contextualSpacing/>
              <w:jc w:val="center"/>
              <w:rPr>
                <w:rFonts w:ascii="Times New Roman" w:hAnsi="Times New Roman" w:cs="Times New Roman"/>
                <w:spacing w:val="2"/>
                <w:sz w:val="28"/>
                <w:szCs w:val="28"/>
                <w:lang w:val="kk-KZ"/>
              </w:rPr>
            </w:pPr>
            <w:r w:rsidRPr="00A26D02">
              <w:rPr>
                <w:rFonts w:ascii="Times New Roman" w:hAnsi="Times New Roman" w:cs="Times New Roman"/>
                <w:spacing w:val="2"/>
                <w:sz w:val="28"/>
                <w:szCs w:val="28"/>
                <w:lang w:val="kk-KZ"/>
              </w:rPr>
              <w:t>0-1</w:t>
            </w:r>
            <w:r w:rsidR="007F596E" w:rsidRPr="00A26D02">
              <w:rPr>
                <w:rFonts w:ascii="Times New Roman" w:hAnsi="Times New Roman" w:cs="Times New Roman"/>
                <w:sz w:val="28"/>
                <w:szCs w:val="28"/>
                <w:lang w:val="kk-KZ"/>
              </w:rPr>
              <w:t>±0,01</w:t>
            </w:r>
          </w:p>
        </w:tc>
      </w:tr>
    </w:tbl>
    <w:p w14:paraId="6EC9C869" w14:textId="77777777" w:rsidR="001C2F8B" w:rsidRPr="00725231" w:rsidRDefault="001C2F8B" w:rsidP="00A26D02">
      <w:pPr>
        <w:shd w:val="clear" w:color="auto" w:fill="FFFFFF"/>
        <w:jc w:val="both"/>
        <w:rPr>
          <w:rFonts w:ascii="Times New Roman" w:eastAsia="Times New Roman" w:hAnsi="Times New Roman" w:cs="Times New Roman"/>
          <w:color w:val="000000"/>
          <w:sz w:val="28"/>
          <w:szCs w:val="28"/>
          <w:lang w:val="kk-KZ"/>
        </w:rPr>
      </w:pPr>
    </w:p>
    <w:p w14:paraId="2978B155" w14:textId="1DDE5292" w:rsidR="003500A1" w:rsidRDefault="001C2F8B" w:rsidP="00663059">
      <w:pPr>
        <w:shd w:val="clear" w:color="auto" w:fill="FFFFFF"/>
        <w:ind w:firstLine="709"/>
        <w:jc w:val="both"/>
        <w:rPr>
          <w:rFonts w:ascii="Times New Roman" w:eastAsia="Times New Roman" w:hAnsi="Times New Roman" w:cs="Times New Roman"/>
          <w:b/>
          <w:bCs/>
          <w:color w:val="000000"/>
          <w:sz w:val="28"/>
          <w:szCs w:val="28"/>
          <w:lang w:val="kk-KZ"/>
        </w:rPr>
      </w:pPr>
      <w:r w:rsidRPr="007721EF">
        <w:rPr>
          <w:rFonts w:ascii="Times New Roman" w:eastAsia="Times New Roman" w:hAnsi="Times New Roman" w:cs="Times New Roman"/>
          <w:b/>
          <w:bCs/>
          <w:color w:val="000000"/>
          <w:sz w:val="28"/>
          <w:szCs w:val="28"/>
          <w:lang w:val="kk-KZ"/>
        </w:rPr>
        <w:t xml:space="preserve">2.2 </w:t>
      </w:r>
      <w:r w:rsidR="003500A1" w:rsidRPr="003500A1">
        <w:rPr>
          <w:rFonts w:ascii="Times New Roman" w:eastAsia="Times New Roman" w:hAnsi="Times New Roman" w:cs="Times New Roman"/>
          <w:b/>
          <w:bCs/>
          <w:color w:val="000000"/>
          <w:sz w:val="28"/>
          <w:szCs w:val="28"/>
          <w:lang w:val="kk-KZ"/>
        </w:rPr>
        <w:t>Шунгитті механ</w:t>
      </w:r>
      <w:r w:rsidR="00936396">
        <w:rPr>
          <w:rFonts w:ascii="Times New Roman" w:eastAsia="Times New Roman" w:hAnsi="Times New Roman" w:cs="Times New Roman"/>
          <w:b/>
          <w:bCs/>
          <w:color w:val="000000"/>
          <w:sz w:val="28"/>
          <w:szCs w:val="28"/>
          <w:lang w:val="kk-KZ"/>
        </w:rPr>
        <w:t>о</w:t>
      </w:r>
      <w:r w:rsidR="003500A1" w:rsidRPr="003500A1">
        <w:rPr>
          <w:rFonts w:ascii="Times New Roman" w:eastAsia="Times New Roman" w:hAnsi="Times New Roman" w:cs="Times New Roman"/>
          <w:b/>
          <w:bCs/>
          <w:color w:val="000000"/>
          <w:sz w:val="28"/>
          <w:szCs w:val="28"/>
          <w:lang w:val="kk-KZ"/>
        </w:rPr>
        <w:t xml:space="preserve">химиялық </w:t>
      </w:r>
      <w:r w:rsidR="003500A1">
        <w:rPr>
          <w:rFonts w:ascii="Times New Roman" w:eastAsia="Times New Roman" w:hAnsi="Times New Roman" w:cs="Times New Roman"/>
          <w:b/>
          <w:bCs/>
          <w:color w:val="000000"/>
          <w:sz w:val="28"/>
          <w:szCs w:val="28"/>
          <w:lang w:val="kk-KZ"/>
        </w:rPr>
        <w:t xml:space="preserve">активтендіру </w:t>
      </w:r>
      <w:r w:rsidR="003500A1" w:rsidRPr="003500A1">
        <w:rPr>
          <w:rFonts w:ascii="Times New Roman" w:eastAsia="Times New Roman" w:hAnsi="Times New Roman" w:cs="Times New Roman"/>
          <w:b/>
          <w:bCs/>
          <w:color w:val="000000"/>
          <w:sz w:val="28"/>
          <w:szCs w:val="28"/>
          <w:lang w:val="kk-KZ"/>
        </w:rPr>
        <w:t>әдістемесі</w:t>
      </w:r>
    </w:p>
    <w:p w14:paraId="3A869F8D" w14:textId="38432A00" w:rsidR="00CE332B" w:rsidRDefault="001C2F8B" w:rsidP="00663059">
      <w:pPr>
        <w:shd w:val="clear" w:color="auto" w:fill="FFFFFF"/>
        <w:ind w:firstLine="709"/>
        <w:jc w:val="both"/>
        <w:rPr>
          <w:rFonts w:ascii="Times New Roman" w:eastAsia="Times New Roman" w:hAnsi="Times New Roman" w:cs="Times New Roman"/>
          <w:bCs/>
          <w:color w:val="000000"/>
          <w:sz w:val="28"/>
          <w:szCs w:val="28"/>
          <w:lang w:val="kk-KZ"/>
        </w:rPr>
      </w:pPr>
      <w:r w:rsidRPr="007721EF">
        <w:rPr>
          <w:rFonts w:ascii="Times New Roman" w:eastAsia="Times New Roman" w:hAnsi="Times New Roman" w:cs="Times New Roman"/>
          <w:b/>
          <w:bCs/>
          <w:color w:val="000000"/>
          <w:sz w:val="28"/>
          <w:szCs w:val="28"/>
          <w:lang w:val="kk-KZ"/>
        </w:rPr>
        <w:t xml:space="preserve"> </w:t>
      </w:r>
      <w:r w:rsidR="00CE332B" w:rsidRPr="00CE332B">
        <w:rPr>
          <w:rFonts w:ascii="Times New Roman" w:eastAsia="Times New Roman" w:hAnsi="Times New Roman" w:cs="Times New Roman"/>
          <w:bCs/>
          <w:color w:val="000000"/>
          <w:sz w:val="28"/>
          <w:szCs w:val="28"/>
          <w:lang w:val="kk-KZ"/>
        </w:rPr>
        <w:t>Бөлшектерінің өлше</w:t>
      </w:r>
      <w:r w:rsidR="00936396">
        <w:rPr>
          <w:rFonts w:ascii="Times New Roman" w:eastAsia="Times New Roman" w:hAnsi="Times New Roman" w:cs="Times New Roman"/>
          <w:bCs/>
          <w:color w:val="000000"/>
          <w:sz w:val="28"/>
          <w:szCs w:val="28"/>
          <w:lang w:val="kk-KZ"/>
        </w:rPr>
        <w:t>м</w:t>
      </w:r>
      <w:r w:rsidR="00CE332B" w:rsidRPr="00CE332B">
        <w:rPr>
          <w:rFonts w:ascii="Times New Roman" w:eastAsia="Times New Roman" w:hAnsi="Times New Roman" w:cs="Times New Roman"/>
          <w:bCs/>
          <w:color w:val="000000"/>
          <w:sz w:val="28"/>
          <w:szCs w:val="28"/>
          <w:lang w:val="kk-KZ"/>
        </w:rPr>
        <w:t>і</w:t>
      </w:r>
      <w:r w:rsidR="00936396">
        <w:rPr>
          <w:rFonts w:ascii="Times New Roman" w:eastAsia="Times New Roman" w:hAnsi="Times New Roman" w:cs="Times New Roman"/>
          <w:bCs/>
          <w:color w:val="000000"/>
          <w:sz w:val="28"/>
          <w:szCs w:val="28"/>
          <w:lang w:val="kk-KZ"/>
        </w:rPr>
        <w:t xml:space="preserve"> </w:t>
      </w:r>
      <w:r w:rsidR="00CE332B" w:rsidRPr="00CE332B">
        <w:rPr>
          <w:rFonts w:ascii="Times New Roman" w:eastAsia="Times New Roman" w:hAnsi="Times New Roman" w:cs="Times New Roman"/>
          <w:bCs/>
          <w:color w:val="000000"/>
          <w:sz w:val="28"/>
          <w:szCs w:val="28"/>
          <w:lang w:val="kk-KZ"/>
        </w:rPr>
        <w:t>1 мм шунгит механ</w:t>
      </w:r>
      <w:r w:rsidR="00936396">
        <w:rPr>
          <w:rFonts w:ascii="Times New Roman" w:eastAsia="Times New Roman" w:hAnsi="Times New Roman" w:cs="Times New Roman"/>
          <w:bCs/>
          <w:color w:val="000000"/>
          <w:sz w:val="28"/>
          <w:szCs w:val="28"/>
          <w:lang w:val="kk-KZ"/>
        </w:rPr>
        <w:t>о</w:t>
      </w:r>
      <w:r w:rsidR="00CE332B" w:rsidRPr="00CE332B">
        <w:rPr>
          <w:rFonts w:ascii="Times New Roman" w:eastAsia="Times New Roman" w:hAnsi="Times New Roman" w:cs="Times New Roman"/>
          <w:bCs/>
          <w:color w:val="000000"/>
          <w:sz w:val="28"/>
          <w:szCs w:val="28"/>
          <w:lang w:val="kk-KZ"/>
        </w:rPr>
        <w:t xml:space="preserve">химиялық </w:t>
      </w:r>
      <w:r w:rsidR="00E15B28">
        <w:rPr>
          <w:rFonts w:ascii="Times New Roman" w:eastAsia="Times New Roman" w:hAnsi="Times New Roman" w:cs="Times New Roman"/>
          <w:bCs/>
          <w:color w:val="000000"/>
          <w:sz w:val="28"/>
          <w:szCs w:val="28"/>
          <w:lang w:val="kk-KZ"/>
        </w:rPr>
        <w:t>активтендіру</w:t>
      </w:r>
      <w:r w:rsidR="00CE332B" w:rsidRPr="00CE332B">
        <w:rPr>
          <w:rFonts w:ascii="Times New Roman" w:eastAsia="Times New Roman" w:hAnsi="Times New Roman" w:cs="Times New Roman"/>
          <w:bCs/>
          <w:color w:val="000000"/>
          <w:sz w:val="28"/>
          <w:szCs w:val="28"/>
          <w:lang w:val="kk-KZ"/>
        </w:rPr>
        <w:t xml:space="preserve"> процесіне алдын</w:t>
      </w:r>
      <w:r w:rsidR="00E15B28">
        <w:rPr>
          <w:rFonts w:ascii="Times New Roman" w:eastAsia="Times New Roman" w:hAnsi="Times New Roman" w:cs="Times New Roman"/>
          <w:bCs/>
          <w:color w:val="000000"/>
          <w:sz w:val="28"/>
          <w:szCs w:val="28"/>
          <w:lang w:val="kk-KZ"/>
        </w:rPr>
        <w:t>-</w:t>
      </w:r>
      <w:r w:rsidR="00CE332B" w:rsidRPr="00CE332B">
        <w:rPr>
          <w:rFonts w:ascii="Times New Roman" w:eastAsia="Times New Roman" w:hAnsi="Times New Roman" w:cs="Times New Roman"/>
          <w:bCs/>
          <w:color w:val="000000"/>
          <w:sz w:val="28"/>
          <w:szCs w:val="28"/>
          <w:lang w:val="kk-KZ"/>
        </w:rPr>
        <w:t>ала дайындал</w:t>
      </w:r>
      <w:r w:rsidR="00E15B28">
        <w:rPr>
          <w:rFonts w:ascii="Times New Roman" w:eastAsia="Times New Roman" w:hAnsi="Times New Roman" w:cs="Times New Roman"/>
          <w:bCs/>
          <w:color w:val="000000"/>
          <w:sz w:val="28"/>
          <w:szCs w:val="28"/>
          <w:lang w:val="kk-KZ"/>
        </w:rPr>
        <w:t>ды</w:t>
      </w:r>
      <w:r w:rsidR="00CE332B" w:rsidRPr="00CE332B">
        <w:rPr>
          <w:rFonts w:ascii="Times New Roman" w:eastAsia="Times New Roman" w:hAnsi="Times New Roman" w:cs="Times New Roman"/>
          <w:bCs/>
          <w:color w:val="000000"/>
          <w:sz w:val="28"/>
          <w:szCs w:val="28"/>
          <w:lang w:val="kk-KZ"/>
        </w:rPr>
        <w:t>. Бірінші кезеңде шунгит үлгілері ұ</w:t>
      </w:r>
      <w:r w:rsidR="00E15B28">
        <w:rPr>
          <w:rFonts w:ascii="Times New Roman" w:eastAsia="Times New Roman" w:hAnsi="Times New Roman" w:cs="Times New Roman"/>
          <w:bCs/>
          <w:color w:val="000000"/>
          <w:sz w:val="28"/>
          <w:szCs w:val="28"/>
          <w:lang w:val="kk-KZ"/>
        </w:rPr>
        <w:t>с</w:t>
      </w:r>
      <w:r w:rsidR="00CE332B" w:rsidRPr="00CE332B">
        <w:rPr>
          <w:rFonts w:ascii="Times New Roman" w:eastAsia="Times New Roman" w:hAnsi="Times New Roman" w:cs="Times New Roman"/>
          <w:bCs/>
          <w:color w:val="000000"/>
          <w:sz w:val="28"/>
          <w:szCs w:val="28"/>
          <w:lang w:val="kk-KZ"/>
        </w:rPr>
        <w:t>ақтау сапасына әсер ететін ылғалды кетіру үшін тұрақты массаға жеткенше 2 сағат бойы 105°С температурада кептіру шкафында кептірілді.</w:t>
      </w:r>
    </w:p>
    <w:p w14:paraId="59A3A483" w14:textId="405AF0D0" w:rsidR="00CE332B" w:rsidRDefault="00CE332B" w:rsidP="00663059">
      <w:pPr>
        <w:shd w:val="clear" w:color="auto" w:fill="FFFFFF"/>
        <w:ind w:firstLine="709"/>
        <w:jc w:val="both"/>
        <w:rPr>
          <w:rFonts w:ascii="Times New Roman" w:hAnsi="Times New Roman" w:cs="Times New Roman"/>
          <w:sz w:val="28"/>
          <w:szCs w:val="28"/>
          <w:lang w:val="kk-KZ"/>
        </w:rPr>
      </w:pPr>
      <w:r w:rsidRPr="00433126">
        <w:rPr>
          <w:rFonts w:ascii="Times New Roman" w:hAnsi="Times New Roman" w:cs="Times New Roman"/>
          <w:sz w:val="28"/>
          <w:szCs w:val="28"/>
          <w:lang w:val="kk-KZ"/>
        </w:rPr>
        <w:t>Екінші кезеңде үлгілер GT 300 шар диірменінде ұ</w:t>
      </w:r>
      <w:r w:rsidR="00E15B28">
        <w:rPr>
          <w:rFonts w:ascii="Times New Roman" w:hAnsi="Times New Roman" w:cs="Times New Roman"/>
          <w:sz w:val="28"/>
          <w:szCs w:val="28"/>
          <w:lang w:val="kk-KZ"/>
        </w:rPr>
        <w:t>с</w:t>
      </w:r>
      <w:r w:rsidRPr="00433126">
        <w:rPr>
          <w:rFonts w:ascii="Times New Roman" w:hAnsi="Times New Roman" w:cs="Times New Roman"/>
          <w:sz w:val="28"/>
          <w:szCs w:val="28"/>
          <w:lang w:val="kk-KZ"/>
        </w:rPr>
        <w:t>ақталды. Ұ</w:t>
      </w:r>
      <w:r w:rsidR="00E15B28">
        <w:rPr>
          <w:rFonts w:ascii="Times New Roman" w:hAnsi="Times New Roman" w:cs="Times New Roman"/>
          <w:sz w:val="28"/>
          <w:szCs w:val="28"/>
          <w:lang w:val="kk-KZ"/>
        </w:rPr>
        <w:t>с</w:t>
      </w:r>
      <w:r w:rsidRPr="00433126">
        <w:rPr>
          <w:rFonts w:ascii="Times New Roman" w:hAnsi="Times New Roman" w:cs="Times New Roman"/>
          <w:sz w:val="28"/>
          <w:szCs w:val="28"/>
          <w:lang w:val="kk-KZ"/>
        </w:rPr>
        <w:t xml:space="preserve">ақтау шунгит пен болат шарлардың массаларының әртүрлі қатынасында – 1:1 және 1:2, айналу жылдамдығы 1600 айн/мин 20, 40 және 60 минутта жүргізілді. Сонымен қатар, ұсақтау 20 минут ішінде 1:1 және 1:1,5 қатынасында 750 айн/мин төмендетілген жылдамдықта </w:t>
      </w:r>
      <w:r w:rsidR="00E15B28">
        <w:rPr>
          <w:rFonts w:ascii="Times New Roman" w:hAnsi="Times New Roman" w:cs="Times New Roman"/>
          <w:sz w:val="28"/>
          <w:szCs w:val="28"/>
          <w:lang w:val="kk-KZ"/>
        </w:rPr>
        <w:t>жүргізілді</w:t>
      </w:r>
      <w:r w:rsidRPr="00433126">
        <w:rPr>
          <w:rFonts w:ascii="Times New Roman" w:hAnsi="Times New Roman" w:cs="Times New Roman"/>
          <w:sz w:val="28"/>
          <w:szCs w:val="28"/>
          <w:lang w:val="kk-KZ"/>
        </w:rPr>
        <w:t>, бұл механикалық э</w:t>
      </w:r>
      <w:r>
        <w:rPr>
          <w:rFonts w:ascii="Times New Roman" w:hAnsi="Times New Roman" w:cs="Times New Roman"/>
          <w:sz w:val="28"/>
          <w:szCs w:val="28"/>
          <w:lang w:val="kk-KZ"/>
        </w:rPr>
        <w:t>нергияның материалды ыдыратуға (диспергирлеуге)</w:t>
      </w:r>
      <w:r w:rsidRPr="00433126">
        <w:rPr>
          <w:rFonts w:ascii="Times New Roman" w:hAnsi="Times New Roman" w:cs="Times New Roman"/>
          <w:sz w:val="28"/>
          <w:szCs w:val="28"/>
          <w:lang w:val="kk-KZ"/>
        </w:rPr>
        <w:t xml:space="preserve"> әсерін бағалауға мүмкіндік бер</w:t>
      </w:r>
      <w:r w:rsidR="00E15B28">
        <w:rPr>
          <w:rFonts w:ascii="Times New Roman" w:hAnsi="Times New Roman" w:cs="Times New Roman"/>
          <w:sz w:val="28"/>
          <w:szCs w:val="28"/>
          <w:lang w:val="kk-KZ"/>
        </w:rPr>
        <w:t>е</w:t>
      </w:r>
      <w:r w:rsidRPr="00433126">
        <w:rPr>
          <w:rFonts w:ascii="Times New Roman" w:hAnsi="Times New Roman" w:cs="Times New Roman"/>
          <w:sz w:val="28"/>
          <w:szCs w:val="28"/>
          <w:lang w:val="kk-KZ"/>
        </w:rPr>
        <w:t>ді.</w:t>
      </w:r>
    </w:p>
    <w:p w14:paraId="75EB0995" w14:textId="152FD826" w:rsidR="00CE332B" w:rsidRDefault="00CE332B" w:rsidP="00663059">
      <w:pPr>
        <w:shd w:val="clear" w:color="auto" w:fill="FFFFFF"/>
        <w:ind w:firstLine="709"/>
        <w:jc w:val="both"/>
        <w:rPr>
          <w:rFonts w:ascii="Times New Roman" w:hAnsi="Times New Roman" w:cs="Times New Roman"/>
          <w:sz w:val="28"/>
          <w:szCs w:val="28"/>
          <w:lang w:val="kk-KZ"/>
        </w:rPr>
      </w:pPr>
      <w:r w:rsidRPr="00AA1204">
        <w:rPr>
          <w:rFonts w:ascii="Times New Roman" w:hAnsi="Times New Roman" w:cs="Times New Roman"/>
          <w:sz w:val="28"/>
          <w:szCs w:val="28"/>
          <w:lang w:val="kk-KZ"/>
        </w:rPr>
        <w:t xml:space="preserve">Агрегацияны болдырмау және бөлшектердің дисперсиясын </w:t>
      </w:r>
      <w:r w:rsidR="00CF11E3">
        <w:rPr>
          <w:rFonts w:ascii="Times New Roman" w:hAnsi="Times New Roman" w:cs="Times New Roman"/>
          <w:sz w:val="28"/>
          <w:szCs w:val="28"/>
          <w:lang w:val="kk-KZ"/>
        </w:rPr>
        <w:t>күшейту</w:t>
      </w:r>
      <w:r w:rsidRPr="00AA1204">
        <w:rPr>
          <w:rFonts w:ascii="Times New Roman" w:hAnsi="Times New Roman" w:cs="Times New Roman"/>
          <w:sz w:val="28"/>
          <w:szCs w:val="28"/>
          <w:lang w:val="kk-KZ"/>
        </w:rPr>
        <w:t xml:space="preserve"> үшін сұйық ортада - изопропанолдың қатысуыме</w:t>
      </w:r>
      <w:r>
        <w:rPr>
          <w:rFonts w:ascii="Times New Roman" w:hAnsi="Times New Roman" w:cs="Times New Roman"/>
          <w:sz w:val="28"/>
          <w:szCs w:val="28"/>
          <w:lang w:val="kk-KZ"/>
        </w:rPr>
        <w:t>н қосымша ұ</w:t>
      </w:r>
      <w:r w:rsidR="00CF11E3">
        <w:rPr>
          <w:rFonts w:ascii="Times New Roman" w:hAnsi="Times New Roman" w:cs="Times New Roman"/>
          <w:sz w:val="28"/>
          <w:szCs w:val="28"/>
          <w:lang w:val="kk-KZ"/>
        </w:rPr>
        <w:t>с</w:t>
      </w:r>
      <w:r>
        <w:rPr>
          <w:rFonts w:ascii="Times New Roman" w:hAnsi="Times New Roman" w:cs="Times New Roman"/>
          <w:sz w:val="28"/>
          <w:szCs w:val="28"/>
          <w:lang w:val="kk-KZ"/>
        </w:rPr>
        <w:t xml:space="preserve">ақтау жүргізілді. </w:t>
      </w:r>
      <w:r w:rsidR="00CF11E3">
        <w:rPr>
          <w:rFonts w:ascii="Times New Roman" w:hAnsi="Times New Roman" w:cs="Times New Roman"/>
          <w:sz w:val="28"/>
          <w:szCs w:val="28"/>
          <w:lang w:val="kk-KZ"/>
        </w:rPr>
        <w:t>Ш</w:t>
      </w:r>
      <w:r w:rsidRPr="00AA1204">
        <w:rPr>
          <w:rFonts w:ascii="Times New Roman" w:hAnsi="Times New Roman" w:cs="Times New Roman"/>
          <w:sz w:val="28"/>
          <w:szCs w:val="28"/>
          <w:lang w:val="kk-KZ"/>
        </w:rPr>
        <w:t>унгит: изопропанол: болат шарлардың массалық қатынасы 1,5:1:1,5</w:t>
      </w:r>
      <w:r>
        <w:rPr>
          <w:rFonts w:ascii="Times New Roman" w:hAnsi="Times New Roman" w:cs="Times New Roman"/>
          <w:sz w:val="28"/>
          <w:szCs w:val="28"/>
          <w:lang w:val="kk-KZ"/>
        </w:rPr>
        <w:t xml:space="preserve"> </w:t>
      </w:r>
      <w:r w:rsidRPr="00AA1204">
        <w:rPr>
          <w:rFonts w:ascii="Times New Roman" w:hAnsi="Times New Roman" w:cs="Times New Roman"/>
          <w:sz w:val="28"/>
          <w:szCs w:val="28"/>
          <w:lang w:val="kk-KZ"/>
        </w:rPr>
        <w:t xml:space="preserve"> болды, </w:t>
      </w:r>
      <w:r>
        <w:rPr>
          <w:rFonts w:ascii="Times New Roman" w:hAnsi="Times New Roman" w:cs="Times New Roman"/>
          <w:sz w:val="28"/>
          <w:szCs w:val="28"/>
          <w:lang w:val="kk-KZ"/>
        </w:rPr>
        <w:t xml:space="preserve"> </w:t>
      </w:r>
      <w:r w:rsidRPr="00AA1204">
        <w:rPr>
          <w:rFonts w:ascii="Times New Roman" w:hAnsi="Times New Roman" w:cs="Times New Roman"/>
          <w:sz w:val="28"/>
          <w:szCs w:val="28"/>
          <w:lang w:val="kk-KZ"/>
        </w:rPr>
        <w:t xml:space="preserve">процесс 700 айн/мин жылдамдықпен </w:t>
      </w:r>
      <w:r>
        <w:rPr>
          <w:rFonts w:ascii="Times New Roman" w:hAnsi="Times New Roman" w:cs="Times New Roman"/>
          <w:sz w:val="28"/>
          <w:szCs w:val="28"/>
          <w:lang w:val="kk-KZ"/>
        </w:rPr>
        <w:t xml:space="preserve"> 20,</w:t>
      </w:r>
      <w:r w:rsidRPr="00AA1204">
        <w:rPr>
          <w:rFonts w:ascii="Times New Roman" w:hAnsi="Times New Roman" w:cs="Times New Roman"/>
          <w:sz w:val="28"/>
          <w:szCs w:val="28"/>
          <w:lang w:val="kk-KZ"/>
        </w:rPr>
        <w:t>40 және 60 минутта жүргізілді. Сұйық ортаны қолдану агломерация дәрежесін төмендетуге және бөлшектердің біркелкі таралуын қамтамасыз етуге мүмкіндік берді.</w:t>
      </w:r>
    </w:p>
    <w:p w14:paraId="54DB8AB8" w14:textId="12805133" w:rsidR="00CE332B" w:rsidRDefault="00CE332B" w:rsidP="00663059">
      <w:pPr>
        <w:shd w:val="clear" w:color="auto" w:fill="FFFFFF"/>
        <w:ind w:firstLine="709"/>
        <w:jc w:val="both"/>
        <w:rPr>
          <w:rFonts w:ascii="Times New Roman" w:hAnsi="Times New Roman" w:cs="Times New Roman"/>
          <w:sz w:val="28"/>
          <w:szCs w:val="28"/>
          <w:lang w:val="kk-KZ"/>
        </w:rPr>
      </w:pPr>
      <w:r w:rsidRPr="009A7188">
        <w:rPr>
          <w:rFonts w:ascii="Times New Roman" w:hAnsi="Times New Roman" w:cs="Times New Roman"/>
          <w:sz w:val="28"/>
          <w:szCs w:val="28"/>
          <w:lang w:val="kk-KZ"/>
        </w:rPr>
        <w:t>Соңғы кезеңде алынған ұсақталған үлгіле</w:t>
      </w:r>
      <w:r>
        <w:rPr>
          <w:rFonts w:ascii="Times New Roman" w:hAnsi="Times New Roman" w:cs="Times New Roman"/>
          <w:sz w:val="28"/>
          <w:szCs w:val="28"/>
          <w:lang w:val="kk-KZ"/>
        </w:rPr>
        <w:t>р</w:t>
      </w:r>
      <w:r w:rsidR="00CF11E3">
        <w:rPr>
          <w:rFonts w:ascii="Times New Roman" w:hAnsi="Times New Roman" w:cs="Times New Roman"/>
          <w:sz w:val="28"/>
          <w:szCs w:val="28"/>
          <w:lang w:val="kk-KZ"/>
        </w:rPr>
        <w:t>ге</w:t>
      </w:r>
      <w:r>
        <w:rPr>
          <w:rFonts w:ascii="Times New Roman" w:hAnsi="Times New Roman" w:cs="Times New Roman"/>
          <w:sz w:val="28"/>
          <w:szCs w:val="28"/>
          <w:lang w:val="kk-KZ"/>
        </w:rPr>
        <w:t xml:space="preserve"> MLUK-3/22-OL маркалы диспергаторды</w:t>
      </w:r>
      <w:r w:rsidRPr="009A7188">
        <w:rPr>
          <w:rFonts w:ascii="Times New Roman" w:hAnsi="Times New Roman" w:cs="Times New Roman"/>
          <w:sz w:val="28"/>
          <w:szCs w:val="28"/>
          <w:lang w:val="kk-KZ"/>
        </w:rPr>
        <w:t xml:space="preserve"> қолдану арқылы ультрадыбыс</w:t>
      </w:r>
      <w:r w:rsidR="00CF11E3">
        <w:rPr>
          <w:rFonts w:ascii="Times New Roman" w:hAnsi="Times New Roman" w:cs="Times New Roman"/>
          <w:sz w:val="28"/>
          <w:szCs w:val="28"/>
          <w:lang w:val="kk-KZ"/>
        </w:rPr>
        <w:t>пен әсер етілді</w:t>
      </w:r>
      <w:r w:rsidRPr="009A7188">
        <w:rPr>
          <w:rFonts w:ascii="Times New Roman" w:hAnsi="Times New Roman" w:cs="Times New Roman"/>
          <w:sz w:val="28"/>
          <w:szCs w:val="28"/>
          <w:lang w:val="kk-KZ"/>
        </w:rPr>
        <w:t xml:space="preserve">. Ультрадыбыстың әсері агломераттарды қосымша жою, алынған суспензияны тұрақтандыру және шунгиттің наноөлшемді бөлшектерін алу үшін жүргізілді. Бұл кезең композиттік материалдарды </w:t>
      </w:r>
      <w:r w:rsidR="00CF11E3">
        <w:rPr>
          <w:rFonts w:ascii="Times New Roman" w:hAnsi="Times New Roman" w:cs="Times New Roman"/>
          <w:sz w:val="28"/>
          <w:szCs w:val="28"/>
          <w:lang w:val="kk-KZ"/>
        </w:rPr>
        <w:t>түрлендіруді</w:t>
      </w:r>
      <w:r w:rsidRPr="009A7188">
        <w:rPr>
          <w:rFonts w:ascii="Times New Roman" w:hAnsi="Times New Roman" w:cs="Times New Roman"/>
          <w:sz w:val="28"/>
          <w:szCs w:val="28"/>
          <w:lang w:val="kk-KZ"/>
        </w:rPr>
        <w:t xml:space="preserve"> кейіннен талдау</w:t>
      </w:r>
      <w:r>
        <w:rPr>
          <w:rFonts w:ascii="Times New Roman" w:hAnsi="Times New Roman" w:cs="Times New Roman"/>
          <w:sz w:val="28"/>
          <w:szCs w:val="28"/>
          <w:lang w:val="kk-KZ"/>
        </w:rPr>
        <w:t>ға</w:t>
      </w:r>
      <w:r w:rsidRPr="009A7188">
        <w:rPr>
          <w:rFonts w:ascii="Times New Roman" w:hAnsi="Times New Roman" w:cs="Times New Roman"/>
          <w:sz w:val="28"/>
          <w:szCs w:val="28"/>
          <w:lang w:val="kk-KZ"/>
        </w:rPr>
        <w:t xml:space="preserve"> немесе пайдалану алдында</w:t>
      </w:r>
      <w:r>
        <w:rPr>
          <w:rFonts w:ascii="Times New Roman" w:hAnsi="Times New Roman" w:cs="Times New Roman"/>
          <w:sz w:val="28"/>
          <w:szCs w:val="28"/>
          <w:lang w:val="kk-KZ"/>
        </w:rPr>
        <w:t>ғы</w:t>
      </w:r>
      <w:r w:rsidRPr="009A7188">
        <w:rPr>
          <w:rFonts w:ascii="Times New Roman" w:hAnsi="Times New Roman" w:cs="Times New Roman"/>
          <w:sz w:val="28"/>
          <w:szCs w:val="28"/>
          <w:lang w:val="kk-KZ"/>
        </w:rPr>
        <w:t xml:space="preserve"> жүйенің гомогенизациясын қамтамасыз етті.</w:t>
      </w:r>
    </w:p>
    <w:p w14:paraId="29411B33" w14:textId="30E871A8" w:rsidR="00CF11E3" w:rsidRPr="00433126" w:rsidRDefault="00CF11E3" w:rsidP="00663059">
      <w:pPr>
        <w:shd w:val="clear" w:color="auto" w:fill="FFFFFF"/>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Кезеңдердің сызбанұсқасы 4-суретте келтірілген.</w:t>
      </w:r>
    </w:p>
    <w:p w14:paraId="134837A8" w14:textId="4292BD79" w:rsidR="001C2F8B" w:rsidRPr="007721EF" w:rsidRDefault="00761121" w:rsidP="00663059">
      <w:pPr>
        <w:ind w:hanging="142"/>
        <w:jc w:val="both"/>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4EDDE9DA" wp14:editId="74FAF567">
            <wp:extent cx="6189980" cy="3436620"/>
            <wp:effectExtent l="0" t="0" r="1270" b="0"/>
            <wp:docPr id="1607277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6452" cy="3445765"/>
                    </a:xfrm>
                    <a:prstGeom prst="rect">
                      <a:avLst/>
                    </a:prstGeom>
                    <a:noFill/>
                    <a:ln>
                      <a:noFill/>
                    </a:ln>
                  </pic:spPr>
                </pic:pic>
              </a:graphicData>
            </a:graphic>
          </wp:inline>
        </w:drawing>
      </w:r>
    </w:p>
    <w:p w14:paraId="06CF0294" w14:textId="77777777" w:rsidR="00695CE0" w:rsidRPr="00695CE0" w:rsidRDefault="00CE332B" w:rsidP="00663059">
      <w:pPr>
        <w:ind w:firstLine="708"/>
        <w:jc w:val="both"/>
        <w:rPr>
          <w:rFonts w:eastAsia="CIDFont"/>
          <w:color w:val="000000"/>
          <w:sz w:val="28"/>
          <w:szCs w:val="28"/>
          <w:lang w:val="ru-KZ"/>
        </w:rPr>
      </w:pPr>
      <w:r w:rsidRPr="00CE332B">
        <w:rPr>
          <w:rFonts w:ascii="Times New Roman" w:eastAsia="CIDFont" w:hAnsi="Times New Roman" w:cs="Times New Roman"/>
          <w:color w:val="000000"/>
          <w:sz w:val="28"/>
          <w:szCs w:val="28"/>
          <w:lang w:val="kk-KZ"/>
        </w:rPr>
        <w:t>4</w:t>
      </w:r>
      <w:r w:rsidR="00695CE0">
        <w:rPr>
          <w:rFonts w:ascii="Times New Roman" w:eastAsia="CIDFont" w:hAnsi="Times New Roman" w:cs="Times New Roman"/>
          <w:color w:val="000000"/>
          <w:sz w:val="28"/>
          <w:szCs w:val="28"/>
          <w:lang w:val="kk-KZ"/>
        </w:rPr>
        <w:t xml:space="preserve"> – </w:t>
      </w:r>
      <w:r w:rsidRPr="00CE332B">
        <w:rPr>
          <w:rFonts w:ascii="Times New Roman" w:eastAsia="CIDFont" w:hAnsi="Times New Roman" w:cs="Times New Roman"/>
          <w:color w:val="000000"/>
          <w:sz w:val="28"/>
          <w:szCs w:val="28"/>
          <w:lang w:val="kk-KZ"/>
        </w:rPr>
        <w:t>сурет</w:t>
      </w:r>
      <w:r>
        <w:rPr>
          <w:rFonts w:ascii="Times New Roman" w:eastAsia="CIDFont" w:hAnsi="Times New Roman" w:cs="Times New Roman"/>
          <w:color w:val="000000"/>
          <w:sz w:val="28"/>
          <w:szCs w:val="28"/>
          <w:lang w:val="kk-KZ"/>
        </w:rPr>
        <w:t xml:space="preserve">. </w:t>
      </w:r>
      <w:r w:rsidR="00695CE0" w:rsidRPr="00695CE0">
        <w:rPr>
          <w:rFonts w:ascii="Times New Roman" w:eastAsia="CIDFont" w:hAnsi="Times New Roman" w:cs="Times New Roman"/>
          <w:color w:val="000000"/>
          <w:sz w:val="28"/>
          <w:szCs w:val="28"/>
          <w:lang w:val="kk-KZ"/>
        </w:rPr>
        <w:t>Шунгитті механохимиялық активтендіру (МА) процесінің сызбанұсқасы</w:t>
      </w:r>
    </w:p>
    <w:p w14:paraId="30C2E6DA" w14:textId="4EA29FA9" w:rsidR="00CE332B" w:rsidRPr="004A0B45" w:rsidRDefault="00CE332B" w:rsidP="00663059">
      <w:pPr>
        <w:ind w:firstLine="708"/>
        <w:jc w:val="both"/>
        <w:rPr>
          <w:rFonts w:ascii="Times New Roman" w:eastAsia="CIDFont" w:hAnsi="Times New Roman" w:cs="Times New Roman"/>
          <w:color w:val="000000"/>
          <w:sz w:val="28"/>
          <w:szCs w:val="28"/>
          <w:lang w:val="ru-KZ"/>
        </w:rPr>
      </w:pPr>
    </w:p>
    <w:p w14:paraId="0A36504E" w14:textId="7AEB4E51" w:rsidR="00CE332B" w:rsidRDefault="00CE332B" w:rsidP="00663059">
      <w:pPr>
        <w:ind w:firstLine="708"/>
        <w:jc w:val="both"/>
        <w:rPr>
          <w:rFonts w:ascii="Times New Roman" w:eastAsia="CIDFont" w:hAnsi="Times New Roman" w:cs="Times New Roman"/>
          <w:b/>
          <w:color w:val="000000"/>
          <w:sz w:val="28"/>
          <w:szCs w:val="28"/>
          <w:lang w:val="kk-KZ"/>
        </w:rPr>
      </w:pPr>
      <w:r w:rsidRPr="00CE332B">
        <w:rPr>
          <w:rFonts w:ascii="Times New Roman" w:eastAsia="CIDFont" w:hAnsi="Times New Roman" w:cs="Times New Roman"/>
          <w:b/>
          <w:color w:val="000000"/>
          <w:sz w:val="28"/>
          <w:szCs w:val="28"/>
          <w:lang w:val="kk-KZ"/>
        </w:rPr>
        <w:t>2.3 Күріш қа</w:t>
      </w:r>
      <w:r>
        <w:rPr>
          <w:rFonts w:ascii="Times New Roman" w:eastAsia="CIDFont" w:hAnsi="Times New Roman" w:cs="Times New Roman"/>
          <w:b/>
          <w:color w:val="000000"/>
          <w:sz w:val="28"/>
          <w:szCs w:val="28"/>
          <w:lang w:val="kk-KZ"/>
        </w:rPr>
        <w:t>уызын</w:t>
      </w:r>
      <w:r w:rsidRPr="00CE332B">
        <w:rPr>
          <w:rFonts w:ascii="Times New Roman" w:eastAsia="CIDFont" w:hAnsi="Times New Roman" w:cs="Times New Roman"/>
          <w:b/>
          <w:color w:val="000000"/>
          <w:sz w:val="28"/>
          <w:szCs w:val="28"/>
          <w:lang w:val="kk-KZ"/>
        </w:rPr>
        <w:t xml:space="preserve"> к</w:t>
      </w:r>
      <w:r w:rsidR="00CF11E3">
        <w:rPr>
          <w:rFonts w:ascii="Times New Roman" w:eastAsia="CIDFont" w:hAnsi="Times New Roman" w:cs="Times New Roman"/>
          <w:b/>
          <w:color w:val="000000"/>
          <w:sz w:val="28"/>
          <w:szCs w:val="28"/>
          <w:lang w:val="kk-KZ"/>
        </w:rPr>
        <w:t>өміртектендіру</w:t>
      </w:r>
      <w:r w:rsidRPr="00CE332B">
        <w:rPr>
          <w:rFonts w:ascii="Times New Roman" w:eastAsia="CIDFont" w:hAnsi="Times New Roman" w:cs="Times New Roman"/>
          <w:b/>
          <w:color w:val="000000"/>
          <w:sz w:val="28"/>
          <w:szCs w:val="28"/>
          <w:lang w:val="kk-KZ"/>
        </w:rPr>
        <w:t xml:space="preserve"> және </w:t>
      </w:r>
      <w:r w:rsidR="00CF11E3">
        <w:rPr>
          <w:rFonts w:ascii="Times New Roman" w:eastAsia="CIDFont" w:hAnsi="Times New Roman" w:cs="Times New Roman"/>
          <w:b/>
          <w:color w:val="000000"/>
          <w:sz w:val="28"/>
          <w:szCs w:val="28"/>
          <w:lang w:val="kk-KZ"/>
        </w:rPr>
        <w:t xml:space="preserve">биомасса үлгілерін </w:t>
      </w:r>
      <w:r w:rsidRPr="00CE332B">
        <w:rPr>
          <w:rFonts w:ascii="Times New Roman" w:eastAsia="CIDFont" w:hAnsi="Times New Roman" w:cs="Times New Roman"/>
          <w:b/>
          <w:color w:val="000000"/>
          <w:sz w:val="28"/>
          <w:szCs w:val="28"/>
          <w:lang w:val="kk-KZ"/>
        </w:rPr>
        <w:t>пиролиздеу әдіс</w:t>
      </w:r>
      <w:r w:rsidR="00CF11E3">
        <w:rPr>
          <w:rFonts w:ascii="Times New Roman" w:eastAsia="CIDFont" w:hAnsi="Times New Roman" w:cs="Times New Roman"/>
          <w:b/>
          <w:color w:val="000000"/>
          <w:sz w:val="28"/>
          <w:szCs w:val="28"/>
          <w:lang w:val="kk-KZ"/>
        </w:rPr>
        <w:t>темесі</w:t>
      </w:r>
    </w:p>
    <w:p w14:paraId="73F5B492" w14:textId="13B6FA0C" w:rsidR="00CE332B" w:rsidRDefault="00CE332B" w:rsidP="00663059">
      <w:pPr>
        <w:ind w:firstLine="708"/>
        <w:jc w:val="both"/>
        <w:rPr>
          <w:rFonts w:ascii="Times New Roman" w:eastAsia="Times New Roman" w:hAnsi="Times New Roman" w:cs="Times New Roman"/>
          <w:bCs/>
          <w:sz w:val="28"/>
          <w:szCs w:val="28"/>
          <w:lang w:val="kk-KZ"/>
        </w:rPr>
      </w:pPr>
      <w:r w:rsidRPr="00505319">
        <w:rPr>
          <w:rFonts w:ascii="Times New Roman" w:eastAsia="Times New Roman" w:hAnsi="Times New Roman" w:cs="Times New Roman"/>
          <w:bCs/>
          <w:sz w:val="28"/>
          <w:szCs w:val="28"/>
          <w:lang w:val="kk-KZ"/>
        </w:rPr>
        <w:t>К</w:t>
      </w:r>
      <w:r w:rsidR="00CF11E3">
        <w:rPr>
          <w:rFonts w:ascii="Times New Roman" w:eastAsia="Times New Roman" w:hAnsi="Times New Roman" w:cs="Times New Roman"/>
          <w:bCs/>
          <w:sz w:val="28"/>
          <w:szCs w:val="28"/>
          <w:lang w:val="kk-KZ"/>
        </w:rPr>
        <w:t>өміртектену</w:t>
      </w:r>
      <w:r w:rsidRPr="00505319">
        <w:rPr>
          <w:rFonts w:ascii="Times New Roman" w:eastAsia="Times New Roman" w:hAnsi="Times New Roman" w:cs="Times New Roman"/>
          <w:bCs/>
          <w:sz w:val="28"/>
          <w:szCs w:val="28"/>
          <w:lang w:val="kk-KZ"/>
        </w:rPr>
        <w:t xml:space="preserve"> от</w:t>
      </w:r>
      <w:r>
        <w:rPr>
          <w:rFonts w:ascii="Times New Roman" w:eastAsia="Times New Roman" w:hAnsi="Times New Roman" w:cs="Times New Roman"/>
          <w:bCs/>
          <w:sz w:val="28"/>
          <w:szCs w:val="28"/>
          <w:lang w:val="kk-KZ"/>
        </w:rPr>
        <w:t>тегі жеткіліксіз</w:t>
      </w:r>
      <w:r w:rsidRPr="00505319">
        <w:rPr>
          <w:rFonts w:ascii="Times New Roman" w:eastAsia="Times New Roman" w:hAnsi="Times New Roman" w:cs="Times New Roman"/>
          <w:bCs/>
          <w:sz w:val="28"/>
          <w:szCs w:val="28"/>
          <w:lang w:val="kk-KZ"/>
        </w:rPr>
        <w:t xml:space="preserve"> жағдайда немесе инертті атмосферада жоғары температурада органикалық шикізатты термиялық өңдеу процесі болып табылады, бұл құрамында көміртегі бар, кеуекті құрылымы дамыған материалды алуға мүмкіндік береді. Ба</w:t>
      </w:r>
      <w:r>
        <w:rPr>
          <w:rFonts w:ascii="Times New Roman" w:eastAsia="Times New Roman" w:hAnsi="Times New Roman" w:cs="Times New Roman"/>
          <w:bCs/>
          <w:sz w:val="28"/>
          <w:szCs w:val="28"/>
          <w:lang w:val="kk-KZ"/>
        </w:rPr>
        <w:t>стапқы шикізат ретінде ластаушыларды</w:t>
      </w:r>
      <w:r w:rsidRPr="00505319">
        <w:rPr>
          <w:rFonts w:ascii="Times New Roman" w:eastAsia="Times New Roman" w:hAnsi="Times New Roman" w:cs="Times New Roman"/>
          <w:bCs/>
          <w:sz w:val="28"/>
          <w:szCs w:val="28"/>
          <w:lang w:val="kk-KZ"/>
        </w:rPr>
        <w:t xml:space="preserve"> жою мақсатында алдын</w:t>
      </w:r>
      <w:r w:rsidR="00CF11E3">
        <w:rPr>
          <w:rFonts w:ascii="Times New Roman" w:eastAsia="Times New Roman" w:hAnsi="Times New Roman" w:cs="Times New Roman"/>
          <w:bCs/>
          <w:sz w:val="28"/>
          <w:szCs w:val="28"/>
          <w:lang w:val="kk-KZ"/>
        </w:rPr>
        <w:t>-</w:t>
      </w:r>
      <w:r w:rsidRPr="00505319">
        <w:rPr>
          <w:rFonts w:ascii="Times New Roman" w:eastAsia="Times New Roman" w:hAnsi="Times New Roman" w:cs="Times New Roman"/>
          <w:bCs/>
          <w:sz w:val="28"/>
          <w:szCs w:val="28"/>
          <w:lang w:val="kk-KZ"/>
        </w:rPr>
        <w:t>ала жуылып, сод</w:t>
      </w:r>
      <w:r>
        <w:rPr>
          <w:rFonts w:ascii="Times New Roman" w:eastAsia="Times New Roman" w:hAnsi="Times New Roman" w:cs="Times New Roman"/>
          <w:bCs/>
          <w:sz w:val="28"/>
          <w:szCs w:val="28"/>
          <w:lang w:val="kk-KZ"/>
        </w:rPr>
        <w:t>ан кейін кептіру шкафында 100°</w:t>
      </w:r>
      <w:r w:rsidRPr="00505319">
        <w:rPr>
          <w:rFonts w:ascii="Times New Roman" w:eastAsia="Times New Roman" w:hAnsi="Times New Roman" w:cs="Times New Roman"/>
          <w:bCs/>
          <w:sz w:val="28"/>
          <w:szCs w:val="28"/>
          <w:lang w:val="kk-KZ"/>
        </w:rPr>
        <w:t>C температурада тұрақты салмаққ</w:t>
      </w:r>
      <w:r>
        <w:rPr>
          <w:rFonts w:ascii="Times New Roman" w:eastAsia="Times New Roman" w:hAnsi="Times New Roman" w:cs="Times New Roman"/>
          <w:bCs/>
          <w:sz w:val="28"/>
          <w:szCs w:val="28"/>
          <w:lang w:val="kk-KZ"/>
        </w:rPr>
        <w:t>а дейін кептірілген күріш қауызы</w:t>
      </w:r>
      <w:r w:rsidRPr="00505319">
        <w:rPr>
          <w:rFonts w:ascii="Times New Roman" w:eastAsia="Times New Roman" w:hAnsi="Times New Roman" w:cs="Times New Roman"/>
          <w:bCs/>
          <w:sz w:val="28"/>
          <w:szCs w:val="28"/>
          <w:lang w:val="kk-KZ"/>
        </w:rPr>
        <w:t xml:space="preserve"> пайдаланылды. К</w:t>
      </w:r>
      <w:r w:rsidR="00CF11E3">
        <w:rPr>
          <w:rFonts w:ascii="Times New Roman" w:eastAsia="Times New Roman" w:hAnsi="Times New Roman" w:cs="Times New Roman"/>
          <w:bCs/>
          <w:sz w:val="28"/>
          <w:szCs w:val="28"/>
          <w:lang w:val="kk-KZ"/>
        </w:rPr>
        <w:t>өм</w:t>
      </w:r>
      <w:r w:rsidR="0063051B">
        <w:rPr>
          <w:rFonts w:ascii="Times New Roman" w:eastAsia="Times New Roman" w:hAnsi="Times New Roman" w:cs="Times New Roman"/>
          <w:bCs/>
          <w:sz w:val="28"/>
          <w:szCs w:val="28"/>
          <w:lang w:val="kk-KZ"/>
        </w:rPr>
        <w:t>ірте</w:t>
      </w:r>
      <w:r w:rsidR="00CF11E3">
        <w:rPr>
          <w:rFonts w:ascii="Times New Roman" w:eastAsia="Times New Roman" w:hAnsi="Times New Roman" w:cs="Times New Roman"/>
          <w:bCs/>
          <w:sz w:val="28"/>
          <w:szCs w:val="28"/>
          <w:lang w:val="kk-KZ"/>
        </w:rPr>
        <w:t>ктендіру</w:t>
      </w:r>
      <w:r w:rsidRPr="00505319">
        <w:rPr>
          <w:rFonts w:ascii="Times New Roman" w:eastAsia="Times New Roman" w:hAnsi="Times New Roman" w:cs="Times New Roman"/>
          <w:bCs/>
          <w:sz w:val="28"/>
          <w:szCs w:val="28"/>
          <w:lang w:val="kk-KZ"/>
        </w:rPr>
        <w:t xml:space="preserve"> процесі реакторда жүзеге асырылды</w:t>
      </w:r>
      <w:r w:rsidR="009E4DF2">
        <w:rPr>
          <w:rFonts w:ascii="Times New Roman" w:eastAsia="Times New Roman" w:hAnsi="Times New Roman" w:cs="Times New Roman"/>
          <w:bCs/>
          <w:sz w:val="28"/>
          <w:szCs w:val="28"/>
          <w:lang w:val="kk-KZ"/>
        </w:rPr>
        <w:t xml:space="preserve"> </w:t>
      </w:r>
      <w:r w:rsidR="009E4DF2">
        <w:rPr>
          <w:rFonts w:ascii="Times New Roman" w:hAnsi="Times New Roman" w:cs="Times New Roman"/>
          <w:sz w:val="28"/>
          <w:szCs w:val="28"/>
          <w:lang w:val="kk-KZ"/>
        </w:rPr>
        <w:t>(5-сурет</w:t>
      </w:r>
      <w:r w:rsidR="009E4DF2" w:rsidRPr="00CA6A6F">
        <w:rPr>
          <w:rFonts w:ascii="Times New Roman" w:hAnsi="Times New Roman" w:cs="Times New Roman"/>
          <w:sz w:val="28"/>
          <w:szCs w:val="28"/>
          <w:lang w:val="kk-KZ"/>
        </w:rPr>
        <w:t>)</w:t>
      </w:r>
      <w:r w:rsidR="009E4DF2" w:rsidRPr="00357379">
        <w:rPr>
          <w:rFonts w:ascii="Times New Roman" w:hAnsi="Times New Roman" w:cs="Times New Roman"/>
          <w:sz w:val="28"/>
          <w:szCs w:val="28"/>
          <w:lang w:val="kk-KZ"/>
        </w:rPr>
        <w:t>.</w:t>
      </w:r>
      <w:r w:rsidRPr="00505319">
        <w:rPr>
          <w:rFonts w:ascii="Times New Roman" w:eastAsia="Times New Roman" w:hAnsi="Times New Roman" w:cs="Times New Roman"/>
          <w:bCs/>
          <w:sz w:val="28"/>
          <w:szCs w:val="28"/>
          <w:lang w:val="kk-KZ"/>
        </w:rPr>
        <w:t xml:space="preserve"> 100 г мөлшеріндегі үлгілер реакциялық </w:t>
      </w:r>
      <w:r>
        <w:rPr>
          <w:rFonts w:ascii="Times New Roman" w:eastAsia="Times New Roman" w:hAnsi="Times New Roman" w:cs="Times New Roman"/>
          <w:bCs/>
          <w:sz w:val="28"/>
          <w:szCs w:val="28"/>
          <w:lang w:val="kk-KZ"/>
        </w:rPr>
        <w:t xml:space="preserve">камераға орналастырылды және </w:t>
      </w:r>
      <w:r w:rsidRPr="00505319">
        <w:rPr>
          <w:rFonts w:ascii="Times New Roman" w:eastAsia="Times New Roman" w:hAnsi="Times New Roman" w:cs="Times New Roman"/>
          <w:bCs/>
          <w:sz w:val="28"/>
          <w:szCs w:val="28"/>
          <w:lang w:val="kk-KZ"/>
        </w:rPr>
        <w:t>1</w:t>
      </w:r>
      <w:r>
        <w:rPr>
          <w:rFonts w:ascii="Times New Roman" w:eastAsia="Times New Roman" w:hAnsi="Times New Roman" w:cs="Times New Roman"/>
          <w:bCs/>
          <w:sz w:val="28"/>
          <w:szCs w:val="28"/>
          <w:lang w:val="kk-KZ"/>
        </w:rPr>
        <w:t xml:space="preserve"> сағат бойы</w:t>
      </w:r>
      <w:r w:rsidRPr="00505319">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 xml:space="preserve"> </w:t>
      </w:r>
      <w:r w:rsidRPr="00505319">
        <w:rPr>
          <w:rFonts w:ascii="Times New Roman" w:eastAsia="Times New Roman" w:hAnsi="Times New Roman" w:cs="Times New Roman"/>
          <w:bCs/>
          <w:sz w:val="28"/>
          <w:szCs w:val="28"/>
          <w:lang w:val="kk-KZ"/>
        </w:rPr>
        <w:t>6</w:t>
      </w:r>
      <w:r>
        <w:rPr>
          <w:rFonts w:ascii="Times New Roman" w:eastAsia="Times New Roman" w:hAnsi="Times New Roman" w:cs="Times New Roman"/>
          <w:bCs/>
          <w:sz w:val="28"/>
          <w:szCs w:val="28"/>
          <w:lang w:val="kk-KZ"/>
        </w:rPr>
        <w:t xml:space="preserve">00°C, </w:t>
      </w:r>
      <w:r w:rsidRPr="00505319">
        <w:rPr>
          <w:rFonts w:ascii="Times New Roman" w:eastAsia="Times New Roman" w:hAnsi="Times New Roman" w:cs="Times New Roman"/>
          <w:bCs/>
          <w:sz w:val="28"/>
          <w:szCs w:val="28"/>
          <w:lang w:val="kk-KZ"/>
        </w:rPr>
        <w:t>7</w:t>
      </w:r>
      <w:r>
        <w:rPr>
          <w:rFonts w:ascii="Times New Roman" w:eastAsia="Times New Roman" w:hAnsi="Times New Roman" w:cs="Times New Roman"/>
          <w:bCs/>
          <w:sz w:val="28"/>
          <w:szCs w:val="28"/>
          <w:lang w:val="kk-KZ"/>
        </w:rPr>
        <w:t xml:space="preserve">00°C және </w:t>
      </w:r>
      <w:r w:rsidRPr="00505319">
        <w:rPr>
          <w:rFonts w:ascii="Times New Roman" w:eastAsia="Times New Roman" w:hAnsi="Times New Roman" w:cs="Times New Roman"/>
          <w:bCs/>
          <w:sz w:val="28"/>
          <w:szCs w:val="28"/>
          <w:lang w:val="kk-KZ"/>
        </w:rPr>
        <w:t>8</w:t>
      </w:r>
      <w:r>
        <w:rPr>
          <w:rFonts w:ascii="Times New Roman" w:eastAsia="Times New Roman" w:hAnsi="Times New Roman" w:cs="Times New Roman"/>
          <w:bCs/>
          <w:sz w:val="28"/>
          <w:szCs w:val="28"/>
          <w:lang w:val="kk-KZ"/>
        </w:rPr>
        <w:t>00°</w:t>
      </w:r>
      <w:r w:rsidRPr="00505319">
        <w:rPr>
          <w:rFonts w:ascii="Times New Roman" w:eastAsia="Times New Roman" w:hAnsi="Times New Roman" w:cs="Times New Roman"/>
          <w:bCs/>
          <w:sz w:val="28"/>
          <w:szCs w:val="28"/>
          <w:lang w:val="kk-KZ"/>
        </w:rPr>
        <w:t xml:space="preserve">C температурада инертті газ (аргон, Ar) атмосферасында термиялық өңдеуден </w:t>
      </w:r>
      <w:r>
        <w:rPr>
          <w:rFonts w:ascii="Times New Roman" w:eastAsia="Times New Roman" w:hAnsi="Times New Roman" w:cs="Times New Roman"/>
          <w:bCs/>
          <w:sz w:val="28"/>
          <w:szCs w:val="28"/>
          <w:lang w:val="kk-KZ"/>
        </w:rPr>
        <w:t>өткізілді. Мұндай жағдайлар ұшқыш</w:t>
      </w:r>
      <w:r w:rsidRPr="00505319">
        <w:rPr>
          <w:rFonts w:ascii="Times New Roman" w:eastAsia="Times New Roman" w:hAnsi="Times New Roman" w:cs="Times New Roman"/>
          <w:bCs/>
          <w:sz w:val="28"/>
          <w:szCs w:val="28"/>
          <w:lang w:val="kk-KZ"/>
        </w:rPr>
        <w:t xml:space="preserve"> компоненттерді тиімді жоюды және жоғары температураға төзімділігі мен сорбциялық белсенділігі бар к</w:t>
      </w:r>
      <w:r w:rsidR="00CF11E3">
        <w:rPr>
          <w:rFonts w:ascii="Times New Roman" w:eastAsia="Times New Roman" w:hAnsi="Times New Roman" w:cs="Times New Roman"/>
          <w:bCs/>
          <w:sz w:val="28"/>
          <w:szCs w:val="28"/>
          <w:lang w:val="kk-KZ"/>
        </w:rPr>
        <w:t>өміртектенген</w:t>
      </w:r>
      <w:r w:rsidRPr="00505319">
        <w:rPr>
          <w:rFonts w:ascii="Times New Roman" w:eastAsia="Times New Roman" w:hAnsi="Times New Roman" w:cs="Times New Roman"/>
          <w:bCs/>
          <w:sz w:val="28"/>
          <w:szCs w:val="28"/>
          <w:lang w:val="kk-KZ"/>
        </w:rPr>
        <w:t xml:space="preserve"> құрылымды қалыптастыруды қамтамасыз етті.</w:t>
      </w:r>
    </w:p>
    <w:p w14:paraId="29C11DD5" w14:textId="77777777" w:rsidR="00135478" w:rsidRPr="007721EF" w:rsidRDefault="00135478" w:rsidP="00663059">
      <w:pPr>
        <w:ind w:firstLine="708"/>
        <w:jc w:val="both"/>
        <w:rPr>
          <w:rFonts w:ascii="Times New Roman" w:hAnsi="Times New Roman" w:cs="Times New Roman"/>
          <w:sz w:val="28"/>
          <w:szCs w:val="28"/>
          <w:lang w:val="kk-KZ"/>
        </w:rPr>
      </w:pPr>
      <w:bookmarkStart w:id="1" w:name="_Hlk209096806"/>
      <w:r>
        <w:rPr>
          <w:rFonts w:ascii="Times New Roman" w:hAnsi="Times New Roman" w:cs="Times New Roman"/>
          <w:sz w:val="28"/>
          <w:szCs w:val="28"/>
          <w:lang w:val="kk-KZ"/>
        </w:rPr>
        <w:t xml:space="preserve">Биомасса </w:t>
      </w:r>
      <w:r w:rsidRPr="00CE332B">
        <w:rPr>
          <w:rFonts w:ascii="Times New Roman" w:hAnsi="Times New Roman" w:cs="Times New Roman"/>
          <w:sz w:val="28"/>
          <w:szCs w:val="28"/>
          <w:lang w:val="kk-KZ"/>
        </w:rPr>
        <w:t xml:space="preserve">үлгілері </w:t>
      </w:r>
      <w:bookmarkEnd w:id="1"/>
      <w:r w:rsidRPr="00CE332B">
        <w:rPr>
          <w:rFonts w:ascii="Times New Roman" w:hAnsi="Times New Roman" w:cs="Times New Roman"/>
          <w:sz w:val="28"/>
          <w:szCs w:val="28"/>
          <w:lang w:val="kk-KZ"/>
        </w:rPr>
        <w:t xml:space="preserve">Leco 701 термогравиметриялық таразыларында 8,5 л/мин шығынмен </w:t>
      </w:r>
      <w:bookmarkStart w:id="2" w:name="_Hlk209096823"/>
      <w:r w:rsidRPr="00CE332B">
        <w:rPr>
          <w:rFonts w:ascii="Times New Roman" w:hAnsi="Times New Roman" w:cs="Times New Roman"/>
          <w:sz w:val="28"/>
          <w:szCs w:val="28"/>
          <w:lang w:val="kk-KZ"/>
        </w:rPr>
        <w:t>азот атмосферасында</w:t>
      </w:r>
      <w:bookmarkEnd w:id="2"/>
      <w:r w:rsidRPr="00CE332B">
        <w:rPr>
          <w:rFonts w:ascii="Times New Roman" w:hAnsi="Times New Roman" w:cs="Times New Roman"/>
          <w:sz w:val="28"/>
          <w:szCs w:val="28"/>
          <w:lang w:val="kk-KZ"/>
        </w:rPr>
        <w:t xml:space="preserve"> 550 °C температурада термиялық өңдеуден өтті.</w:t>
      </w:r>
      <w:r>
        <w:rPr>
          <w:rFonts w:ascii="Times New Roman" w:hAnsi="Times New Roman" w:cs="Times New Roman"/>
          <w:sz w:val="28"/>
          <w:szCs w:val="28"/>
          <w:lang w:val="kk-KZ"/>
        </w:rPr>
        <w:t xml:space="preserve"> Т</w:t>
      </w:r>
      <w:r w:rsidRPr="00CE332B">
        <w:rPr>
          <w:rFonts w:ascii="Times New Roman" w:hAnsi="Times New Roman" w:cs="Times New Roman"/>
          <w:sz w:val="28"/>
          <w:szCs w:val="28"/>
          <w:lang w:val="kk-KZ"/>
        </w:rPr>
        <w:t xml:space="preserve">емпература бастапқыда </w:t>
      </w:r>
      <w:bookmarkStart w:id="3" w:name="_Hlk209096853"/>
      <w:r w:rsidRPr="00CE332B">
        <w:rPr>
          <w:rFonts w:ascii="Times New Roman" w:hAnsi="Times New Roman" w:cs="Times New Roman"/>
          <w:sz w:val="28"/>
          <w:szCs w:val="28"/>
          <w:lang w:val="kk-KZ"/>
        </w:rPr>
        <w:t>15 °C/мин жылдамдықпен</w:t>
      </w:r>
      <w:bookmarkEnd w:id="3"/>
      <w:r w:rsidRPr="00CE332B">
        <w:rPr>
          <w:rFonts w:ascii="Times New Roman" w:hAnsi="Times New Roman" w:cs="Times New Roman"/>
          <w:sz w:val="28"/>
          <w:szCs w:val="28"/>
          <w:lang w:val="kk-KZ"/>
        </w:rPr>
        <w:t xml:space="preserve"> 25 °C-тан 100 °C-қа дейін көтерілді және қалдық ылғалды кетіру үшін 10 минут ұсталды. Содан кейін температура 37 °C/мин қыздыру жылдамдығымен 550 °C</w:t>
      </w:r>
      <w:r>
        <w:rPr>
          <w:rFonts w:ascii="Times New Roman" w:hAnsi="Times New Roman" w:cs="Times New Roman"/>
          <w:sz w:val="28"/>
          <w:szCs w:val="28"/>
          <w:lang w:val="kk-KZ"/>
        </w:rPr>
        <w:t>-қа</w:t>
      </w:r>
      <w:r w:rsidRPr="00CE332B">
        <w:rPr>
          <w:rFonts w:ascii="Times New Roman" w:hAnsi="Times New Roman" w:cs="Times New Roman"/>
          <w:sz w:val="28"/>
          <w:szCs w:val="28"/>
          <w:lang w:val="kk-KZ"/>
        </w:rPr>
        <w:t xml:space="preserve"> дейін көтерілді және осы температурада </w:t>
      </w:r>
      <w:bookmarkStart w:id="4" w:name="_Hlk209096869"/>
      <w:r w:rsidRPr="00CE332B">
        <w:rPr>
          <w:rFonts w:ascii="Times New Roman" w:hAnsi="Times New Roman" w:cs="Times New Roman"/>
          <w:sz w:val="28"/>
          <w:szCs w:val="28"/>
          <w:lang w:val="kk-KZ"/>
        </w:rPr>
        <w:t>1,5 сағат ұсталды. Пиролиз аяқталғаннан кейін қондырғы азоттың тұрақты тогымен салқындатылды.</w:t>
      </w:r>
    </w:p>
    <w:bookmarkEnd w:id="4"/>
    <w:p w14:paraId="1730EAE1" w14:textId="77777777" w:rsidR="00135478" w:rsidRDefault="00135478" w:rsidP="00663059">
      <w:pPr>
        <w:ind w:firstLine="708"/>
        <w:jc w:val="both"/>
        <w:rPr>
          <w:rFonts w:ascii="Times New Roman" w:eastAsia="Times New Roman" w:hAnsi="Times New Roman" w:cs="Times New Roman"/>
          <w:bCs/>
          <w:sz w:val="28"/>
          <w:szCs w:val="28"/>
          <w:lang w:val="kk-KZ"/>
        </w:rPr>
      </w:pPr>
    </w:p>
    <w:p w14:paraId="3653F9F8" w14:textId="1C85FF9B" w:rsidR="009E4DF2" w:rsidRDefault="009E4DF2" w:rsidP="00663059">
      <w:pPr>
        <w:ind w:firstLine="708"/>
        <w:jc w:val="center"/>
        <w:rPr>
          <w:rFonts w:ascii="Times New Roman" w:eastAsia="Times New Roman" w:hAnsi="Times New Roman" w:cs="Times New Roman"/>
          <w:bCs/>
          <w:sz w:val="28"/>
          <w:szCs w:val="28"/>
          <w:lang w:val="kk-KZ"/>
        </w:rPr>
      </w:pPr>
      <w:r w:rsidRPr="009E4DF2">
        <w:rPr>
          <w:rFonts w:ascii="Times New Roman" w:eastAsia="Times New Roman" w:hAnsi="Times New Roman" w:cs="Times New Roman"/>
          <w:bCs/>
          <w:noProof/>
          <w:sz w:val="28"/>
          <w:szCs w:val="28"/>
        </w:rPr>
        <w:lastRenderedPageBreak/>
        <w:drawing>
          <wp:inline distT="0" distB="0" distL="0" distR="0" wp14:anchorId="5BABB0B4" wp14:editId="70C7AFB2">
            <wp:extent cx="5003494" cy="4328160"/>
            <wp:effectExtent l="0" t="0" r="6985" b="0"/>
            <wp:docPr id="23" name="Рисунок 22">
              <a:extLst xmlns:a="http://schemas.openxmlformats.org/drawingml/2006/main">
                <a:ext uri="{FF2B5EF4-FFF2-40B4-BE49-F238E27FC236}">
                  <a16:creationId xmlns:a16="http://schemas.microsoft.com/office/drawing/2014/main" id="{54A1A9F3-0CD3-2E1C-8206-EDD71875B2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a:extLst>
                        <a:ext uri="{FF2B5EF4-FFF2-40B4-BE49-F238E27FC236}">
                          <a16:creationId xmlns:a16="http://schemas.microsoft.com/office/drawing/2014/main" id="{54A1A9F3-0CD3-2E1C-8206-EDD71875B270}"/>
                        </a:ext>
                      </a:extLst>
                    </pic:cNvPr>
                    <pic:cNvPicPr>
                      <a:picLocks noChangeAspect="1"/>
                    </pic:cNvPicPr>
                  </pic:nvPicPr>
                  <pic:blipFill>
                    <a:blip r:embed="rId18"/>
                    <a:stretch>
                      <a:fillRect/>
                    </a:stretch>
                  </pic:blipFill>
                  <pic:spPr>
                    <a:xfrm>
                      <a:off x="0" y="0"/>
                      <a:ext cx="5020608" cy="4342964"/>
                    </a:xfrm>
                    <a:prstGeom prst="rect">
                      <a:avLst/>
                    </a:prstGeom>
                  </pic:spPr>
                </pic:pic>
              </a:graphicData>
            </a:graphic>
          </wp:inline>
        </w:drawing>
      </w:r>
    </w:p>
    <w:p w14:paraId="64EA6763" w14:textId="77777777" w:rsidR="00135478" w:rsidRDefault="00135478" w:rsidP="00663059">
      <w:pPr>
        <w:ind w:firstLine="708"/>
        <w:jc w:val="center"/>
        <w:rPr>
          <w:rFonts w:ascii="Times New Roman" w:eastAsia="Times New Roman" w:hAnsi="Times New Roman" w:cs="Times New Roman"/>
          <w:bCs/>
          <w:sz w:val="28"/>
          <w:szCs w:val="28"/>
          <w:lang w:val="kk-KZ"/>
        </w:rPr>
      </w:pPr>
    </w:p>
    <w:p w14:paraId="1CC164D2" w14:textId="3EA6CB21" w:rsidR="00EF69E7" w:rsidRPr="00EF69E7" w:rsidRDefault="00EF69E7" w:rsidP="00663059">
      <w:pPr>
        <w:ind w:firstLine="708"/>
        <w:jc w:val="both"/>
        <w:rPr>
          <w:rFonts w:ascii="Times New Roman" w:eastAsia="Times New Roman" w:hAnsi="Times New Roman" w:cs="Times New Roman"/>
          <w:bCs/>
          <w:sz w:val="28"/>
          <w:szCs w:val="28"/>
          <w:lang w:val="kk-KZ"/>
        </w:rPr>
      </w:pPr>
      <w:r w:rsidRPr="00EF69E7">
        <w:rPr>
          <w:rFonts w:ascii="Times New Roman" w:eastAsia="CIDFont" w:hAnsi="Times New Roman" w:cs="Times New Roman"/>
          <w:bCs/>
          <w:sz w:val="28"/>
          <w:szCs w:val="28"/>
          <w:lang w:val="kk-KZ"/>
        </w:rPr>
        <w:t xml:space="preserve">5 – сурет. </w:t>
      </w:r>
      <w:r w:rsidRPr="00EF69E7">
        <w:rPr>
          <w:rFonts w:ascii="Times New Roman" w:eastAsia="Times New Roman" w:hAnsi="Times New Roman" w:cs="Times New Roman"/>
          <w:bCs/>
          <w:sz w:val="28"/>
          <w:szCs w:val="28"/>
          <w:lang w:val="kk-KZ"/>
        </w:rPr>
        <w:t>Күріш қауызын көміртектендіру қондырғысының сызбанұсқасы</w:t>
      </w:r>
      <w:r w:rsidR="00716D75">
        <w:rPr>
          <w:rFonts w:ascii="Times New Roman" w:eastAsia="Times New Roman" w:hAnsi="Times New Roman" w:cs="Times New Roman"/>
          <w:bCs/>
          <w:sz w:val="28"/>
          <w:szCs w:val="28"/>
          <w:lang w:val="kk-KZ"/>
        </w:rPr>
        <w:t xml:space="preserve">: </w:t>
      </w:r>
      <w:r w:rsidR="00716D75" w:rsidRPr="00716D75">
        <w:rPr>
          <w:rFonts w:ascii="Times New Roman" w:eastAsia="Times New Roman" w:hAnsi="Times New Roman" w:cs="Times New Roman"/>
          <w:bCs/>
          <w:sz w:val="28"/>
          <w:szCs w:val="28"/>
          <w:lang w:val="kk-KZ"/>
        </w:rPr>
        <w:t>1</w:t>
      </w:r>
      <w:r w:rsidR="00716D75">
        <w:rPr>
          <w:rFonts w:ascii="Times New Roman" w:eastAsia="Times New Roman" w:hAnsi="Times New Roman" w:cs="Times New Roman"/>
          <w:bCs/>
          <w:sz w:val="28"/>
          <w:szCs w:val="28"/>
          <w:lang w:val="kk-KZ"/>
        </w:rPr>
        <w:t xml:space="preserve"> </w:t>
      </w:r>
      <w:r w:rsidR="00716D75" w:rsidRPr="00716D75">
        <w:rPr>
          <w:rFonts w:ascii="Times New Roman" w:eastAsia="Times New Roman" w:hAnsi="Times New Roman" w:cs="Times New Roman"/>
          <w:bCs/>
          <w:sz w:val="28"/>
          <w:szCs w:val="28"/>
          <w:lang w:val="kk-KZ"/>
        </w:rPr>
        <w:t>-</w:t>
      </w:r>
      <w:r w:rsidR="00716D75">
        <w:rPr>
          <w:rFonts w:ascii="Times New Roman" w:eastAsia="Times New Roman" w:hAnsi="Times New Roman" w:cs="Times New Roman"/>
          <w:bCs/>
          <w:sz w:val="28"/>
          <w:szCs w:val="28"/>
          <w:lang w:val="kk-KZ"/>
        </w:rPr>
        <w:t xml:space="preserve"> к</w:t>
      </w:r>
      <w:r w:rsidR="00716D75" w:rsidRPr="00716D75">
        <w:rPr>
          <w:rFonts w:ascii="Times New Roman" w:eastAsia="Times New Roman" w:hAnsi="Times New Roman" w:cs="Times New Roman"/>
          <w:bCs/>
          <w:sz w:val="28"/>
          <w:szCs w:val="28"/>
          <w:lang w:val="kk-KZ"/>
        </w:rPr>
        <w:t xml:space="preserve">іріс және шығыс газ желілері </w:t>
      </w:r>
      <w:r w:rsidR="00716D75">
        <w:rPr>
          <w:rFonts w:ascii="Times New Roman" w:eastAsia="Times New Roman" w:hAnsi="Times New Roman" w:cs="Times New Roman"/>
          <w:bCs/>
          <w:sz w:val="28"/>
          <w:szCs w:val="28"/>
          <w:lang w:val="kk-KZ"/>
        </w:rPr>
        <w:t>ба</w:t>
      </w:r>
      <w:r w:rsidR="00716D75" w:rsidRPr="00716D75">
        <w:rPr>
          <w:rFonts w:ascii="Times New Roman" w:eastAsia="Times New Roman" w:hAnsi="Times New Roman" w:cs="Times New Roman"/>
          <w:bCs/>
          <w:sz w:val="28"/>
          <w:szCs w:val="28"/>
          <w:lang w:val="kk-KZ"/>
        </w:rPr>
        <w:t xml:space="preserve">р </w:t>
      </w:r>
      <w:r w:rsidR="00716D75">
        <w:rPr>
          <w:rFonts w:ascii="Times New Roman" w:eastAsia="Times New Roman" w:hAnsi="Times New Roman" w:cs="Times New Roman"/>
          <w:bCs/>
          <w:sz w:val="28"/>
          <w:szCs w:val="28"/>
          <w:lang w:val="kk-KZ"/>
        </w:rPr>
        <w:t>то</w:t>
      </w:r>
      <w:r w:rsidR="00716D75" w:rsidRPr="00716D75">
        <w:rPr>
          <w:rFonts w:ascii="Times New Roman" w:eastAsia="Times New Roman" w:hAnsi="Times New Roman" w:cs="Times New Roman"/>
          <w:bCs/>
          <w:sz w:val="28"/>
          <w:szCs w:val="28"/>
          <w:lang w:val="kk-KZ"/>
        </w:rPr>
        <w:t>т баспайтын болаттан жасалған реактор; 2</w:t>
      </w:r>
      <w:r w:rsidR="00716D75">
        <w:rPr>
          <w:rFonts w:ascii="Times New Roman" w:eastAsia="Times New Roman" w:hAnsi="Times New Roman" w:cs="Times New Roman"/>
          <w:bCs/>
          <w:sz w:val="28"/>
          <w:szCs w:val="28"/>
          <w:lang w:val="kk-KZ"/>
        </w:rPr>
        <w:t xml:space="preserve"> - э</w:t>
      </w:r>
      <w:r w:rsidR="00716D75" w:rsidRPr="00716D75">
        <w:rPr>
          <w:rFonts w:ascii="Times New Roman" w:eastAsia="Times New Roman" w:hAnsi="Times New Roman" w:cs="Times New Roman"/>
          <w:bCs/>
          <w:sz w:val="28"/>
          <w:szCs w:val="28"/>
          <w:lang w:val="kk-KZ"/>
        </w:rPr>
        <w:t>лектрлік тік құбырлы пеш; 3</w:t>
      </w:r>
      <w:r w:rsidR="00716D75">
        <w:rPr>
          <w:rFonts w:ascii="Times New Roman" w:eastAsia="Times New Roman" w:hAnsi="Times New Roman" w:cs="Times New Roman"/>
          <w:bCs/>
          <w:sz w:val="28"/>
          <w:szCs w:val="28"/>
          <w:lang w:val="kk-KZ"/>
        </w:rPr>
        <w:t xml:space="preserve"> - т</w:t>
      </w:r>
      <w:r w:rsidR="00716D75" w:rsidRPr="00716D75">
        <w:rPr>
          <w:rFonts w:ascii="Times New Roman" w:eastAsia="Times New Roman" w:hAnsi="Times New Roman" w:cs="Times New Roman"/>
          <w:bCs/>
          <w:sz w:val="28"/>
          <w:szCs w:val="28"/>
          <w:lang w:val="kk-KZ"/>
        </w:rPr>
        <w:t>емператураны бақылау блогы; 4</w:t>
      </w:r>
      <w:r w:rsidR="00716D75">
        <w:rPr>
          <w:rFonts w:ascii="Times New Roman" w:eastAsia="Times New Roman" w:hAnsi="Times New Roman" w:cs="Times New Roman"/>
          <w:bCs/>
          <w:sz w:val="28"/>
          <w:szCs w:val="28"/>
          <w:lang w:val="kk-KZ"/>
        </w:rPr>
        <w:t xml:space="preserve"> - и</w:t>
      </w:r>
      <w:r w:rsidR="00716D75" w:rsidRPr="00716D75">
        <w:rPr>
          <w:rFonts w:ascii="Times New Roman" w:eastAsia="Times New Roman" w:hAnsi="Times New Roman" w:cs="Times New Roman"/>
          <w:bCs/>
          <w:sz w:val="28"/>
          <w:szCs w:val="28"/>
          <w:lang w:val="kk-KZ"/>
        </w:rPr>
        <w:t>нертті газ цилиндр</w:t>
      </w:r>
      <w:r w:rsidR="00716D75">
        <w:rPr>
          <w:rFonts w:ascii="Times New Roman" w:eastAsia="Times New Roman" w:hAnsi="Times New Roman" w:cs="Times New Roman"/>
          <w:bCs/>
          <w:sz w:val="28"/>
          <w:szCs w:val="28"/>
          <w:lang w:val="kk-KZ"/>
        </w:rPr>
        <w:t>і</w:t>
      </w:r>
      <w:r w:rsidR="00716D75" w:rsidRPr="00716D75">
        <w:rPr>
          <w:rFonts w:ascii="Times New Roman" w:eastAsia="Times New Roman" w:hAnsi="Times New Roman" w:cs="Times New Roman"/>
          <w:bCs/>
          <w:sz w:val="28"/>
          <w:szCs w:val="28"/>
          <w:lang w:val="kk-KZ"/>
        </w:rPr>
        <w:t>; 5</w:t>
      </w:r>
      <w:r w:rsidR="00716D75">
        <w:rPr>
          <w:rFonts w:ascii="Times New Roman" w:eastAsia="Times New Roman" w:hAnsi="Times New Roman" w:cs="Times New Roman"/>
          <w:bCs/>
          <w:sz w:val="28"/>
          <w:szCs w:val="28"/>
          <w:lang w:val="kk-KZ"/>
        </w:rPr>
        <w:t xml:space="preserve"> - г</w:t>
      </w:r>
      <w:r w:rsidR="00716D75" w:rsidRPr="00716D75">
        <w:rPr>
          <w:rFonts w:ascii="Times New Roman" w:eastAsia="Times New Roman" w:hAnsi="Times New Roman" w:cs="Times New Roman"/>
          <w:bCs/>
          <w:sz w:val="28"/>
          <w:szCs w:val="28"/>
          <w:lang w:val="kk-KZ"/>
        </w:rPr>
        <w:t>аз шығынын өлшегіш (ротометр); 6</w:t>
      </w:r>
      <w:r w:rsidR="00716D75">
        <w:rPr>
          <w:rFonts w:ascii="Times New Roman" w:eastAsia="Times New Roman" w:hAnsi="Times New Roman" w:cs="Times New Roman"/>
          <w:bCs/>
          <w:sz w:val="28"/>
          <w:szCs w:val="28"/>
          <w:lang w:val="kk-KZ"/>
        </w:rPr>
        <w:t xml:space="preserve"> - к</w:t>
      </w:r>
      <w:r w:rsidR="00716D75" w:rsidRPr="00716D75">
        <w:rPr>
          <w:rFonts w:ascii="Times New Roman" w:eastAsia="Times New Roman" w:hAnsi="Times New Roman" w:cs="Times New Roman"/>
          <w:bCs/>
          <w:sz w:val="28"/>
          <w:szCs w:val="28"/>
          <w:lang w:val="kk-KZ"/>
        </w:rPr>
        <w:t>іріс желісі; 7</w:t>
      </w:r>
      <w:r w:rsidR="00716D75">
        <w:rPr>
          <w:rFonts w:ascii="Times New Roman" w:eastAsia="Times New Roman" w:hAnsi="Times New Roman" w:cs="Times New Roman"/>
          <w:bCs/>
          <w:sz w:val="28"/>
          <w:szCs w:val="28"/>
          <w:lang w:val="kk-KZ"/>
        </w:rPr>
        <w:t xml:space="preserve"> - ш</w:t>
      </w:r>
      <w:r w:rsidR="00716D75" w:rsidRPr="00716D75">
        <w:rPr>
          <w:rFonts w:ascii="Times New Roman" w:eastAsia="Times New Roman" w:hAnsi="Times New Roman" w:cs="Times New Roman"/>
          <w:bCs/>
          <w:sz w:val="28"/>
          <w:szCs w:val="28"/>
          <w:lang w:val="kk-KZ"/>
        </w:rPr>
        <w:t>ығыс желісі (ұшпа газдар желісі)</w:t>
      </w:r>
    </w:p>
    <w:p w14:paraId="77ECD3CF" w14:textId="77777777" w:rsidR="00EF69E7" w:rsidRPr="00505319" w:rsidRDefault="00EF69E7" w:rsidP="00663059">
      <w:pPr>
        <w:ind w:firstLine="708"/>
        <w:jc w:val="both"/>
        <w:rPr>
          <w:rFonts w:ascii="Times New Roman" w:eastAsia="Times New Roman" w:hAnsi="Times New Roman" w:cs="Times New Roman"/>
          <w:bCs/>
          <w:sz w:val="28"/>
          <w:szCs w:val="28"/>
          <w:lang w:val="kk-KZ"/>
        </w:rPr>
      </w:pPr>
    </w:p>
    <w:p w14:paraId="282B4288" w14:textId="5FE6DC2D" w:rsidR="00CE332B" w:rsidRDefault="00CE332B" w:rsidP="00663059">
      <w:pPr>
        <w:ind w:firstLine="708"/>
        <w:jc w:val="both"/>
        <w:rPr>
          <w:rFonts w:ascii="Times New Roman" w:hAnsi="Times New Roman" w:cs="Times New Roman"/>
          <w:sz w:val="28"/>
          <w:szCs w:val="28"/>
          <w:lang w:val="kk-KZ"/>
        </w:rPr>
      </w:pPr>
      <w:r w:rsidRPr="00357379">
        <w:rPr>
          <w:rFonts w:ascii="Times New Roman" w:hAnsi="Times New Roman" w:cs="Times New Roman"/>
          <w:sz w:val="28"/>
          <w:szCs w:val="28"/>
          <w:lang w:val="kk-KZ"/>
        </w:rPr>
        <w:t>Пиролиз процесі үлгілерді ұстаушы функциясын атқаратын тот баспайтын болаттан жасалған цилиндрлік реактормен жабдықталған электр пешінде жүзеге асырылды</w:t>
      </w:r>
      <w:r w:rsidR="00CA6A6F">
        <w:rPr>
          <w:rFonts w:ascii="Times New Roman" w:hAnsi="Times New Roman" w:cs="Times New Roman"/>
          <w:sz w:val="28"/>
          <w:szCs w:val="28"/>
          <w:lang w:val="kk-KZ"/>
        </w:rPr>
        <w:t xml:space="preserve"> (</w:t>
      </w:r>
      <w:r w:rsidR="009E4DF2">
        <w:rPr>
          <w:rFonts w:ascii="Times New Roman" w:hAnsi="Times New Roman" w:cs="Times New Roman"/>
          <w:sz w:val="28"/>
          <w:szCs w:val="28"/>
          <w:lang w:val="kk-KZ"/>
        </w:rPr>
        <w:t>6</w:t>
      </w:r>
      <w:r w:rsidR="00CA6A6F">
        <w:rPr>
          <w:rFonts w:ascii="Times New Roman" w:hAnsi="Times New Roman" w:cs="Times New Roman"/>
          <w:sz w:val="28"/>
          <w:szCs w:val="28"/>
          <w:lang w:val="kk-KZ"/>
        </w:rPr>
        <w:t>-сурет</w:t>
      </w:r>
      <w:r w:rsidR="00CA6A6F" w:rsidRPr="00CA6A6F">
        <w:rPr>
          <w:rFonts w:ascii="Times New Roman" w:hAnsi="Times New Roman" w:cs="Times New Roman"/>
          <w:sz w:val="28"/>
          <w:szCs w:val="28"/>
          <w:lang w:val="kk-KZ"/>
        </w:rPr>
        <w:t>)</w:t>
      </w:r>
      <w:r w:rsidRPr="00357379">
        <w:rPr>
          <w:rFonts w:ascii="Times New Roman" w:hAnsi="Times New Roman" w:cs="Times New Roman"/>
          <w:sz w:val="28"/>
          <w:szCs w:val="28"/>
          <w:lang w:val="kk-KZ"/>
        </w:rPr>
        <w:t xml:space="preserve">. Реактордың геометриялық </w:t>
      </w:r>
      <w:r w:rsidR="00CA6A6F">
        <w:rPr>
          <w:rFonts w:ascii="Times New Roman" w:hAnsi="Times New Roman" w:cs="Times New Roman"/>
          <w:sz w:val="28"/>
          <w:szCs w:val="28"/>
          <w:lang w:val="kk-KZ"/>
        </w:rPr>
        <w:t>көрсеткіштері</w:t>
      </w:r>
      <w:r w:rsidRPr="00357379">
        <w:rPr>
          <w:rFonts w:ascii="Times New Roman" w:hAnsi="Times New Roman" w:cs="Times New Roman"/>
          <w:sz w:val="28"/>
          <w:szCs w:val="28"/>
          <w:lang w:val="kk-KZ"/>
        </w:rPr>
        <w:t xml:space="preserve">: ұзындығы - 15 см, ішкі диаметрі - 5 см. Температураны, қыздыру жылдамдығы мен газ шығынын қоса алғанда, процестің барлық негізгі параметрлері бағдарламалық түрде берілген және тұрақты бақылауда болған. </w:t>
      </w:r>
      <w:r w:rsidR="00CA6A6F">
        <w:rPr>
          <w:rFonts w:ascii="Times New Roman" w:hAnsi="Times New Roman" w:cs="Times New Roman"/>
          <w:sz w:val="28"/>
          <w:szCs w:val="28"/>
          <w:lang w:val="kk-KZ"/>
        </w:rPr>
        <w:t>Р</w:t>
      </w:r>
      <w:r w:rsidRPr="00357379">
        <w:rPr>
          <w:rFonts w:ascii="Times New Roman" w:hAnsi="Times New Roman" w:cs="Times New Roman"/>
          <w:sz w:val="28"/>
          <w:szCs w:val="28"/>
          <w:lang w:val="kk-KZ"/>
        </w:rPr>
        <w:t>еакторға алдын ала дайындалған 20 г-ға жуық</w:t>
      </w:r>
      <w:r w:rsidR="00CA6A6F">
        <w:rPr>
          <w:rFonts w:ascii="Times New Roman" w:hAnsi="Times New Roman" w:cs="Times New Roman"/>
          <w:sz w:val="28"/>
          <w:szCs w:val="28"/>
          <w:lang w:val="kk-KZ"/>
        </w:rPr>
        <w:t xml:space="preserve"> </w:t>
      </w:r>
      <w:r w:rsidR="00CA6A6F" w:rsidRPr="00357379">
        <w:rPr>
          <w:rFonts w:ascii="Times New Roman" w:hAnsi="Times New Roman" w:cs="Times New Roman"/>
          <w:sz w:val="28"/>
          <w:szCs w:val="28"/>
          <w:lang w:val="kk-KZ"/>
        </w:rPr>
        <w:t>шикізат</w:t>
      </w:r>
      <w:r w:rsidR="00CA6A6F">
        <w:rPr>
          <w:rFonts w:ascii="Times New Roman" w:hAnsi="Times New Roman" w:cs="Times New Roman"/>
          <w:sz w:val="28"/>
          <w:szCs w:val="28"/>
          <w:lang w:val="kk-KZ"/>
        </w:rPr>
        <w:t xml:space="preserve"> –</w:t>
      </w:r>
      <w:r w:rsidR="0063051B">
        <w:rPr>
          <w:rFonts w:ascii="Times New Roman" w:hAnsi="Times New Roman" w:cs="Times New Roman"/>
          <w:sz w:val="28"/>
          <w:szCs w:val="28"/>
          <w:lang w:val="kk-KZ"/>
        </w:rPr>
        <w:t xml:space="preserve"> биомасса үлгісі салынды</w:t>
      </w:r>
      <w:r w:rsidRPr="00357379">
        <w:rPr>
          <w:rFonts w:ascii="Times New Roman" w:hAnsi="Times New Roman" w:cs="Times New Roman"/>
          <w:sz w:val="28"/>
          <w:szCs w:val="28"/>
          <w:lang w:val="kk-KZ"/>
        </w:rPr>
        <w:t>, со</w:t>
      </w:r>
      <w:r>
        <w:rPr>
          <w:rFonts w:ascii="Times New Roman" w:hAnsi="Times New Roman" w:cs="Times New Roman"/>
          <w:sz w:val="28"/>
          <w:szCs w:val="28"/>
          <w:lang w:val="kk-KZ"/>
        </w:rPr>
        <w:t xml:space="preserve">дан кейін </w:t>
      </w:r>
      <w:bookmarkStart w:id="5" w:name="_Hlk209096844"/>
      <w:r>
        <w:rPr>
          <w:rFonts w:ascii="Times New Roman" w:hAnsi="Times New Roman" w:cs="Times New Roman"/>
          <w:sz w:val="28"/>
          <w:szCs w:val="28"/>
          <w:lang w:val="kk-KZ"/>
        </w:rPr>
        <w:t>500, 550 немесе 600°</w:t>
      </w:r>
      <w:r w:rsidRPr="00357379">
        <w:rPr>
          <w:rFonts w:ascii="Times New Roman" w:hAnsi="Times New Roman" w:cs="Times New Roman"/>
          <w:sz w:val="28"/>
          <w:szCs w:val="28"/>
          <w:lang w:val="kk-KZ"/>
        </w:rPr>
        <w:t>С температураға</w:t>
      </w:r>
      <w:bookmarkEnd w:id="5"/>
      <w:r w:rsidRPr="00357379">
        <w:rPr>
          <w:rFonts w:ascii="Times New Roman" w:hAnsi="Times New Roman" w:cs="Times New Roman"/>
          <w:sz w:val="28"/>
          <w:szCs w:val="28"/>
          <w:lang w:val="kk-KZ"/>
        </w:rPr>
        <w:t xml:space="preserve"> дейін қыздыр</w:t>
      </w:r>
      <w:r w:rsidR="00CA6A6F">
        <w:rPr>
          <w:rFonts w:ascii="Times New Roman" w:hAnsi="Times New Roman" w:cs="Times New Roman"/>
          <w:sz w:val="28"/>
          <w:szCs w:val="28"/>
          <w:lang w:val="kk-KZ"/>
        </w:rPr>
        <w:t>ылды</w:t>
      </w:r>
      <w:r>
        <w:rPr>
          <w:rFonts w:ascii="Times New Roman" w:hAnsi="Times New Roman" w:cs="Times New Roman"/>
          <w:sz w:val="28"/>
          <w:szCs w:val="28"/>
          <w:lang w:val="kk-KZ"/>
        </w:rPr>
        <w:t>. Пиролиз</w:t>
      </w:r>
      <w:r w:rsidRPr="00357379">
        <w:rPr>
          <w:rFonts w:ascii="Times New Roman" w:hAnsi="Times New Roman" w:cs="Times New Roman"/>
          <w:sz w:val="28"/>
          <w:szCs w:val="28"/>
          <w:lang w:val="kk-KZ"/>
        </w:rPr>
        <w:t xml:space="preserve"> ұзақтығы шамамен 3 сағатты құрады. Термиялық өңд</w:t>
      </w:r>
      <w:r>
        <w:rPr>
          <w:rFonts w:ascii="Times New Roman" w:hAnsi="Times New Roman" w:cs="Times New Roman"/>
          <w:sz w:val="28"/>
          <w:szCs w:val="28"/>
          <w:lang w:val="kk-KZ"/>
        </w:rPr>
        <w:t>еу процесінде реакторға</w:t>
      </w:r>
      <w:r w:rsidRPr="00357379">
        <w:rPr>
          <w:rFonts w:ascii="Times New Roman" w:hAnsi="Times New Roman" w:cs="Times New Roman"/>
          <w:sz w:val="28"/>
          <w:szCs w:val="28"/>
          <w:lang w:val="kk-KZ"/>
        </w:rPr>
        <w:t xml:space="preserve"> </w:t>
      </w:r>
      <w:r>
        <w:rPr>
          <w:rFonts w:ascii="Times New Roman" w:hAnsi="Times New Roman" w:cs="Times New Roman"/>
          <w:sz w:val="28"/>
          <w:szCs w:val="28"/>
          <w:lang w:val="kk-KZ"/>
        </w:rPr>
        <w:t>қажет емес тотығу реакцияларын болдырп</w:t>
      </w:r>
      <w:r w:rsidRPr="00357379">
        <w:rPr>
          <w:rFonts w:ascii="Times New Roman" w:hAnsi="Times New Roman" w:cs="Times New Roman"/>
          <w:sz w:val="28"/>
          <w:szCs w:val="28"/>
          <w:lang w:val="kk-KZ"/>
        </w:rPr>
        <w:t>айтын</w:t>
      </w:r>
      <w:r>
        <w:rPr>
          <w:rFonts w:ascii="Times New Roman" w:hAnsi="Times New Roman" w:cs="Times New Roman"/>
          <w:sz w:val="28"/>
          <w:szCs w:val="28"/>
          <w:lang w:val="kk-KZ"/>
        </w:rPr>
        <w:t>,</w:t>
      </w:r>
      <w:r w:rsidRPr="00357379">
        <w:rPr>
          <w:rFonts w:ascii="Times New Roman" w:hAnsi="Times New Roman" w:cs="Times New Roman"/>
          <w:sz w:val="28"/>
          <w:szCs w:val="28"/>
          <w:lang w:val="kk-KZ"/>
        </w:rPr>
        <w:t xml:space="preserve"> инертті атмосфераны</w:t>
      </w:r>
      <w:r>
        <w:rPr>
          <w:rFonts w:ascii="Times New Roman" w:hAnsi="Times New Roman" w:cs="Times New Roman"/>
          <w:sz w:val="28"/>
          <w:szCs w:val="28"/>
          <w:lang w:val="kk-KZ"/>
        </w:rPr>
        <w:t xml:space="preserve"> қамтамасыз ететін таза азот</w:t>
      </w:r>
      <w:r w:rsidRPr="00357379">
        <w:rPr>
          <w:rFonts w:ascii="Times New Roman" w:hAnsi="Times New Roman" w:cs="Times New Roman"/>
          <w:sz w:val="28"/>
          <w:szCs w:val="28"/>
          <w:lang w:val="kk-KZ"/>
        </w:rPr>
        <w:t xml:space="preserve"> үздіксіз берілді. Эксперимент аяқталғаннан кейін биокөмір реакциялық камерадан алынды. Барлық үлгілер бірдей жағдайларда синтезделді, бұл алынған нәтижелердің салыстырмалылығын қамтамасыз етті және дұрыс салыстырмалы талдау жүргізуге мүмкіндік берді.</w:t>
      </w:r>
      <w:r w:rsidRPr="00CE332B">
        <w:rPr>
          <w:bCs/>
          <w:sz w:val="28"/>
          <w:szCs w:val="28"/>
          <w:lang w:val="kk-KZ"/>
        </w:rPr>
        <w:t xml:space="preserve"> </w:t>
      </w:r>
    </w:p>
    <w:p w14:paraId="1EA41C5F" w14:textId="77777777" w:rsidR="00CE332B" w:rsidRPr="0079545E" w:rsidRDefault="00CE332B" w:rsidP="00663059">
      <w:pPr>
        <w:jc w:val="both"/>
        <w:rPr>
          <w:rFonts w:ascii="Times New Roman" w:eastAsia="CIDFont" w:hAnsi="Times New Roman" w:cs="Times New Roman"/>
          <w:b/>
          <w:color w:val="000000"/>
          <w:sz w:val="28"/>
          <w:szCs w:val="28"/>
          <w:lang w:val="kk-KZ"/>
        </w:rPr>
      </w:pPr>
    </w:p>
    <w:p w14:paraId="726E28DF" w14:textId="77777777" w:rsidR="00E65EBB" w:rsidRDefault="00E65EBB" w:rsidP="00663059">
      <w:pPr>
        <w:jc w:val="center"/>
        <w:rPr>
          <w:rFonts w:ascii="Times New Roman" w:eastAsia="CIDFont" w:hAnsi="Times New Roman" w:cs="Times New Roman"/>
          <w:b/>
          <w:noProof/>
          <w:sz w:val="28"/>
          <w:szCs w:val="28"/>
          <w:lang w:val="kk-KZ" w:eastAsia="en-US"/>
        </w:rPr>
      </w:pPr>
    </w:p>
    <w:p w14:paraId="246688DB" w14:textId="61A42D63" w:rsidR="001C2F8B" w:rsidRDefault="001C2F8B" w:rsidP="00663059">
      <w:pPr>
        <w:jc w:val="center"/>
        <w:rPr>
          <w:rFonts w:ascii="Times New Roman" w:eastAsia="CIDFont" w:hAnsi="Times New Roman" w:cs="Times New Roman"/>
          <w:b/>
          <w:sz w:val="28"/>
          <w:szCs w:val="28"/>
          <w:lang w:val="kk-KZ"/>
        </w:rPr>
      </w:pPr>
      <w:r w:rsidRPr="007721EF">
        <w:rPr>
          <w:rFonts w:ascii="Times New Roman" w:eastAsia="CIDFont" w:hAnsi="Times New Roman" w:cs="Times New Roman"/>
          <w:b/>
          <w:noProof/>
          <w:sz w:val="28"/>
          <w:szCs w:val="28"/>
          <w:lang w:eastAsia="en-US"/>
        </w:rPr>
        <w:lastRenderedPageBreak/>
        <w:drawing>
          <wp:inline distT="0" distB="0" distL="0" distR="0" wp14:anchorId="76C774B7" wp14:editId="1E49EEF4">
            <wp:extent cx="4182979" cy="403860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иролиз.png"/>
                    <pic:cNvPicPr/>
                  </pic:nvPicPr>
                  <pic:blipFill rotWithShape="1">
                    <a:blip r:embed="rId19">
                      <a:extLst>
                        <a:ext uri="{28A0092B-C50C-407E-A947-70E740481C1C}">
                          <a14:useLocalDpi xmlns:a14="http://schemas.microsoft.com/office/drawing/2010/main" val="0"/>
                        </a:ext>
                      </a:extLst>
                    </a:blip>
                    <a:srcRect l="5180" r="4986" b="6198"/>
                    <a:stretch/>
                  </pic:blipFill>
                  <pic:spPr bwMode="auto">
                    <a:xfrm>
                      <a:off x="0" y="0"/>
                      <a:ext cx="4202172" cy="4057131"/>
                    </a:xfrm>
                    <a:prstGeom prst="rect">
                      <a:avLst/>
                    </a:prstGeom>
                    <a:ln>
                      <a:noFill/>
                    </a:ln>
                    <a:extLst>
                      <a:ext uri="{53640926-AAD7-44D8-BBD7-CCE9431645EC}">
                        <a14:shadowObscured xmlns:a14="http://schemas.microsoft.com/office/drawing/2010/main"/>
                      </a:ext>
                    </a:extLst>
                  </pic:spPr>
                </pic:pic>
              </a:graphicData>
            </a:graphic>
          </wp:inline>
        </w:drawing>
      </w:r>
    </w:p>
    <w:p w14:paraId="2AAFE468" w14:textId="77777777" w:rsidR="00E65EBB" w:rsidRPr="007721EF" w:rsidRDefault="00E65EBB" w:rsidP="00663059">
      <w:pPr>
        <w:jc w:val="center"/>
        <w:rPr>
          <w:rFonts w:ascii="Times New Roman" w:eastAsia="CIDFont" w:hAnsi="Times New Roman" w:cs="Times New Roman"/>
          <w:b/>
          <w:sz w:val="28"/>
          <w:szCs w:val="28"/>
          <w:lang w:val="kk-KZ"/>
        </w:rPr>
      </w:pPr>
    </w:p>
    <w:p w14:paraId="3C69B2F6" w14:textId="7684AB00" w:rsidR="00B04F16" w:rsidRPr="00B04F16" w:rsidRDefault="009E4DF2" w:rsidP="00663059">
      <w:pPr>
        <w:pStyle w:val="af"/>
        <w:spacing w:before="0" w:beforeAutospacing="0" w:after="0" w:afterAutospacing="0"/>
        <w:ind w:firstLine="708"/>
        <w:jc w:val="both"/>
        <w:rPr>
          <w:rFonts w:eastAsia="CIDFont"/>
          <w:bCs/>
          <w:sz w:val="28"/>
          <w:szCs w:val="28"/>
          <w:lang w:val="ru-KZ" w:eastAsia="zh-CN"/>
        </w:rPr>
      </w:pPr>
      <w:r>
        <w:rPr>
          <w:rFonts w:eastAsia="CIDFont"/>
          <w:bCs/>
          <w:sz w:val="28"/>
          <w:szCs w:val="28"/>
          <w:lang w:val="kk-KZ" w:eastAsia="zh-CN"/>
        </w:rPr>
        <w:t>6</w:t>
      </w:r>
      <w:r w:rsidR="00CE332B">
        <w:rPr>
          <w:rFonts w:eastAsia="CIDFont"/>
          <w:bCs/>
          <w:sz w:val="28"/>
          <w:szCs w:val="28"/>
          <w:lang w:val="kk-KZ" w:eastAsia="zh-CN"/>
        </w:rPr>
        <w:t xml:space="preserve"> – </w:t>
      </w:r>
      <w:r w:rsidR="00CE332B" w:rsidRPr="00CE332B">
        <w:rPr>
          <w:rFonts w:eastAsia="CIDFont"/>
          <w:bCs/>
          <w:sz w:val="28"/>
          <w:szCs w:val="28"/>
          <w:lang w:val="kk-KZ" w:eastAsia="zh-CN"/>
        </w:rPr>
        <w:t>сурет</w:t>
      </w:r>
      <w:r w:rsidR="00B04F16">
        <w:rPr>
          <w:rFonts w:eastAsia="CIDFont"/>
          <w:bCs/>
          <w:sz w:val="28"/>
          <w:szCs w:val="28"/>
          <w:lang w:val="kk-KZ" w:eastAsia="zh-CN"/>
        </w:rPr>
        <w:t xml:space="preserve">. </w:t>
      </w:r>
      <w:r w:rsidR="00B04F16" w:rsidRPr="00B04F16">
        <w:rPr>
          <w:rFonts w:eastAsia="CIDFont"/>
          <w:sz w:val="28"/>
          <w:szCs w:val="28"/>
          <w:lang w:val="kk-KZ" w:eastAsia="zh-CN"/>
        </w:rPr>
        <w:t>Биокөмір алу үшін биомассаның пиролиз қондырғысының сызбанұсқасы</w:t>
      </w:r>
    </w:p>
    <w:p w14:paraId="77EBEC06" w14:textId="3E03675A" w:rsidR="00CE332B" w:rsidRPr="00B04F16" w:rsidRDefault="00CE332B" w:rsidP="00663059">
      <w:pPr>
        <w:pStyle w:val="af"/>
        <w:spacing w:before="0" w:beforeAutospacing="0" w:after="0" w:afterAutospacing="0"/>
        <w:ind w:firstLine="708"/>
        <w:jc w:val="both"/>
        <w:rPr>
          <w:b/>
          <w:sz w:val="28"/>
          <w:szCs w:val="28"/>
          <w:lang w:val="ru-KZ"/>
        </w:rPr>
      </w:pPr>
    </w:p>
    <w:p w14:paraId="6EC7BB80" w14:textId="5B716C8C" w:rsidR="001C2F8B" w:rsidRDefault="00CE332B" w:rsidP="00663059">
      <w:pPr>
        <w:pStyle w:val="af"/>
        <w:spacing w:before="0" w:beforeAutospacing="0" w:after="0" w:afterAutospacing="0"/>
        <w:ind w:firstLine="708"/>
        <w:jc w:val="both"/>
        <w:rPr>
          <w:b/>
          <w:sz w:val="28"/>
          <w:szCs w:val="28"/>
          <w:lang w:val="kk-KZ"/>
        </w:rPr>
      </w:pPr>
      <w:r w:rsidRPr="00CE332B">
        <w:rPr>
          <w:b/>
          <w:sz w:val="28"/>
          <w:szCs w:val="28"/>
          <w:lang w:val="kk-KZ"/>
        </w:rPr>
        <w:t xml:space="preserve">2.4 </w:t>
      </w:r>
      <w:r w:rsidR="000A5CA9">
        <w:rPr>
          <w:b/>
          <w:sz w:val="28"/>
          <w:szCs w:val="28"/>
          <w:lang w:val="kk-KZ"/>
        </w:rPr>
        <w:t>Түрлендірілген Х</w:t>
      </w:r>
      <w:r w:rsidRPr="00CE332B">
        <w:rPr>
          <w:b/>
          <w:sz w:val="28"/>
          <w:szCs w:val="28"/>
          <w:lang w:val="kk-KZ"/>
        </w:rPr>
        <w:t>аммерс әдісі бойынша графен оксидін алу әдістемесі</w:t>
      </w:r>
    </w:p>
    <w:p w14:paraId="71D1BE2D" w14:textId="7A538E16" w:rsidR="00CE332B" w:rsidRDefault="00CE332B" w:rsidP="00663059">
      <w:pPr>
        <w:pStyle w:val="af"/>
        <w:spacing w:before="0" w:beforeAutospacing="0" w:after="0" w:afterAutospacing="0"/>
        <w:ind w:firstLine="708"/>
        <w:jc w:val="both"/>
        <w:rPr>
          <w:bCs/>
          <w:sz w:val="28"/>
          <w:szCs w:val="28"/>
          <w:lang w:val="kk-KZ"/>
        </w:rPr>
      </w:pPr>
      <w:r w:rsidRPr="00CE332B">
        <w:rPr>
          <w:bCs/>
          <w:sz w:val="28"/>
          <w:szCs w:val="28"/>
          <w:lang w:val="kk-KZ"/>
        </w:rPr>
        <w:t xml:space="preserve">Хаммерстің </w:t>
      </w:r>
      <w:r w:rsidR="000A5CA9">
        <w:rPr>
          <w:bCs/>
          <w:sz w:val="28"/>
          <w:szCs w:val="28"/>
          <w:lang w:val="kk-KZ"/>
        </w:rPr>
        <w:t xml:space="preserve">түрлендірілген </w:t>
      </w:r>
      <w:r w:rsidRPr="00CE332B">
        <w:rPr>
          <w:bCs/>
          <w:sz w:val="28"/>
          <w:szCs w:val="28"/>
          <w:lang w:val="kk-KZ"/>
        </w:rPr>
        <w:t>әдісімен биокөмірден графен оксидін синтездеу с</w:t>
      </w:r>
      <w:r w:rsidR="000A5CA9">
        <w:rPr>
          <w:bCs/>
          <w:sz w:val="28"/>
          <w:szCs w:val="28"/>
          <w:lang w:val="kk-KZ"/>
        </w:rPr>
        <w:t>ызбанұсқасы</w:t>
      </w:r>
      <w:r w:rsidRPr="00CE332B">
        <w:rPr>
          <w:bCs/>
          <w:sz w:val="28"/>
          <w:szCs w:val="28"/>
          <w:lang w:val="kk-KZ"/>
        </w:rPr>
        <w:t xml:space="preserve"> </w:t>
      </w:r>
      <w:r w:rsidR="000F25E4">
        <w:rPr>
          <w:bCs/>
          <w:sz w:val="28"/>
          <w:szCs w:val="28"/>
          <w:lang w:val="kk-KZ"/>
        </w:rPr>
        <w:t>7</w:t>
      </w:r>
      <w:r w:rsidRPr="00CE332B">
        <w:rPr>
          <w:bCs/>
          <w:sz w:val="28"/>
          <w:szCs w:val="28"/>
          <w:lang w:val="kk-KZ"/>
        </w:rPr>
        <w:t>-суретте көрсетілген. Классикалық Хаммерс әдісінен</w:t>
      </w:r>
      <w:r>
        <w:rPr>
          <w:bCs/>
          <w:sz w:val="28"/>
          <w:szCs w:val="28"/>
          <w:lang w:val="kk-KZ"/>
        </w:rPr>
        <w:t xml:space="preserve"> </w:t>
      </w:r>
      <w:r w:rsidRPr="007721EF">
        <w:rPr>
          <w:bCs/>
          <w:sz w:val="28"/>
          <w:szCs w:val="28"/>
          <w:lang w:val="kk-KZ"/>
        </w:rPr>
        <w:fldChar w:fldCharType="begin" w:fldLock="1"/>
      </w:r>
      <w:r w:rsidR="00496B84">
        <w:rPr>
          <w:bCs/>
          <w:sz w:val="28"/>
          <w:szCs w:val="28"/>
          <w:lang w:val="kk-KZ"/>
        </w:rPr>
        <w:instrText>ADDIN CSL_CITATION {"citationItems":[{"id":"ITEM-1","itemData":{"DOI":"10.1021/ja01539a017","author":[{"dropping-particle":"","family":"Hummers","given":"William S Jr.","non-dropping-particle":"","parse-names":false,"suffix":""},{"dropping-particle":"","family":"Offeman","given":"Richard E","non-dropping-particle":"","parse-names":false,"suffix":""}],"container-title":"Journal of the American Chemical Society","id":"ITEM-1","issue":"6","issued":{"date-parts":[["1958"]]},"page":"1339","title":"Preparation of Graphitic Oxide","type":"article-journal","volume":"80"},"uris":["http://www.mendeley.com/documents/?uuid=43b33572-13ce-43e6-8eac-7b7ce6ef4163"]}],"mendeley":{"formattedCitation":"[135]","plainTextFormattedCitation":"[135]","previouslyFormattedCitation":"[135]"},"properties":{"noteIndex":0},"schema":"https://github.com/citation-style-language/schema/raw/master/csl-citation.json"}</w:instrText>
      </w:r>
      <w:r w:rsidRPr="007721EF">
        <w:rPr>
          <w:bCs/>
          <w:sz w:val="28"/>
          <w:szCs w:val="28"/>
          <w:lang w:val="kk-KZ"/>
        </w:rPr>
        <w:fldChar w:fldCharType="separate"/>
      </w:r>
      <w:r w:rsidR="00496B84" w:rsidRPr="00496B84">
        <w:rPr>
          <w:bCs/>
          <w:noProof/>
          <w:sz w:val="28"/>
          <w:szCs w:val="28"/>
          <w:lang w:val="kk-KZ"/>
        </w:rPr>
        <w:t>[135]</w:t>
      </w:r>
      <w:r w:rsidRPr="007721EF">
        <w:rPr>
          <w:bCs/>
          <w:sz w:val="28"/>
          <w:szCs w:val="28"/>
          <w:lang w:val="kk-KZ"/>
        </w:rPr>
        <w:fldChar w:fldCharType="end"/>
      </w:r>
      <w:r w:rsidRPr="00CE332B">
        <w:rPr>
          <w:bCs/>
          <w:sz w:val="28"/>
          <w:szCs w:val="28"/>
          <w:lang w:val="kk-KZ"/>
        </w:rPr>
        <w:t xml:space="preserve">  айырмашылығы, бұл процедура</w:t>
      </w:r>
      <w:r w:rsidR="000A5CA9">
        <w:rPr>
          <w:bCs/>
          <w:sz w:val="28"/>
          <w:szCs w:val="28"/>
          <w:lang w:val="kk-KZ"/>
        </w:rPr>
        <w:t>да</w:t>
      </w:r>
      <w:r w:rsidRPr="00CE332B">
        <w:rPr>
          <w:bCs/>
          <w:sz w:val="28"/>
          <w:szCs w:val="28"/>
          <w:lang w:val="kk-KZ"/>
        </w:rPr>
        <w:t xml:space="preserve"> натрий нитраты</w:t>
      </w:r>
      <w:r w:rsidR="000A5CA9">
        <w:rPr>
          <w:bCs/>
          <w:sz w:val="28"/>
          <w:szCs w:val="28"/>
          <w:lang w:val="kk-KZ"/>
        </w:rPr>
        <w:t xml:space="preserve"> </w:t>
      </w:r>
      <w:r w:rsidRPr="00CE332B">
        <w:rPr>
          <w:bCs/>
          <w:sz w:val="28"/>
          <w:szCs w:val="28"/>
          <w:lang w:val="kk-KZ"/>
        </w:rPr>
        <w:t>NaNO₃</w:t>
      </w:r>
      <w:r w:rsidR="000A5CA9">
        <w:rPr>
          <w:bCs/>
          <w:sz w:val="28"/>
          <w:szCs w:val="28"/>
          <w:lang w:val="kk-KZ"/>
        </w:rPr>
        <w:t xml:space="preserve"> </w:t>
      </w:r>
      <w:r w:rsidRPr="00CE332B">
        <w:rPr>
          <w:bCs/>
          <w:sz w:val="28"/>
          <w:szCs w:val="28"/>
          <w:lang w:val="kk-KZ"/>
        </w:rPr>
        <w:t xml:space="preserve"> қолданыл</w:t>
      </w:r>
      <w:r w:rsidR="000A5CA9">
        <w:rPr>
          <w:bCs/>
          <w:sz w:val="28"/>
          <w:szCs w:val="28"/>
          <w:lang w:val="kk-KZ"/>
        </w:rPr>
        <w:t>майды,</w:t>
      </w:r>
      <w:r w:rsidRPr="00CE332B">
        <w:rPr>
          <w:bCs/>
          <w:sz w:val="28"/>
          <w:szCs w:val="28"/>
          <w:lang w:val="kk-KZ"/>
        </w:rPr>
        <w:t xml:space="preserve"> бұл улы азот оксидтерінің (</w:t>
      </w:r>
      <w:r w:rsidRPr="007721EF">
        <w:rPr>
          <w:bCs/>
          <w:sz w:val="28"/>
          <w:szCs w:val="28"/>
          <w:lang w:val="kk-KZ"/>
        </w:rPr>
        <w:t>NOₓ</w:t>
      </w:r>
      <w:r w:rsidRPr="00CE332B">
        <w:rPr>
          <w:bCs/>
          <w:sz w:val="28"/>
          <w:szCs w:val="28"/>
          <w:lang w:val="kk-KZ"/>
        </w:rPr>
        <w:t xml:space="preserve">) бөлінуіне жол бермейді және әдісті қауіпсіз және экологиялық таза етеді. Қосымша фосфор қышқылы (H₃PO₄) </w:t>
      </w:r>
      <w:r w:rsidR="000A5CA9">
        <w:rPr>
          <w:bCs/>
          <w:sz w:val="28"/>
          <w:szCs w:val="28"/>
          <w:lang w:val="kk-KZ"/>
        </w:rPr>
        <w:t>пайдаланылды</w:t>
      </w:r>
      <w:r w:rsidRPr="00CE332B">
        <w:rPr>
          <w:bCs/>
          <w:sz w:val="28"/>
          <w:szCs w:val="28"/>
          <w:lang w:val="kk-KZ"/>
        </w:rPr>
        <w:t xml:space="preserve">, ол жұмсақ және біркелкі тотығуға ықпал етеді, қабат аралық қашықтықты арттырады және графен торының ақауларын азайтады  </w:t>
      </w:r>
      <w:r w:rsidRPr="007721EF">
        <w:rPr>
          <w:bCs/>
          <w:sz w:val="28"/>
          <w:szCs w:val="28"/>
          <w:lang w:val="kk-KZ"/>
        </w:rPr>
        <w:fldChar w:fldCharType="begin" w:fldLock="1"/>
      </w:r>
      <w:r w:rsidR="00496B84">
        <w:rPr>
          <w:bCs/>
          <w:sz w:val="28"/>
          <w:szCs w:val="28"/>
          <w:lang w:val="kk-KZ"/>
        </w:rPr>
        <w:instrText>ADDIN CSL_CITATION {"citationItems":[{"id":"ITEM-1","itemData":{"DOI":"10.1021/nn1006368","author":[{"dropping-particle":"","family":"Marcano D.C., Kosynkin D.V., Berlin J.M., Sinitskii A., Sun Z., Slesarev A.S., Alemany L.B., Lu W., Tour","given":"J.M.","non-dropping-particle":"","parse-names":false,"suffix":""}],"container-title":"ACS nano","id":"ITEM-1","issued":{"date-parts":[["2010"]]},"page":"4806-4814","title":"Improved synthesis of graphene oxide. ACS Nano 4:4806-4814","type":"article-journal","volume":"4"},"uris":["http://www.mendeley.com/documents/?uuid=b81be6e4-cb06-49bf-8e34-76ed74f054fd"]}],"mendeley":{"formattedCitation":"[136]","plainTextFormattedCitation":"[136]","previouslyFormattedCitation":"[136]"},"properties":{"noteIndex":0},"schema":"https://github.com/citation-style-language/schema/raw/master/csl-citation.json"}</w:instrText>
      </w:r>
      <w:r w:rsidRPr="007721EF">
        <w:rPr>
          <w:bCs/>
          <w:sz w:val="28"/>
          <w:szCs w:val="28"/>
          <w:lang w:val="kk-KZ"/>
        </w:rPr>
        <w:fldChar w:fldCharType="separate"/>
      </w:r>
      <w:r w:rsidR="00496B84" w:rsidRPr="00496B84">
        <w:rPr>
          <w:bCs/>
          <w:noProof/>
          <w:sz w:val="28"/>
          <w:szCs w:val="28"/>
          <w:lang w:val="kk-KZ"/>
        </w:rPr>
        <w:t>[136]</w:t>
      </w:r>
      <w:r w:rsidRPr="007721EF">
        <w:rPr>
          <w:bCs/>
          <w:sz w:val="28"/>
          <w:szCs w:val="28"/>
          <w:lang w:val="kk-KZ"/>
        </w:rPr>
        <w:fldChar w:fldCharType="end"/>
      </w:r>
      <w:r w:rsidRPr="00CE332B">
        <w:rPr>
          <w:bCs/>
          <w:sz w:val="28"/>
          <w:szCs w:val="28"/>
          <w:lang w:val="kk-KZ"/>
        </w:rPr>
        <w:t>.</w:t>
      </w:r>
    </w:p>
    <w:p w14:paraId="5154DDEE" w14:textId="79DF8F66" w:rsidR="00CE332B" w:rsidRPr="00CE332B" w:rsidRDefault="001C2F8B" w:rsidP="00663059">
      <w:pPr>
        <w:pStyle w:val="af"/>
        <w:spacing w:before="0" w:beforeAutospacing="0" w:after="0" w:afterAutospacing="0"/>
        <w:jc w:val="both"/>
        <w:rPr>
          <w:sz w:val="28"/>
          <w:szCs w:val="28"/>
          <w:lang w:val="kk-KZ"/>
        </w:rPr>
      </w:pPr>
      <w:r w:rsidRPr="007721EF">
        <w:rPr>
          <w:b/>
          <w:sz w:val="28"/>
          <w:szCs w:val="28"/>
          <w:lang w:val="kk-KZ"/>
        </w:rPr>
        <w:tab/>
      </w:r>
      <w:bookmarkStart w:id="6" w:name="_Hlk209106602"/>
      <w:r w:rsidR="00CE332B" w:rsidRPr="00CE332B">
        <w:rPr>
          <w:sz w:val="28"/>
          <w:szCs w:val="28"/>
          <w:lang w:val="kk-KZ"/>
        </w:rPr>
        <w:t>1 г биокөмірге 6 г калий перманганаты (KMnO₄), 45 мл концентрлі күкірт қышқылы (H</w:t>
      </w:r>
      <w:r w:rsidR="00CE332B" w:rsidRPr="00CE332B">
        <w:rPr>
          <w:sz w:val="28"/>
          <w:szCs w:val="28"/>
          <w:vertAlign w:val="subscript"/>
          <w:lang w:val="kk-KZ"/>
        </w:rPr>
        <w:t>2</w:t>
      </w:r>
      <w:r w:rsidR="00CE332B" w:rsidRPr="00CE332B">
        <w:rPr>
          <w:sz w:val="28"/>
          <w:szCs w:val="28"/>
          <w:lang w:val="kk-KZ"/>
        </w:rPr>
        <w:t>SO</w:t>
      </w:r>
      <w:r w:rsidR="00CE332B" w:rsidRPr="00CE332B">
        <w:rPr>
          <w:sz w:val="28"/>
          <w:szCs w:val="28"/>
          <w:vertAlign w:val="subscript"/>
          <w:lang w:val="kk-KZ"/>
        </w:rPr>
        <w:t>4</w:t>
      </w:r>
      <w:r w:rsidR="00CE332B" w:rsidRPr="00CE332B">
        <w:rPr>
          <w:sz w:val="28"/>
          <w:szCs w:val="28"/>
          <w:lang w:val="kk-KZ"/>
        </w:rPr>
        <w:t>, 98%), 5 мл фосфор қышқылы (</w:t>
      </w:r>
      <w:r w:rsidR="00CE332B">
        <w:rPr>
          <w:sz w:val="28"/>
          <w:szCs w:val="28"/>
          <w:lang w:val="kk-KZ"/>
        </w:rPr>
        <w:t>Н</w:t>
      </w:r>
      <w:r w:rsidR="00CE332B" w:rsidRPr="00CE332B">
        <w:rPr>
          <w:sz w:val="28"/>
          <w:szCs w:val="28"/>
          <w:vertAlign w:val="subscript"/>
          <w:lang w:val="kk-KZ"/>
        </w:rPr>
        <w:t>3</w:t>
      </w:r>
      <w:r w:rsidR="00CE332B">
        <w:rPr>
          <w:sz w:val="28"/>
          <w:szCs w:val="28"/>
          <w:lang w:val="kk-KZ"/>
        </w:rPr>
        <w:t>РО</w:t>
      </w:r>
      <w:r w:rsidR="00CE332B" w:rsidRPr="00CE332B">
        <w:rPr>
          <w:sz w:val="28"/>
          <w:szCs w:val="28"/>
          <w:vertAlign w:val="subscript"/>
          <w:lang w:val="kk-KZ"/>
        </w:rPr>
        <w:t>4</w:t>
      </w:r>
      <w:r w:rsidR="00CE332B" w:rsidRPr="00CE332B">
        <w:rPr>
          <w:sz w:val="28"/>
          <w:szCs w:val="28"/>
          <w:lang w:val="kk-KZ"/>
        </w:rPr>
        <w:t>, 85%), 5-6 мл сутегі асқын тотығы (H</w:t>
      </w:r>
      <w:r w:rsidR="00CE332B" w:rsidRPr="00CE332B">
        <w:rPr>
          <w:sz w:val="28"/>
          <w:szCs w:val="28"/>
          <w:vertAlign w:val="subscript"/>
          <w:lang w:val="kk-KZ"/>
        </w:rPr>
        <w:t>2</w:t>
      </w:r>
      <w:r w:rsidR="00CE332B" w:rsidRPr="00CE332B">
        <w:rPr>
          <w:sz w:val="28"/>
          <w:szCs w:val="28"/>
          <w:lang w:val="kk-KZ"/>
        </w:rPr>
        <w:t>O</w:t>
      </w:r>
      <w:r w:rsidR="00CE332B" w:rsidRPr="00CE332B">
        <w:rPr>
          <w:sz w:val="28"/>
          <w:szCs w:val="28"/>
          <w:vertAlign w:val="subscript"/>
          <w:lang w:val="kk-KZ"/>
        </w:rPr>
        <w:t>2</w:t>
      </w:r>
      <w:r w:rsidR="00CE332B" w:rsidRPr="00CE332B">
        <w:rPr>
          <w:sz w:val="28"/>
          <w:szCs w:val="28"/>
          <w:lang w:val="kk-KZ"/>
        </w:rPr>
        <w:t xml:space="preserve">, 30%), 200 мл тазартылған су және шамамен 50 мл 5% </w:t>
      </w:r>
      <w:r w:rsidR="000A5CA9" w:rsidRPr="00CE332B">
        <w:rPr>
          <w:sz w:val="28"/>
          <w:szCs w:val="28"/>
          <w:lang w:val="kk-KZ"/>
        </w:rPr>
        <w:t>тұз қышқылы (HCl)</w:t>
      </w:r>
      <w:r w:rsidR="000A5CA9">
        <w:rPr>
          <w:sz w:val="28"/>
          <w:szCs w:val="28"/>
          <w:lang w:val="kk-KZ"/>
        </w:rPr>
        <w:t xml:space="preserve"> </w:t>
      </w:r>
      <w:r w:rsidR="00CE332B" w:rsidRPr="00CE332B">
        <w:rPr>
          <w:sz w:val="28"/>
          <w:szCs w:val="28"/>
          <w:lang w:val="kk-KZ"/>
        </w:rPr>
        <w:t>ерітінді</w:t>
      </w:r>
      <w:r w:rsidR="000A5CA9">
        <w:rPr>
          <w:sz w:val="28"/>
          <w:szCs w:val="28"/>
          <w:lang w:val="kk-KZ"/>
        </w:rPr>
        <w:t>сі қосылды.</w:t>
      </w:r>
      <w:r w:rsidR="00CE332B" w:rsidRPr="00CE332B">
        <w:rPr>
          <w:sz w:val="28"/>
          <w:szCs w:val="28"/>
          <w:lang w:val="kk-KZ"/>
        </w:rPr>
        <w:t xml:space="preserve"> </w:t>
      </w:r>
      <w:bookmarkEnd w:id="6"/>
    </w:p>
    <w:p w14:paraId="3FD2C9C7" w14:textId="36999C17" w:rsidR="00CE332B" w:rsidRPr="00CE332B" w:rsidRDefault="00CE332B" w:rsidP="00663059">
      <w:pPr>
        <w:pStyle w:val="af"/>
        <w:spacing w:before="0" w:beforeAutospacing="0" w:after="0" w:afterAutospacing="0"/>
        <w:ind w:firstLine="708"/>
        <w:jc w:val="both"/>
        <w:rPr>
          <w:sz w:val="28"/>
          <w:szCs w:val="28"/>
          <w:lang w:val="kk-KZ"/>
        </w:rPr>
      </w:pPr>
      <w:r w:rsidRPr="00CE332B">
        <w:rPr>
          <w:sz w:val="28"/>
          <w:szCs w:val="28"/>
          <w:lang w:val="kk-KZ"/>
        </w:rPr>
        <w:t>Құрғақ ыстыққа төзімді колбаға 45 мл H</w:t>
      </w:r>
      <w:r w:rsidRPr="00CE332B">
        <w:rPr>
          <w:sz w:val="28"/>
          <w:szCs w:val="28"/>
          <w:vertAlign w:val="subscript"/>
          <w:lang w:val="kk-KZ"/>
        </w:rPr>
        <w:t>2</w:t>
      </w:r>
      <w:r w:rsidRPr="00CE332B">
        <w:rPr>
          <w:sz w:val="28"/>
          <w:szCs w:val="28"/>
          <w:lang w:val="kk-KZ"/>
        </w:rPr>
        <w:t>SO</w:t>
      </w:r>
      <w:r w:rsidRPr="00CE332B">
        <w:rPr>
          <w:sz w:val="28"/>
          <w:szCs w:val="28"/>
          <w:vertAlign w:val="subscript"/>
          <w:lang w:val="kk-KZ"/>
        </w:rPr>
        <w:t>4</w:t>
      </w:r>
      <w:r w:rsidRPr="00CE332B">
        <w:rPr>
          <w:sz w:val="28"/>
          <w:szCs w:val="28"/>
          <w:lang w:val="kk-KZ"/>
        </w:rPr>
        <w:t xml:space="preserve"> және 5 мл H</w:t>
      </w:r>
      <w:r w:rsidRPr="00CE332B">
        <w:rPr>
          <w:sz w:val="28"/>
          <w:szCs w:val="28"/>
          <w:vertAlign w:val="subscript"/>
          <w:lang w:val="kk-KZ"/>
        </w:rPr>
        <w:t>3</w:t>
      </w:r>
      <w:r w:rsidRPr="00CE332B">
        <w:rPr>
          <w:sz w:val="28"/>
          <w:szCs w:val="28"/>
          <w:lang w:val="kk-KZ"/>
        </w:rPr>
        <w:t>PO</w:t>
      </w:r>
      <w:r w:rsidRPr="00CE332B">
        <w:rPr>
          <w:sz w:val="28"/>
          <w:szCs w:val="28"/>
          <w:vertAlign w:val="subscript"/>
          <w:lang w:val="kk-KZ"/>
        </w:rPr>
        <w:t>4</w:t>
      </w:r>
      <w:r w:rsidRPr="00CE332B">
        <w:rPr>
          <w:sz w:val="28"/>
          <w:szCs w:val="28"/>
          <w:lang w:val="kk-KZ"/>
        </w:rPr>
        <w:t xml:space="preserve"> құйылды, қоспа мұзды ваннада 0-5 °C температураға дейін араластыр</w:t>
      </w:r>
      <w:r w:rsidR="000A5CA9">
        <w:rPr>
          <w:sz w:val="28"/>
          <w:szCs w:val="28"/>
          <w:lang w:val="kk-KZ"/>
        </w:rPr>
        <w:t>ыл</w:t>
      </w:r>
      <w:r w:rsidRPr="00CE332B">
        <w:rPr>
          <w:sz w:val="28"/>
          <w:szCs w:val="28"/>
          <w:lang w:val="kk-KZ"/>
        </w:rPr>
        <w:t>ды және салқындатты</w:t>
      </w:r>
      <w:r w:rsidR="000A5CA9">
        <w:rPr>
          <w:sz w:val="28"/>
          <w:szCs w:val="28"/>
          <w:lang w:val="kk-KZ"/>
        </w:rPr>
        <w:t>лды</w:t>
      </w:r>
      <w:r w:rsidRPr="00CE332B">
        <w:rPr>
          <w:sz w:val="28"/>
          <w:szCs w:val="28"/>
          <w:lang w:val="kk-KZ"/>
        </w:rPr>
        <w:t xml:space="preserve">. </w:t>
      </w:r>
      <w:r>
        <w:rPr>
          <w:sz w:val="28"/>
          <w:szCs w:val="28"/>
          <w:lang w:val="kk-KZ"/>
        </w:rPr>
        <w:t>С</w:t>
      </w:r>
      <w:r w:rsidRPr="00CE332B">
        <w:rPr>
          <w:sz w:val="28"/>
          <w:szCs w:val="28"/>
          <w:lang w:val="kk-KZ"/>
        </w:rPr>
        <w:t xml:space="preserve">алқындатылған қышқыл қоспасына 1 г алдын ала ұсақталған биокөмір, </w:t>
      </w:r>
      <w:r w:rsidR="000A5CA9" w:rsidRPr="00CE332B">
        <w:rPr>
          <w:sz w:val="28"/>
          <w:szCs w:val="28"/>
          <w:lang w:val="kk-KZ"/>
        </w:rPr>
        <w:t xml:space="preserve">10 °C-тан жоғары емес </w:t>
      </w:r>
      <w:r w:rsidRPr="00CE332B">
        <w:rPr>
          <w:sz w:val="28"/>
          <w:szCs w:val="28"/>
          <w:lang w:val="kk-KZ"/>
        </w:rPr>
        <w:t>температура</w:t>
      </w:r>
      <w:r w:rsidR="000A5CA9">
        <w:rPr>
          <w:sz w:val="28"/>
          <w:szCs w:val="28"/>
          <w:lang w:val="kk-KZ"/>
        </w:rPr>
        <w:t>да</w:t>
      </w:r>
      <w:r w:rsidRPr="00CE332B">
        <w:rPr>
          <w:sz w:val="28"/>
          <w:szCs w:val="28"/>
          <w:lang w:val="kk-KZ"/>
        </w:rPr>
        <w:t xml:space="preserve"> </w:t>
      </w:r>
      <w:r w:rsidR="000A5CA9" w:rsidRPr="00CE332B">
        <w:rPr>
          <w:sz w:val="28"/>
          <w:szCs w:val="28"/>
          <w:lang w:val="kk-KZ"/>
        </w:rPr>
        <w:t>баяу қосылды</w:t>
      </w:r>
      <w:r w:rsidR="0063051B">
        <w:rPr>
          <w:sz w:val="28"/>
          <w:szCs w:val="28"/>
          <w:lang w:val="kk-KZ"/>
        </w:rPr>
        <w:t>.</w:t>
      </w:r>
      <w:r w:rsidR="000A5CA9" w:rsidRPr="00CE332B">
        <w:rPr>
          <w:sz w:val="28"/>
          <w:szCs w:val="28"/>
          <w:lang w:val="kk-KZ"/>
        </w:rPr>
        <w:t xml:space="preserve"> </w:t>
      </w:r>
      <w:r w:rsidRPr="00CE332B">
        <w:rPr>
          <w:sz w:val="28"/>
          <w:szCs w:val="28"/>
          <w:lang w:val="kk-KZ"/>
        </w:rPr>
        <w:t>10 минут араластырғаннан кейін K</w:t>
      </w:r>
      <w:r w:rsidR="004B7BDB" w:rsidRPr="004B7BDB">
        <w:rPr>
          <w:sz w:val="28"/>
          <w:szCs w:val="28"/>
          <w:lang w:val="kk-KZ"/>
        </w:rPr>
        <w:t>Mn</w:t>
      </w:r>
      <w:r w:rsidRPr="00CE332B">
        <w:rPr>
          <w:sz w:val="28"/>
          <w:szCs w:val="28"/>
          <w:lang w:val="kk-KZ"/>
        </w:rPr>
        <w:t>O</w:t>
      </w:r>
      <w:r w:rsidR="004B7BDB" w:rsidRPr="004B7BDB">
        <w:rPr>
          <w:sz w:val="28"/>
          <w:szCs w:val="28"/>
          <w:vertAlign w:val="subscript"/>
          <w:lang w:val="kk-KZ"/>
        </w:rPr>
        <w:t>4</w:t>
      </w:r>
      <w:r w:rsidRPr="00CE332B">
        <w:rPr>
          <w:sz w:val="28"/>
          <w:szCs w:val="28"/>
          <w:lang w:val="kk-KZ"/>
        </w:rPr>
        <w:t xml:space="preserve"> қосу басталды, реакция</w:t>
      </w:r>
      <w:r w:rsidR="000A5CA9">
        <w:rPr>
          <w:sz w:val="28"/>
          <w:szCs w:val="28"/>
          <w:lang w:val="kk-KZ"/>
        </w:rPr>
        <w:t>лық</w:t>
      </w:r>
      <w:r w:rsidRPr="00CE332B">
        <w:rPr>
          <w:sz w:val="28"/>
          <w:szCs w:val="28"/>
          <w:lang w:val="kk-KZ"/>
        </w:rPr>
        <w:t xml:space="preserve"> қоспаның температурасы</w:t>
      </w:r>
      <w:r w:rsidR="004B7BDB" w:rsidRPr="004B7BDB">
        <w:rPr>
          <w:sz w:val="28"/>
          <w:szCs w:val="28"/>
          <w:lang w:val="kk-KZ"/>
        </w:rPr>
        <w:t xml:space="preserve"> </w:t>
      </w:r>
      <w:r w:rsidRPr="00CE332B">
        <w:rPr>
          <w:sz w:val="28"/>
          <w:szCs w:val="28"/>
          <w:lang w:val="kk-KZ"/>
        </w:rPr>
        <w:t xml:space="preserve"> </w:t>
      </w:r>
      <w:r w:rsidRPr="00CE332B">
        <w:rPr>
          <w:rFonts w:hint="eastAsia"/>
          <w:sz w:val="28"/>
          <w:szCs w:val="28"/>
          <w:lang w:val="kk-KZ"/>
        </w:rPr>
        <w:t>≤</w:t>
      </w:r>
      <w:r w:rsidRPr="00CE332B">
        <w:rPr>
          <w:sz w:val="28"/>
          <w:szCs w:val="28"/>
          <w:lang w:val="kk-KZ"/>
        </w:rPr>
        <w:t xml:space="preserve"> 20 °C. </w:t>
      </w:r>
      <w:r w:rsidR="004B7BDB">
        <w:rPr>
          <w:sz w:val="28"/>
          <w:szCs w:val="28"/>
          <w:lang w:val="kk-KZ"/>
        </w:rPr>
        <w:t>Т</w:t>
      </w:r>
      <w:r w:rsidRPr="00CE332B">
        <w:rPr>
          <w:sz w:val="28"/>
          <w:szCs w:val="28"/>
          <w:lang w:val="kk-KZ"/>
        </w:rPr>
        <w:t>отықтырғышты толық енгізгеннен кейін араластыру 10-15 минутқа созылды.</w:t>
      </w:r>
    </w:p>
    <w:p w14:paraId="1493BABA" w14:textId="2BC91217" w:rsidR="00CE332B" w:rsidRPr="00CE332B" w:rsidRDefault="00CE332B" w:rsidP="00663059">
      <w:pPr>
        <w:pStyle w:val="af"/>
        <w:spacing w:before="0" w:beforeAutospacing="0" w:after="0" w:afterAutospacing="0"/>
        <w:ind w:firstLine="708"/>
        <w:jc w:val="both"/>
        <w:rPr>
          <w:sz w:val="28"/>
          <w:szCs w:val="28"/>
          <w:lang w:val="kk-KZ"/>
        </w:rPr>
      </w:pPr>
      <w:r w:rsidRPr="00CE332B">
        <w:rPr>
          <w:rFonts w:hint="eastAsia"/>
          <w:sz w:val="28"/>
          <w:szCs w:val="28"/>
          <w:lang w:val="kk-KZ"/>
        </w:rPr>
        <w:lastRenderedPageBreak/>
        <w:t>Содан</w:t>
      </w:r>
      <w:r w:rsidRPr="00CE332B">
        <w:rPr>
          <w:sz w:val="28"/>
          <w:szCs w:val="28"/>
          <w:lang w:val="kk-KZ"/>
        </w:rPr>
        <w:t xml:space="preserve"> кейін реакция</w:t>
      </w:r>
      <w:r w:rsidR="000A5CA9">
        <w:rPr>
          <w:sz w:val="28"/>
          <w:szCs w:val="28"/>
          <w:lang w:val="kk-KZ"/>
        </w:rPr>
        <w:t>лық</w:t>
      </w:r>
      <w:r w:rsidRPr="00CE332B">
        <w:rPr>
          <w:sz w:val="28"/>
          <w:szCs w:val="28"/>
          <w:lang w:val="kk-KZ"/>
        </w:rPr>
        <w:t xml:space="preserve"> қоспа</w:t>
      </w:r>
      <w:r w:rsidR="004B7BDB">
        <w:rPr>
          <w:sz w:val="28"/>
          <w:szCs w:val="28"/>
          <w:lang w:val="kk-KZ"/>
        </w:rPr>
        <w:t>ны</w:t>
      </w:r>
      <w:r w:rsidRPr="00CE332B">
        <w:rPr>
          <w:sz w:val="28"/>
          <w:szCs w:val="28"/>
          <w:lang w:val="kk-KZ"/>
        </w:rPr>
        <w:t xml:space="preserve"> 50 °C дейін қыздыры</w:t>
      </w:r>
      <w:r w:rsidR="004B7BDB">
        <w:rPr>
          <w:sz w:val="28"/>
          <w:szCs w:val="28"/>
          <w:lang w:val="kk-KZ"/>
        </w:rPr>
        <w:t>п</w:t>
      </w:r>
      <w:r w:rsidRPr="00CE332B">
        <w:rPr>
          <w:sz w:val="28"/>
          <w:szCs w:val="28"/>
          <w:lang w:val="kk-KZ"/>
        </w:rPr>
        <w:t xml:space="preserve"> және баяу араластыры</w:t>
      </w:r>
      <w:r w:rsidR="004B7BDB">
        <w:rPr>
          <w:sz w:val="28"/>
          <w:szCs w:val="28"/>
          <w:lang w:val="kk-KZ"/>
        </w:rPr>
        <w:t>п</w:t>
      </w:r>
      <w:r w:rsidR="000A5CA9">
        <w:rPr>
          <w:sz w:val="28"/>
          <w:szCs w:val="28"/>
          <w:lang w:val="kk-KZ"/>
        </w:rPr>
        <w:t>,</w:t>
      </w:r>
      <w:r w:rsidR="004B7BDB">
        <w:rPr>
          <w:sz w:val="28"/>
          <w:szCs w:val="28"/>
          <w:lang w:val="kk-KZ"/>
        </w:rPr>
        <w:t xml:space="preserve"> </w:t>
      </w:r>
      <w:r w:rsidRPr="00CE332B">
        <w:rPr>
          <w:sz w:val="28"/>
          <w:szCs w:val="28"/>
          <w:lang w:val="kk-KZ"/>
        </w:rPr>
        <w:t>берілген температурада 6 сағат ұсталды. Тотығу аяқталғаннан кейін қоспа бөлме температурасына дейін</w:t>
      </w:r>
      <w:r w:rsidR="000A5CA9">
        <w:rPr>
          <w:sz w:val="28"/>
          <w:szCs w:val="28"/>
          <w:lang w:val="kk-KZ"/>
        </w:rPr>
        <w:t xml:space="preserve"> </w:t>
      </w:r>
      <w:r w:rsidR="000A5CA9" w:rsidRPr="00CE332B">
        <w:rPr>
          <w:sz w:val="28"/>
          <w:szCs w:val="28"/>
          <w:lang w:val="kk-KZ"/>
        </w:rPr>
        <w:t xml:space="preserve">(~25 °C) </w:t>
      </w:r>
      <w:r w:rsidRPr="00CE332B">
        <w:rPr>
          <w:sz w:val="28"/>
          <w:szCs w:val="28"/>
          <w:lang w:val="kk-KZ"/>
        </w:rPr>
        <w:t xml:space="preserve"> салқындатылды</w:t>
      </w:r>
      <w:r w:rsidR="000A5CA9">
        <w:rPr>
          <w:sz w:val="28"/>
          <w:szCs w:val="28"/>
          <w:lang w:val="kk-KZ"/>
        </w:rPr>
        <w:t>,</w:t>
      </w:r>
      <w:r w:rsidRPr="00CE332B">
        <w:rPr>
          <w:sz w:val="28"/>
          <w:szCs w:val="28"/>
          <w:lang w:val="kk-KZ"/>
        </w:rPr>
        <w:t xml:space="preserve"> содан кейін баяу 100 мл суық </w:t>
      </w:r>
      <w:r w:rsidR="004B7BDB">
        <w:rPr>
          <w:sz w:val="28"/>
          <w:szCs w:val="28"/>
          <w:lang w:val="kk-KZ"/>
        </w:rPr>
        <w:t xml:space="preserve">дистильденген </w:t>
      </w:r>
      <w:r w:rsidRPr="00CE332B">
        <w:rPr>
          <w:sz w:val="28"/>
          <w:szCs w:val="28"/>
          <w:lang w:val="kk-KZ"/>
        </w:rPr>
        <w:t>су қосы</w:t>
      </w:r>
      <w:r w:rsidRPr="00CE332B">
        <w:rPr>
          <w:rFonts w:hint="eastAsia"/>
          <w:sz w:val="28"/>
          <w:szCs w:val="28"/>
          <w:lang w:val="kk-KZ"/>
        </w:rPr>
        <w:t>лды</w:t>
      </w:r>
      <w:r w:rsidRPr="00CE332B">
        <w:rPr>
          <w:sz w:val="28"/>
          <w:szCs w:val="28"/>
          <w:lang w:val="kk-KZ"/>
        </w:rPr>
        <w:t xml:space="preserve">. </w:t>
      </w:r>
      <w:r w:rsidR="000A5CA9">
        <w:rPr>
          <w:sz w:val="28"/>
          <w:szCs w:val="28"/>
          <w:lang w:val="kk-KZ"/>
        </w:rPr>
        <w:t>Ары</w:t>
      </w:r>
      <w:r w:rsidRPr="00CE332B">
        <w:rPr>
          <w:sz w:val="28"/>
          <w:szCs w:val="28"/>
          <w:lang w:val="kk-KZ"/>
        </w:rPr>
        <w:t xml:space="preserve"> қарай, 5-6 мл 30% сутегі асқын тотығы Mn</w:t>
      </w:r>
      <w:r w:rsidRPr="004B7BDB">
        <w:rPr>
          <w:sz w:val="28"/>
          <w:szCs w:val="28"/>
          <w:vertAlign w:val="superscript"/>
          <w:lang w:val="kk-KZ"/>
        </w:rPr>
        <w:t>2+</w:t>
      </w:r>
      <w:r w:rsidRPr="00CE332B">
        <w:rPr>
          <w:sz w:val="28"/>
          <w:szCs w:val="28"/>
          <w:lang w:val="kk-KZ"/>
        </w:rPr>
        <w:t xml:space="preserve"> иондарының жойылуын көрсет</w:t>
      </w:r>
      <w:r w:rsidR="000A5CA9">
        <w:rPr>
          <w:sz w:val="28"/>
          <w:szCs w:val="28"/>
          <w:lang w:val="kk-KZ"/>
        </w:rPr>
        <w:t>етін</w:t>
      </w:r>
      <w:r w:rsidRPr="00CE332B">
        <w:rPr>
          <w:sz w:val="28"/>
          <w:szCs w:val="28"/>
          <w:lang w:val="kk-KZ"/>
        </w:rPr>
        <w:t xml:space="preserve"> тән сары-қоңыр дақ пайда болғанға дейін тамшылатып енгізілді.</w:t>
      </w:r>
    </w:p>
    <w:p w14:paraId="026F2679" w14:textId="3773014F" w:rsidR="00CE332B" w:rsidRPr="00CE332B" w:rsidRDefault="00CE332B" w:rsidP="00663059">
      <w:pPr>
        <w:pStyle w:val="af"/>
        <w:spacing w:before="0" w:beforeAutospacing="0" w:after="0" w:afterAutospacing="0"/>
        <w:ind w:firstLine="708"/>
        <w:jc w:val="both"/>
        <w:rPr>
          <w:sz w:val="28"/>
          <w:szCs w:val="28"/>
          <w:lang w:val="kk-KZ"/>
        </w:rPr>
      </w:pPr>
      <w:r w:rsidRPr="00CE332B">
        <w:rPr>
          <w:rFonts w:hint="eastAsia"/>
          <w:sz w:val="28"/>
          <w:szCs w:val="28"/>
          <w:lang w:val="kk-KZ"/>
        </w:rPr>
        <w:t>Алын</w:t>
      </w:r>
      <w:r w:rsidRPr="00CE332B">
        <w:rPr>
          <w:sz w:val="28"/>
          <w:szCs w:val="28"/>
          <w:lang w:val="kk-KZ"/>
        </w:rPr>
        <w:t xml:space="preserve">ған суспензия центрифугалық </w:t>
      </w:r>
      <w:r w:rsidR="000A5CA9">
        <w:rPr>
          <w:sz w:val="28"/>
          <w:szCs w:val="28"/>
          <w:lang w:val="kk-KZ"/>
        </w:rPr>
        <w:t>сынауықтарға</w:t>
      </w:r>
      <w:r w:rsidRPr="00CE332B">
        <w:rPr>
          <w:sz w:val="28"/>
          <w:szCs w:val="28"/>
          <w:lang w:val="kk-KZ"/>
        </w:rPr>
        <w:t xml:space="preserve"> ауыстырылды және 10-15 минут ішінде</w:t>
      </w:r>
      <w:r w:rsidR="004B7BDB">
        <w:rPr>
          <w:sz w:val="28"/>
          <w:szCs w:val="28"/>
          <w:lang w:val="kk-KZ"/>
        </w:rPr>
        <w:t xml:space="preserve"> </w:t>
      </w:r>
      <w:r w:rsidRPr="00CE332B">
        <w:rPr>
          <w:sz w:val="28"/>
          <w:szCs w:val="28"/>
          <w:lang w:val="kk-KZ"/>
        </w:rPr>
        <w:t xml:space="preserve">4000-5000 айн/мин центрифугаланды. Құрамында графен оксидінің үлкен фрагменттері мен MnO₂ қалдықтары бар тұнба бөлініп, супернатант ағызылды. Тұнба </w:t>
      </w:r>
      <w:r w:rsidR="000A5CA9" w:rsidRPr="00CE332B">
        <w:rPr>
          <w:sz w:val="28"/>
          <w:szCs w:val="28"/>
          <w:lang w:val="kk-KZ"/>
        </w:rPr>
        <w:t>р</w:t>
      </w:r>
      <w:r w:rsidRPr="00CE332B">
        <w:rPr>
          <w:sz w:val="28"/>
          <w:szCs w:val="28"/>
          <w:lang w:val="kk-KZ"/>
        </w:rPr>
        <w:t xml:space="preserve">Н </w:t>
      </w:r>
      <w:r w:rsidRPr="00CE332B">
        <w:rPr>
          <w:rFonts w:hint="eastAsia"/>
          <w:sz w:val="28"/>
          <w:szCs w:val="28"/>
          <w:lang w:val="kk-KZ"/>
        </w:rPr>
        <w:t>≈</w:t>
      </w:r>
      <w:r w:rsidR="000A5CA9">
        <w:rPr>
          <w:sz w:val="28"/>
          <w:szCs w:val="28"/>
          <w:lang w:val="kk-KZ"/>
        </w:rPr>
        <w:t xml:space="preserve"> </w:t>
      </w:r>
      <w:r w:rsidRPr="00CE332B">
        <w:rPr>
          <w:sz w:val="28"/>
          <w:szCs w:val="28"/>
          <w:lang w:val="kk-KZ"/>
        </w:rPr>
        <w:t>6-7 (әмбебап индикатор қағазы бойынша) жеткенше 2-3 рет тазартылған сумен жуылды.</w:t>
      </w:r>
    </w:p>
    <w:p w14:paraId="23F8A4CE" w14:textId="4E6D2B5B" w:rsidR="004B7BDB" w:rsidRDefault="00CE332B" w:rsidP="00663059">
      <w:pPr>
        <w:pStyle w:val="af"/>
        <w:spacing w:before="0" w:beforeAutospacing="0" w:after="0" w:afterAutospacing="0"/>
        <w:ind w:firstLine="708"/>
        <w:jc w:val="both"/>
        <w:rPr>
          <w:sz w:val="28"/>
          <w:szCs w:val="28"/>
          <w:lang w:val="kk-KZ"/>
        </w:rPr>
      </w:pPr>
      <w:r w:rsidRPr="00CE332B">
        <w:rPr>
          <w:rFonts w:hint="eastAsia"/>
          <w:sz w:val="28"/>
          <w:szCs w:val="28"/>
          <w:lang w:val="kk-KZ"/>
        </w:rPr>
        <w:t>Графен</w:t>
      </w:r>
      <w:r w:rsidRPr="00CE332B">
        <w:rPr>
          <w:sz w:val="28"/>
          <w:szCs w:val="28"/>
          <w:lang w:val="kk-KZ"/>
        </w:rPr>
        <w:t xml:space="preserve"> оксидінің нанофракциясын оқшаулау үшін супернатант қосымша 5-7 минут ішінде 7000-8000 айн/мин центрифугаланды. Графен оксидінің ұсақ дисперсті парақтары бар алынған тұнба 20-50 мл тазартылған су</w:t>
      </w:r>
      <w:r w:rsidR="004B7BDB">
        <w:rPr>
          <w:sz w:val="28"/>
          <w:szCs w:val="28"/>
          <w:lang w:val="kk-KZ"/>
        </w:rPr>
        <w:t>мен аралыстыр</w:t>
      </w:r>
      <w:r w:rsidR="000A5CA9">
        <w:rPr>
          <w:sz w:val="28"/>
          <w:szCs w:val="28"/>
          <w:lang w:val="kk-KZ"/>
        </w:rPr>
        <w:t>ыл</w:t>
      </w:r>
      <w:r w:rsidR="004B7BDB">
        <w:rPr>
          <w:sz w:val="28"/>
          <w:szCs w:val="28"/>
          <w:lang w:val="kk-KZ"/>
        </w:rPr>
        <w:t>ып</w:t>
      </w:r>
      <w:r w:rsidRPr="00CE332B">
        <w:rPr>
          <w:sz w:val="28"/>
          <w:szCs w:val="28"/>
          <w:lang w:val="kk-KZ"/>
        </w:rPr>
        <w:t>, тұрақты коллоидты суспензия алынғанға дей</w:t>
      </w:r>
      <w:r w:rsidRPr="00CE332B">
        <w:rPr>
          <w:rFonts w:hint="cs"/>
          <w:sz w:val="28"/>
          <w:szCs w:val="28"/>
          <w:lang w:val="kk-KZ"/>
        </w:rPr>
        <w:t>і</w:t>
      </w:r>
      <w:r w:rsidRPr="00CE332B">
        <w:rPr>
          <w:rFonts w:hint="eastAsia"/>
          <w:sz w:val="28"/>
          <w:szCs w:val="28"/>
          <w:lang w:val="kk-KZ"/>
        </w:rPr>
        <w:t>н</w:t>
      </w:r>
      <w:r w:rsidRPr="00CE332B">
        <w:rPr>
          <w:sz w:val="28"/>
          <w:szCs w:val="28"/>
          <w:lang w:val="kk-KZ"/>
        </w:rPr>
        <w:t xml:space="preserve"> 10-20 минут ішінде ультрадыбыстық өңдеуден өтті. Дайын үлгі 4 °C температурада сақталды.</w:t>
      </w:r>
    </w:p>
    <w:p w14:paraId="7E4A1015" w14:textId="77777777" w:rsidR="00E65EBB" w:rsidRDefault="00E65EBB" w:rsidP="00663059">
      <w:pPr>
        <w:pStyle w:val="af"/>
        <w:spacing w:before="0" w:beforeAutospacing="0" w:after="0" w:afterAutospacing="0"/>
        <w:ind w:firstLine="708"/>
        <w:jc w:val="both"/>
        <w:rPr>
          <w:sz w:val="28"/>
          <w:szCs w:val="28"/>
          <w:lang w:val="kk-KZ"/>
        </w:rPr>
      </w:pPr>
    </w:p>
    <w:p w14:paraId="10883452" w14:textId="251EA6FB" w:rsidR="001C2F8B" w:rsidRPr="007721EF" w:rsidRDefault="001C2F8B" w:rsidP="00E65EBB">
      <w:pPr>
        <w:pStyle w:val="af"/>
        <w:spacing w:before="0" w:beforeAutospacing="0" w:after="0" w:afterAutospacing="0"/>
        <w:jc w:val="center"/>
        <w:rPr>
          <w:b/>
          <w:sz w:val="28"/>
          <w:szCs w:val="28"/>
          <w:lang w:val="kk-KZ"/>
        </w:rPr>
      </w:pPr>
      <w:r w:rsidRPr="007721EF">
        <w:rPr>
          <w:b/>
          <w:noProof/>
          <w:sz w:val="28"/>
          <w:szCs w:val="28"/>
        </w:rPr>
        <w:drawing>
          <wp:inline distT="0" distB="0" distL="0" distR="0" wp14:anchorId="074A84D7" wp14:editId="1B922B91">
            <wp:extent cx="5760720" cy="4259580"/>
            <wp:effectExtent l="0" t="0" r="0" b="7620"/>
            <wp:docPr id="11" name="Рисунок 11" descr="Изображение выглядит как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дизайн&#10;&#10;Содержимое, созданное искусственным интеллектом, может быть неверным."/>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76084" cy="4270940"/>
                    </a:xfrm>
                    <a:prstGeom prst="rect">
                      <a:avLst/>
                    </a:prstGeom>
                  </pic:spPr>
                </pic:pic>
              </a:graphicData>
            </a:graphic>
          </wp:inline>
        </w:drawing>
      </w:r>
    </w:p>
    <w:p w14:paraId="0122CBE1" w14:textId="27838EB3" w:rsidR="001C2F8B" w:rsidRPr="00E525D2" w:rsidRDefault="000F25E4" w:rsidP="00663059">
      <w:pPr>
        <w:ind w:firstLine="708"/>
        <w:jc w:val="both"/>
        <w:rPr>
          <w:sz w:val="28"/>
          <w:szCs w:val="28"/>
          <w:lang w:val="ru-KZ"/>
        </w:rPr>
      </w:pPr>
      <w:r>
        <w:rPr>
          <w:rFonts w:ascii="Times New Roman" w:hAnsi="Times New Roman" w:cs="Times New Roman"/>
          <w:sz w:val="28"/>
          <w:szCs w:val="28"/>
          <w:lang w:val="kk-KZ"/>
        </w:rPr>
        <w:t xml:space="preserve">7 – </w:t>
      </w:r>
      <w:r w:rsidR="004B7BDB" w:rsidRPr="004B7BDB">
        <w:rPr>
          <w:rFonts w:ascii="Times New Roman" w:hAnsi="Times New Roman" w:cs="Times New Roman"/>
          <w:sz w:val="28"/>
          <w:szCs w:val="28"/>
          <w:lang w:val="kk-KZ"/>
        </w:rPr>
        <w:t>сурет</w:t>
      </w:r>
      <w:r w:rsidR="004B7BDB">
        <w:rPr>
          <w:rFonts w:ascii="Times New Roman" w:hAnsi="Times New Roman" w:cs="Times New Roman"/>
          <w:sz w:val="28"/>
          <w:szCs w:val="28"/>
          <w:lang w:val="kk-KZ"/>
        </w:rPr>
        <w:t xml:space="preserve">. </w:t>
      </w:r>
      <w:r w:rsidR="00FF7B41" w:rsidRPr="00FF7B41">
        <w:rPr>
          <w:rFonts w:ascii="Times New Roman" w:hAnsi="Times New Roman" w:cs="Times New Roman"/>
          <w:sz w:val="28"/>
          <w:szCs w:val="28"/>
          <w:lang w:val="kk-KZ"/>
        </w:rPr>
        <w:t>Лимон қабығынан алынған биокөмірден түрлендірілген Хаммерс әдісімен графен оксидін синтездеу сызбанұсқасы</w:t>
      </w:r>
    </w:p>
    <w:p w14:paraId="3676636A" w14:textId="77777777" w:rsidR="004B7BDB" w:rsidRPr="007721EF" w:rsidRDefault="004B7BDB" w:rsidP="00663059">
      <w:pPr>
        <w:ind w:firstLine="708"/>
        <w:jc w:val="both"/>
        <w:rPr>
          <w:rFonts w:ascii="Times New Roman" w:eastAsia="CIDFont" w:hAnsi="Times New Roman" w:cs="Times New Roman"/>
          <w:b/>
          <w:sz w:val="28"/>
          <w:szCs w:val="28"/>
          <w:lang w:val="kk-KZ"/>
        </w:rPr>
      </w:pPr>
    </w:p>
    <w:p w14:paraId="7F170352" w14:textId="3228AF8D" w:rsidR="003500A1" w:rsidRDefault="001C2F8B" w:rsidP="00663059">
      <w:pPr>
        <w:ind w:firstLine="708"/>
        <w:jc w:val="both"/>
        <w:rPr>
          <w:rFonts w:ascii="Times New Roman" w:eastAsia="CIDFont" w:hAnsi="Times New Roman" w:cs="Times New Roman"/>
          <w:b/>
          <w:color w:val="000000"/>
          <w:sz w:val="28"/>
          <w:szCs w:val="28"/>
          <w:lang w:val="kk-KZ"/>
        </w:rPr>
      </w:pPr>
      <w:r w:rsidRPr="007721EF">
        <w:rPr>
          <w:rFonts w:ascii="Times New Roman" w:eastAsia="CIDFont" w:hAnsi="Times New Roman" w:cs="Times New Roman"/>
          <w:b/>
          <w:color w:val="000000"/>
          <w:sz w:val="28"/>
          <w:szCs w:val="28"/>
          <w:lang w:val="kk-KZ"/>
        </w:rPr>
        <w:t xml:space="preserve">2.5 </w:t>
      </w:r>
      <w:r w:rsidR="007D1DE4">
        <w:rPr>
          <w:rFonts w:ascii="Times New Roman" w:eastAsia="CIDFont" w:hAnsi="Times New Roman" w:cs="Times New Roman"/>
          <w:b/>
          <w:color w:val="000000"/>
          <w:sz w:val="28"/>
          <w:szCs w:val="28"/>
          <w:lang w:val="kk-KZ"/>
        </w:rPr>
        <w:t>Түрлендіргіш</w:t>
      </w:r>
      <w:r w:rsidR="003500A1" w:rsidRPr="003500A1">
        <w:rPr>
          <w:rFonts w:ascii="Times New Roman" w:eastAsia="CIDFont" w:hAnsi="Times New Roman" w:cs="Times New Roman"/>
          <w:b/>
          <w:color w:val="000000"/>
          <w:sz w:val="28"/>
          <w:szCs w:val="28"/>
          <w:lang w:val="kk-KZ"/>
        </w:rPr>
        <w:t xml:space="preserve"> үлгілерін талдау әдістері</w:t>
      </w:r>
    </w:p>
    <w:p w14:paraId="74AB7E71" w14:textId="730CCDFB" w:rsidR="004B7BDB" w:rsidRDefault="004B7BDB" w:rsidP="00663059">
      <w:pPr>
        <w:ind w:firstLine="708"/>
        <w:jc w:val="both"/>
        <w:rPr>
          <w:rFonts w:ascii="Times New Roman" w:eastAsia="Times New Roman" w:hAnsi="Times New Roman" w:cs="Times New Roman"/>
          <w:sz w:val="28"/>
          <w:szCs w:val="28"/>
          <w:lang w:val="kk-KZ"/>
        </w:rPr>
      </w:pPr>
      <w:r w:rsidRPr="00987A25">
        <w:rPr>
          <w:rFonts w:ascii="Times New Roman" w:eastAsia="Times New Roman" w:hAnsi="Times New Roman" w:cs="Times New Roman"/>
          <w:sz w:val="28"/>
          <w:szCs w:val="28"/>
          <w:lang w:val="kk-KZ"/>
        </w:rPr>
        <w:t>Үлгілердің бөлшектерінің өлшемі Winner 2000E (Jinan Winner Particle Instruments Sto</w:t>
      </w:r>
      <w:r>
        <w:rPr>
          <w:rFonts w:ascii="Times New Roman" w:eastAsia="Times New Roman" w:hAnsi="Times New Roman" w:cs="Times New Roman"/>
          <w:sz w:val="28"/>
          <w:szCs w:val="28"/>
          <w:lang w:val="kk-KZ"/>
        </w:rPr>
        <w:t xml:space="preserve">ck Co., Ltd, Қытай) лазерлік анализаторын қолдану </w:t>
      </w:r>
      <w:r w:rsidRPr="00987A25">
        <w:rPr>
          <w:rFonts w:ascii="Times New Roman" w:eastAsia="Times New Roman" w:hAnsi="Times New Roman" w:cs="Times New Roman"/>
          <w:sz w:val="28"/>
          <w:szCs w:val="28"/>
          <w:lang w:val="kk-KZ"/>
        </w:rPr>
        <w:t xml:space="preserve">арқылы </w:t>
      </w:r>
      <w:r w:rsidRPr="00987A25">
        <w:rPr>
          <w:rFonts w:ascii="Times New Roman" w:eastAsia="Times New Roman" w:hAnsi="Times New Roman" w:cs="Times New Roman"/>
          <w:sz w:val="28"/>
          <w:szCs w:val="28"/>
          <w:lang w:val="kk-KZ"/>
        </w:rPr>
        <w:lastRenderedPageBreak/>
        <w:t xml:space="preserve">анықталды. Бұл әдіс бөлшектердің субмикрондықтан ондаған микрометрге дейінгі </w:t>
      </w:r>
      <w:r w:rsidR="007D1DE4">
        <w:rPr>
          <w:rFonts w:ascii="Times New Roman" w:eastAsia="Times New Roman" w:hAnsi="Times New Roman" w:cs="Times New Roman"/>
          <w:sz w:val="28"/>
          <w:szCs w:val="28"/>
          <w:lang w:val="kk-KZ"/>
        </w:rPr>
        <w:t>аралықта</w:t>
      </w:r>
      <w:r w:rsidRPr="00987A25">
        <w:rPr>
          <w:rFonts w:ascii="Times New Roman" w:eastAsia="Times New Roman" w:hAnsi="Times New Roman" w:cs="Times New Roman"/>
          <w:sz w:val="28"/>
          <w:szCs w:val="28"/>
          <w:lang w:val="kk-KZ"/>
        </w:rPr>
        <w:t xml:space="preserve"> бөлінуін дәл өлшеуге мүмкіндік беретін лазерлік дифракцияға негізделген. Алынған </w:t>
      </w:r>
      <w:r w:rsidR="007D1DE4">
        <w:rPr>
          <w:rFonts w:ascii="Times New Roman" w:eastAsia="Times New Roman" w:hAnsi="Times New Roman" w:cs="Times New Roman"/>
          <w:sz w:val="28"/>
          <w:szCs w:val="28"/>
          <w:lang w:val="kk-KZ"/>
        </w:rPr>
        <w:t>мәліметтер</w:t>
      </w:r>
      <w:r w:rsidRPr="00987A25">
        <w:rPr>
          <w:rFonts w:ascii="Times New Roman" w:eastAsia="Times New Roman" w:hAnsi="Times New Roman" w:cs="Times New Roman"/>
          <w:sz w:val="28"/>
          <w:szCs w:val="28"/>
          <w:lang w:val="kk-KZ"/>
        </w:rPr>
        <w:t xml:space="preserve"> зерттелетін суспензиялардағы бөлшектердің агрегаттау дәрежесі мен біртектілігін бағалауға мүмкіндік береді.</w:t>
      </w:r>
    </w:p>
    <w:p w14:paraId="721E9EFF" w14:textId="400E9EAD" w:rsidR="004B7BDB" w:rsidRDefault="004B7BDB" w:rsidP="00663059">
      <w:pPr>
        <w:ind w:firstLine="708"/>
        <w:jc w:val="both"/>
        <w:rPr>
          <w:rFonts w:ascii="Times New Roman" w:eastAsia="Times New Roman" w:hAnsi="Times New Roman" w:cs="Times New Roman"/>
          <w:sz w:val="28"/>
          <w:szCs w:val="28"/>
          <w:lang w:val="kk-KZ"/>
        </w:rPr>
      </w:pPr>
      <w:r w:rsidRPr="00B33BCB">
        <w:rPr>
          <w:rFonts w:ascii="Times New Roman" w:eastAsia="Times New Roman" w:hAnsi="Times New Roman" w:cs="Times New Roman"/>
          <w:sz w:val="28"/>
          <w:szCs w:val="28"/>
          <w:lang w:val="kk-KZ"/>
        </w:rPr>
        <w:t>Үлгілердің үстіңгі бетінің морфологиясы мен микр</w:t>
      </w:r>
      <w:r w:rsidR="007D1DE4">
        <w:rPr>
          <w:rFonts w:ascii="Times New Roman" w:eastAsia="Times New Roman" w:hAnsi="Times New Roman" w:cs="Times New Roman"/>
          <w:sz w:val="28"/>
          <w:szCs w:val="28"/>
          <w:lang w:val="kk-KZ"/>
        </w:rPr>
        <w:t>оқұрылымы</w:t>
      </w:r>
      <w:r w:rsidRPr="00B33BCB">
        <w:rPr>
          <w:rFonts w:ascii="Times New Roman" w:eastAsia="Times New Roman" w:hAnsi="Times New Roman" w:cs="Times New Roman"/>
          <w:sz w:val="28"/>
          <w:szCs w:val="28"/>
          <w:lang w:val="kk-KZ"/>
        </w:rPr>
        <w:t xml:space="preserve"> жоғары және төмен вакуум режимдерінде Quanta 3D 200i (FEI Company, АҚШ) сканерле</w:t>
      </w:r>
      <w:r w:rsidR="007D1DE4">
        <w:rPr>
          <w:rFonts w:ascii="Times New Roman" w:eastAsia="Times New Roman" w:hAnsi="Times New Roman" w:cs="Times New Roman"/>
          <w:sz w:val="28"/>
          <w:szCs w:val="28"/>
          <w:lang w:val="kk-KZ"/>
        </w:rPr>
        <w:t>уші</w:t>
      </w:r>
      <w:r w:rsidRPr="00B33BCB">
        <w:rPr>
          <w:rFonts w:ascii="Times New Roman" w:eastAsia="Times New Roman" w:hAnsi="Times New Roman" w:cs="Times New Roman"/>
          <w:sz w:val="28"/>
          <w:szCs w:val="28"/>
          <w:lang w:val="kk-KZ"/>
        </w:rPr>
        <w:t xml:space="preserve"> электрондық микроскоп</w:t>
      </w:r>
      <w:r w:rsidR="00563809">
        <w:rPr>
          <w:rFonts w:ascii="Times New Roman" w:eastAsia="Times New Roman" w:hAnsi="Times New Roman" w:cs="Times New Roman"/>
          <w:sz w:val="28"/>
          <w:szCs w:val="28"/>
          <w:lang w:val="kk-KZ"/>
        </w:rPr>
        <w:t>ты</w:t>
      </w:r>
      <w:r w:rsidRPr="00B33BCB">
        <w:rPr>
          <w:rFonts w:ascii="Times New Roman" w:eastAsia="Times New Roman" w:hAnsi="Times New Roman" w:cs="Times New Roman"/>
          <w:sz w:val="28"/>
          <w:szCs w:val="28"/>
          <w:lang w:val="kk-KZ"/>
        </w:rPr>
        <w:t xml:space="preserve"> (СЭМ) қолдану арқылы зерттелді. СЭМ әдісі жоғары ажыратымдылықпен</w:t>
      </w:r>
      <w:r w:rsidR="0056380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үлгілердің бетінің кескіндерін</w:t>
      </w:r>
      <w:r w:rsidRPr="00B33BCB">
        <w:rPr>
          <w:rFonts w:ascii="Times New Roman" w:eastAsia="Times New Roman" w:hAnsi="Times New Roman" w:cs="Times New Roman"/>
          <w:sz w:val="28"/>
          <w:szCs w:val="28"/>
          <w:lang w:val="kk-KZ"/>
        </w:rPr>
        <w:t xml:space="preserve"> алуға, сонда</w:t>
      </w:r>
      <w:r>
        <w:rPr>
          <w:rFonts w:ascii="Times New Roman" w:eastAsia="Times New Roman" w:hAnsi="Times New Roman" w:cs="Times New Roman"/>
          <w:sz w:val="28"/>
          <w:szCs w:val="28"/>
          <w:lang w:val="kk-KZ"/>
        </w:rPr>
        <w:t xml:space="preserve">й-ақ наноқұрылымдардың </w:t>
      </w:r>
      <w:r w:rsidR="00563809">
        <w:rPr>
          <w:rFonts w:ascii="Times New Roman" w:eastAsia="Times New Roman" w:hAnsi="Times New Roman" w:cs="Times New Roman"/>
          <w:sz w:val="28"/>
          <w:szCs w:val="28"/>
          <w:lang w:val="kk-KZ"/>
        </w:rPr>
        <w:t>пішідерін</w:t>
      </w:r>
      <w:r>
        <w:rPr>
          <w:rFonts w:ascii="Times New Roman" w:eastAsia="Times New Roman" w:hAnsi="Times New Roman" w:cs="Times New Roman"/>
          <w:sz w:val="28"/>
          <w:szCs w:val="28"/>
          <w:lang w:val="kk-KZ"/>
        </w:rPr>
        <w:t>, өлшемдерін және таралуын</w:t>
      </w:r>
      <w:r w:rsidRPr="00B33BCB">
        <w:rPr>
          <w:rFonts w:ascii="Times New Roman" w:eastAsia="Times New Roman" w:hAnsi="Times New Roman" w:cs="Times New Roman"/>
          <w:sz w:val="28"/>
          <w:szCs w:val="28"/>
          <w:lang w:val="kk-KZ"/>
        </w:rPr>
        <w:t xml:space="preserve"> сандық және сапалық бағалауды жүргізуге мүмкіндік береді.</w:t>
      </w:r>
    </w:p>
    <w:p w14:paraId="3AC6092A" w14:textId="45CDE509" w:rsidR="004B7BDB" w:rsidRDefault="004B7BDB" w:rsidP="00663059">
      <w:pPr>
        <w:ind w:firstLine="708"/>
        <w:jc w:val="both"/>
        <w:rPr>
          <w:rFonts w:ascii="Times New Roman" w:eastAsia="Times New Roman" w:hAnsi="Times New Roman" w:cs="Times New Roman"/>
          <w:sz w:val="28"/>
          <w:szCs w:val="28"/>
          <w:lang w:val="kk-KZ"/>
        </w:rPr>
      </w:pPr>
      <w:r w:rsidRPr="003F1914">
        <w:rPr>
          <w:rFonts w:ascii="Times New Roman" w:eastAsia="Times New Roman" w:hAnsi="Times New Roman" w:cs="Times New Roman"/>
          <w:sz w:val="28"/>
          <w:szCs w:val="28"/>
          <w:lang w:val="kk-KZ"/>
        </w:rPr>
        <w:t>Эл</w:t>
      </w:r>
      <w:r>
        <w:rPr>
          <w:rFonts w:ascii="Times New Roman" w:eastAsia="Times New Roman" w:hAnsi="Times New Roman" w:cs="Times New Roman"/>
          <w:sz w:val="28"/>
          <w:szCs w:val="28"/>
          <w:lang w:val="kk-KZ"/>
        </w:rPr>
        <w:t>ементтік құрамды талдау үшін СЭМ</w:t>
      </w:r>
      <w:r w:rsidRPr="003F1914">
        <w:rPr>
          <w:rFonts w:ascii="Times New Roman" w:eastAsia="Times New Roman" w:hAnsi="Times New Roman" w:cs="Times New Roman"/>
          <w:sz w:val="28"/>
          <w:szCs w:val="28"/>
          <w:lang w:val="kk-KZ"/>
        </w:rPr>
        <w:t xml:space="preserve"> орнатылған EDAX (Ametek Inc., АҚШ) детекторында іске асырылған энергиялық дисперсиялық рентгендік спектроскопия (EDS/EDX) әдісі пайдаланылды.</w:t>
      </w:r>
    </w:p>
    <w:p w14:paraId="14861B5E" w14:textId="18A14452" w:rsidR="00727E9E" w:rsidRPr="002A1134" w:rsidRDefault="00AA5939" w:rsidP="002A1134">
      <w:pPr>
        <w:ind w:firstLine="708"/>
        <w:jc w:val="both"/>
        <w:rPr>
          <w:rFonts w:ascii="Times New Roman" w:hAnsi="Times New Roman" w:cs="Times New Roman"/>
          <w:sz w:val="28"/>
          <w:szCs w:val="28"/>
          <w:lang w:val="ru-KZ"/>
        </w:rPr>
      </w:pPr>
      <w:r w:rsidRPr="00AA5939">
        <w:rPr>
          <w:rFonts w:ascii="Times New Roman" w:eastAsia="Times New Roman" w:hAnsi="Times New Roman" w:cs="Times New Roman"/>
          <w:sz w:val="28"/>
          <w:szCs w:val="28"/>
          <w:lang w:val="kk-KZ"/>
        </w:rPr>
        <w:t>Оптикалық микроскопия биокөмірді силикон майына 0,1 мас</w:t>
      </w:r>
      <w:r>
        <w:rPr>
          <w:rFonts w:ascii="Times New Roman" w:eastAsia="Times New Roman" w:hAnsi="Times New Roman" w:cs="Times New Roman"/>
          <w:sz w:val="28"/>
          <w:szCs w:val="28"/>
          <w:lang w:val="kk-KZ"/>
        </w:rPr>
        <w:t xml:space="preserve"> </w:t>
      </w:r>
      <w:r w:rsidRPr="00AA5939">
        <w:rPr>
          <w:rFonts w:ascii="Times New Roman" w:eastAsia="Times New Roman" w:hAnsi="Times New Roman" w:cs="Times New Roman"/>
          <w:sz w:val="28"/>
          <w:szCs w:val="28"/>
          <w:lang w:val="kk-KZ"/>
        </w:rPr>
        <w:t xml:space="preserve">%. концентрациясында </w:t>
      </w:r>
      <w:r>
        <w:rPr>
          <w:rFonts w:ascii="Times New Roman" w:eastAsia="Times New Roman" w:hAnsi="Times New Roman" w:cs="Times New Roman"/>
          <w:sz w:val="28"/>
          <w:szCs w:val="28"/>
          <w:lang w:val="kk-KZ"/>
        </w:rPr>
        <w:t>ди</w:t>
      </w:r>
      <w:r w:rsidR="0063051B">
        <w:rPr>
          <w:rFonts w:ascii="Times New Roman" w:eastAsia="Times New Roman" w:hAnsi="Times New Roman" w:cs="Times New Roman"/>
          <w:sz w:val="28"/>
          <w:szCs w:val="28"/>
          <w:lang w:val="kk-KZ"/>
        </w:rPr>
        <w:t>с</w:t>
      </w:r>
      <w:r>
        <w:rPr>
          <w:rFonts w:ascii="Times New Roman" w:eastAsia="Times New Roman" w:hAnsi="Times New Roman" w:cs="Times New Roman"/>
          <w:sz w:val="28"/>
          <w:szCs w:val="28"/>
          <w:lang w:val="kk-KZ"/>
        </w:rPr>
        <w:t>пер</w:t>
      </w:r>
      <w:r w:rsidR="0063051B">
        <w:rPr>
          <w:rFonts w:ascii="Times New Roman" w:eastAsia="Times New Roman" w:hAnsi="Times New Roman" w:cs="Times New Roman"/>
          <w:sz w:val="28"/>
          <w:szCs w:val="28"/>
          <w:lang w:val="kk-KZ"/>
        </w:rPr>
        <w:t>гир</w:t>
      </w:r>
      <w:r>
        <w:rPr>
          <w:rFonts w:ascii="Times New Roman" w:eastAsia="Times New Roman" w:hAnsi="Times New Roman" w:cs="Times New Roman"/>
          <w:sz w:val="28"/>
          <w:szCs w:val="28"/>
          <w:lang w:val="kk-KZ"/>
        </w:rPr>
        <w:t xml:space="preserve">ленгеннен </w:t>
      </w:r>
      <w:r w:rsidRPr="00AA5939">
        <w:rPr>
          <w:rFonts w:ascii="Times New Roman" w:eastAsia="Times New Roman" w:hAnsi="Times New Roman" w:cs="Times New Roman"/>
          <w:sz w:val="28"/>
          <w:szCs w:val="28"/>
          <w:lang w:val="kk-KZ"/>
        </w:rPr>
        <w:t xml:space="preserve">кейін жүргізілді. Бұл </w:t>
      </w:r>
      <w:r w:rsidR="00C86D47">
        <w:rPr>
          <w:rFonts w:ascii="Times New Roman" w:eastAsia="Times New Roman" w:hAnsi="Times New Roman" w:cs="Times New Roman"/>
          <w:sz w:val="28"/>
          <w:szCs w:val="28"/>
          <w:lang w:val="kk-KZ"/>
        </w:rPr>
        <w:t>«</w:t>
      </w:r>
      <w:r w:rsidRPr="00AA5939">
        <w:rPr>
          <w:rFonts w:ascii="Times New Roman" w:eastAsia="Times New Roman" w:hAnsi="Times New Roman" w:cs="Times New Roman"/>
          <w:sz w:val="28"/>
          <w:szCs w:val="28"/>
          <w:lang w:val="kk-KZ"/>
        </w:rPr>
        <w:t>биокөмір-май</w:t>
      </w:r>
      <w:r w:rsidR="00C86D47">
        <w:rPr>
          <w:rFonts w:ascii="Times New Roman" w:eastAsia="Times New Roman" w:hAnsi="Times New Roman" w:cs="Times New Roman"/>
          <w:sz w:val="28"/>
          <w:szCs w:val="28"/>
          <w:lang w:val="kk-KZ"/>
        </w:rPr>
        <w:t>»</w:t>
      </w:r>
      <w:r w:rsidRPr="00AA5939">
        <w:rPr>
          <w:rFonts w:ascii="Times New Roman" w:eastAsia="Times New Roman" w:hAnsi="Times New Roman" w:cs="Times New Roman"/>
          <w:sz w:val="28"/>
          <w:szCs w:val="28"/>
          <w:lang w:val="kk-KZ"/>
        </w:rPr>
        <w:t xml:space="preserve"> жүйелері пиролизден шыққан биокөмір бөлшектері бар битум матрицаларының модельдік аналогтары ретінде жасалған. Мұндай жағдайларда трансмиссиялық оптикалық микроскопия биокөмірді толтырғыш ретінде битум матрицасына енгізілгенде сипаттауға мүмкіндік берді. Әрбір жағдайға арналған үлгілерді </w:t>
      </w:r>
      <w:r>
        <w:rPr>
          <w:rFonts w:ascii="Times New Roman" w:eastAsia="Times New Roman" w:hAnsi="Times New Roman" w:cs="Times New Roman"/>
          <w:sz w:val="28"/>
          <w:szCs w:val="28"/>
          <w:lang w:val="kk-KZ"/>
        </w:rPr>
        <w:t xml:space="preserve">алдын-ала </w:t>
      </w:r>
      <w:r w:rsidRPr="00AA5939">
        <w:rPr>
          <w:rFonts w:ascii="Times New Roman" w:eastAsia="Times New Roman" w:hAnsi="Times New Roman" w:cs="Times New Roman"/>
          <w:sz w:val="28"/>
          <w:szCs w:val="28"/>
          <w:lang w:val="kk-KZ"/>
        </w:rPr>
        <w:t xml:space="preserve">төмен қуатты коммерциялық </w:t>
      </w:r>
      <w:r w:rsidR="002A1134" w:rsidRPr="002A1134">
        <w:rPr>
          <w:rFonts w:ascii="Times New Roman" w:eastAsia="Times New Roman" w:hAnsi="Times New Roman" w:cs="Times New Roman"/>
          <w:sz w:val="28"/>
          <w:szCs w:val="28"/>
          <w:lang w:val="kk-KZ"/>
        </w:rPr>
        <w:t>n</w:t>
      </w:r>
      <w:r w:rsidR="002A1134" w:rsidRPr="002A1134">
        <w:rPr>
          <w:rFonts w:ascii="Times New Roman" w:hAnsi="Times New Roman" w:cs="Times New Roman"/>
          <w:sz w:val="28"/>
          <w:szCs w:val="28"/>
          <w:lang w:val="kk-KZ"/>
        </w:rPr>
        <w:t>өмен қуатты коммерциялық ультрадыбыстық аппарат арқылы жұмсақ ультрадыбыстық өңдеу (</w:t>
      </w:r>
      <w:r w:rsidR="002A1134" w:rsidRPr="00AA5939">
        <w:rPr>
          <w:rFonts w:ascii="Times New Roman" w:eastAsia="Times New Roman" w:hAnsi="Times New Roman" w:cs="Times New Roman"/>
          <w:sz w:val="28"/>
          <w:szCs w:val="28"/>
          <w:lang w:val="kk-KZ"/>
        </w:rPr>
        <w:t xml:space="preserve">ұзақтығы шамамен 40 минут) </w:t>
      </w:r>
      <w:r w:rsidR="002A1134" w:rsidRPr="002A1134">
        <w:rPr>
          <w:rFonts w:ascii="Times New Roman" w:hAnsi="Times New Roman" w:cs="Times New Roman"/>
          <w:sz w:val="28"/>
          <w:szCs w:val="28"/>
          <w:lang w:val="kk-KZ"/>
        </w:rPr>
        <w:t xml:space="preserve"> орындалды</w:t>
      </w:r>
      <w:r w:rsidRPr="00AA593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К</w:t>
      </w:r>
      <w:r w:rsidRPr="00AA5939">
        <w:rPr>
          <w:rFonts w:ascii="Times New Roman" w:eastAsia="Times New Roman" w:hAnsi="Times New Roman" w:cs="Times New Roman"/>
          <w:sz w:val="28"/>
          <w:szCs w:val="28"/>
          <w:lang w:val="kk-KZ"/>
        </w:rPr>
        <w:t>өлемі 10 мкл болатын төрт тамшы жұмыс қабатының қалыңдығы 0,1 мм болатын ультракүлгін</w:t>
      </w:r>
      <w:r>
        <w:rPr>
          <w:rFonts w:ascii="Times New Roman" w:eastAsia="Times New Roman" w:hAnsi="Times New Roman" w:cs="Times New Roman"/>
          <w:sz w:val="28"/>
          <w:szCs w:val="28"/>
          <w:lang w:val="kk-KZ"/>
        </w:rPr>
        <w:t xml:space="preserve"> </w:t>
      </w:r>
      <w:r w:rsidR="00727E9E">
        <w:rPr>
          <w:rFonts w:ascii="Times New Roman" w:eastAsia="Times New Roman" w:hAnsi="Times New Roman" w:cs="Times New Roman"/>
          <w:sz w:val="28"/>
          <w:szCs w:val="28"/>
          <w:lang w:val="kk-KZ"/>
        </w:rPr>
        <w:t>ұяшығының</w:t>
      </w:r>
      <w:r w:rsidRPr="00AA5939">
        <w:rPr>
          <w:rFonts w:ascii="Times New Roman" w:eastAsia="Times New Roman" w:hAnsi="Times New Roman" w:cs="Times New Roman"/>
          <w:sz w:val="28"/>
          <w:szCs w:val="28"/>
          <w:lang w:val="kk-KZ"/>
        </w:rPr>
        <w:t xml:space="preserve"> бөлігі болып табылатын кварц тақтасына бір-бірінің қасында жағылды, содан кейін ұяшықты жабу үшін үстіне екінші табақ қойылды. Сұйықтық жасуша ішінде біркелкі бөлініп, қабаттың белгіленген қалыңдығын 0,1 мм қамтамасыз етті. Ұяшық Olympus </w:t>
      </w:r>
      <w:r w:rsidR="00727E9E" w:rsidRPr="00727E9E">
        <w:rPr>
          <w:rFonts w:ascii="Times New Roman" w:hAnsi="Times New Roman" w:cs="Times New Roman"/>
          <w:sz w:val="28"/>
          <w:szCs w:val="28"/>
          <w:lang w:val="kk-KZ"/>
        </w:rPr>
        <w:t>BX53</w:t>
      </w:r>
      <w:r w:rsidRPr="00AA5939">
        <w:rPr>
          <w:rFonts w:ascii="Times New Roman" w:eastAsia="Times New Roman" w:hAnsi="Times New Roman" w:cs="Times New Roman"/>
          <w:sz w:val="28"/>
          <w:szCs w:val="28"/>
          <w:lang w:val="kk-KZ"/>
        </w:rPr>
        <w:t xml:space="preserve"> микроскопына (EVIDENT Corporation, Tokyo, Japan) орнатылды, ол 20× үлкейтілген және 0,25 сандық апертурасы бар</w:t>
      </w:r>
      <w:r w:rsidR="00727E9E" w:rsidRPr="00727E9E">
        <w:rPr>
          <w:rFonts w:ascii="Times New Roman" w:eastAsia="Times New Roman" w:hAnsi="Times New Roman" w:cs="Times New Roman"/>
          <w:sz w:val="28"/>
          <w:szCs w:val="28"/>
          <w:lang w:val="kk-KZ"/>
        </w:rPr>
        <w:t xml:space="preserve"> </w:t>
      </w:r>
      <w:r w:rsidR="00727E9E" w:rsidRPr="00AA5939">
        <w:rPr>
          <w:rFonts w:ascii="Times New Roman" w:eastAsia="Times New Roman" w:hAnsi="Times New Roman" w:cs="Times New Roman"/>
          <w:sz w:val="28"/>
          <w:szCs w:val="28"/>
          <w:lang w:val="kk-KZ"/>
        </w:rPr>
        <w:t>Nikon объективімен жабдықталған</w:t>
      </w:r>
      <w:r w:rsidRPr="00AA5939">
        <w:rPr>
          <w:rFonts w:ascii="Times New Roman" w:eastAsia="Times New Roman" w:hAnsi="Times New Roman" w:cs="Times New Roman"/>
          <w:sz w:val="28"/>
          <w:szCs w:val="28"/>
          <w:lang w:val="kk-KZ"/>
        </w:rPr>
        <w:t xml:space="preserve">. Суреттерді алу үшін Olympus </w:t>
      </w:r>
      <w:r w:rsidR="00727E9E" w:rsidRPr="00AA5939">
        <w:rPr>
          <w:rFonts w:ascii="Times New Roman" w:eastAsia="Times New Roman" w:hAnsi="Times New Roman" w:cs="Times New Roman"/>
          <w:sz w:val="28"/>
          <w:szCs w:val="28"/>
          <w:lang w:val="kk-KZ"/>
        </w:rPr>
        <w:t>DP23</w:t>
      </w:r>
      <w:r w:rsidRPr="00AA5939">
        <w:rPr>
          <w:rFonts w:ascii="Times New Roman" w:eastAsia="Times New Roman" w:hAnsi="Times New Roman" w:cs="Times New Roman"/>
          <w:sz w:val="28"/>
          <w:szCs w:val="28"/>
          <w:lang w:val="kk-KZ"/>
        </w:rPr>
        <w:t xml:space="preserve"> (EVIDENT Corporation, Tokyo, Japan) камерасы пайдаланылды. Сандық апертура (NA) мен өріс тереңдігі (DOF) арасындағы байланысты ескере отырып </w:t>
      </w:r>
      <w:r w:rsidR="007778EC">
        <w:rPr>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{"citationItems":[{"id":"ITEM-1","itemData":{"author":[{"dropping-particle":"","family":"Shillaber","given":"C P","non-dropping-particle":"","parse-names":false,"suffix":""}],"id":"ITEM-1","issued":{"date-parts":[["1945"]]},"publisher":"J. Wiley &amp; sons, Incorporated","title":"Photomicrography in Theory and Practice","type":"book"},"uris":["http://www.mendeley.com/documents/?uuid=8b1fdf5d-eb24-47a5-aeb3-d406c32c30d8"]}],"mendeley":{"formattedCitation":"[137]","plainTextFormattedCitation":"[137]","previouslyFormattedCitation":"[137]"},"properties":{"noteIndex":0},"schema":"https://github.com/citation-style-language/schema/raw/master/csl-citation.json"}</w:instrText>
      </w:r>
      <w:r w:rsidR="007778EC">
        <w:rPr>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[137]</w:t>
      </w:r>
      <w:r w:rsidR="007778EC">
        <w:rPr>
          <w:rFonts w:ascii="Times New Roman" w:eastAsia="Times New Roman" w:hAnsi="Times New Roman" w:cs="Times New Roman"/>
          <w:sz w:val="28"/>
          <w:szCs w:val="28"/>
          <w:lang w:val="kk-KZ"/>
        </w:rPr>
        <w:fldChar w:fldCharType="end"/>
      </w:r>
    </w:p>
    <w:p w14:paraId="33D00E33" w14:textId="3065A2A8" w:rsidR="00727E9E" w:rsidRDefault="00DB7C11" w:rsidP="00DB7C11">
      <w:pPr>
        <w:ind w:firstLine="708"/>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                       </w:t>
      </w:r>
      <m:oMath>
        <m:r>
          <w:rPr>
            <w:rFonts w:ascii="Cambria Math" w:eastAsia="Times New Roman" w:hAnsi="Cambria Math" w:cs="Times New Roman"/>
            <w:sz w:val="28"/>
            <w:szCs w:val="28"/>
            <w:lang w:val="kk-KZ"/>
          </w:rPr>
          <m:t>DOF=</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λ</m:t>
            </m:r>
          </m:num>
          <m:den>
            <m:r>
              <w:rPr>
                <w:rFonts w:ascii="Cambria Math" w:eastAsia="Times New Roman" w:hAnsi="Cambria Math" w:cs="Times New Roman"/>
                <w:sz w:val="28"/>
                <w:szCs w:val="28"/>
                <w:lang w:val="kk-KZ"/>
              </w:rPr>
              <m:t>2</m:t>
            </m:r>
            <m:sSup>
              <m:sSupPr>
                <m:ctrlPr>
                  <w:rPr>
                    <w:rFonts w:ascii="Cambria Math" w:eastAsia="Times New Roman" w:hAnsi="Cambria Math" w:cs="Times New Roman"/>
                    <w:i/>
                    <w:sz w:val="28"/>
                    <w:szCs w:val="28"/>
                    <w:lang w:val="kk-KZ"/>
                  </w:rPr>
                </m:ctrlPr>
              </m:sSupPr>
              <m:e>
                <m:d>
                  <m:dPr>
                    <m:ctrlPr>
                      <w:rPr>
                        <w:rFonts w:ascii="Cambria Math" w:eastAsia="Times New Roman" w:hAnsi="Cambria Math" w:cs="Times New Roman"/>
                        <w:i/>
                        <w:sz w:val="28"/>
                        <w:szCs w:val="28"/>
                        <w:lang w:val="kk-KZ"/>
                      </w:rPr>
                    </m:ctrlPr>
                  </m:dPr>
                  <m:e>
                    <m:r>
                      <w:rPr>
                        <w:rFonts w:ascii="Cambria Math" w:eastAsia="Times New Roman" w:hAnsi="Cambria Math" w:cs="Times New Roman"/>
                        <w:sz w:val="28"/>
                        <w:szCs w:val="28"/>
                        <w:lang w:val="kk-KZ"/>
                      </w:rPr>
                      <m:t>NA</m:t>
                    </m:r>
                  </m:e>
                </m:d>
              </m:e>
              <m:sup>
                <m:r>
                  <w:rPr>
                    <w:rFonts w:ascii="Cambria Math" w:eastAsia="Times New Roman" w:hAnsi="Cambria Math" w:cs="Times New Roman"/>
                    <w:sz w:val="28"/>
                    <w:szCs w:val="28"/>
                    <w:lang w:val="kk-KZ"/>
                  </w:rPr>
                  <m:t>2</m:t>
                </m:r>
              </m:sup>
            </m:sSup>
          </m:den>
        </m:f>
      </m:oMath>
      <w:r w:rsidR="00727E9E" w:rsidRPr="00727E9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00727E9E" w:rsidRPr="00727E9E">
        <w:rPr>
          <w:rFonts w:ascii="Times New Roman" w:eastAsia="Times New Roman" w:hAnsi="Times New Roman" w:cs="Times New Roman"/>
          <w:sz w:val="28"/>
          <w:szCs w:val="28"/>
          <w:lang w:val="kk-KZ"/>
        </w:rPr>
        <w:t xml:space="preserve">       </w:t>
      </w:r>
      <w:r w:rsidR="00727E9E">
        <w:rPr>
          <w:rFonts w:ascii="Times New Roman" w:eastAsia="Times New Roman" w:hAnsi="Times New Roman" w:cs="Times New Roman"/>
          <w:sz w:val="28"/>
          <w:szCs w:val="28"/>
          <w:lang w:val="kk-KZ"/>
        </w:rPr>
        <w:t>(</w:t>
      </w:r>
      <w:r w:rsidR="00727E9E" w:rsidRPr="00727E9E">
        <w:rPr>
          <w:rFonts w:ascii="Times New Roman" w:eastAsia="Times New Roman" w:hAnsi="Times New Roman" w:cs="Times New Roman"/>
          <w:sz w:val="28"/>
          <w:szCs w:val="28"/>
          <w:lang w:val="kk-KZ"/>
        </w:rPr>
        <w:t>1</w:t>
      </w:r>
      <w:r w:rsidR="00727E9E">
        <w:rPr>
          <w:rFonts w:ascii="Times New Roman" w:eastAsia="Times New Roman" w:hAnsi="Times New Roman" w:cs="Times New Roman"/>
          <w:sz w:val="28"/>
          <w:szCs w:val="28"/>
          <w:lang w:val="kk-KZ"/>
        </w:rPr>
        <w:t>)</w:t>
      </w:r>
    </w:p>
    <w:p w14:paraId="191BBA9F" w14:textId="77777777" w:rsidR="005843D3" w:rsidRDefault="00AA5939" w:rsidP="0063051B">
      <w:pPr>
        <w:jc w:val="both"/>
        <w:rPr>
          <w:rFonts w:ascii="Times New Roman" w:eastAsia="Times New Roman" w:hAnsi="Times New Roman" w:cs="Times New Roman"/>
          <w:sz w:val="28"/>
          <w:szCs w:val="28"/>
          <w:lang w:val="kk-KZ"/>
        </w:rPr>
      </w:pPr>
      <w:r w:rsidRPr="00AA5939">
        <w:rPr>
          <w:rFonts w:ascii="Times New Roman" w:eastAsia="Times New Roman" w:hAnsi="Times New Roman" w:cs="Times New Roman"/>
          <w:sz w:val="28"/>
          <w:szCs w:val="28"/>
          <w:lang w:val="kk-KZ"/>
        </w:rPr>
        <w:t xml:space="preserve">мұндағы </w:t>
      </w:r>
      <w:r w:rsidRPr="00AA5939">
        <w:rPr>
          <w:rFonts w:ascii="Times New Roman" w:eastAsia="Times New Roman" w:hAnsi="Times New Roman" w:cs="Times New Roman"/>
          <w:sz w:val="28"/>
          <w:szCs w:val="28"/>
        </w:rPr>
        <w:t>λ</w:t>
      </w:r>
      <w:r w:rsidRPr="00AA5939">
        <w:rPr>
          <w:rFonts w:ascii="Times New Roman" w:eastAsia="Times New Roman" w:hAnsi="Times New Roman" w:cs="Times New Roman"/>
          <w:sz w:val="28"/>
          <w:szCs w:val="28"/>
          <w:lang w:val="kk-KZ"/>
        </w:rPr>
        <w:t xml:space="preserve">-жарықтың толқын ұзындығы (көрінетін жарық үшін орташа ~500 нм қабылдауға болады), өріс тереңдігі (DOF) шамамен 4 мкм болды. </w:t>
      </w:r>
      <w:r w:rsidR="00580461">
        <w:rPr>
          <w:rFonts w:ascii="Times New Roman" w:eastAsia="Times New Roman" w:hAnsi="Times New Roman" w:cs="Times New Roman"/>
          <w:sz w:val="28"/>
          <w:szCs w:val="28"/>
          <w:lang w:val="kk-KZ"/>
        </w:rPr>
        <w:t>Б</w:t>
      </w:r>
      <w:r w:rsidRPr="00AA5939">
        <w:rPr>
          <w:rFonts w:ascii="Times New Roman" w:eastAsia="Times New Roman" w:hAnsi="Times New Roman" w:cs="Times New Roman"/>
          <w:sz w:val="28"/>
          <w:szCs w:val="28"/>
          <w:lang w:val="kk-KZ"/>
        </w:rPr>
        <w:t xml:space="preserve">арлық бөлшектер түбіне </w:t>
      </w:r>
      <w:r w:rsidR="00580461">
        <w:rPr>
          <w:rFonts w:ascii="Times New Roman" w:eastAsia="Times New Roman" w:hAnsi="Times New Roman" w:cs="Times New Roman"/>
          <w:sz w:val="28"/>
          <w:szCs w:val="28"/>
          <w:lang w:val="kk-KZ"/>
        </w:rPr>
        <w:t xml:space="preserve">тұнуы </w:t>
      </w:r>
      <w:r w:rsidRPr="00AA5939">
        <w:rPr>
          <w:rFonts w:ascii="Times New Roman" w:eastAsia="Times New Roman" w:hAnsi="Times New Roman" w:cs="Times New Roman"/>
          <w:sz w:val="28"/>
          <w:szCs w:val="28"/>
          <w:lang w:val="kk-KZ"/>
        </w:rPr>
        <w:t>үшін үлгіні түн</w:t>
      </w:r>
      <w:r w:rsidR="00580461">
        <w:rPr>
          <w:rFonts w:ascii="Times New Roman" w:eastAsia="Times New Roman" w:hAnsi="Times New Roman" w:cs="Times New Roman"/>
          <w:sz w:val="28"/>
          <w:szCs w:val="28"/>
          <w:lang w:val="kk-KZ"/>
        </w:rPr>
        <w:t>ге</w:t>
      </w:r>
      <w:r w:rsidRPr="00AA5939">
        <w:rPr>
          <w:rFonts w:ascii="Times New Roman" w:eastAsia="Times New Roman" w:hAnsi="Times New Roman" w:cs="Times New Roman"/>
          <w:sz w:val="28"/>
          <w:szCs w:val="28"/>
          <w:lang w:val="kk-KZ"/>
        </w:rPr>
        <w:t xml:space="preserve"> қалдырды. Алдын ала бақылаулар силикон майындағы биокөмірдің бөлшектері әдетте бірнеше сағат ішінде шөгетінін көрсетті; дегенмен, толық тұндыруды қамтамасыз ету үшін үлгіні түнде қалдырды, ал келесі күні микроскопиялық бақылаулар жүргізілді. Үлгінің әртүрлі аймақтарынан отызға жуық сурет алынды. Ұяшықтың түбіне және әртүрлі деңгейлерге </w:t>
      </w:r>
      <w:r w:rsidR="00580461">
        <w:rPr>
          <w:rFonts w:ascii="Times New Roman" w:eastAsia="Times New Roman" w:hAnsi="Times New Roman" w:cs="Times New Roman"/>
          <w:sz w:val="28"/>
          <w:szCs w:val="28"/>
          <w:lang w:val="kk-KZ"/>
        </w:rPr>
        <w:t xml:space="preserve">фокустау </w:t>
      </w:r>
      <w:r w:rsidRPr="00AA5939">
        <w:rPr>
          <w:rFonts w:ascii="Times New Roman" w:eastAsia="Times New Roman" w:hAnsi="Times New Roman" w:cs="Times New Roman"/>
          <w:sz w:val="28"/>
          <w:szCs w:val="28"/>
          <w:lang w:val="kk-KZ"/>
        </w:rPr>
        <w:t xml:space="preserve">іс жүзінде барлық бөлшектердің түбіне қонғанын растады. Бақыланатын бөлшектердің жалпы саны 5000-нан асты, бұл сенімді статистикаға кепілдік берді. </w:t>
      </w:r>
    </w:p>
    <w:p w14:paraId="01062467" w14:textId="1461A40A" w:rsidR="00AA5939" w:rsidRPr="00727E9E" w:rsidRDefault="00AA5939" w:rsidP="00663059">
      <w:pPr>
        <w:ind w:firstLine="708"/>
        <w:jc w:val="both"/>
        <w:rPr>
          <w:rFonts w:ascii="Times New Roman" w:eastAsia="Times New Roman" w:hAnsi="Times New Roman" w:cs="Times New Roman"/>
          <w:sz w:val="28"/>
          <w:szCs w:val="28"/>
          <w:lang w:val="kk-KZ"/>
        </w:rPr>
      </w:pPr>
      <w:r w:rsidRPr="00AA5939">
        <w:rPr>
          <w:rFonts w:ascii="Times New Roman" w:eastAsia="Times New Roman" w:hAnsi="Times New Roman" w:cs="Times New Roman"/>
          <w:sz w:val="28"/>
          <w:szCs w:val="28"/>
          <w:lang w:val="kk-KZ"/>
        </w:rPr>
        <w:lastRenderedPageBreak/>
        <w:t xml:space="preserve">Кескіндер бөлшектерді тануға арналған LabVIEW негізіндегі арнайы бағдарламалық жасақтаманың көмегімен талданды. Олардан бөлшектердің аудандары, сондай-ақ олардың циркулярлығы алынып тасталды, олар бөлшектің периметрінің ауданы бірдей шеңбердің периметріне қатынасы немесе басқаша айтқанда, бірқатар басылымдарда қолданылатын Хейвуд циркулярлық факторы ретінде анықталды </w:t>
      </w:r>
      <w:r w:rsidR="005843D3" w:rsidRPr="005843D3">
        <w:rPr>
          <w:rFonts w:ascii="Times New Roman" w:eastAsia="Times New Roman" w:hAnsi="Times New Roman" w:cs="Times New Roman"/>
          <w:sz w:val="28"/>
          <w:szCs w:val="28"/>
          <w:lang w:val="kk-KZ"/>
        </w:rPr>
        <w:fldChar w:fldCharType="begin" w:fldLock="1"/>
      </w:r>
      <w:r w:rsidR="00496B84">
        <w:rPr>
          <w:rFonts w:ascii="Times New Roman" w:eastAsia="Times New Roman" w:hAnsi="Times New Roman" w:cs="Times New Roman"/>
          <w:sz w:val="28"/>
          <w:szCs w:val="28"/>
          <w:lang w:val="kk-KZ"/>
        </w:rPr>
        <w:instrText>ADDIN CSL_CITATION {"citationItems":[{"id":"ITEM-1","itemData":{"DOI":"https://doi.org/10.1016/j.powtec.2015.10.044","ISSN":"0032-5910","abstract":"Particle shape, a property of a three-dimensional solid, is an important property. Usually, and problematically, shape measurements of the solid particle are obtained only from two dimensions. It is well known that, in general, a given 2D shape measurement cannot be uniquely related to a solid. However, it is shown herein that unique, and therefore discriminating and useful, probabilistic relationships do exist between a convex solid's shape and 2D measurements taken in either section or projection. The key is to recognize that all possible 2D measurements of a solid make a characteristic probability density surface for an appropriate domain. The measurement domain studied in this paper is often used to measure actual particles. In principle a measured probability density surface of physical samples may be quantitatively approximated by mixtures of model solids.","author":[{"dropping-particle":"","family":"Rickman D., Lohn-Wiley B., Knicely J., Hannan","given":"B.","non-dropping-particle":"","parse-names":false,"suffix":""}],"container-title":"Powder Technology","id":"ITEM-1","issued":{"date-parts":[["2016"]]},"page":"466-472","title":"Probabilistic solid form determined from 2D shape measurement","type":"article-journal","volume":"291"},"uris":["http://www.mendeley.com/documents/?uuid=5d920a73-1149-46f5-bb95-bee032a9964a"]}],"mendeley":{"formattedCitation":"[138]","plainTextFormattedCitation":"[138]","previouslyFormattedCitation":"[138]"},"properties":{"noteIndex":0},"schema":"https://github.com/citation-style-language/schema/raw/master/csl-citation.json"}</w:instrText>
      </w:r>
      <w:r w:rsidR="005843D3" w:rsidRPr="005843D3">
        <w:rPr>
          <w:rFonts w:ascii="Times New Roman" w:eastAsia="Times New Roman" w:hAnsi="Times New Roman" w:cs="Times New Roman"/>
          <w:sz w:val="28"/>
          <w:szCs w:val="28"/>
          <w:lang w:val="kk-KZ"/>
        </w:rPr>
        <w:fldChar w:fldCharType="separate"/>
      </w:r>
      <w:r w:rsidR="00496B84" w:rsidRPr="00496B84">
        <w:rPr>
          <w:rFonts w:ascii="Times New Roman" w:eastAsia="Times New Roman" w:hAnsi="Times New Roman" w:cs="Times New Roman"/>
          <w:noProof/>
          <w:sz w:val="28"/>
          <w:szCs w:val="28"/>
          <w:lang w:val="kk-KZ"/>
        </w:rPr>
        <w:t>[138]</w:t>
      </w:r>
      <w:r w:rsidR="005843D3" w:rsidRPr="005843D3">
        <w:rPr>
          <w:rFonts w:ascii="Times New Roman" w:eastAsia="Times New Roman" w:hAnsi="Times New Roman" w:cs="Times New Roman"/>
          <w:sz w:val="28"/>
          <w:szCs w:val="28"/>
          <w:lang w:val="kk-KZ"/>
        </w:rPr>
        <w:fldChar w:fldCharType="end"/>
      </w:r>
      <w:r w:rsidRPr="005843D3">
        <w:rPr>
          <w:rFonts w:ascii="Times New Roman" w:eastAsia="Times New Roman" w:hAnsi="Times New Roman" w:cs="Times New Roman"/>
          <w:sz w:val="28"/>
          <w:szCs w:val="28"/>
          <w:lang w:val="kk-KZ"/>
        </w:rPr>
        <w:t>.</w:t>
      </w:r>
      <w:r w:rsidRPr="00AA5939">
        <w:rPr>
          <w:rFonts w:ascii="Times New Roman" w:eastAsia="Times New Roman" w:hAnsi="Times New Roman" w:cs="Times New Roman"/>
          <w:sz w:val="28"/>
          <w:szCs w:val="28"/>
          <w:lang w:val="kk-KZ"/>
        </w:rPr>
        <w:t xml:space="preserve"> Сондай</w:t>
      </w:r>
      <w:r w:rsidR="0063051B">
        <w:rPr>
          <w:rFonts w:ascii="Times New Roman" w:eastAsia="Times New Roman" w:hAnsi="Times New Roman" w:cs="Times New Roman"/>
          <w:sz w:val="28"/>
          <w:szCs w:val="28"/>
          <w:lang w:val="kk-KZ"/>
        </w:rPr>
        <w:t>-</w:t>
      </w:r>
      <w:r w:rsidRPr="00AA5939">
        <w:rPr>
          <w:rFonts w:ascii="Times New Roman" w:eastAsia="Times New Roman" w:hAnsi="Times New Roman" w:cs="Times New Roman"/>
          <w:sz w:val="28"/>
          <w:szCs w:val="28"/>
          <w:lang w:val="kk-KZ"/>
        </w:rPr>
        <w:t>ақ,</w:t>
      </w:r>
      <w:r w:rsidR="00580461">
        <w:rPr>
          <w:rFonts w:ascii="Times New Roman" w:eastAsia="Times New Roman" w:hAnsi="Times New Roman" w:cs="Times New Roman"/>
          <w:sz w:val="28"/>
          <w:szCs w:val="28"/>
          <w:lang w:val="kk-KZ"/>
        </w:rPr>
        <w:t xml:space="preserve"> Уоддел</w:t>
      </w:r>
      <w:r w:rsidRPr="00AA5939">
        <w:rPr>
          <w:rFonts w:ascii="Times New Roman" w:eastAsia="Times New Roman" w:hAnsi="Times New Roman" w:cs="Times New Roman"/>
          <w:sz w:val="28"/>
          <w:szCs w:val="28"/>
          <w:lang w:val="kk-KZ"/>
        </w:rPr>
        <w:t xml:space="preserve"> дискісінің диаметрі (Waddel Disk Diameter, оның ауданы бөлшектің ауданына тең; әрі қарай қарапайымдылық үшін </w:t>
      </w:r>
      <w:r w:rsidR="00C86D47">
        <w:rPr>
          <w:rFonts w:ascii="Times New Roman" w:eastAsia="Times New Roman" w:hAnsi="Times New Roman" w:cs="Times New Roman"/>
          <w:sz w:val="28"/>
          <w:szCs w:val="28"/>
          <w:lang w:val="kk-KZ"/>
        </w:rPr>
        <w:t>–</w:t>
      </w:r>
      <w:r w:rsidRPr="00AA5939">
        <w:rPr>
          <w:rFonts w:ascii="Times New Roman" w:eastAsia="Times New Roman" w:hAnsi="Times New Roman" w:cs="Times New Roman"/>
          <w:sz w:val="28"/>
          <w:szCs w:val="28"/>
          <w:lang w:val="kk-KZ"/>
        </w:rPr>
        <w:t xml:space="preserve"> </w:t>
      </w:r>
      <w:r w:rsidR="00C86D47">
        <w:rPr>
          <w:rFonts w:ascii="Times New Roman" w:eastAsia="Times New Roman" w:hAnsi="Times New Roman" w:cs="Times New Roman"/>
          <w:sz w:val="28"/>
          <w:szCs w:val="28"/>
          <w:lang w:val="kk-KZ"/>
        </w:rPr>
        <w:t>«</w:t>
      </w:r>
      <w:r w:rsidRPr="00AA5939">
        <w:rPr>
          <w:rFonts w:ascii="Times New Roman" w:eastAsia="Times New Roman" w:hAnsi="Times New Roman" w:cs="Times New Roman"/>
          <w:sz w:val="28"/>
          <w:szCs w:val="28"/>
          <w:lang w:val="kk-KZ"/>
        </w:rPr>
        <w:t>диаметр</w:t>
      </w:r>
      <w:r w:rsidR="00C86D47">
        <w:rPr>
          <w:rFonts w:ascii="Times New Roman" w:eastAsia="Times New Roman" w:hAnsi="Times New Roman" w:cs="Times New Roman"/>
          <w:sz w:val="28"/>
          <w:szCs w:val="28"/>
          <w:lang w:val="kk-KZ"/>
        </w:rPr>
        <w:t>»</w:t>
      </w:r>
      <w:r w:rsidRPr="00AA5939">
        <w:rPr>
          <w:rFonts w:ascii="Times New Roman" w:eastAsia="Times New Roman" w:hAnsi="Times New Roman" w:cs="Times New Roman"/>
          <w:sz w:val="28"/>
          <w:szCs w:val="28"/>
          <w:lang w:val="kk-KZ"/>
        </w:rPr>
        <w:t>), эквивалентті шеңбердің периметрі, дөңес қабықтың периметрі, дөңес қабықтың ауданы ,</w:t>
      </w:r>
      <w:r w:rsidR="00D17AE7">
        <w:rPr>
          <w:rFonts w:ascii="Times New Roman" w:eastAsia="Times New Roman" w:hAnsi="Times New Roman" w:cs="Times New Roman"/>
          <w:sz w:val="28"/>
          <w:szCs w:val="28"/>
          <w:lang w:val="kk-KZ"/>
        </w:rPr>
        <w:t>компакттылық</w:t>
      </w:r>
      <w:r w:rsidRPr="00AA5939">
        <w:rPr>
          <w:rFonts w:ascii="Times New Roman" w:eastAsia="Times New Roman" w:hAnsi="Times New Roman" w:cs="Times New Roman"/>
          <w:sz w:val="28"/>
          <w:szCs w:val="28"/>
          <w:lang w:val="kk-KZ"/>
        </w:rPr>
        <w:t xml:space="preserve"> факторы және әртүрлі параметрлер бойынша таралуы</w:t>
      </w:r>
      <w:r w:rsidR="00D17AE7" w:rsidRPr="00D17AE7">
        <w:rPr>
          <w:rFonts w:ascii="Times New Roman" w:eastAsia="Times New Roman" w:hAnsi="Times New Roman" w:cs="Times New Roman"/>
          <w:sz w:val="28"/>
          <w:szCs w:val="28"/>
          <w:lang w:val="kk-KZ"/>
        </w:rPr>
        <w:t xml:space="preserve"> </w:t>
      </w:r>
      <w:r w:rsidR="00D17AE7" w:rsidRPr="00AA5939">
        <w:rPr>
          <w:rFonts w:ascii="Times New Roman" w:eastAsia="Times New Roman" w:hAnsi="Times New Roman" w:cs="Times New Roman"/>
          <w:sz w:val="28"/>
          <w:szCs w:val="28"/>
          <w:lang w:val="kk-KZ"/>
        </w:rPr>
        <w:t>бағаланды</w:t>
      </w:r>
      <w:r w:rsidRPr="00AA5939">
        <w:rPr>
          <w:rFonts w:ascii="Times New Roman" w:eastAsia="Times New Roman" w:hAnsi="Times New Roman" w:cs="Times New Roman"/>
          <w:sz w:val="28"/>
          <w:szCs w:val="28"/>
          <w:lang w:val="kk-KZ"/>
        </w:rPr>
        <w:t>.</w:t>
      </w:r>
    </w:p>
    <w:p w14:paraId="4EA2EC91" w14:textId="04750244" w:rsidR="004B7BDB" w:rsidRPr="0036228F" w:rsidRDefault="0056380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Биомасса ш</w:t>
      </w:r>
      <w:r w:rsidR="004B7BDB" w:rsidRPr="0036228F">
        <w:rPr>
          <w:rFonts w:ascii="Times New Roman" w:eastAsia="Times New Roman" w:hAnsi="Times New Roman" w:cs="Times New Roman"/>
          <w:sz w:val="28"/>
          <w:szCs w:val="28"/>
          <w:lang w:val="kk-KZ"/>
        </w:rPr>
        <w:t>икізатты</w:t>
      </w:r>
      <w:r>
        <w:rPr>
          <w:rFonts w:ascii="Times New Roman" w:eastAsia="Times New Roman" w:hAnsi="Times New Roman" w:cs="Times New Roman"/>
          <w:sz w:val="28"/>
          <w:szCs w:val="28"/>
          <w:lang w:val="kk-KZ"/>
        </w:rPr>
        <w:t>ндағы</w:t>
      </w:r>
      <w:r w:rsidR="004B7BDB" w:rsidRPr="0036228F">
        <w:rPr>
          <w:rFonts w:ascii="Times New Roman" w:eastAsia="Times New Roman" w:hAnsi="Times New Roman" w:cs="Times New Roman"/>
          <w:sz w:val="28"/>
          <w:szCs w:val="28"/>
          <w:lang w:val="kk-KZ"/>
        </w:rPr>
        <w:t xml:space="preserve"> ылғалдылық, ұшпа заттар, күлдің және  көміртектің </w:t>
      </w:r>
      <w:r>
        <w:rPr>
          <w:rFonts w:ascii="Times New Roman" w:eastAsia="Times New Roman" w:hAnsi="Times New Roman" w:cs="Times New Roman"/>
          <w:sz w:val="28"/>
          <w:szCs w:val="28"/>
          <w:lang w:val="kk-KZ"/>
        </w:rPr>
        <w:t>мөлшерін</w:t>
      </w:r>
      <w:r w:rsidR="004B7BDB" w:rsidRPr="0036228F">
        <w:rPr>
          <w:rFonts w:ascii="Times New Roman" w:eastAsia="Times New Roman" w:hAnsi="Times New Roman" w:cs="Times New Roman"/>
          <w:sz w:val="28"/>
          <w:szCs w:val="28"/>
          <w:lang w:val="kk-KZ"/>
        </w:rPr>
        <w:t xml:space="preserve"> анықтауды қамтитын талдау LECO 701 термиялық таразыларында ASTM</w:t>
      </w:r>
      <w:r>
        <w:rPr>
          <w:rFonts w:ascii="Times New Roman" w:eastAsia="Times New Roman" w:hAnsi="Times New Roman" w:cs="Times New Roman"/>
          <w:sz w:val="28"/>
          <w:szCs w:val="28"/>
          <w:lang w:val="kk-KZ"/>
        </w:rPr>
        <w:t xml:space="preserve"> </w:t>
      </w:r>
      <w:r w:rsidR="004B7BDB" w:rsidRPr="0036228F">
        <w:rPr>
          <w:rFonts w:ascii="Times New Roman" w:eastAsia="Times New Roman" w:hAnsi="Times New Roman" w:cs="Times New Roman"/>
          <w:sz w:val="28"/>
          <w:szCs w:val="28"/>
          <w:lang w:val="kk-KZ"/>
        </w:rPr>
        <w:t xml:space="preserve">D 7582-15 </w:t>
      </w:r>
      <w:r w:rsidR="00C86D47">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М</w:t>
      </w:r>
      <w:r w:rsidR="004B7BDB" w:rsidRPr="0036228F">
        <w:rPr>
          <w:rFonts w:ascii="Times New Roman" w:eastAsia="Times New Roman" w:hAnsi="Times New Roman" w:cs="Times New Roman"/>
          <w:sz w:val="28"/>
          <w:szCs w:val="28"/>
          <w:lang w:val="kk-KZ"/>
        </w:rPr>
        <w:t xml:space="preserve">акротермогравиметриялық талдау әдісімен </w:t>
      </w:r>
      <w:r w:rsidR="00496B84">
        <w:rPr>
          <w:rFonts w:ascii="Times New Roman" w:eastAsia="Times New Roman" w:hAnsi="Times New Roman" w:cs="Times New Roman"/>
          <w:sz w:val="28"/>
          <w:szCs w:val="28"/>
          <w:lang w:val="kk-KZ"/>
        </w:rPr>
        <w:t>био</w:t>
      </w:r>
      <w:r w:rsidR="004B7BDB" w:rsidRPr="0036228F">
        <w:rPr>
          <w:rFonts w:ascii="Times New Roman" w:eastAsia="Times New Roman" w:hAnsi="Times New Roman" w:cs="Times New Roman"/>
          <w:sz w:val="28"/>
          <w:szCs w:val="28"/>
          <w:lang w:val="kk-KZ"/>
        </w:rPr>
        <w:t xml:space="preserve">көмір мен </w:t>
      </w:r>
      <w:r w:rsidR="00496B84">
        <w:rPr>
          <w:rFonts w:ascii="Times New Roman" w:eastAsia="Times New Roman" w:hAnsi="Times New Roman" w:cs="Times New Roman"/>
          <w:sz w:val="28"/>
          <w:szCs w:val="28"/>
          <w:lang w:val="kk-KZ"/>
        </w:rPr>
        <w:t>биомассаны</w:t>
      </w:r>
      <w:r w:rsidR="004B7BDB" w:rsidRPr="0036228F">
        <w:rPr>
          <w:rFonts w:ascii="Times New Roman" w:eastAsia="Times New Roman" w:hAnsi="Times New Roman" w:cs="Times New Roman"/>
          <w:sz w:val="28"/>
          <w:szCs w:val="28"/>
          <w:lang w:val="kk-KZ"/>
        </w:rPr>
        <w:t>ң техникалық құрамын анықтаудың стандартты әдістері</w:t>
      </w:r>
      <w:r w:rsidR="00C86D47">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4B7BDB" w:rsidRPr="0036228F">
        <w:rPr>
          <w:rFonts w:ascii="Times New Roman" w:eastAsia="Times New Roman" w:hAnsi="Times New Roman" w:cs="Times New Roman"/>
          <w:sz w:val="28"/>
          <w:szCs w:val="28"/>
          <w:lang w:val="kk-KZ"/>
        </w:rPr>
        <w:t>стандартына сәйкес жүргізілді. Әрбір өлшеу үш рет жүргізілді және нәтижелер үш тәуелсіз өлшемнің орташа мәні ретінде көрсетілді.</w:t>
      </w:r>
    </w:p>
    <w:p w14:paraId="5B5A632C" w14:textId="2907DC6A" w:rsidR="004B7BDB" w:rsidRPr="0036228F" w:rsidRDefault="004B7BDB" w:rsidP="00663059">
      <w:pPr>
        <w:ind w:firstLine="708"/>
        <w:jc w:val="both"/>
        <w:rPr>
          <w:rFonts w:ascii="Times New Roman" w:eastAsia="Times New Roman" w:hAnsi="Times New Roman" w:cs="Times New Roman"/>
          <w:sz w:val="28"/>
          <w:szCs w:val="28"/>
          <w:lang w:val="kk-KZ"/>
        </w:rPr>
      </w:pPr>
      <w:r w:rsidRPr="0036228F">
        <w:rPr>
          <w:rFonts w:ascii="Times New Roman" w:eastAsia="Times New Roman" w:hAnsi="Times New Roman" w:cs="Times New Roman"/>
          <w:sz w:val="28"/>
          <w:szCs w:val="28"/>
          <w:lang w:val="kk-KZ"/>
        </w:rPr>
        <w:t xml:space="preserve">Көміртегі (C), сутегі (H) және азот (N) </w:t>
      </w:r>
      <w:r w:rsidR="00563809">
        <w:rPr>
          <w:rFonts w:ascii="Times New Roman" w:eastAsia="Times New Roman" w:hAnsi="Times New Roman" w:cs="Times New Roman"/>
          <w:sz w:val="28"/>
          <w:szCs w:val="28"/>
          <w:lang w:val="kk-KZ"/>
        </w:rPr>
        <w:t>мөлшері</w:t>
      </w:r>
      <w:r w:rsidRPr="0036228F">
        <w:rPr>
          <w:rFonts w:ascii="Times New Roman" w:eastAsia="Times New Roman" w:hAnsi="Times New Roman" w:cs="Times New Roman"/>
          <w:sz w:val="28"/>
          <w:szCs w:val="28"/>
          <w:lang w:val="kk-KZ"/>
        </w:rPr>
        <w:t xml:space="preserve"> EDTA калибрлеуінен кейін LECO 628 анализаторын қолдана отырып, ASTM D3176-15 </w:t>
      </w:r>
      <w:r w:rsidR="00C86D47">
        <w:rPr>
          <w:rFonts w:ascii="Times New Roman" w:eastAsia="Times New Roman" w:hAnsi="Times New Roman" w:cs="Times New Roman"/>
          <w:sz w:val="28"/>
          <w:szCs w:val="28"/>
          <w:lang w:val="kk-KZ"/>
        </w:rPr>
        <w:t>«</w:t>
      </w:r>
      <w:r w:rsidR="00563809">
        <w:rPr>
          <w:rFonts w:ascii="Times New Roman" w:eastAsia="Times New Roman" w:hAnsi="Times New Roman" w:cs="Times New Roman"/>
          <w:sz w:val="28"/>
          <w:szCs w:val="28"/>
          <w:lang w:val="kk-KZ"/>
        </w:rPr>
        <w:t>К</w:t>
      </w:r>
      <w:r w:rsidRPr="0036228F">
        <w:rPr>
          <w:rFonts w:ascii="Times New Roman" w:eastAsia="Times New Roman" w:hAnsi="Times New Roman" w:cs="Times New Roman"/>
          <w:sz w:val="28"/>
          <w:szCs w:val="28"/>
          <w:lang w:val="kk-KZ"/>
        </w:rPr>
        <w:t>өмір мен коксты элементтік талдаудың стандартты әдісі</w:t>
      </w:r>
      <w:r w:rsidR="00C86D47">
        <w:rPr>
          <w:rFonts w:ascii="Times New Roman" w:eastAsia="Times New Roman" w:hAnsi="Times New Roman" w:cs="Times New Roman"/>
          <w:sz w:val="28"/>
          <w:szCs w:val="28"/>
          <w:lang w:val="kk-KZ"/>
        </w:rPr>
        <w:t>»</w:t>
      </w:r>
      <w:r w:rsidRPr="0036228F">
        <w:rPr>
          <w:rFonts w:ascii="Times New Roman" w:eastAsia="Times New Roman" w:hAnsi="Times New Roman" w:cs="Times New Roman"/>
          <w:sz w:val="28"/>
          <w:szCs w:val="28"/>
          <w:lang w:val="kk-KZ"/>
        </w:rPr>
        <w:t xml:space="preserve"> стандартына сәйкес элементтік талдау әдісімен анықталды. Өлшеулер де үш рет қайталанды.</w:t>
      </w:r>
    </w:p>
    <w:p w14:paraId="359B696C" w14:textId="18AFBB94" w:rsidR="004B7BDB" w:rsidRPr="0036228F" w:rsidRDefault="0056380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И</w:t>
      </w:r>
      <w:r w:rsidR="004B7BDB" w:rsidRPr="0036228F">
        <w:rPr>
          <w:rFonts w:ascii="Times New Roman" w:eastAsia="Times New Roman" w:hAnsi="Times New Roman" w:cs="Times New Roman"/>
          <w:sz w:val="28"/>
          <w:szCs w:val="28"/>
          <w:lang w:val="kk-KZ"/>
        </w:rPr>
        <w:t>ндуктивті байланысқан плазмалық масс-спектрометрия</w:t>
      </w:r>
      <w:r>
        <w:rPr>
          <w:rFonts w:ascii="Times New Roman" w:eastAsia="Times New Roman" w:hAnsi="Times New Roman" w:cs="Times New Roman"/>
          <w:sz w:val="28"/>
          <w:szCs w:val="28"/>
          <w:lang w:val="kk-KZ"/>
        </w:rPr>
        <w:t xml:space="preserve"> </w:t>
      </w:r>
      <w:r w:rsidRPr="0036228F">
        <w:rPr>
          <w:rFonts w:ascii="Times New Roman" w:eastAsia="Times New Roman" w:hAnsi="Times New Roman" w:cs="Times New Roman"/>
          <w:sz w:val="28"/>
          <w:szCs w:val="28"/>
          <w:lang w:val="kk-KZ"/>
        </w:rPr>
        <w:t xml:space="preserve">ICP-MS талдауы </w:t>
      </w:r>
      <w:r w:rsidR="004B7BDB" w:rsidRPr="0036228F">
        <w:rPr>
          <w:rFonts w:ascii="Times New Roman" w:eastAsia="Times New Roman" w:hAnsi="Times New Roman" w:cs="Times New Roman"/>
          <w:sz w:val="28"/>
          <w:szCs w:val="28"/>
          <w:lang w:val="kk-KZ"/>
        </w:rPr>
        <w:t xml:space="preserve">Agilent ICP-MS 7500ce спектрометрінде орындалды. Әрбір шикізат үлгісінің 100 мг ионсыздандырылған суда суспензияға </w:t>
      </w:r>
      <w:r>
        <w:rPr>
          <w:rFonts w:ascii="Times New Roman" w:eastAsia="Times New Roman" w:hAnsi="Times New Roman" w:cs="Times New Roman"/>
          <w:sz w:val="28"/>
          <w:szCs w:val="28"/>
          <w:lang w:val="kk-KZ"/>
        </w:rPr>
        <w:t>айналдырылды</w:t>
      </w:r>
      <w:r w:rsidR="004B7BDB" w:rsidRPr="0036228F">
        <w:rPr>
          <w:rFonts w:ascii="Times New Roman" w:eastAsia="Times New Roman" w:hAnsi="Times New Roman" w:cs="Times New Roman"/>
          <w:sz w:val="28"/>
          <w:szCs w:val="28"/>
          <w:lang w:val="kk-KZ"/>
        </w:rPr>
        <w:t xml:space="preserve"> және Us-EPA 3051 және 3052 әдістеріне сәйкес микротолқынды жылуды қолдана отырып, HNO₃ (65 %) және H₂O₂ (30 %) қоспасымен ыдыра</w:t>
      </w:r>
      <w:r>
        <w:rPr>
          <w:rFonts w:ascii="Times New Roman" w:eastAsia="Times New Roman" w:hAnsi="Times New Roman" w:cs="Times New Roman"/>
          <w:sz w:val="28"/>
          <w:szCs w:val="28"/>
          <w:lang w:val="kk-KZ"/>
        </w:rPr>
        <w:t>тыл</w:t>
      </w:r>
      <w:r w:rsidR="004B7BDB" w:rsidRPr="0036228F">
        <w:rPr>
          <w:rFonts w:ascii="Times New Roman" w:eastAsia="Times New Roman" w:hAnsi="Times New Roman" w:cs="Times New Roman"/>
          <w:sz w:val="28"/>
          <w:szCs w:val="28"/>
          <w:lang w:val="kk-KZ"/>
        </w:rPr>
        <w:t>ды. Ыдырағаннан кейін сынамалар сүзіліп, ионсыздандырылған сумен сұйылтылып, талданды. Әр өлшем үш рет қайталанды.</w:t>
      </w:r>
    </w:p>
    <w:p w14:paraId="2628374B" w14:textId="2FD251AB" w:rsidR="004B7BDB" w:rsidRPr="0036228F" w:rsidRDefault="004B7BDB" w:rsidP="00663059">
      <w:pPr>
        <w:ind w:firstLine="708"/>
        <w:jc w:val="both"/>
        <w:rPr>
          <w:rFonts w:ascii="Times New Roman" w:eastAsia="Times New Roman" w:hAnsi="Times New Roman" w:cs="Times New Roman"/>
          <w:sz w:val="28"/>
          <w:szCs w:val="28"/>
          <w:lang w:val="kk-KZ"/>
        </w:rPr>
      </w:pPr>
      <w:r w:rsidRPr="0036228F">
        <w:rPr>
          <w:rFonts w:ascii="Times New Roman" w:eastAsia="Times New Roman" w:hAnsi="Times New Roman" w:cs="Times New Roman"/>
          <w:sz w:val="28"/>
          <w:szCs w:val="28"/>
          <w:lang w:val="kk-KZ"/>
        </w:rPr>
        <w:t>Бастапқы</w:t>
      </w:r>
      <w:r w:rsidR="003F77D9">
        <w:rPr>
          <w:rFonts w:ascii="Times New Roman" w:eastAsia="Times New Roman" w:hAnsi="Times New Roman" w:cs="Times New Roman"/>
          <w:sz w:val="28"/>
          <w:szCs w:val="28"/>
          <w:lang w:val="kk-KZ"/>
        </w:rPr>
        <w:t xml:space="preserve"> биомасса</w:t>
      </w:r>
      <w:r w:rsidRPr="0036228F">
        <w:rPr>
          <w:rFonts w:ascii="Times New Roman" w:eastAsia="Times New Roman" w:hAnsi="Times New Roman" w:cs="Times New Roman"/>
          <w:sz w:val="28"/>
          <w:szCs w:val="28"/>
          <w:lang w:val="kk-KZ"/>
        </w:rPr>
        <w:t xml:space="preserve"> шикізат</w:t>
      </w:r>
      <w:r w:rsidR="003F77D9">
        <w:rPr>
          <w:rFonts w:ascii="Times New Roman" w:eastAsia="Times New Roman" w:hAnsi="Times New Roman" w:cs="Times New Roman"/>
          <w:sz w:val="28"/>
          <w:szCs w:val="28"/>
          <w:lang w:val="kk-KZ"/>
        </w:rPr>
        <w:t>ы</w:t>
      </w:r>
      <w:r w:rsidRPr="0036228F">
        <w:rPr>
          <w:rFonts w:ascii="Times New Roman" w:eastAsia="Times New Roman" w:hAnsi="Times New Roman" w:cs="Times New Roman"/>
          <w:sz w:val="28"/>
          <w:szCs w:val="28"/>
          <w:lang w:val="kk-KZ"/>
        </w:rPr>
        <w:t xml:space="preserve"> </w:t>
      </w:r>
      <w:r w:rsidR="00DA77A6">
        <w:rPr>
          <w:rFonts w:ascii="Times New Roman" w:eastAsia="Times New Roman" w:hAnsi="Times New Roman" w:cs="Times New Roman"/>
          <w:sz w:val="28"/>
          <w:szCs w:val="28"/>
          <w:lang w:val="kk-KZ"/>
        </w:rPr>
        <w:t>м</w:t>
      </w:r>
      <w:r w:rsidRPr="0036228F">
        <w:rPr>
          <w:rFonts w:ascii="Times New Roman" w:eastAsia="Times New Roman" w:hAnsi="Times New Roman" w:cs="Times New Roman"/>
          <w:sz w:val="28"/>
          <w:szCs w:val="28"/>
          <w:lang w:val="kk-KZ"/>
        </w:rPr>
        <w:t xml:space="preserve">ен биокөмірдің термиялық әрекеті </w:t>
      </w:r>
      <w:bookmarkStart w:id="7" w:name="_Hlk210739547"/>
      <w:r w:rsidR="00DA77A6" w:rsidRPr="0036228F">
        <w:rPr>
          <w:rFonts w:ascii="Times New Roman" w:eastAsia="Times New Roman" w:hAnsi="Times New Roman" w:cs="Times New Roman"/>
          <w:sz w:val="28"/>
          <w:szCs w:val="28"/>
          <w:lang w:val="kk-KZ"/>
        </w:rPr>
        <w:t>STA</w:t>
      </w:r>
      <w:r w:rsidRPr="0036228F">
        <w:rPr>
          <w:rFonts w:ascii="Times New Roman" w:eastAsia="Times New Roman" w:hAnsi="Times New Roman" w:cs="Times New Roman"/>
          <w:sz w:val="28"/>
          <w:szCs w:val="28"/>
          <w:lang w:val="kk-KZ"/>
        </w:rPr>
        <w:t xml:space="preserve">6000 (Perkin-Elmer) </w:t>
      </w:r>
      <w:bookmarkEnd w:id="7"/>
      <w:r w:rsidRPr="0036228F">
        <w:rPr>
          <w:rFonts w:ascii="Times New Roman" w:eastAsia="Times New Roman" w:hAnsi="Times New Roman" w:cs="Times New Roman"/>
          <w:sz w:val="28"/>
          <w:szCs w:val="28"/>
          <w:lang w:val="kk-KZ"/>
        </w:rPr>
        <w:t>құрылғысында термогравиметриялық талдау (TGA) әдісімен зерттелді. Шикізат үлгілері азоттың инертті атмосферасында 5 °C/мин қыздыру қадамымен 30 °C</w:t>
      </w:r>
      <w:r w:rsidR="003F77D9">
        <w:rPr>
          <w:rFonts w:ascii="Times New Roman" w:eastAsia="Times New Roman" w:hAnsi="Times New Roman" w:cs="Times New Roman"/>
          <w:sz w:val="28"/>
          <w:szCs w:val="28"/>
          <w:lang w:val="kk-KZ"/>
        </w:rPr>
        <w:t>-</w:t>
      </w:r>
      <w:r w:rsidRPr="0036228F">
        <w:rPr>
          <w:rFonts w:ascii="Times New Roman" w:eastAsia="Times New Roman" w:hAnsi="Times New Roman" w:cs="Times New Roman"/>
          <w:sz w:val="28"/>
          <w:szCs w:val="28"/>
          <w:lang w:val="kk-KZ"/>
        </w:rPr>
        <w:t>тан 700 °C-қа дейін (40 мл/мин), ал биокөмірді 30 °C-тан 700 °C-қа дейін, ауаның тотығу атмосферасында 10 °C/мин қадаммен (40 мл/мин) қыздыр</w:t>
      </w:r>
      <w:r w:rsidR="003F77D9">
        <w:rPr>
          <w:rFonts w:ascii="Times New Roman" w:eastAsia="Times New Roman" w:hAnsi="Times New Roman" w:cs="Times New Roman"/>
          <w:sz w:val="28"/>
          <w:szCs w:val="28"/>
          <w:lang w:val="kk-KZ"/>
        </w:rPr>
        <w:t>ыл</w:t>
      </w:r>
      <w:r w:rsidRPr="0036228F">
        <w:rPr>
          <w:rFonts w:ascii="Times New Roman" w:eastAsia="Times New Roman" w:hAnsi="Times New Roman" w:cs="Times New Roman"/>
          <w:sz w:val="28"/>
          <w:szCs w:val="28"/>
          <w:lang w:val="kk-KZ"/>
        </w:rPr>
        <w:t>ды. Әрбір талдау</w:t>
      </w:r>
      <w:r w:rsidR="003F77D9">
        <w:rPr>
          <w:rFonts w:ascii="Times New Roman" w:eastAsia="Times New Roman" w:hAnsi="Times New Roman" w:cs="Times New Roman"/>
          <w:sz w:val="28"/>
          <w:szCs w:val="28"/>
          <w:lang w:val="kk-KZ"/>
        </w:rPr>
        <w:t>да</w:t>
      </w:r>
      <w:r w:rsidRPr="0036228F">
        <w:rPr>
          <w:rFonts w:ascii="Times New Roman" w:eastAsia="Times New Roman" w:hAnsi="Times New Roman" w:cs="Times New Roman"/>
          <w:sz w:val="28"/>
          <w:szCs w:val="28"/>
          <w:lang w:val="kk-KZ"/>
        </w:rPr>
        <w:t xml:space="preserve"> қалдық массаны дәл анықтау үшін 920 °C температурада алдын</w:t>
      </w:r>
      <w:r w:rsidR="003F77D9">
        <w:rPr>
          <w:rFonts w:ascii="Times New Roman" w:eastAsia="Times New Roman" w:hAnsi="Times New Roman" w:cs="Times New Roman"/>
          <w:sz w:val="28"/>
          <w:szCs w:val="28"/>
          <w:lang w:val="kk-KZ"/>
        </w:rPr>
        <w:t>-</w:t>
      </w:r>
      <w:r w:rsidRPr="0036228F">
        <w:rPr>
          <w:rFonts w:ascii="Times New Roman" w:eastAsia="Times New Roman" w:hAnsi="Times New Roman" w:cs="Times New Roman"/>
          <w:sz w:val="28"/>
          <w:szCs w:val="28"/>
          <w:lang w:val="kk-KZ"/>
        </w:rPr>
        <w:t>ала қыздырылған алюминий оксиді тигеліне салынған 5-20 мг үлгі пайдаланылды.</w:t>
      </w:r>
    </w:p>
    <w:p w14:paraId="6FDDF0AA" w14:textId="1E97BEBE" w:rsidR="004B7BDB" w:rsidRPr="0036228F" w:rsidRDefault="004B7BDB" w:rsidP="00663059">
      <w:pPr>
        <w:ind w:firstLine="708"/>
        <w:jc w:val="both"/>
        <w:rPr>
          <w:rFonts w:ascii="Times New Roman" w:eastAsia="Times New Roman" w:hAnsi="Times New Roman" w:cs="Times New Roman"/>
          <w:sz w:val="28"/>
          <w:szCs w:val="28"/>
          <w:lang w:val="kk-KZ"/>
        </w:rPr>
      </w:pPr>
      <w:r w:rsidRPr="0036228F">
        <w:rPr>
          <w:rFonts w:ascii="Times New Roman" w:eastAsia="Times New Roman" w:hAnsi="Times New Roman" w:cs="Times New Roman"/>
          <w:sz w:val="28"/>
          <w:szCs w:val="28"/>
          <w:lang w:val="kk-KZ"/>
        </w:rPr>
        <w:t>Биокөмір б</w:t>
      </w:r>
      <w:r w:rsidR="00372A05">
        <w:rPr>
          <w:rFonts w:ascii="Times New Roman" w:eastAsia="Times New Roman" w:hAnsi="Times New Roman" w:cs="Times New Roman"/>
          <w:sz w:val="28"/>
          <w:szCs w:val="28"/>
          <w:lang w:val="kk-KZ"/>
        </w:rPr>
        <w:t>етінің химиялық құрамы 450-4000</w:t>
      </w:r>
      <w:r w:rsidR="00372A05" w:rsidRPr="00372A05">
        <w:rPr>
          <w:rFonts w:ascii="Times New Roman" w:eastAsia="Times New Roman" w:hAnsi="Times New Roman" w:cs="Times New Roman"/>
          <w:sz w:val="28"/>
          <w:szCs w:val="28"/>
          <w:lang w:val="kk-KZ"/>
        </w:rPr>
        <w:t xml:space="preserve"> </w:t>
      </w:r>
      <w:r w:rsidRPr="0036228F">
        <w:rPr>
          <w:rFonts w:ascii="Times New Roman" w:eastAsia="Times New Roman" w:hAnsi="Times New Roman" w:cs="Times New Roman"/>
          <w:sz w:val="28"/>
          <w:szCs w:val="28"/>
          <w:lang w:val="kk-KZ"/>
        </w:rPr>
        <w:t>см</w:t>
      </w:r>
      <w:r w:rsidRPr="00372A05">
        <w:rPr>
          <w:rFonts w:ascii="Times New Roman" w:eastAsia="Times New Roman" w:hAnsi="Times New Roman" w:cs="Times New Roman"/>
          <w:sz w:val="28"/>
          <w:szCs w:val="28"/>
          <w:vertAlign w:val="superscript"/>
          <w:lang w:val="kk-KZ"/>
        </w:rPr>
        <w:t>-1</w:t>
      </w:r>
      <w:r w:rsidR="00372A05">
        <w:rPr>
          <w:rFonts w:ascii="Times New Roman" w:eastAsia="Times New Roman" w:hAnsi="Times New Roman" w:cs="Times New Roman"/>
          <w:sz w:val="28"/>
          <w:szCs w:val="28"/>
          <w:lang w:val="kk-KZ"/>
        </w:rPr>
        <w:t xml:space="preserve"> </w:t>
      </w:r>
      <w:r w:rsidR="003F77D9">
        <w:rPr>
          <w:rFonts w:ascii="Times New Roman" w:eastAsia="Times New Roman" w:hAnsi="Times New Roman" w:cs="Times New Roman"/>
          <w:sz w:val="28"/>
          <w:szCs w:val="28"/>
          <w:lang w:val="kk-KZ"/>
        </w:rPr>
        <w:t>аралығында</w:t>
      </w:r>
      <w:r w:rsidR="00372A05">
        <w:rPr>
          <w:rFonts w:ascii="Times New Roman" w:eastAsia="Times New Roman" w:hAnsi="Times New Roman" w:cs="Times New Roman"/>
          <w:sz w:val="28"/>
          <w:szCs w:val="28"/>
          <w:lang w:val="kk-KZ"/>
        </w:rPr>
        <w:t xml:space="preserve"> Перкин</w:t>
      </w:r>
      <w:r w:rsidR="00372A05" w:rsidRPr="00372A05">
        <w:rPr>
          <w:rFonts w:ascii="Times New Roman" w:eastAsia="Times New Roman" w:hAnsi="Times New Roman" w:cs="Times New Roman"/>
          <w:sz w:val="28"/>
          <w:szCs w:val="28"/>
          <w:lang w:val="kk-KZ"/>
        </w:rPr>
        <w:t>-</w:t>
      </w:r>
      <w:r w:rsidRPr="0036228F">
        <w:rPr>
          <w:rFonts w:ascii="Times New Roman" w:eastAsia="Times New Roman" w:hAnsi="Times New Roman" w:cs="Times New Roman"/>
          <w:sz w:val="28"/>
          <w:szCs w:val="28"/>
          <w:lang w:val="kk-KZ"/>
        </w:rPr>
        <w:t>Элмер шекаралық MIR спектрофотометрінде өткізгіштік режимінде ИҚ спектроскопия әдісімен зерттелді. Спектрлер KB</w:t>
      </w:r>
      <w:r w:rsidR="003F77D9" w:rsidRPr="0036228F">
        <w:rPr>
          <w:rFonts w:ascii="Times New Roman" w:eastAsia="Times New Roman" w:hAnsi="Times New Roman" w:cs="Times New Roman"/>
          <w:sz w:val="28"/>
          <w:szCs w:val="28"/>
          <w:lang w:val="kk-KZ"/>
        </w:rPr>
        <w:t>r</w:t>
      </w:r>
      <w:r w:rsidRPr="0036228F">
        <w:rPr>
          <w:rFonts w:ascii="Times New Roman" w:eastAsia="Times New Roman" w:hAnsi="Times New Roman" w:cs="Times New Roman"/>
          <w:sz w:val="28"/>
          <w:szCs w:val="28"/>
          <w:lang w:val="kk-KZ"/>
        </w:rPr>
        <w:t xml:space="preserve"> (2 мас.% ), 8 сканерлеуді жинау және фондық шуды түзету</w:t>
      </w:r>
      <w:r w:rsidR="007D38AE">
        <w:rPr>
          <w:rFonts w:ascii="Times New Roman" w:eastAsia="Times New Roman" w:hAnsi="Times New Roman" w:cs="Times New Roman"/>
          <w:sz w:val="28"/>
          <w:szCs w:val="28"/>
          <w:lang w:val="kk-KZ"/>
        </w:rPr>
        <w:t xml:space="preserve"> арқылы түсірілді</w:t>
      </w:r>
      <w:r w:rsidRPr="0036228F">
        <w:rPr>
          <w:rFonts w:ascii="Times New Roman" w:eastAsia="Times New Roman" w:hAnsi="Times New Roman" w:cs="Times New Roman"/>
          <w:sz w:val="28"/>
          <w:szCs w:val="28"/>
          <w:lang w:val="kk-KZ"/>
        </w:rPr>
        <w:t>.</w:t>
      </w:r>
    </w:p>
    <w:p w14:paraId="3066A158" w14:textId="107F6CC7" w:rsidR="004B7BDB" w:rsidRPr="0036228F" w:rsidRDefault="004B7BDB" w:rsidP="00663059">
      <w:pPr>
        <w:ind w:firstLine="708"/>
        <w:jc w:val="both"/>
        <w:rPr>
          <w:rFonts w:ascii="Times New Roman" w:eastAsia="Times New Roman" w:hAnsi="Times New Roman" w:cs="Times New Roman"/>
          <w:sz w:val="28"/>
          <w:szCs w:val="28"/>
          <w:lang w:val="kk-KZ"/>
        </w:rPr>
      </w:pPr>
      <w:r w:rsidRPr="0036228F">
        <w:rPr>
          <w:rFonts w:ascii="Times New Roman" w:eastAsia="Times New Roman" w:hAnsi="Times New Roman" w:cs="Times New Roman"/>
          <w:sz w:val="28"/>
          <w:szCs w:val="28"/>
          <w:lang w:val="kk-KZ"/>
        </w:rPr>
        <w:t xml:space="preserve">Биокөмірдің кристалдылығы CuKα сәулелену көзі бар </w:t>
      </w:r>
      <w:r w:rsidR="007D38AE" w:rsidRPr="007D38AE">
        <w:rPr>
          <w:rFonts w:ascii="Times New Roman" w:eastAsia="Times New Roman" w:hAnsi="Times New Roman" w:cs="Times New Roman"/>
          <w:sz w:val="28"/>
          <w:szCs w:val="28"/>
          <w:lang w:val="kk-KZ"/>
        </w:rPr>
        <w:t>R</w:t>
      </w:r>
      <w:r w:rsidRPr="0036228F">
        <w:rPr>
          <w:rFonts w:ascii="Times New Roman" w:eastAsia="Times New Roman" w:hAnsi="Times New Roman" w:cs="Times New Roman"/>
          <w:sz w:val="28"/>
          <w:szCs w:val="28"/>
          <w:lang w:val="kk-KZ"/>
        </w:rPr>
        <w:t xml:space="preserve">igaku miniflex 600 </w:t>
      </w:r>
      <w:r w:rsidR="001854F8">
        <w:rPr>
          <w:rFonts w:ascii="Times New Roman" w:eastAsia="Times New Roman" w:hAnsi="Times New Roman" w:cs="Times New Roman"/>
          <w:sz w:val="28"/>
          <w:szCs w:val="28"/>
          <w:lang w:val="kk-KZ"/>
        </w:rPr>
        <w:t>а</w:t>
      </w:r>
      <w:r w:rsidRPr="0036228F">
        <w:rPr>
          <w:rFonts w:ascii="Times New Roman" w:eastAsia="Times New Roman" w:hAnsi="Times New Roman" w:cs="Times New Roman"/>
          <w:sz w:val="28"/>
          <w:szCs w:val="28"/>
          <w:lang w:val="kk-KZ"/>
        </w:rPr>
        <w:t xml:space="preserve">втоматты дифрактометрін қолдана отырып, 2θ 3-90° </w:t>
      </w:r>
      <w:r w:rsidR="007D38AE">
        <w:rPr>
          <w:rFonts w:ascii="Times New Roman" w:eastAsia="Times New Roman" w:hAnsi="Times New Roman" w:cs="Times New Roman"/>
          <w:sz w:val="28"/>
          <w:szCs w:val="28"/>
          <w:lang w:val="kk-KZ"/>
        </w:rPr>
        <w:t>аралығында</w:t>
      </w:r>
      <w:r w:rsidRPr="0036228F">
        <w:rPr>
          <w:rFonts w:ascii="Times New Roman" w:eastAsia="Times New Roman" w:hAnsi="Times New Roman" w:cs="Times New Roman"/>
          <w:sz w:val="28"/>
          <w:szCs w:val="28"/>
          <w:lang w:val="kk-KZ"/>
        </w:rPr>
        <w:t xml:space="preserve"> рентгендік ұнтақ дифракциясы (XRD) әдісімен зерттелді.</w:t>
      </w:r>
    </w:p>
    <w:p w14:paraId="6C4882E9" w14:textId="037F618C" w:rsidR="004B7BDB" w:rsidRPr="0036228F" w:rsidRDefault="003F42CE"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Жұғу </w:t>
      </w:r>
      <w:r w:rsidR="004B7BDB" w:rsidRPr="0036228F">
        <w:rPr>
          <w:rFonts w:ascii="Times New Roman" w:eastAsia="Times New Roman" w:hAnsi="Times New Roman" w:cs="Times New Roman"/>
          <w:sz w:val="28"/>
          <w:szCs w:val="28"/>
          <w:lang w:val="kk-KZ"/>
        </w:rPr>
        <w:t xml:space="preserve">бұрышын өлшеу (CA) </w:t>
      </w:r>
      <w:r w:rsidR="00372A05" w:rsidRPr="00372A05">
        <w:rPr>
          <w:rFonts w:ascii="Times New Roman" w:hAnsi="Times New Roman" w:cs="Times New Roman"/>
          <w:sz w:val="28"/>
          <w:szCs w:val="28"/>
          <w:lang w:val="kk-KZ"/>
        </w:rPr>
        <w:t>DataPhysics OCA 50 Package 2</w:t>
      </w:r>
      <w:r w:rsidR="00372A05" w:rsidRPr="00372A05">
        <w:rPr>
          <w:lang w:val="kk-KZ"/>
        </w:rPr>
        <w:t xml:space="preserve"> </w:t>
      </w:r>
      <w:r w:rsidR="004B7BDB" w:rsidRPr="0036228F">
        <w:rPr>
          <w:rFonts w:ascii="Times New Roman" w:eastAsia="Times New Roman" w:hAnsi="Times New Roman" w:cs="Times New Roman"/>
          <w:sz w:val="28"/>
          <w:szCs w:val="28"/>
          <w:lang w:val="kk-KZ"/>
        </w:rPr>
        <w:t xml:space="preserve">құралын пайдаланып слайдқа ұқыпты басылған биокөмір үлгілерінде жүргізілді. </w:t>
      </w:r>
      <w:r w:rsidR="004B7BDB" w:rsidRPr="0036228F">
        <w:rPr>
          <w:rFonts w:ascii="Times New Roman" w:eastAsia="Times New Roman" w:hAnsi="Times New Roman" w:cs="Times New Roman"/>
          <w:sz w:val="28"/>
          <w:szCs w:val="28"/>
          <w:lang w:val="kk-KZ"/>
        </w:rPr>
        <w:lastRenderedPageBreak/>
        <w:t>Гидрофильділікті/гидрофобтылықты талдау үшін ионсыздандырылған су, ал олеофильділікті/олеофоб</w:t>
      </w:r>
      <w:r w:rsidR="001854F8">
        <w:rPr>
          <w:rFonts w:ascii="Times New Roman" w:eastAsia="Times New Roman" w:hAnsi="Times New Roman" w:cs="Times New Roman"/>
          <w:sz w:val="28"/>
          <w:szCs w:val="28"/>
          <w:lang w:val="kk-KZ"/>
        </w:rPr>
        <w:t>тықты</w:t>
      </w:r>
      <w:r w:rsidR="004B7BDB" w:rsidRPr="0036228F">
        <w:rPr>
          <w:rFonts w:ascii="Times New Roman" w:eastAsia="Times New Roman" w:hAnsi="Times New Roman" w:cs="Times New Roman"/>
          <w:sz w:val="28"/>
          <w:szCs w:val="28"/>
          <w:lang w:val="kk-KZ"/>
        </w:rPr>
        <w:t xml:space="preserve"> бағалау үшін өсімдік майы пайдаланылды. Тамшылар үлгінің бетіне бір-бірден жағылды және олардың профилі CCD камерасымен бекітілді. </w:t>
      </w:r>
      <w:r>
        <w:rPr>
          <w:rFonts w:ascii="Times New Roman" w:eastAsia="Times New Roman" w:hAnsi="Times New Roman" w:cs="Times New Roman"/>
          <w:sz w:val="28"/>
          <w:szCs w:val="28"/>
          <w:lang w:val="kk-KZ"/>
        </w:rPr>
        <w:t>Жұғу</w:t>
      </w:r>
      <w:r w:rsidR="004B7BDB" w:rsidRPr="0036228F">
        <w:rPr>
          <w:rFonts w:ascii="Times New Roman" w:eastAsia="Times New Roman" w:hAnsi="Times New Roman" w:cs="Times New Roman"/>
          <w:sz w:val="28"/>
          <w:szCs w:val="28"/>
          <w:lang w:val="kk-KZ"/>
        </w:rPr>
        <w:t xml:space="preserve"> бұрыштары түсірілген суреттермен анықталды.</w:t>
      </w:r>
    </w:p>
    <w:p w14:paraId="7A451616" w14:textId="4C26D7FA" w:rsidR="001C2F8B" w:rsidRPr="007721EF" w:rsidRDefault="004B7BDB" w:rsidP="00663059">
      <w:pPr>
        <w:ind w:firstLine="708"/>
        <w:jc w:val="both"/>
        <w:rPr>
          <w:rFonts w:ascii="Times New Roman" w:eastAsia="Times New Roman" w:hAnsi="Times New Roman" w:cs="Times New Roman"/>
          <w:sz w:val="28"/>
          <w:szCs w:val="28"/>
          <w:lang w:val="kk-KZ"/>
        </w:rPr>
      </w:pPr>
      <w:r w:rsidRPr="0036228F">
        <w:rPr>
          <w:rFonts w:ascii="Times New Roman" w:eastAsia="Times New Roman" w:hAnsi="Times New Roman" w:cs="Times New Roman"/>
          <w:sz w:val="28"/>
          <w:szCs w:val="28"/>
          <w:lang w:val="kk-KZ"/>
        </w:rPr>
        <w:t xml:space="preserve">Шыныға </w:t>
      </w:r>
      <w:r w:rsidR="001854F8">
        <w:rPr>
          <w:rFonts w:ascii="Times New Roman" w:eastAsia="Times New Roman" w:hAnsi="Times New Roman" w:cs="Times New Roman"/>
          <w:sz w:val="28"/>
          <w:szCs w:val="28"/>
          <w:lang w:val="kk-KZ"/>
        </w:rPr>
        <w:t>с</w:t>
      </w:r>
      <w:r w:rsidRPr="0036228F">
        <w:rPr>
          <w:rFonts w:ascii="Times New Roman" w:eastAsia="Times New Roman" w:hAnsi="Times New Roman" w:cs="Times New Roman"/>
          <w:sz w:val="28"/>
          <w:szCs w:val="28"/>
          <w:lang w:val="kk-KZ"/>
        </w:rPr>
        <w:t xml:space="preserve">ығылған биокөмірдің </w:t>
      </w:r>
      <w:r w:rsidR="001854F8" w:rsidRPr="0036228F">
        <w:rPr>
          <w:rFonts w:ascii="Times New Roman" w:eastAsia="Times New Roman" w:hAnsi="Times New Roman" w:cs="Times New Roman"/>
          <w:sz w:val="28"/>
          <w:szCs w:val="28"/>
          <w:lang w:val="kk-KZ"/>
        </w:rPr>
        <w:t>R</w:t>
      </w:r>
      <w:r w:rsidRPr="0036228F">
        <w:rPr>
          <w:rFonts w:ascii="Times New Roman" w:eastAsia="Times New Roman" w:hAnsi="Times New Roman" w:cs="Times New Roman"/>
          <w:sz w:val="28"/>
          <w:szCs w:val="28"/>
          <w:lang w:val="kk-KZ"/>
        </w:rPr>
        <w:t>a бетінің орташа кедір-бұдыр</w:t>
      </w:r>
      <w:r w:rsidR="001854F8">
        <w:rPr>
          <w:rFonts w:ascii="Times New Roman" w:eastAsia="Times New Roman" w:hAnsi="Times New Roman" w:cs="Times New Roman"/>
          <w:sz w:val="28"/>
          <w:szCs w:val="28"/>
          <w:lang w:val="kk-KZ"/>
        </w:rPr>
        <w:t>лық</w:t>
      </w:r>
      <w:r w:rsidRPr="0036228F">
        <w:rPr>
          <w:rFonts w:ascii="Times New Roman" w:eastAsia="Times New Roman" w:hAnsi="Times New Roman" w:cs="Times New Roman"/>
          <w:sz w:val="28"/>
          <w:szCs w:val="28"/>
          <w:lang w:val="kk-KZ"/>
        </w:rPr>
        <w:t xml:space="preserve"> параметрі диаметрі 2 мкм ұшты инемен жабдықталған DektakXT Stylus Profiler (Bruker, Billerica, MA, USA) профилімен өлшенді. Әрқайсысының ұзындығы 20 мм болатын алты бір өлшемді өлшеу жүргізілді, содан кейін </w:t>
      </w:r>
      <w:r w:rsidR="001854F8" w:rsidRPr="0036228F">
        <w:rPr>
          <w:rFonts w:ascii="Times New Roman" w:eastAsia="Times New Roman" w:hAnsi="Times New Roman" w:cs="Times New Roman"/>
          <w:sz w:val="28"/>
          <w:szCs w:val="28"/>
          <w:lang w:val="kk-KZ"/>
        </w:rPr>
        <w:t>Ra</w:t>
      </w:r>
      <w:r w:rsidRPr="0036228F">
        <w:rPr>
          <w:rFonts w:ascii="Times New Roman" w:eastAsia="Times New Roman" w:hAnsi="Times New Roman" w:cs="Times New Roman"/>
          <w:sz w:val="28"/>
          <w:szCs w:val="28"/>
          <w:lang w:val="kk-KZ"/>
        </w:rPr>
        <w:t xml:space="preserve"> мәні есептелді.</w:t>
      </w:r>
    </w:p>
    <w:p w14:paraId="476D3BCF" w14:textId="77777777" w:rsidR="001C2F8B" w:rsidRPr="007721EF" w:rsidRDefault="001C2F8B" w:rsidP="00663059">
      <w:pPr>
        <w:jc w:val="both"/>
        <w:rPr>
          <w:rFonts w:ascii="Times New Roman" w:eastAsia="CIDFont" w:hAnsi="Times New Roman" w:cs="Times New Roman"/>
          <w:b/>
          <w:color w:val="000000"/>
          <w:sz w:val="28"/>
          <w:szCs w:val="28"/>
          <w:lang w:val="kk-KZ"/>
        </w:rPr>
      </w:pPr>
    </w:p>
    <w:p w14:paraId="449C4ABE" w14:textId="1DE0F54A" w:rsidR="001C2F8B" w:rsidRPr="007721EF" w:rsidRDefault="001C2F8B" w:rsidP="00663059">
      <w:pPr>
        <w:ind w:firstLine="708"/>
        <w:jc w:val="both"/>
        <w:rPr>
          <w:rFonts w:ascii="Times New Roman" w:hAnsi="Times New Roman" w:cs="Times New Roman"/>
          <w:b/>
          <w:sz w:val="28"/>
          <w:szCs w:val="28"/>
          <w:lang w:val="kk-KZ"/>
        </w:rPr>
      </w:pPr>
      <w:r w:rsidRPr="007721EF">
        <w:rPr>
          <w:rFonts w:ascii="Times New Roman" w:hAnsi="Times New Roman" w:cs="Times New Roman"/>
          <w:b/>
          <w:sz w:val="28"/>
          <w:szCs w:val="28"/>
          <w:lang w:val="kk-KZ"/>
        </w:rPr>
        <w:t xml:space="preserve">2.6 </w:t>
      </w:r>
      <w:r w:rsidR="003500A1" w:rsidRPr="00793760">
        <w:rPr>
          <w:rFonts w:ascii="Times New Roman" w:hAnsi="Times New Roman" w:cs="Times New Roman"/>
          <w:b/>
          <w:sz w:val="28"/>
          <w:szCs w:val="28"/>
          <w:lang w:val="kk-KZ"/>
        </w:rPr>
        <w:t xml:space="preserve">Мұнай битумдарын </w:t>
      </w:r>
      <w:r w:rsidR="00E57244">
        <w:rPr>
          <w:rFonts w:ascii="Times New Roman" w:hAnsi="Times New Roman" w:cs="Times New Roman"/>
          <w:b/>
          <w:sz w:val="28"/>
          <w:szCs w:val="28"/>
          <w:lang w:val="kk-KZ"/>
        </w:rPr>
        <w:t>түрлендіру</w:t>
      </w:r>
      <w:r w:rsidR="003500A1">
        <w:rPr>
          <w:rFonts w:ascii="Times New Roman" w:hAnsi="Times New Roman" w:cs="Times New Roman"/>
          <w:b/>
          <w:sz w:val="28"/>
          <w:szCs w:val="28"/>
          <w:lang w:val="kk-KZ"/>
        </w:rPr>
        <w:t xml:space="preserve"> </w:t>
      </w:r>
      <w:r w:rsidR="003500A1" w:rsidRPr="00793760">
        <w:rPr>
          <w:rFonts w:ascii="Times New Roman" w:hAnsi="Times New Roman" w:cs="Times New Roman"/>
          <w:b/>
          <w:sz w:val="28"/>
          <w:szCs w:val="28"/>
          <w:lang w:val="kk-KZ"/>
        </w:rPr>
        <w:t>әдістемесі</w:t>
      </w:r>
    </w:p>
    <w:p w14:paraId="5C8FA9E2" w14:textId="04E5A722" w:rsidR="004B7BDB" w:rsidRDefault="004B7BDB" w:rsidP="00663059">
      <w:pPr>
        <w:ind w:firstLine="708"/>
        <w:jc w:val="both"/>
        <w:rPr>
          <w:rFonts w:ascii="Times New Roman" w:hAnsi="Times New Roman" w:cs="Times New Roman"/>
          <w:sz w:val="28"/>
          <w:szCs w:val="28"/>
          <w:lang w:val="kk-KZ"/>
        </w:rPr>
      </w:pPr>
      <w:r w:rsidRPr="00EE00A1">
        <w:rPr>
          <w:rFonts w:ascii="Times New Roman" w:hAnsi="Times New Roman" w:cs="Times New Roman"/>
          <w:sz w:val="28"/>
          <w:szCs w:val="28"/>
          <w:lang w:val="kk-KZ"/>
        </w:rPr>
        <w:t xml:space="preserve">Ұсақталған шунгитпен битумды </w:t>
      </w:r>
      <w:r w:rsidR="00E57244">
        <w:rPr>
          <w:rFonts w:ascii="Times New Roman" w:hAnsi="Times New Roman" w:cs="Times New Roman"/>
          <w:sz w:val="28"/>
          <w:szCs w:val="28"/>
          <w:lang w:val="kk-KZ"/>
        </w:rPr>
        <w:t>түрлендіру</w:t>
      </w:r>
      <w:r w:rsidRPr="00EE00A1">
        <w:rPr>
          <w:rFonts w:ascii="Times New Roman" w:hAnsi="Times New Roman" w:cs="Times New Roman"/>
          <w:sz w:val="28"/>
          <w:szCs w:val="28"/>
          <w:lang w:val="kk-KZ"/>
        </w:rPr>
        <w:t xml:space="preserve"> келесі</w:t>
      </w:r>
      <w:r w:rsidR="00E57244">
        <w:rPr>
          <w:rFonts w:ascii="Times New Roman" w:hAnsi="Times New Roman" w:cs="Times New Roman"/>
          <w:sz w:val="28"/>
          <w:szCs w:val="28"/>
          <w:lang w:val="kk-KZ"/>
        </w:rPr>
        <w:t xml:space="preserve"> әдістеме бойынша</w:t>
      </w:r>
      <w:r w:rsidRPr="00EE00A1">
        <w:rPr>
          <w:rFonts w:ascii="Times New Roman" w:hAnsi="Times New Roman" w:cs="Times New Roman"/>
          <w:sz w:val="28"/>
          <w:szCs w:val="28"/>
          <w:lang w:val="kk-KZ"/>
        </w:rPr>
        <w:t xml:space="preserve"> жүргізілді: термометрмен және қыздырғышы бар араласты</w:t>
      </w:r>
      <w:r>
        <w:rPr>
          <w:rFonts w:ascii="Times New Roman" w:hAnsi="Times New Roman" w:cs="Times New Roman"/>
          <w:sz w:val="28"/>
          <w:szCs w:val="28"/>
          <w:lang w:val="kk-KZ"/>
        </w:rPr>
        <w:t>рғышпен жабдықталған металл стаканға</w:t>
      </w:r>
      <w:r w:rsidR="00E57244">
        <w:rPr>
          <w:rFonts w:ascii="Times New Roman" w:hAnsi="Times New Roman" w:cs="Times New Roman"/>
          <w:sz w:val="28"/>
          <w:szCs w:val="28"/>
          <w:lang w:val="kk-KZ"/>
        </w:rPr>
        <w:t xml:space="preserve"> </w:t>
      </w:r>
      <w:r w:rsidR="00E57244" w:rsidRPr="00EE00A1">
        <w:rPr>
          <w:rFonts w:ascii="Times New Roman" w:hAnsi="Times New Roman" w:cs="Times New Roman"/>
          <w:sz w:val="28"/>
          <w:szCs w:val="28"/>
          <w:lang w:val="kk-KZ"/>
        </w:rPr>
        <w:t>битум</w:t>
      </w:r>
      <w:r>
        <w:rPr>
          <w:rFonts w:ascii="Times New Roman" w:hAnsi="Times New Roman" w:cs="Times New Roman"/>
          <w:sz w:val="28"/>
          <w:szCs w:val="28"/>
          <w:lang w:val="kk-KZ"/>
        </w:rPr>
        <w:t xml:space="preserve"> құйылады және стакан 180</w:t>
      </w:r>
      <w:r w:rsidRPr="00EE00A1">
        <w:rPr>
          <w:rFonts w:ascii="Times New Roman" w:hAnsi="Times New Roman" w:cs="Times New Roman"/>
          <w:sz w:val="28"/>
          <w:szCs w:val="28"/>
          <w:lang w:val="kk-KZ"/>
        </w:rPr>
        <w:t>°С</w:t>
      </w:r>
      <w:r w:rsidR="00E57244">
        <w:rPr>
          <w:rFonts w:ascii="Times New Roman" w:hAnsi="Times New Roman" w:cs="Times New Roman"/>
          <w:sz w:val="28"/>
          <w:szCs w:val="28"/>
          <w:lang w:val="kk-KZ"/>
        </w:rPr>
        <w:t>-қа</w:t>
      </w:r>
      <w:r w:rsidRPr="00EE00A1">
        <w:rPr>
          <w:rFonts w:ascii="Times New Roman" w:hAnsi="Times New Roman" w:cs="Times New Roman"/>
          <w:sz w:val="28"/>
          <w:szCs w:val="28"/>
          <w:lang w:val="kk-KZ"/>
        </w:rPr>
        <w:t xml:space="preserve"> дейін қыздырылды, содан кейін 1 сағат бойы үздіксіз араластыра отырып, шунгиттің қажетті мөлшерін (0,2; 0,5; 1%) қосады. Битумды биокөмір үлгілерімен </w:t>
      </w:r>
      <w:r w:rsidR="00E57244">
        <w:rPr>
          <w:rFonts w:ascii="Times New Roman" w:hAnsi="Times New Roman" w:cs="Times New Roman"/>
          <w:sz w:val="28"/>
          <w:szCs w:val="28"/>
          <w:lang w:val="kk-KZ"/>
        </w:rPr>
        <w:t>түрленд</w:t>
      </w:r>
      <w:r w:rsidR="003106F0">
        <w:rPr>
          <w:rFonts w:ascii="Times New Roman" w:hAnsi="Times New Roman" w:cs="Times New Roman"/>
          <w:sz w:val="28"/>
          <w:szCs w:val="28"/>
          <w:lang w:val="kk-KZ"/>
        </w:rPr>
        <w:t>і</w:t>
      </w:r>
      <w:r w:rsidR="00E57244">
        <w:rPr>
          <w:rFonts w:ascii="Times New Roman" w:hAnsi="Times New Roman" w:cs="Times New Roman"/>
          <w:sz w:val="28"/>
          <w:szCs w:val="28"/>
          <w:lang w:val="kk-KZ"/>
        </w:rPr>
        <w:t>ру</w:t>
      </w:r>
      <w:r w:rsidRPr="00EE00A1">
        <w:rPr>
          <w:rFonts w:ascii="Times New Roman" w:hAnsi="Times New Roman" w:cs="Times New Roman"/>
          <w:sz w:val="28"/>
          <w:szCs w:val="28"/>
          <w:lang w:val="kk-KZ"/>
        </w:rPr>
        <w:t xml:space="preserve"> 3% биокөмірл</w:t>
      </w:r>
      <w:r>
        <w:rPr>
          <w:rFonts w:ascii="Times New Roman" w:hAnsi="Times New Roman" w:cs="Times New Roman"/>
          <w:sz w:val="28"/>
          <w:szCs w:val="28"/>
          <w:lang w:val="kk-KZ"/>
        </w:rPr>
        <w:t>ер</w:t>
      </w:r>
      <w:r w:rsidR="00E57244">
        <w:rPr>
          <w:rFonts w:ascii="Times New Roman" w:hAnsi="Times New Roman" w:cs="Times New Roman"/>
          <w:sz w:val="28"/>
          <w:szCs w:val="28"/>
          <w:lang w:val="kk-KZ"/>
        </w:rPr>
        <w:t>д</w:t>
      </w:r>
      <w:r>
        <w:rPr>
          <w:rFonts w:ascii="Times New Roman" w:hAnsi="Times New Roman" w:cs="Times New Roman"/>
          <w:sz w:val="28"/>
          <w:szCs w:val="28"/>
          <w:lang w:val="kk-KZ"/>
        </w:rPr>
        <w:t>і қосу арқылы битумды 140±10</w:t>
      </w:r>
      <w:r w:rsidRPr="00EE00A1">
        <w:rPr>
          <w:rFonts w:ascii="Times New Roman" w:hAnsi="Times New Roman" w:cs="Times New Roman"/>
          <w:sz w:val="28"/>
          <w:szCs w:val="28"/>
          <w:lang w:val="kk-KZ"/>
        </w:rPr>
        <w:t>°С температурада қыздыру арқылы жүзеге асырылды. Гомогенизацияланған қоспаны алу үшін оны механикалық араластырғышпен (IKA RW20, Konigswinter, Гер</w:t>
      </w:r>
      <w:r>
        <w:rPr>
          <w:rFonts w:ascii="Times New Roman" w:hAnsi="Times New Roman" w:cs="Times New Roman"/>
          <w:sz w:val="28"/>
          <w:szCs w:val="28"/>
          <w:lang w:val="kk-KZ"/>
        </w:rPr>
        <w:t>мания) 500–700 айн/мин жылдамдықпен</w:t>
      </w:r>
      <w:r w:rsidR="00E57244">
        <w:rPr>
          <w:rFonts w:ascii="Times New Roman" w:hAnsi="Times New Roman" w:cs="Times New Roman"/>
          <w:sz w:val="28"/>
          <w:szCs w:val="28"/>
          <w:lang w:val="kk-KZ"/>
        </w:rPr>
        <w:t xml:space="preserve"> 1 сағат бойы</w:t>
      </w:r>
      <w:r w:rsidRPr="00EE00A1">
        <w:rPr>
          <w:rFonts w:ascii="Times New Roman" w:hAnsi="Times New Roman" w:cs="Times New Roman"/>
          <w:sz w:val="28"/>
          <w:szCs w:val="28"/>
          <w:lang w:val="kk-KZ"/>
        </w:rPr>
        <w:t xml:space="preserve"> араластырды.</w:t>
      </w:r>
    </w:p>
    <w:p w14:paraId="0E753A9E" w14:textId="127E8BDA" w:rsidR="004B7BDB" w:rsidRDefault="004B7BDB" w:rsidP="00663059">
      <w:pPr>
        <w:ind w:firstLine="708"/>
        <w:jc w:val="both"/>
        <w:rPr>
          <w:rFonts w:ascii="Times New Roman" w:hAnsi="Times New Roman" w:cs="Times New Roman"/>
          <w:sz w:val="28"/>
          <w:szCs w:val="28"/>
          <w:lang w:val="kk-KZ"/>
        </w:rPr>
      </w:pPr>
      <w:r w:rsidRPr="00B05455">
        <w:rPr>
          <w:rFonts w:ascii="Times New Roman" w:hAnsi="Times New Roman" w:cs="Times New Roman"/>
          <w:sz w:val="28"/>
          <w:szCs w:val="28"/>
          <w:lang w:val="kk-KZ"/>
        </w:rPr>
        <w:t xml:space="preserve">Битумды биомай үлгілерімен </w:t>
      </w:r>
      <w:r w:rsidR="00E57244">
        <w:rPr>
          <w:rFonts w:ascii="Times New Roman" w:hAnsi="Times New Roman" w:cs="Times New Roman"/>
          <w:sz w:val="28"/>
          <w:szCs w:val="28"/>
          <w:lang w:val="kk-KZ"/>
        </w:rPr>
        <w:t xml:space="preserve">түрлендіру </w:t>
      </w:r>
      <w:r w:rsidRPr="00B05455">
        <w:rPr>
          <w:rFonts w:ascii="Times New Roman" w:hAnsi="Times New Roman" w:cs="Times New Roman"/>
          <w:sz w:val="28"/>
          <w:szCs w:val="28"/>
          <w:lang w:val="kk-KZ"/>
        </w:rPr>
        <w:t xml:space="preserve">битумға 140±10°С </w:t>
      </w:r>
      <w:r>
        <w:rPr>
          <w:rFonts w:ascii="Times New Roman" w:hAnsi="Times New Roman" w:cs="Times New Roman"/>
          <w:sz w:val="28"/>
          <w:szCs w:val="28"/>
          <w:lang w:val="kk-KZ"/>
        </w:rPr>
        <w:t xml:space="preserve">температурада 1%, 3% және 6% массада </w:t>
      </w:r>
      <w:r w:rsidRPr="00B05455">
        <w:rPr>
          <w:rFonts w:ascii="Times New Roman" w:hAnsi="Times New Roman" w:cs="Times New Roman"/>
          <w:sz w:val="28"/>
          <w:szCs w:val="28"/>
          <w:lang w:val="kk-KZ"/>
        </w:rPr>
        <w:t>PFU майын қосу арқылы жүзеге асырылды.</w:t>
      </w:r>
    </w:p>
    <w:p w14:paraId="42566802" w14:textId="3EF925FE" w:rsidR="004B7BDB" w:rsidRPr="00094EC0" w:rsidRDefault="004B7BDB" w:rsidP="00663059">
      <w:pPr>
        <w:ind w:firstLine="708"/>
        <w:jc w:val="both"/>
        <w:rPr>
          <w:rFonts w:ascii="Times New Roman" w:hAnsi="Times New Roman" w:cs="Times New Roman"/>
          <w:sz w:val="28"/>
          <w:szCs w:val="28"/>
          <w:lang w:val="kk-KZ"/>
        </w:rPr>
      </w:pPr>
      <w:r w:rsidRPr="00094EC0">
        <w:rPr>
          <w:rFonts w:ascii="Times New Roman" w:hAnsi="Times New Roman" w:cs="Times New Roman"/>
          <w:sz w:val="28"/>
          <w:szCs w:val="28"/>
          <w:lang w:val="kk-KZ"/>
        </w:rPr>
        <w:t>Битумды мастиканың құрамдас бөліктері механикалық араластырғыш ES-8300D көмегімен араластырылды. Бірінші кезеңде 100 г бит</w:t>
      </w:r>
      <w:r>
        <w:rPr>
          <w:rFonts w:ascii="Times New Roman" w:hAnsi="Times New Roman" w:cs="Times New Roman"/>
          <w:sz w:val="28"/>
          <w:szCs w:val="28"/>
          <w:lang w:val="kk-KZ"/>
        </w:rPr>
        <w:t>ум толығымен ерігенше 140-160°</w:t>
      </w:r>
      <w:r w:rsidRPr="00094EC0">
        <w:rPr>
          <w:rFonts w:ascii="Times New Roman" w:hAnsi="Times New Roman" w:cs="Times New Roman"/>
          <w:sz w:val="28"/>
          <w:szCs w:val="28"/>
          <w:lang w:val="kk-KZ"/>
        </w:rPr>
        <w:t>C температураға дейін қыздырылды. Осыдан кейін балқытылған битумға бірте-бірт</w:t>
      </w:r>
      <w:r>
        <w:rPr>
          <w:rFonts w:ascii="Times New Roman" w:hAnsi="Times New Roman" w:cs="Times New Roman"/>
          <w:sz w:val="28"/>
          <w:szCs w:val="28"/>
          <w:lang w:val="kk-KZ"/>
        </w:rPr>
        <w:t xml:space="preserve">е 1% ұсақталған </w:t>
      </w:r>
      <w:r w:rsidR="00E57244">
        <w:rPr>
          <w:rFonts w:ascii="Times New Roman" w:hAnsi="Times New Roman" w:cs="Times New Roman"/>
          <w:sz w:val="28"/>
          <w:szCs w:val="28"/>
          <w:lang w:val="kk-KZ"/>
        </w:rPr>
        <w:t>көміртектенген күріш қауызы</w:t>
      </w:r>
      <w:r>
        <w:rPr>
          <w:rFonts w:ascii="Times New Roman" w:hAnsi="Times New Roman" w:cs="Times New Roman"/>
          <w:sz w:val="28"/>
          <w:szCs w:val="28"/>
          <w:lang w:val="kk-KZ"/>
        </w:rPr>
        <w:t>, сондай-ақ 3%</w:t>
      </w:r>
      <w:r w:rsidRPr="00094EC0">
        <w:rPr>
          <w:rFonts w:ascii="Times New Roman" w:hAnsi="Times New Roman" w:cs="Times New Roman"/>
          <w:sz w:val="28"/>
          <w:szCs w:val="28"/>
          <w:lang w:val="kk-KZ"/>
        </w:rPr>
        <w:t>-дан 5%</w:t>
      </w:r>
      <w:r>
        <w:rPr>
          <w:rFonts w:ascii="Times New Roman" w:hAnsi="Times New Roman" w:cs="Times New Roman"/>
          <w:sz w:val="28"/>
          <w:szCs w:val="28"/>
          <w:lang w:val="kk-KZ"/>
        </w:rPr>
        <w:t>-ға</w:t>
      </w:r>
      <w:r w:rsidRPr="00094EC0">
        <w:rPr>
          <w:rFonts w:ascii="Times New Roman" w:hAnsi="Times New Roman" w:cs="Times New Roman"/>
          <w:sz w:val="28"/>
          <w:szCs w:val="28"/>
          <w:lang w:val="kk-KZ"/>
        </w:rPr>
        <w:t xml:space="preserve"> дейін бензол және резеңке үгінділері қосылды. Алынған қоспаны 600–700 айн/мин жылдамдық</w:t>
      </w:r>
      <w:r w:rsidR="00E57244">
        <w:rPr>
          <w:rFonts w:ascii="Times New Roman" w:hAnsi="Times New Roman" w:cs="Times New Roman"/>
          <w:sz w:val="28"/>
          <w:szCs w:val="28"/>
          <w:lang w:val="kk-KZ"/>
        </w:rPr>
        <w:t>пен</w:t>
      </w:r>
      <w:r w:rsidRPr="00094EC0">
        <w:rPr>
          <w:rFonts w:ascii="Times New Roman" w:hAnsi="Times New Roman" w:cs="Times New Roman"/>
          <w:sz w:val="28"/>
          <w:szCs w:val="28"/>
          <w:lang w:val="kk-KZ"/>
        </w:rPr>
        <w:t xml:space="preserve"> және 180–200°C температурада 30 минут бойы жоғары жылдамдықтағы араластырғышты пайдаланып араластырды. Бұл режим битум матрицасында </w:t>
      </w:r>
      <w:r w:rsidR="00E57244">
        <w:rPr>
          <w:rFonts w:ascii="Times New Roman" w:hAnsi="Times New Roman" w:cs="Times New Roman"/>
          <w:sz w:val="28"/>
          <w:szCs w:val="28"/>
          <w:lang w:val="kk-KZ"/>
        </w:rPr>
        <w:t xml:space="preserve">түрлендіргіш </w:t>
      </w:r>
      <w:r w:rsidRPr="00094EC0">
        <w:rPr>
          <w:rFonts w:ascii="Times New Roman" w:hAnsi="Times New Roman" w:cs="Times New Roman"/>
          <w:sz w:val="28"/>
          <w:szCs w:val="28"/>
          <w:lang w:val="kk-KZ"/>
        </w:rPr>
        <w:t>қоспалардың біркелкі таралуын және біртекті құрамның қалыптасуын қамтамасыз етті.</w:t>
      </w:r>
    </w:p>
    <w:p w14:paraId="19F106A1" w14:textId="77777777" w:rsidR="001C2F8B" w:rsidRPr="007721EF" w:rsidRDefault="001C2F8B" w:rsidP="00663059">
      <w:pPr>
        <w:ind w:firstLine="709"/>
        <w:jc w:val="both"/>
        <w:rPr>
          <w:rFonts w:ascii="Times New Roman" w:hAnsi="Times New Roman" w:cs="Times New Roman"/>
          <w:sz w:val="24"/>
          <w:szCs w:val="24"/>
          <w:lang w:val="kk-KZ"/>
        </w:rPr>
      </w:pPr>
    </w:p>
    <w:p w14:paraId="16782C96" w14:textId="406C179C" w:rsidR="003500A1" w:rsidRDefault="001C2F8B" w:rsidP="00663059">
      <w:pPr>
        <w:ind w:firstLine="709"/>
        <w:jc w:val="both"/>
        <w:rPr>
          <w:rFonts w:ascii="Times New Roman" w:hAnsi="Times New Roman" w:cs="Times New Roman"/>
          <w:b/>
          <w:sz w:val="28"/>
          <w:szCs w:val="28"/>
          <w:lang w:val="kk-KZ"/>
        </w:rPr>
      </w:pPr>
      <w:r w:rsidRPr="007721EF">
        <w:rPr>
          <w:rFonts w:ascii="Times New Roman" w:hAnsi="Times New Roman" w:cs="Times New Roman"/>
          <w:b/>
          <w:sz w:val="28"/>
          <w:szCs w:val="28"/>
          <w:lang w:val="kk-KZ"/>
        </w:rPr>
        <w:t xml:space="preserve">2.7 </w:t>
      </w:r>
      <w:r w:rsidR="003500A1" w:rsidRPr="003500A1">
        <w:rPr>
          <w:rFonts w:ascii="Times New Roman" w:hAnsi="Times New Roman" w:cs="Times New Roman"/>
          <w:b/>
          <w:sz w:val="28"/>
          <w:szCs w:val="28"/>
          <w:lang w:val="kk-KZ"/>
        </w:rPr>
        <w:t>Битумдардың физика-механикалық сипаттамаларын анықтау әдістері</w:t>
      </w:r>
    </w:p>
    <w:p w14:paraId="0ACBF8B2" w14:textId="38507340" w:rsidR="004B7BDB" w:rsidRPr="004C1240" w:rsidRDefault="00E57244" w:rsidP="0066305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Түрлендірілген </w:t>
      </w:r>
      <w:r w:rsidR="004B7BDB" w:rsidRPr="004C1240">
        <w:rPr>
          <w:rFonts w:ascii="Times New Roman" w:hAnsi="Times New Roman" w:cs="Times New Roman"/>
          <w:sz w:val="28"/>
          <w:szCs w:val="28"/>
          <w:lang w:val="kk-KZ"/>
        </w:rPr>
        <w:t xml:space="preserve"> битумның физи</w:t>
      </w:r>
      <w:r w:rsidR="004B7BDB">
        <w:rPr>
          <w:rFonts w:ascii="Times New Roman" w:hAnsi="Times New Roman" w:cs="Times New Roman"/>
          <w:sz w:val="28"/>
          <w:szCs w:val="28"/>
          <w:lang w:val="kk-KZ"/>
        </w:rPr>
        <w:t>ка-механикалық көрсеткіштерін</w:t>
      </w:r>
      <w:r w:rsidR="004B7BDB" w:rsidRPr="004C1240">
        <w:rPr>
          <w:rFonts w:ascii="Times New Roman" w:hAnsi="Times New Roman" w:cs="Times New Roman"/>
          <w:sz w:val="28"/>
          <w:szCs w:val="28"/>
          <w:lang w:val="kk-KZ"/>
        </w:rPr>
        <w:t xml:space="preserve"> анықтау үшін келесі</w:t>
      </w:r>
      <w:r>
        <w:rPr>
          <w:rFonts w:ascii="Times New Roman" w:hAnsi="Times New Roman" w:cs="Times New Roman"/>
          <w:sz w:val="28"/>
          <w:szCs w:val="28"/>
          <w:lang w:val="kk-KZ"/>
        </w:rPr>
        <w:t xml:space="preserve"> сипаттамалар анықталды</w:t>
      </w:r>
      <w:r w:rsidR="004B7BDB" w:rsidRPr="004C1240">
        <w:rPr>
          <w:rFonts w:ascii="Times New Roman" w:hAnsi="Times New Roman" w:cs="Times New Roman"/>
          <w:sz w:val="28"/>
          <w:szCs w:val="28"/>
          <w:lang w:val="kk-KZ"/>
        </w:rPr>
        <w:t>:</w:t>
      </w:r>
    </w:p>
    <w:p w14:paraId="4E106ACD" w14:textId="67848006" w:rsidR="004B7BDB" w:rsidRPr="000D7CE3" w:rsidRDefault="004B7BDB" w:rsidP="00663059">
      <w:pPr>
        <w:ind w:firstLine="709"/>
        <w:jc w:val="both"/>
        <w:rPr>
          <w:rFonts w:ascii="Times New Roman" w:hAnsi="Times New Roman" w:cs="Times New Roman"/>
          <w:sz w:val="28"/>
          <w:szCs w:val="28"/>
          <w:lang w:val="kk-KZ"/>
        </w:rPr>
      </w:pPr>
      <w:r w:rsidRPr="004C1240">
        <w:rPr>
          <w:rFonts w:ascii="Times New Roman" w:hAnsi="Times New Roman" w:cs="Times New Roman"/>
          <w:sz w:val="28"/>
          <w:szCs w:val="28"/>
          <w:lang w:val="kk-KZ"/>
        </w:rPr>
        <w:t>– Иненің ену</w:t>
      </w:r>
      <w:r>
        <w:rPr>
          <w:rFonts w:ascii="Times New Roman" w:hAnsi="Times New Roman" w:cs="Times New Roman"/>
          <w:sz w:val="28"/>
          <w:szCs w:val="28"/>
          <w:lang w:val="kk-KZ"/>
        </w:rPr>
        <w:t xml:space="preserve"> тереңдігі немесе п</w:t>
      </w:r>
      <w:r w:rsidR="00E57244">
        <w:rPr>
          <w:rFonts w:ascii="Times New Roman" w:hAnsi="Times New Roman" w:cs="Times New Roman"/>
          <w:sz w:val="28"/>
          <w:szCs w:val="28"/>
          <w:lang w:val="kk-KZ"/>
        </w:rPr>
        <w:t>е</w:t>
      </w:r>
      <w:r>
        <w:rPr>
          <w:rFonts w:ascii="Times New Roman" w:hAnsi="Times New Roman" w:cs="Times New Roman"/>
          <w:sz w:val="28"/>
          <w:szCs w:val="28"/>
          <w:lang w:val="kk-KZ"/>
        </w:rPr>
        <w:t>нетрация</w:t>
      </w:r>
      <w:r w:rsidRPr="004C1240">
        <w:rPr>
          <w:rFonts w:ascii="Times New Roman" w:hAnsi="Times New Roman" w:cs="Times New Roman"/>
          <w:sz w:val="28"/>
          <w:szCs w:val="28"/>
          <w:lang w:val="kk-KZ"/>
        </w:rPr>
        <w:t xml:space="preserve"> битумның қаттылық дәрежесін жанама түрде сипаттайды. </w:t>
      </w:r>
      <w:r w:rsidRPr="000D7CE3">
        <w:rPr>
          <w:rFonts w:ascii="Times New Roman" w:hAnsi="Times New Roman" w:cs="Times New Roman"/>
          <w:sz w:val="28"/>
          <w:szCs w:val="28"/>
          <w:lang w:val="kk-KZ"/>
        </w:rPr>
        <w:t>Пенетрация – белгілі бір режимде стандартты пішінді дененің (калибрленген иненің) жартылай сұйық және жартылай қатты өнімдерге ену тереңдігін сипаттайтын, дененің өнімге ену қабілетін және өнімнің осы енуге қарсы тұру қабілетін анықтайтын көрсеткіш. Термостатта 25</w:t>
      </w:r>
      <w:r w:rsidRPr="004B2BE2">
        <w:rPr>
          <w:rFonts w:ascii="Times New Roman" w:hAnsi="Times New Roman" w:cs="Times New Roman"/>
          <w:bCs/>
          <w:sz w:val="28"/>
          <w:szCs w:val="28"/>
        </w:rPr>
        <w:sym w:font="Symbol" w:char="F0B0"/>
      </w:r>
      <w:r w:rsidRPr="000D7CE3">
        <w:rPr>
          <w:rFonts w:ascii="Times New Roman" w:hAnsi="Times New Roman" w:cs="Times New Roman"/>
          <w:bCs/>
          <w:sz w:val="28"/>
          <w:szCs w:val="28"/>
          <w:lang w:val="kk-KZ"/>
        </w:rPr>
        <w:t>С</w:t>
      </w:r>
      <w:r>
        <w:rPr>
          <w:rFonts w:ascii="Times New Roman" w:hAnsi="Times New Roman" w:cs="Times New Roman"/>
          <w:bCs/>
          <w:sz w:val="28"/>
          <w:szCs w:val="28"/>
          <w:lang w:val="kk-KZ"/>
        </w:rPr>
        <w:t>-та</w:t>
      </w:r>
      <w:r w:rsidRPr="000D7CE3">
        <w:rPr>
          <w:rFonts w:ascii="Times New Roman" w:hAnsi="Times New Roman" w:cs="Times New Roman"/>
          <w:sz w:val="28"/>
          <w:szCs w:val="28"/>
          <w:lang w:val="kk-KZ"/>
        </w:rPr>
        <w:t xml:space="preserve"> 1 сағат ұстағаннан кейін</w:t>
      </w:r>
      <w:r>
        <w:rPr>
          <w:rFonts w:ascii="Times New Roman" w:hAnsi="Times New Roman" w:cs="Times New Roman"/>
          <w:sz w:val="28"/>
          <w:szCs w:val="28"/>
          <w:lang w:val="kk-KZ"/>
        </w:rPr>
        <w:t>,</w:t>
      </w:r>
      <w:r w:rsidRPr="000D7CE3">
        <w:rPr>
          <w:rFonts w:ascii="Times New Roman" w:hAnsi="Times New Roman" w:cs="Times New Roman"/>
          <w:sz w:val="28"/>
          <w:szCs w:val="28"/>
          <w:lang w:val="kk-KZ"/>
        </w:rPr>
        <w:t xml:space="preserve"> битум үлгісі бар стаканды 25</w:t>
      </w:r>
      <w:r w:rsidRPr="004B2BE2">
        <w:rPr>
          <w:rFonts w:ascii="Times New Roman" w:hAnsi="Times New Roman" w:cs="Times New Roman"/>
          <w:bCs/>
          <w:sz w:val="28"/>
          <w:szCs w:val="28"/>
        </w:rPr>
        <w:sym w:font="Symbol" w:char="F0B0"/>
      </w:r>
      <w:r w:rsidRPr="000D7CE3">
        <w:rPr>
          <w:rFonts w:ascii="Times New Roman" w:hAnsi="Times New Roman" w:cs="Times New Roman"/>
          <w:bCs/>
          <w:sz w:val="28"/>
          <w:szCs w:val="28"/>
          <w:lang w:val="kk-KZ"/>
        </w:rPr>
        <w:t>С</w:t>
      </w:r>
      <w:r w:rsidRPr="000D7CE3">
        <w:rPr>
          <w:rFonts w:ascii="Times New Roman" w:hAnsi="Times New Roman" w:cs="Times New Roman"/>
          <w:sz w:val="28"/>
          <w:szCs w:val="28"/>
          <w:lang w:val="kk-KZ"/>
        </w:rPr>
        <w:t xml:space="preserve"> температурадағы суы бар ваннаға салып, стандартты иненің ену тереңдігін 100 </w:t>
      </w:r>
      <w:r w:rsidRPr="000D7CE3">
        <w:rPr>
          <w:rFonts w:ascii="Times New Roman" w:hAnsi="Times New Roman" w:cs="Times New Roman"/>
          <w:sz w:val="28"/>
          <w:szCs w:val="28"/>
          <w:lang w:val="kk-KZ"/>
        </w:rPr>
        <w:lastRenderedPageBreak/>
        <w:t>г жүктемемен 5 с ішінде анықта</w:t>
      </w:r>
      <w:r w:rsidR="000950EA">
        <w:rPr>
          <w:rFonts w:ascii="Times New Roman" w:hAnsi="Times New Roman" w:cs="Times New Roman"/>
          <w:sz w:val="28"/>
          <w:szCs w:val="28"/>
          <w:lang w:val="kk-KZ"/>
        </w:rPr>
        <w:t>й</w:t>
      </w:r>
      <w:r w:rsidRPr="000D7CE3">
        <w:rPr>
          <w:rFonts w:ascii="Times New Roman" w:hAnsi="Times New Roman" w:cs="Times New Roman"/>
          <w:sz w:val="28"/>
          <w:szCs w:val="28"/>
          <w:lang w:val="kk-KZ"/>
        </w:rPr>
        <w:t xml:space="preserve">ды. </w:t>
      </w:r>
      <w:r>
        <w:rPr>
          <w:rFonts w:ascii="Times New Roman" w:hAnsi="Times New Roman" w:cs="Times New Roman"/>
          <w:sz w:val="28"/>
          <w:szCs w:val="28"/>
          <w:lang w:val="kk-KZ"/>
        </w:rPr>
        <w:t>Пенетрация</w:t>
      </w:r>
      <w:r w:rsidRPr="000D7CE3">
        <w:rPr>
          <w:rFonts w:ascii="Times New Roman" w:hAnsi="Times New Roman" w:cs="Times New Roman"/>
          <w:sz w:val="28"/>
          <w:szCs w:val="28"/>
          <w:lang w:val="kk-KZ"/>
        </w:rPr>
        <w:t xml:space="preserve"> ҚР СТ 1226-2003 сәйкес A</w:t>
      </w:r>
      <w:r>
        <w:rPr>
          <w:rFonts w:ascii="Times New Roman" w:hAnsi="Times New Roman" w:cs="Times New Roman"/>
          <w:sz w:val="28"/>
          <w:szCs w:val="28"/>
          <w:lang w:val="kk-KZ"/>
        </w:rPr>
        <w:t>ПН</w:t>
      </w:r>
      <w:r w:rsidRPr="000D7CE3">
        <w:rPr>
          <w:rFonts w:ascii="Times New Roman" w:hAnsi="Times New Roman" w:cs="Times New Roman"/>
          <w:sz w:val="28"/>
          <w:szCs w:val="28"/>
          <w:lang w:val="kk-KZ"/>
        </w:rPr>
        <w:t>-360M</w:t>
      </w:r>
      <w:r>
        <w:rPr>
          <w:rFonts w:ascii="Times New Roman" w:hAnsi="Times New Roman" w:cs="Times New Roman"/>
          <w:sz w:val="28"/>
          <w:szCs w:val="28"/>
          <w:lang w:val="kk-KZ"/>
        </w:rPr>
        <w:t>Г</w:t>
      </w:r>
      <w:r w:rsidRPr="000D7CE3">
        <w:rPr>
          <w:rFonts w:ascii="Times New Roman" w:hAnsi="Times New Roman" w:cs="Times New Roman"/>
          <w:sz w:val="28"/>
          <w:szCs w:val="28"/>
          <w:lang w:val="kk-KZ"/>
        </w:rPr>
        <w:t>4 пенетрометрімен анықталды.</w:t>
      </w:r>
    </w:p>
    <w:p w14:paraId="66DE25C5" w14:textId="3B7517CD" w:rsidR="004B7BDB" w:rsidRPr="000D7CE3" w:rsidRDefault="004B7BDB" w:rsidP="00663059">
      <w:pPr>
        <w:ind w:firstLine="709"/>
        <w:jc w:val="both"/>
        <w:rPr>
          <w:rFonts w:ascii="Times New Roman" w:hAnsi="Times New Roman" w:cs="Times New Roman"/>
          <w:sz w:val="28"/>
          <w:szCs w:val="28"/>
          <w:lang w:val="kk-KZ"/>
        </w:rPr>
      </w:pPr>
      <w:r w:rsidRPr="000D7CE3">
        <w:rPr>
          <w:rFonts w:ascii="Times New Roman" w:hAnsi="Times New Roman" w:cs="Times New Roman"/>
          <w:sz w:val="28"/>
          <w:szCs w:val="28"/>
          <w:lang w:val="kk-KZ"/>
        </w:rPr>
        <w:t xml:space="preserve">– Жұмсару температурасы – битум салыстырмалы қатты күйден сұйық күйге ауысатын температура. Битум үлгілері </w:t>
      </w:r>
      <w:r>
        <w:rPr>
          <w:rFonts w:ascii="Times New Roman" w:hAnsi="Times New Roman" w:cs="Times New Roman"/>
          <w:sz w:val="28"/>
          <w:szCs w:val="28"/>
          <w:lang w:val="kk-KZ"/>
        </w:rPr>
        <w:t xml:space="preserve">бүкіл тәжірибе </w:t>
      </w:r>
      <w:r w:rsidRPr="000D7CE3">
        <w:rPr>
          <w:rFonts w:ascii="Times New Roman" w:hAnsi="Times New Roman" w:cs="Times New Roman"/>
          <w:sz w:val="28"/>
          <w:szCs w:val="28"/>
          <w:lang w:val="kk-KZ"/>
        </w:rPr>
        <w:t>барысында белгілі бір аралықта стандартты сақиналарда жиналды. Ауада немесе суда салқындағаннан кейін сақиналар аппарат ілмегіндегі ойықтарға орналастырылды. Битумның ілмегіне болат шар қойылды. Сақиналары мен сыналатын битумы бар ілмекті (</w:t>
      </w:r>
      <w:r>
        <w:rPr>
          <w:rFonts w:ascii="Times New Roman" w:hAnsi="Times New Roman" w:cs="Times New Roman"/>
          <w:sz w:val="28"/>
          <w:szCs w:val="28"/>
          <w:lang w:val="kk-KZ"/>
        </w:rPr>
        <w:t>подвеска)</w:t>
      </w:r>
      <w:r w:rsidRPr="000D7CE3">
        <w:rPr>
          <w:rFonts w:ascii="Times New Roman" w:hAnsi="Times New Roman" w:cs="Times New Roman"/>
          <w:sz w:val="28"/>
          <w:szCs w:val="28"/>
          <w:lang w:val="kk-KZ"/>
        </w:rPr>
        <w:t xml:space="preserve"> глицерин мен суы бар ваннаға салып, плитада минутына (5±0,5) </w:t>
      </w:r>
      <w:r w:rsidRPr="004B2BE2">
        <w:rPr>
          <w:rFonts w:ascii="Times New Roman" w:hAnsi="Times New Roman" w:cs="Times New Roman"/>
          <w:sz w:val="28"/>
          <w:szCs w:val="28"/>
        </w:rPr>
        <w:sym w:font="Symbol" w:char="F0B0"/>
      </w:r>
      <w:r w:rsidRPr="000D7CE3">
        <w:rPr>
          <w:rFonts w:ascii="Times New Roman" w:hAnsi="Times New Roman" w:cs="Times New Roman"/>
          <w:sz w:val="28"/>
          <w:szCs w:val="28"/>
          <w:lang w:val="kk-KZ"/>
        </w:rPr>
        <w:t>С жылдамдықпен қыздыр</w:t>
      </w:r>
      <w:r w:rsidR="000950EA">
        <w:rPr>
          <w:rFonts w:ascii="Times New Roman" w:hAnsi="Times New Roman" w:cs="Times New Roman"/>
          <w:sz w:val="28"/>
          <w:szCs w:val="28"/>
          <w:lang w:val="kk-KZ"/>
        </w:rPr>
        <w:t>а</w:t>
      </w:r>
      <w:r w:rsidRPr="000D7CE3">
        <w:rPr>
          <w:rFonts w:ascii="Times New Roman" w:hAnsi="Times New Roman" w:cs="Times New Roman"/>
          <w:sz w:val="28"/>
          <w:szCs w:val="28"/>
          <w:lang w:val="kk-KZ"/>
        </w:rPr>
        <w:t>ды. Жұмсару температурасы ИКШ-МГ4 аппаратында ҚР СТ 1227-2003 бойынша «Сақина және шар» әдісімен анықталды.</w:t>
      </w:r>
    </w:p>
    <w:p w14:paraId="735BD499" w14:textId="59B74148" w:rsidR="004B7BDB" w:rsidRPr="000D7CE3" w:rsidRDefault="004B7BDB" w:rsidP="00663059">
      <w:pPr>
        <w:ind w:firstLine="709"/>
        <w:jc w:val="both"/>
        <w:rPr>
          <w:rFonts w:ascii="Times New Roman" w:hAnsi="Times New Roman" w:cs="Times New Roman"/>
          <w:sz w:val="28"/>
          <w:szCs w:val="28"/>
          <w:lang w:val="kk-KZ"/>
        </w:rPr>
      </w:pPr>
      <w:r w:rsidRPr="000D7CE3">
        <w:rPr>
          <w:rFonts w:ascii="Times New Roman" w:hAnsi="Times New Roman" w:cs="Times New Roman"/>
          <w:sz w:val="28"/>
          <w:szCs w:val="28"/>
          <w:lang w:val="kk-KZ"/>
        </w:rPr>
        <w:t xml:space="preserve">– </w:t>
      </w:r>
      <w:r w:rsidR="000950EA">
        <w:rPr>
          <w:rFonts w:ascii="Times New Roman" w:hAnsi="Times New Roman" w:cs="Times New Roman"/>
          <w:sz w:val="28"/>
          <w:szCs w:val="28"/>
          <w:lang w:val="kk-KZ"/>
        </w:rPr>
        <w:t>Созылғыштық</w:t>
      </w:r>
      <w:r w:rsidRPr="000D7CE3">
        <w:rPr>
          <w:rFonts w:ascii="Times New Roman" w:hAnsi="Times New Roman" w:cs="Times New Roman"/>
          <w:sz w:val="28"/>
          <w:szCs w:val="28"/>
          <w:lang w:val="kk-KZ"/>
        </w:rPr>
        <w:t xml:space="preserve"> битумның жіпше созылу қабілеті, ол үзу сәтінде</w:t>
      </w:r>
      <w:r w:rsidR="000950EA">
        <w:rPr>
          <w:rFonts w:ascii="Times New Roman" w:hAnsi="Times New Roman" w:cs="Times New Roman"/>
          <w:sz w:val="28"/>
          <w:szCs w:val="28"/>
          <w:lang w:val="kk-KZ"/>
        </w:rPr>
        <w:t>гі</w:t>
      </w:r>
      <w:r w:rsidRPr="000D7CE3">
        <w:rPr>
          <w:rFonts w:ascii="Times New Roman" w:hAnsi="Times New Roman" w:cs="Times New Roman"/>
          <w:sz w:val="28"/>
          <w:szCs w:val="28"/>
          <w:lang w:val="kk-KZ"/>
        </w:rPr>
        <w:t xml:space="preserve"> жіптің ұзындығымен анықталады. Бұл көрсеткіш сонымен қатар битумның </w:t>
      </w:r>
      <w:r>
        <w:rPr>
          <w:rFonts w:ascii="Times New Roman" w:hAnsi="Times New Roman" w:cs="Times New Roman"/>
          <w:sz w:val="28"/>
          <w:szCs w:val="28"/>
          <w:lang w:val="kk-KZ"/>
        </w:rPr>
        <w:t>жабысуын (</w:t>
      </w:r>
      <w:r w:rsidRPr="000D7CE3">
        <w:rPr>
          <w:rFonts w:ascii="Times New Roman" w:hAnsi="Times New Roman" w:cs="Times New Roman"/>
          <w:sz w:val="28"/>
          <w:szCs w:val="28"/>
          <w:lang w:val="kk-KZ"/>
        </w:rPr>
        <w:t>адгезиясын</w:t>
      </w:r>
      <w:r>
        <w:rPr>
          <w:rFonts w:ascii="Times New Roman" w:hAnsi="Times New Roman" w:cs="Times New Roman"/>
          <w:sz w:val="28"/>
          <w:szCs w:val="28"/>
          <w:lang w:val="kk-KZ"/>
        </w:rPr>
        <w:t>)</w:t>
      </w:r>
      <w:r w:rsidRPr="000D7CE3">
        <w:rPr>
          <w:rFonts w:ascii="Times New Roman" w:hAnsi="Times New Roman" w:cs="Times New Roman"/>
          <w:sz w:val="28"/>
          <w:szCs w:val="28"/>
          <w:lang w:val="kk-KZ"/>
        </w:rPr>
        <w:t xml:space="preserve"> жанама түрде сипаттайды және оның компоненттерінің табиғатымен байланысты. </w:t>
      </w:r>
      <w:r w:rsidR="000950EA">
        <w:rPr>
          <w:rFonts w:ascii="Times New Roman" w:hAnsi="Times New Roman" w:cs="Times New Roman"/>
          <w:sz w:val="28"/>
          <w:szCs w:val="28"/>
          <w:lang w:val="kk-KZ"/>
        </w:rPr>
        <w:t>Созылғыштық</w:t>
      </w:r>
      <w:r w:rsidRPr="000D7CE3">
        <w:rPr>
          <w:rFonts w:ascii="Times New Roman" w:hAnsi="Times New Roman" w:cs="Times New Roman"/>
          <w:sz w:val="28"/>
          <w:szCs w:val="28"/>
          <w:lang w:val="kk-KZ"/>
        </w:rPr>
        <w:t xml:space="preserve"> ҚР СТ 1374-2005 сәйкес </w:t>
      </w:r>
      <w:r>
        <w:rPr>
          <w:rFonts w:ascii="Times New Roman" w:hAnsi="Times New Roman" w:cs="Times New Roman"/>
          <w:sz w:val="28"/>
          <w:szCs w:val="28"/>
          <w:lang w:val="kk-KZ"/>
        </w:rPr>
        <w:t>ДАФ</w:t>
      </w:r>
      <w:r w:rsidRPr="000D7CE3">
        <w:rPr>
          <w:rFonts w:ascii="Times New Roman" w:hAnsi="Times New Roman" w:cs="Times New Roman"/>
          <w:sz w:val="28"/>
          <w:szCs w:val="28"/>
          <w:lang w:val="kk-KZ"/>
        </w:rPr>
        <w:t>-1480 ду</w:t>
      </w:r>
      <w:r w:rsidR="000950EA">
        <w:rPr>
          <w:rFonts w:ascii="Times New Roman" w:hAnsi="Times New Roman" w:cs="Times New Roman"/>
          <w:sz w:val="28"/>
          <w:szCs w:val="28"/>
          <w:lang w:val="kk-KZ"/>
        </w:rPr>
        <w:t>к</w:t>
      </w:r>
      <w:r w:rsidRPr="000D7CE3">
        <w:rPr>
          <w:rFonts w:ascii="Times New Roman" w:hAnsi="Times New Roman" w:cs="Times New Roman"/>
          <w:sz w:val="28"/>
          <w:szCs w:val="28"/>
          <w:lang w:val="kk-KZ"/>
        </w:rPr>
        <w:t>тилометрінің көмегімен анықталды.</w:t>
      </w:r>
    </w:p>
    <w:p w14:paraId="24F7F036" w14:textId="436A3A29" w:rsidR="004B7BDB" w:rsidRPr="000D7CE3" w:rsidRDefault="004B7BDB" w:rsidP="00663059">
      <w:pPr>
        <w:ind w:firstLine="709"/>
        <w:jc w:val="both"/>
        <w:rPr>
          <w:rFonts w:ascii="Times New Roman" w:hAnsi="Times New Roman" w:cs="Times New Roman"/>
          <w:sz w:val="28"/>
          <w:szCs w:val="28"/>
          <w:lang w:val="kk-KZ"/>
        </w:rPr>
      </w:pPr>
      <w:r w:rsidRPr="000D7CE3">
        <w:rPr>
          <w:rFonts w:ascii="Times New Roman" w:hAnsi="Times New Roman" w:cs="Times New Roman"/>
          <w:sz w:val="28"/>
          <w:szCs w:val="28"/>
          <w:lang w:val="kk-KZ"/>
        </w:rPr>
        <w:t xml:space="preserve">- ҚР СТ 1808-2008 сәйкес «ҚазТасПром» ЖШС қиыршық тас бетіне </w:t>
      </w:r>
      <w:r w:rsidR="000950EA">
        <w:rPr>
          <w:rFonts w:ascii="Times New Roman" w:hAnsi="Times New Roman" w:cs="Times New Roman"/>
          <w:sz w:val="28"/>
          <w:szCs w:val="28"/>
          <w:lang w:val="kk-KZ"/>
        </w:rPr>
        <w:t>түрлендірілген</w:t>
      </w:r>
      <w:r w:rsidRPr="000D7CE3">
        <w:rPr>
          <w:rFonts w:ascii="Times New Roman" w:hAnsi="Times New Roman" w:cs="Times New Roman"/>
          <w:sz w:val="28"/>
          <w:szCs w:val="28"/>
          <w:lang w:val="kk-KZ"/>
        </w:rPr>
        <w:t xml:space="preserve"> битумның адгезиясы. Алдын ала ұсақталған қиыршық тас диаметрі 11-ден 8 мм-ге дейін електен өтті. Алынған фракция </w:t>
      </w:r>
      <w:r>
        <w:rPr>
          <w:rFonts w:ascii="Times New Roman" w:hAnsi="Times New Roman" w:cs="Times New Roman"/>
          <w:sz w:val="28"/>
          <w:szCs w:val="28"/>
          <w:lang w:val="kk-KZ"/>
        </w:rPr>
        <w:t xml:space="preserve">жуылды және </w:t>
      </w:r>
      <w:r w:rsidRPr="000D7CE3">
        <w:rPr>
          <w:rFonts w:ascii="Times New Roman" w:hAnsi="Times New Roman" w:cs="Times New Roman"/>
          <w:sz w:val="28"/>
          <w:szCs w:val="28"/>
          <w:lang w:val="kk-KZ"/>
        </w:rPr>
        <w:t xml:space="preserve">110±5 °C температурада кептірілді. Содан кейін қиыршық тас пен </w:t>
      </w:r>
      <w:r w:rsidR="000950EA">
        <w:rPr>
          <w:rFonts w:ascii="Times New Roman" w:hAnsi="Times New Roman" w:cs="Times New Roman"/>
          <w:sz w:val="28"/>
          <w:szCs w:val="28"/>
          <w:lang w:val="kk-KZ"/>
        </w:rPr>
        <w:t>түрлендірілген</w:t>
      </w:r>
      <w:r w:rsidRPr="000D7CE3">
        <w:rPr>
          <w:rFonts w:ascii="Times New Roman" w:hAnsi="Times New Roman" w:cs="Times New Roman"/>
          <w:sz w:val="28"/>
          <w:szCs w:val="28"/>
          <w:lang w:val="kk-KZ"/>
        </w:rPr>
        <w:t xml:space="preserve"> битум үлгілері араластыру температурасына дейін 2-4 сағат бойы қыздырылады, содан кейін тастардың біркелкі жабыны</w:t>
      </w:r>
      <w:r>
        <w:rPr>
          <w:rFonts w:ascii="Times New Roman" w:hAnsi="Times New Roman" w:cs="Times New Roman"/>
          <w:sz w:val="28"/>
          <w:szCs w:val="28"/>
          <w:lang w:val="kk-KZ"/>
        </w:rPr>
        <w:t>н</w:t>
      </w:r>
      <w:r w:rsidRPr="000D7CE3">
        <w:rPr>
          <w:rFonts w:ascii="Times New Roman" w:hAnsi="Times New Roman" w:cs="Times New Roman"/>
          <w:sz w:val="28"/>
          <w:szCs w:val="28"/>
          <w:lang w:val="kk-KZ"/>
        </w:rPr>
        <w:t xml:space="preserve"> алу үшін араластырылады және бөлме температурасында силикон төсенішінде қалдырылады. 12-64 сағат өткеннен кейін үлгілерді зертханалық колбаға салып, температурасы 5±2°С дистил</w:t>
      </w:r>
      <w:r w:rsidR="000950EA">
        <w:rPr>
          <w:rFonts w:ascii="Times New Roman" w:hAnsi="Times New Roman" w:cs="Times New Roman"/>
          <w:sz w:val="28"/>
          <w:szCs w:val="28"/>
          <w:lang w:val="kk-KZ"/>
        </w:rPr>
        <w:t>ь</w:t>
      </w:r>
      <w:r w:rsidRPr="000D7CE3">
        <w:rPr>
          <w:rFonts w:ascii="Times New Roman" w:hAnsi="Times New Roman" w:cs="Times New Roman"/>
          <w:sz w:val="28"/>
          <w:szCs w:val="28"/>
          <w:lang w:val="kk-KZ"/>
        </w:rPr>
        <w:t>денген сумен толтырады және колбаларды айналу жылдамдығы 60±10 мин</w:t>
      </w:r>
      <w:r>
        <w:rPr>
          <w:rFonts w:ascii="Times New Roman" w:hAnsi="Times New Roman" w:cs="Times New Roman"/>
          <w:sz w:val="28"/>
          <w:szCs w:val="28"/>
          <w:vertAlign w:val="superscript"/>
          <w:lang w:val="kk-KZ"/>
        </w:rPr>
        <w:t>-1</w:t>
      </w:r>
      <w:r w:rsidRPr="000D7CE3">
        <w:rPr>
          <w:rFonts w:ascii="Times New Roman" w:hAnsi="Times New Roman" w:cs="Times New Roman"/>
          <w:sz w:val="28"/>
          <w:szCs w:val="28"/>
          <w:lang w:val="kk-KZ"/>
        </w:rPr>
        <w:t xml:space="preserve"> колбаны айналдыратын </w:t>
      </w:r>
      <w:r>
        <w:rPr>
          <w:rFonts w:ascii="Times New Roman" w:hAnsi="Times New Roman" w:cs="Times New Roman"/>
          <w:sz w:val="28"/>
          <w:szCs w:val="28"/>
          <w:lang w:val="kk-KZ"/>
        </w:rPr>
        <w:t xml:space="preserve">арнайы </w:t>
      </w:r>
      <w:r w:rsidRPr="000D7CE3">
        <w:rPr>
          <w:rFonts w:ascii="Times New Roman" w:hAnsi="Times New Roman" w:cs="Times New Roman"/>
          <w:sz w:val="28"/>
          <w:szCs w:val="28"/>
          <w:lang w:val="kk-KZ"/>
        </w:rPr>
        <w:t xml:space="preserve">машинаға салады. </w:t>
      </w:r>
      <w:r>
        <w:rPr>
          <w:rFonts w:ascii="Times New Roman" w:hAnsi="Times New Roman" w:cs="Times New Roman"/>
          <w:sz w:val="28"/>
          <w:szCs w:val="28"/>
          <w:lang w:val="kk-KZ"/>
        </w:rPr>
        <w:t>Құрылғыны</w:t>
      </w:r>
      <w:r w:rsidRPr="000D7CE3">
        <w:rPr>
          <w:rFonts w:ascii="Times New Roman" w:hAnsi="Times New Roman" w:cs="Times New Roman"/>
          <w:sz w:val="28"/>
          <w:szCs w:val="28"/>
          <w:lang w:val="kk-KZ"/>
        </w:rPr>
        <w:t xml:space="preserve"> 6±0,25 сағаттан кейін тоқтатады. Адгезия сапасы фотосуреттер және оларды Adobe Photoshop бағдарламасында өңдеу арқылы бағаланды. Қиыршық тасты битуммен жабу дәрежесі битуммен жабылған тастардың жалпы ауданға қатынасымен анықталады</w:t>
      </w:r>
      <w:r w:rsidR="002E536F" w:rsidRPr="002E536F">
        <w:rPr>
          <w:rFonts w:ascii="Times New Roman" w:hAnsi="Times New Roman" w:cs="Times New Roman"/>
          <w:sz w:val="28"/>
          <w:szCs w:val="28"/>
          <w:lang w:val="kk-KZ"/>
        </w:rPr>
        <w:t xml:space="preserve"> </w:t>
      </w:r>
      <w:r w:rsidR="002E536F">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{"citationItems":[{"id":"ITEM-1","itemData":{"DOI":"10.18321/ectj1476","author":[{"dropping-particle":"","family":"Salakhov","given":"R.Kh","non-dropping-particle":"","parse-names":false,"suffix":""},{"dropping-particle":"","family":"Kenzhegaliyeva","given":"A P","non-dropping-particle":"","parse-names":false,"suffix":""},{"dropping-particle":"","family":"Abdikarimov","given":"M S","non-dropping-particle":"","parse-names":false,"suffix":""},{"dropping-particle":"","family":"Mansurov","given":"B A","non-dropping-particle":"","parse-names":false,"suffix":""},{"dropping-particle":"","family":"Elshibaev","given":"A O","non-dropping-particle":"","parse-names":false,"suffix":""},{"dropping-particle":"","family":"Nugmanova","given":"A U","non-dropping-particle":"","parse-names":false,"suffix":""},{"dropping-particle":"","family":"Ashimova","given":"S.Zh","non-dropping-particle":"","parse-names":false,"suffix":""},{"dropping-particle":"","family":"Teltaev","given":"B B","non-dropping-particle":"","parse-names":false,"suffix":""},{"dropping-particle":"","family":"Khamidi","given":"A R","non-dropping-particle":"","parse-names":false,"suffix":""}],"container-title":"Eurasian Chemico-Technological Journal","id":"ITEM-1","issued":{"date-parts":[["2022"]]},"title":"Influence of Adhesion Additives on the Grip of Bitumen to Stone Material and Water Resistance of Asphalt Concrete","type":"article-journal","volume":"24"},"uris":["http://www.mendeley.com/documents/?uuid=509d8c27-da36-438c-92a5-dadcea66d714"]}],"mendeley":{"formattedCitation":"[139]","plainTextFormattedCitation":"[139]","previouslyFormattedCitation":"[139]"},"properties":{"noteIndex":0},"schema":"https://github.com/citation-style-language/schema/raw/master/csl-citation.json"}</w:instrText>
      </w:r>
      <w:r w:rsidR="002E536F">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[139]</w:t>
      </w:r>
      <w:r w:rsidR="002E536F">
        <w:rPr>
          <w:rFonts w:ascii="Times New Roman" w:hAnsi="Times New Roman" w:cs="Times New Roman"/>
          <w:sz w:val="28"/>
          <w:szCs w:val="28"/>
          <w:lang w:val="kk-KZ"/>
        </w:rPr>
        <w:fldChar w:fldCharType="end"/>
      </w:r>
      <w:r w:rsidRPr="000D7CE3">
        <w:rPr>
          <w:rFonts w:ascii="Times New Roman" w:hAnsi="Times New Roman" w:cs="Times New Roman"/>
          <w:sz w:val="28"/>
          <w:szCs w:val="28"/>
          <w:lang w:val="kk-KZ"/>
        </w:rPr>
        <w:t>.</w:t>
      </w:r>
    </w:p>
    <w:p w14:paraId="370A4EE5" w14:textId="77777777" w:rsidR="001C2F8B" w:rsidRPr="007721EF" w:rsidRDefault="001C2F8B" w:rsidP="00663059">
      <w:pPr>
        <w:ind w:firstLine="709"/>
        <w:jc w:val="both"/>
        <w:rPr>
          <w:rFonts w:ascii="Times New Roman" w:hAnsi="Times New Roman" w:cs="Times New Roman"/>
          <w:color w:val="000000"/>
          <w:sz w:val="28"/>
          <w:szCs w:val="28"/>
          <w:lang w:val="kk-KZ"/>
        </w:rPr>
      </w:pPr>
    </w:p>
    <w:p w14:paraId="218183CE" w14:textId="748D90C8" w:rsidR="001C2F8B" w:rsidRPr="003500A1" w:rsidRDefault="004B7BDB" w:rsidP="00663059">
      <w:pPr>
        <w:pStyle w:val="a7"/>
        <w:jc w:val="both"/>
        <w:rPr>
          <w:rStyle w:val="ezkurwreuab5ozgtqnkl"/>
          <w:rFonts w:ascii="Times New Roman" w:hAnsi="Times New Roman" w:cs="Times New Roman"/>
          <w:b/>
          <w:sz w:val="28"/>
          <w:szCs w:val="28"/>
          <w:lang w:val="kk-KZ"/>
        </w:rPr>
      </w:pPr>
      <w:r w:rsidRPr="005848B8">
        <w:rPr>
          <w:rStyle w:val="ezkurwreuab5ozgtqnkl"/>
          <w:rFonts w:ascii="Times New Roman" w:hAnsi="Times New Roman" w:cs="Times New Roman"/>
          <w:b/>
          <w:sz w:val="28"/>
          <w:szCs w:val="28"/>
          <w:lang w:val="kk-KZ"/>
        </w:rPr>
        <w:t>2</w:t>
      </w:r>
      <w:r w:rsidR="003500A1">
        <w:rPr>
          <w:rStyle w:val="ezkurwreuab5ozgtqnkl"/>
          <w:rFonts w:ascii="Times New Roman" w:hAnsi="Times New Roman" w:cs="Times New Roman"/>
          <w:b/>
          <w:sz w:val="28"/>
          <w:szCs w:val="28"/>
          <w:lang w:val="kk-KZ"/>
        </w:rPr>
        <w:t>.8</w:t>
      </w:r>
      <w:r w:rsidR="001C2F8B" w:rsidRPr="004B7BDB">
        <w:rPr>
          <w:rStyle w:val="ezkurwreuab5ozgtqnkl"/>
          <w:rFonts w:ascii="Times New Roman" w:hAnsi="Times New Roman" w:cs="Times New Roman"/>
          <w:b/>
          <w:sz w:val="28"/>
          <w:szCs w:val="28"/>
          <w:lang w:val="kk-KZ"/>
        </w:rPr>
        <w:t xml:space="preserve"> </w:t>
      </w:r>
      <w:r w:rsidR="003500A1" w:rsidRPr="003500A1">
        <w:rPr>
          <w:rFonts w:ascii="Times New Roman" w:hAnsi="Times New Roman" w:cs="Times New Roman"/>
          <w:b/>
          <w:sz w:val="28"/>
          <w:szCs w:val="28"/>
          <w:lang w:val="kk-KZ"/>
        </w:rPr>
        <w:t>Битум</w:t>
      </w:r>
      <w:r w:rsidR="000950EA">
        <w:rPr>
          <w:rFonts w:ascii="Times New Roman" w:hAnsi="Times New Roman" w:cs="Times New Roman"/>
          <w:b/>
          <w:sz w:val="28"/>
          <w:szCs w:val="28"/>
          <w:lang w:val="kk-KZ"/>
        </w:rPr>
        <w:t>ның</w:t>
      </w:r>
      <w:r w:rsidR="003500A1" w:rsidRPr="003500A1">
        <w:rPr>
          <w:rFonts w:ascii="Times New Roman" w:hAnsi="Times New Roman" w:cs="Times New Roman"/>
          <w:b/>
          <w:sz w:val="28"/>
          <w:szCs w:val="28"/>
          <w:lang w:val="kk-KZ"/>
        </w:rPr>
        <w:t xml:space="preserve"> реологиялық </w:t>
      </w:r>
      <w:r w:rsidR="000950EA" w:rsidRPr="003500A1">
        <w:rPr>
          <w:rFonts w:ascii="Times New Roman" w:hAnsi="Times New Roman" w:cs="Times New Roman"/>
          <w:b/>
          <w:sz w:val="28"/>
          <w:szCs w:val="28"/>
          <w:lang w:val="kk-KZ"/>
        </w:rPr>
        <w:t>сипаттамалары</w:t>
      </w:r>
      <w:r w:rsidR="003500A1" w:rsidRPr="003500A1">
        <w:rPr>
          <w:rFonts w:ascii="Times New Roman" w:hAnsi="Times New Roman" w:cs="Times New Roman"/>
          <w:b/>
          <w:sz w:val="28"/>
          <w:szCs w:val="28"/>
          <w:lang w:val="kk-KZ"/>
        </w:rPr>
        <w:t>н анықтау әдістемесі</w:t>
      </w:r>
    </w:p>
    <w:p w14:paraId="64727FA2" w14:textId="7F37D93A" w:rsidR="004B7BDB" w:rsidRPr="00AB0738" w:rsidRDefault="004B7BDB" w:rsidP="00663059">
      <w:pPr>
        <w:ind w:firstLine="709"/>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Т</w:t>
      </w:r>
      <w:r w:rsidRPr="004B7BDB">
        <w:rPr>
          <w:rStyle w:val="ezkurwreuab5ozgtqnkl"/>
          <w:rFonts w:ascii="Times New Roman" w:hAnsi="Times New Roman" w:cs="Times New Roman"/>
          <w:sz w:val="28"/>
          <w:szCs w:val="28"/>
          <w:lang w:val="kk-KZ"/>
        </w:rPr>
        <w:t>өмен амплитудалы тербелмелі ығысу режимінде</w:t>
      </w:r>
      <w:r w:rsidRPr="004B7BDB">
        <w:rPr>
          <w:rStyle w:val="a6"/>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 xml:space="preserve">және </w:t>
      </w:r>
      <w:r w:rsidRPr="004B7BDB">
        <w:rPr>
          <w:rStyle w:val="ezkurwreuab5ozgtqnkl"/>
          <w:rFonts w:ascii="Times New Roman" w:hAnsi="Times New Roman" w:cs="Times New Roman"/>
          <w:sz w:val="28"/>
          <w:szCs w:val="28"/>
          <w:lang w:val="kk-KZ"/>
        </w:rPr>
        <w:t>температураға байланысты 1 Гц жиілікте кешенді ығысу модулін</w:t>
      </w:r>
      <w:r w:rsidR="00054377" w:rsidRPr="007721EF">
        <w:rPr>
          <w:rStyle w:val="ezkurwreuab5ozgtqnkl"/>
          <w:rFonts w:ascii="Times New Roman" w:hAnsi="Times New Roman" w:cs="Times New Roman"/>
          <w:sz w:val="28"/>
          <w:szCs w:val="28"/>
          <w:lang w:val="kk-KZ"/>
        </w:rPr>
        <w:t xml:space="preserve"> </w:t>
      </w:r>
      <w:r w:rsidR="00791FEE" w:rsidRPr="007721EF">
        <w:rPr>
          <w:rStyle w:val="af5"/>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10.1515/cee-2016-0002","author":[{"dropping-particle":"","family":"Remisova","given":"Eva","non-dropping-particle":"","parse-names":false,"suffix":""},{"dropping-particle":"","family":"Zatkalíková","given":"Viera","non-dropping-particle":"","parse-names":false,"suffix":""},{"dropping-particle":"","family":"František","given":"Schlosser","non-dropping-particle":"","parse-names":false,"suffix":""}],"container-title":"Civil and Environmental Engineering","id":"ITEM-1","issued":{"date-parts":[["2016"]]},"title":"Study of Rheological Properties of Bituminous Binders in Middle and High Temperatures","type":"article-journal","volume":"12"},"uris":["http://www.mendeley.com/documents/?uuid=314ff68b-8afa-48bf-b0ec-4b2b059e3cb3"]}],"mendeley":{"formattedCitation":"[140]","plainTextFormattedCitation":"[140]","previouslyFormattedCitation":"[140]"},"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[140]</w:t>
      </w:r>
      <w:r w:rsidR="00791FEE" w:rsidRPr="007721EF">
        <w:rPr>
          <w:rStyle w:val="af5"/>
          <w:rFonts w:ascii="Times New Roman" w:hAnsi="Times New Roman" w:cs="Times New Roman"/>
          <w:sz w:val="28"/>
          <w:szCs w:val="28"/>
          <w:lang w:val="kk-KZ"/>
        </w:rPr>
        <w:fldChar w:fldCharType="end"/>
      </w:r>
      <w:r w:rsidR="001C2F8B" w:rsidRPr="007721EF">
        <w:rPr>
          <w:rFonts w:ascii="Times New Roman" w:hAnsi="Times New Roman" w:cs="Times New Roman"/>
          <w:sz w:val="28"/>
          <w:szCs w:val="28"/>
          <w:lang w:val="kk-KZ"/>
        </w:rPr>
        <w:t xml:space="preserve">  </w:t>
      </w:r>
      <w:r w:rsidRPr="004B7BDB">
        <w:rPr>
          <w:rStyle w:val="ezkurwreuab5ozgtqnkl"/>
          <w:rFonts w:ascii="Times New Roman" w:hAnsi="Times New Roman" w:cs="Times New Roman"/>
          <w:sz w:val="28"/>
          <w:szCs w:val="28"/>
          <w:lang w:val="kk-KZ"/>
        </w:rPr>
        <w:t>G* = G' + iG" өлшеу үшін динамикалық ығысу рео</w:t>
      </w:r>
      <w:r w:rsidR="000950EA">
        <w:rPr>
          <w:rStyle w:val="ezkurwreuab5ozgtqnkl"/>
          <w:rFonts w:ascii="Times New Roman" w:hAnsi="Times New Roman" w:cs="Times New Roman"/>
          <w:sz w:val="28"/>
          <w:szCs w:val="28"/>
          <w:lang w:val="kk-KZ"/>
        </w:rPr>
        <w:t>метрімен</w:t>
      </w:r>
      <w:r w:rsidRPr="004B7BDB">
        <w:rPr>
          <w:rStyle w:val="ezkurwreuab5ozgtqnkl"/>
          <w:rFonts w:ascii="Times New Roman" w:hAnsi="Times New Roman" w:cs="Times New Roman"/>
          <w:sz w:val="28"/>
          <w:szCs w:val="28"/>
          <w:lang w:val="kk-KZ"/>
        </w:rPr>
        <w:t xml:space="preserve"> сынақтар орындалды</w:t>
      </w:r>
      <w:r>
        <w:rPr>
          <w:rStyle w:val="ezkurwreuab5ozgtqnkl"/>
          <w:rFonts w:ascii="Times New Roman" w:hAnsi="Times New Roman" w:cs="Times New Roman"/>
          <w:sz w:val="28"/>
          <w:szCs w:val="28"/>
          <w:lang w:val="kk-KZ"/>
        </w:rPr>
        <w:t>.</w:t>
      </w:r>
      <w:r w:rsidRPr="004B7BDB">
        <w:rPr>
          <w:rStyle w:val="ezkurwreuab5ozgtqnkl"/>
          <w:rFonts w:ascii="Times New Roman" w:hAnsi="Times New Roman" w:cs="Times New Roman"/>
          <w:sz w:val="28"/>
          <w:szCs w:val="28"/>
          <w:lang w:val="kk-KZ"/>
        </w:rPr>
        <w:t xml:space="preserve"> Температураны бақылауға арналған Пельтье пластина</w:t>
      </w:r>
      <w:r>
        <w:rPr>
          <w:rStyle w:val="ezkurwreuab5ozgtqnkl"/>
          <w:rFonts w:ascii="Times New Roman" w:hAnsi="Times New Roman" w:cs="Times New Roman"/>
          <w:sz w:val="28"/>
          <w:szCs w:val="28"/>
          <w:lang w:val="kk-KZ"/>
        </w:rPr>
        <w:t>сы</w:t>
      </w:r>
      <w:r w:rsidRPr="004B7BDB">
        <w:rPr>
          <w:rStyle w:val="ezkurwreuab5ozgtqnkl"/>
          <w:rFonts w:ascii="Times New Roman" w:hAnsi="Times New Roman" w:cs="Times New Roman"/>
          <w:sz w:val="28"/>
          <w:szCs w:val="28"/>
          <w:lang w:val="kk-KZ"/>
        </w:rPr>
        <w:t xml:space="preserve"> (қателік ±0,1°C) </w:t>
      </w:r>
      <w:r>
        <w:rPr>
          <w:rStyle w:val="ezkurwreuab5ozgtqnkl"/>
          <w:rFonts w:ascii="Times New Roman" w:hAnsi="Times New Roman" w:cs="Times New Roman"/>
          <w:sz w:val="28"/>
          <w:szCs w:val="28"/>
          <w:lang w:val="kk-KZ"/>
        </w:rPr>
        <w:t xml:space="preserve">бар </w:t>
      </w:r>
      <w:r w:rsidRPr="004B7BDB">
        <w:rPr>
          <w:rStyle w:val="ezkurwreuab5ozgtqnkl"/>
          <w:rFonts w:ascii="Times New Roman" w:hAnsi="Times New Roman" w:cs="Times New Roman"/>
          <w:sz w:val="28"/>
          <w:szCs w:val="28"/>
          <w:lang w:val="kk-KZ"/>
        </w:rPr>
        <w:t xml:space="preserve">динамикалық </w:t>
      </w:r>
      <w:r w:rsidR="000950EA">
        <w:rPr>
          <w:rStyle w:val="ezkurwreuab5ozgtqnkl"/>
          <w:rFonts w:ascii="Times New Roman" w:hAnsi="Times New Roman" w:cs="Times New Roman"/>
          <w:sz w:val="28"/>
          <w:szCs w:val="28"/>
          <w:lang w:val="kk-KZ"/>
        </w:rPr>
        <w:t>ығысу</w:t>
      </w:r>
      <w:r w:rsidRPr="004B7BDB">
        <w:rPr>
          <w:rStyle w:val="ezkurwreuab5ozgtqnkl"/>
          <w:rFonts w:ascii="Times New Roman" w:hAnsi="Times New Roman" w:cs="Times New Roman"/>
          <w:sz w:val="28"/>
          <w:szCs w:val="28"/>
          <w:lang w:val="kk-KZ"/>
        </w:rPr>
        <w:t xml:space="preserve"> реометрі SR5000</w:t>
      </w:r>
      <w:r w:rsidR="000950EA">
        <w:rPr>
          <w:rStyle w:val="ezkurwreuab5ozgtqnkl"/>
          <w:rFonts w:ascii="Times New Roman" w:hAnsi="Times New Roman" w:cs="Times New Roman"/>
          <w:sz w:val="28"/>
          <w:szCs w:val="28"/>
          <w:lang w:val="kk-KZ"/>
        </w:rPr>
        <w:t xml:space="preserve"> </w:t>
      </w:r>
      <w:r w:rsidR="000950EA" w:rsidRPr="000950EA">
        <w:rPr>
          <w:rStyle w:val="ezkurwreuab5ozgtqnkl"/>
          <w:rFonts w:ascii="Times New Roman" w:hAnsi="Times New Roman" w:cs="Times New Roman"/>
          <w:sz w:val="28"/>
          <w:szCs w:val="28"/>
          <w:lang w:val="kk-KZ"/>
        </w:rPr>
        <w:t>(</w:t>
      </w:r>
      <w:r w:rsidRPr="004B7BDB">
        <w:rPr>
          <w:rStyle w:val="ezkurwreuab5ozgtqnkl"/>
          <w:rFonts w:ascii="Times New Roman" w:hAnsi="Times New Roman" w:cs="Times New Roman"/>
          <w:sz w:val="28"/>
          <w:szCs w:val="28"/>
          <w:lang w:val="kk-KZ"/>
        </w:rPr>
        <w:t xml:space="preserve">Rheometric NJcaeltaway, Pieometric Scienway, </w:t>
      </w:r>
      <w:r>
        <w:rPr>
          <w:rStyle w:val="ezkurwreuab5ozgtqnkl"/>
          <w:rFonts w:ascii="Times New Roman" w:hAnsi="Times New Roman" w:cs="Times New Roman"/>
          <w:sz w:val="28"/>
          <w:szCs w:val="28"/>
          <w:lang w:val="kk-KZ"/>
        </w:rPr>
        <w:t>АҚШ)</w:t>
      </w:r>
      <w:r w:rsidRPr="004B7BDB">
        <w:rPr>
          <w:rStyle w:val="ezkurwreuab5ozgtqnkl"/>
          <w:rFonts w:ascii="Times New Roman" w:hAnsi="Times New Roman" w:cs="Times New Roman"/>
          <w:sz w:val="28"/>
          <w:szCs w:val="28"/>
          <w:lang w:val="kk-KZ"/>
        </w:rPr>
        <w:t xml:space="preserve"> реологиялық өлшеулерді орындау үшін қолданыл</w:t>
      </w:r>
      <w:r w:rsidR="000950EA">
        <w:rPr>
          <w:rStyle w:val="ezkurwreuab5ozgtqnkl"/>
          <w:rFonts w:ascii="Times New Roman" w:hAnsi="Times New Roman" w:cs="Times New Roman"/>
          <w:sz w:val="28"/>
          <w:szCs w:val="28"/>
          <w:lang w:val="kk-KZ"/>
        </w:rPr>
        <w:t>ды</w:t>
      </w:r>
      <w:r>
        <w:rPr>
          <w:rStyle w:val="ezkurwreuab5ozgtqnkl"/>
          <w:rFonts w:ascii="Times New Roman" w:hAnsi="Times New Roman" w:cs="Times New Roman"/>
          <w:sz w:val="28"/>
          <w:szCs w:val="28"/>
          <w:lang w:val="kk-KZ"/>
        </w:rPr>
        <w:t>.</w:t>
      </w:r>
      <w:r w:rsidRPr="004B7BDB">
        <w:rPr>
          <w:rStyle w:val="ezkurwreuab5ozgtqnkl"/>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П</w:t>
      </w:r>
      <w:r w:rsidRPr="004B7BDB">
        <w:rPr>
          <w:rStyle w:val="ezkurwreuab5ozgtqnkl"/>
          <w:rFonts w:ascii="Times New Roman" w:hAnsi="Times New Roman" w:cs="Times New Roman"/>
          <w:sz w:val="28"/>
          <w:szCs w:val="28"/>
          <w:lang w:val="kk-KZ"/>
        </w:rPr>
        <w:t>ластинаның диаметрі 25 мм және 8 мм болатын параллельді пластиналар арасындағы саңылау</w:t>
      </w:r>
      <w:r w:rsidR="001C2F8B" w:rsidRPr="007721EF">
        <w:rPr>
          <w:rFonts w:ascii="Times New Roman" w:hAnsi="Times New Roman" w:cs="Times New Roman"/>
          <w:sz w:val="28"/>
          <w:szCs w:val="28"/>
          <w:lang w:val="kk-KZ"/>
        </w:rPr>
        <w:t xml:space="preserve"> </w:t>
      </w:r>
      <w:r w:rsidR="00791FEE" w:rsidRPr="007721EF">
        <w:rPr>
          <w:rStyle w:val="af5"/>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{"citationItems":[{"id":"ITEM-1","itemData":{"DOI":"10.3390/cryst11040410","author":[{"dropping-particle":"","family":"Lu G., Zhang S., Xu S., Dong N., Yu","given":"H.","non-dropping-particle":"","parse-names":false,"suffix":""}],"container-title":"Crystals","id":"ITEM-1","issued":{"date-parts":[["2021"]]},"page":"410","title":"Rheological Behavior of Warm Mix Asphalt Modified with Foaming Process and Surfactant Additive","type":"article-journal","volume":"11"},"uris":["http://www.mendeley.com/documents/?uuid=af8c264b-cfc7-4b94-bd36-412b0d497fd6"]}],"mendeley":{"formattedCitation":"[141]","plainTextFormattedCitation":"[141]","previouslyFormattedCitation":"[141]"},"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[141]</w:t>
      </w:r>
      <w:r w:rsidR="00791FEE" w:rsidRPr="007721EF">
        <w:rPr>
          <w:rStyle w:val="af5"/>
          <w:rFonts w:ascii="Times New Roman" w:hAnsi="Times New Roman" w:cs="Times New Roman"/>
          <w:sz w:val="28"/>
          <w:szCs w:val="28"/>
          <w:lang w:val="kk-KZ"/>
        </w:rPr>
        <w:fldChar w:fldCharType="end"/>
      </w:r>
      <w:r w:rsidR="001C2F8B" w:rsidRPr="007721EF">
        <w:rPr>
          <w:rStyle w:val="ezkurwreuab5ozgtqnkl"/>
          <w:rFonts w:ascii="Times New Roman" w:hAnsi="Times New Roman" w:cs="Times New Roman"/>
          <w:sz w:val="28"/>
          <w:szCs w:val="28"/>
          <w:lang w:val="kk-KZ"/>
        </w:rPr>
        <w:t>,</w:t>
      </w:r>
      <w:r w:rsidR="001C2F8B" w:rsidRPr="007721EF">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әдебиетке сәйкес 2 мм-ге тең деп орнатылды.</w:t>
      </w:r>
      <w:r w:rsidRPr="004B7BDB">
        <w:rPr>
          <w:rStyle w:val="ezkurwreuab5ozgtqnkl"/>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Нақты және жалған</w:t>
      </w:r>
      <w:r w:rsidRPr="00AB0738">
        <w:rPr>
          <w:rStyle w:val="ezkurwreuab5ozgtqnkl"/>
          <w:rFonts w:ascii="Times New Roman" w:hAnsi="Times New Roman" w:cs="Times New Roman"/>
          <w:sz w:val="28"/>
          <w:szCs w:val="28"/>
          <w:lang w:val="kk-KZ"/>
        </w:rPr>
        <w:t xml:space="preserve"> бөліктері сәйкесінше </w:t>
      </w:r>
      <w:r>
        <w:rPr>
          <w:rStyle w:val="ezkurwreuab5ozgtqnkl"/>
          <w:rFonts w:ascii="Times New Roman" w:hAnsi="Times New Roman" w:cs="Times New Roman"/>
          <w:sz w:val="28"/>
          <w:szCs w:val="28"/>
          <w:lang w:val="kk-KZ"/>
        </w:rPr>
        <w:t>син</w:t>
      </w:r>
      <w:r w:rsidRPr="00AB0738">
        <w:rPr>
          <w:rStyle w:val="ezkurwreuab5ozgtqnkl"/>
          <w:rFonts w:ascii="Times New Roman" w:hAnsi="Times New Roman" w:cs="Times New Roman"/>
          <w:sz w:val="28"/>
          <w:szCs w:val="28"/>
          <w:lang w:val="kk-KZ"/>
        </w:rPr>
        <w:t>фазадағы (жинақтау, қайтымды серпімділік энергияның өлшемі) және фазадан тыс (</w:t>
      </w:r>
      <w:r>
        <w:rPr>
          <w:rStyle w:val="ezkurwreuab5ozgtqnkl"/>
          <w:rFonts w:ascii="Times New Roman" w:hAnsi="Times New Roman" w:cs="Times New Roman"/>
          <w:sz w:val="28"/>
          <w:szCs w:val="28"/>
          <w:lang w:val="kk-KZ"/>
        </w:rPr>
        <w:t xml:space="preserve">жоғалту, </w:t>
      </w:r>
      <w:r w:rsidRPr="0057165E">
        <w:rPr>
          <w:rStyle w:val="ezkurwreuab5ozgtqnkl"/>
          <w:rFonts w:ascii="Times New Roman" w:hAnsi="Times New Roman" w:cs="Times New Roman"/>
          <w:sz w:val="28"/>
          <w:szCs w:val="28"/>
          <w:lang w:val="kk-KZ"/>
        </w:rPr>
        <w:t xml:space="preserve">механикалық энергияның қайтымсыз </w:t>
      </w:r>
      <w:r>
        <w:rPr>
          <w:rStyle w:val="ezkurwreuab5ozgtqnkl"/>
          <w:rFonts w:ascii="Times New Roman" w:hAnsi="Times New Roman" w:cs="Times New Roman"/>
          <w:sz w:val="28"/>
          <w:szCs w:val="28"/>
          <w:lang w:val="kk-KZ"/>
        </w:rPr>
        <w:t>тұтқыр шашырауы</w:t>
      </w:r>
      <w:r w:rsidRPr="00AB0738">
        <w:rPr>
          <w:rStyle w:val="ezkurwreuab5ozgtqnkl"/>
          <w:rFonts w:ascii="Times New Roman" w:hAnsi="Times New Roman" w:cs="Times New Roman"/>
          <w:sz w:val="28"/>
          <w:szCs w:val="28"/>
          <w:lang w:val="kk-KZ"/>
        </w:rPr>
        <w:t xml:space="preserve">) модульдерді сипаттайды </w:t>
      </w:r>
      <w:r w:rsidR="007D3C1F" w:rsidRPr="007721EF">
        <w:rPr>
          <w:rStyle w:val="ezkurwreuab5ozgtqnkl"/>
          <w:rFonts w:ascii="Times New Roman" w:hAnsi="Times New Roman" w:cs="Times New Roman"/>
          <w:sz w:val="28"/>
          <w:szCs w:val="28"/>
          <w:lang w:val="kk-KZ"/>
        </w:rPr>
        <w:fldChar w:fldCharType="begin" w:fldLock="1"/>
      </w:r>
      <w:r w:rsidR="002E536F">
        <w:rPr>
          <w:rStyle w:val="ezkurwreuab5ozgtqnkl"/>
          <w:rFonts w:ascii="Times New Roman" w:hAnsi="Times New Roman" w:cs="Times New Roman"/>
          <w:sz w:val="28"/>
          <w:szCs w:val="28"/>
          <w:lang w:val="kk-KZ"/>
        </w:rPr>
        <w:instrText>ADDIN CSL_CITATION {"citationItems":[{"id":"ITEM-1","itemData":{"ISBN":"0-444-87469-0","author":[{"dropping-particle":"","family":"Barnes H., Hutton J. F., Walters","given":"K.","non-dropping-particle":"","parse-names":false,"suffix":""}],"id":"ITEM-1","issued":{"date-parts":[["1989"]]},"number-of-pages":"47–48","publisher":"Elsevier Science Publishers","title":"An Introduction to Rheology","type":"book"},"uris":["http://www.mendeley.com/documents/?uuid=bbe51e8a-eabb-4771-9574-a7aee48d6c74"]}],"mendeley":{"formattedCitation":"[142]","plainTextFormattedCitation":"[142]","previouslyFormattedCitation":"[142]"},"properties":{"noteIndex":0},"schema":"https://github.com/citation-style-language/schema/raw/master/csl-citation.json"}</w:instrText>
      </w:r>
      <w:r w:rsidR="007D3C1F" w:rsidRPr="007721EF">
        <w:rPr>
          <w:rStyle w:val="ezkurwreuab5ozgtqnkl"/>
          <w:rFonts w:ascii="Times New Roman" w:hAnsi="Times New Roman" w:cs="Times New Roman"/>
          <w:sz w:val="28"/>
          <w:szCs w:val="28"/>
          <w:lang w:val="kk-KZ"/>
        </w:rPr>
        <w:fldChar w:fldCharType="separate"/>
      </w:r>
      <w:r w:rsidR="002E536F" w:rsidRPr="002E536F">
        <w:rPr>
          <w:rStyle w:val="ezkurwreuab5ozgtqnkl"/>
          <w:rFonts w:ascii="Times New Roman" w:hAnsi="Times New Roman" w:cs="Times New Roman"/>
          <w:noProof/>
          <w:sz w:val="28"/>
          <w:szCs w:val="28"/>
          <w:lang w:val="kk-KZ"/>
        </w:rPr>
        <w:t>[142]</w:t>
      </w:r>
      <w:r w:rsidR="007D3C1F" w:rsidRPr="007721EF">
        <w:rPr>
          <w:rStyle w:val="ezkurwreuab5ozgtqnkl"/>
          <w:rFonts w:ascii="Times New Roman" w:hAnsi="Times New Roman" w:cs="Times New Roman"/>
          <w:sz w:val="28"/>
          <w:szCs w:val="28"/>
          <w:lang w:val="kk-KZ"/>
        </w:rPr>
        <w:fldChar w:fldCharType="end"/>
      </w:r>
      <w:r w:rsidR="007D3C1F" w:rsidRPr="007721EF">
        <w:rPr>
          <w:rFonts w:ascii="Times New Roman" w:hAnsi="Times New Roman" w:cs="Times New Roman"/>
          <w:sz w:val="28"/>
          <w:szCs w:val="28"/>
          <w:lang w:val="kk-KZ"/>
        </w:rPr>
        <w:t>.</w:t>
      </w:r>
      <w:r w:rsidR="001C2F8B" w:rsidRPr="007721EF">
        <w:rPr>
          <w:rFonts w:ascii="Times New Roman" w:hAnsi="Times New Roman" w:cs="Times New Roman"/>
          <w:sz w:val="28"/>
          <w:szCs w:val="28"/>
          <w:lang w:val="kk-KZ"/>
        </w:rPr>
        <w:t xml:space="preserve"> </w:t>
      </w:r>
      <w:r w:rsidRPr="00407E40">
        <w:rPr>
          <w:rStyle w:val="ezkurwreuab5ozgtqnkl"/>
          <w:rFonts w:ascii="Times New Roman" w:hAnsi="Times New Roman" w:cs="Times New Roman"/>
          <w:sz w:val="28"/>
          <w:szCs w:val="28"/>
          <w:lang w:val="kk-KZ"/>
        </w:rPr>
        <w:t xml:space="preserve">Үлгілердің фазалық ауысуын зерттеу үшін температураның өзгеруімен уақыт бойынша қатаю </w:t>
      </w:r>
      <w:r w:rsidRPr="00407E40">
        <w:rPr>
          <w:rStyle w:val="ezkurwreuab5ozgtqnkl"/>
          <w:rFonts w:ascii="Times New Roman" w:hAnsi="Times New Roman" w:cs="Times New Roman"/>
          <w:sz w:val="28"/>
          <w:szCs w:val="28"/>
          <w:lang w:val="kk-KZ"/>
        </w:rPr>
        <w:lastRenderedPageBreak/>
        <w:t>сынақтары</w:t>
      </w:r>
      <w:r>
        <w:rPr>
          <w:rStyle w:val="ezkurwreuab5ozgtqnkl"/>
          <w:rFonts w:ascii="Times New Roman" w:hAnsi="Times New Roman" w:cs="Times New Roman"/>
          <w:sz w:val="28"/>
          <w:szCs w:val="28"/>
          <w:lang w:val="kk-KZ"/>
        </w:rPr>
        <w:t xml:space="preserve"> жүргізілді: температура 1</w:t>
      </w:r>
      <w:r w:rsidRPr="00407E40">
        <w:rPr>
          <w:rStyle w:val="ezkurwreuab5ozgtqnkl"/>
          <w:rFonts w:ascii="Times New Roman" w:hAnsi="Times New Roman" w:cs="Times New Roman"/>
          <w:sz w:val="28"/>
          <w:szCs w:val="28"/>
          <w:lang w:val="kk-KZ"/>
        </w:rPr>
        <w:t xml:space="preserve">°C/мин жылдамдықпен 25°C-тан 110°C-қа дейін жоғарылады. </w:t>
      </w:r>
      <w:r w:rsidRPr="0057165E">
        <w:rPr>
          <w:rStyle w:val="ezkurwreuab5ozgtqnkl"/>
          <w:rFonts w:ascii="Times New Roman" w:hAnsi="Times New Roman" w:cs="Times New Roman"/>
          <w:sz w:val="28"/>
          <w:szCs w:val="28"/>
          <w:lang w:val="kk-KZ"/>
        </w:rPr>
        <w:t>Талдау нәтижесінде қайтымды серпімді энергия өлшемі ретінде серпімділік модулі G’ және механикалық энерги</w:t>
      </w:r>
      <w:r>
        <w:rPr>
          <w:rStyle w:val="ezkurwreuab5ozgtqnkl"/>
          <w:rFonts w:ascii="Times New Roman" w:hAnsi="Times New Roman" w:cs="Times New Roman"/>
          <w:sz w:val="28"/>
          <w:szCs w:val="28"/>
          <w:lang w:val="kk-KZ"/>
        </w:rPr>
        <w:t>яның қайтымсыз тұтқыр шашырауының</w:t>
      </w:r>
      <w:r w:rsidRPr="0057165E">
        <w:rPr>
          <w:rStyle w:val="ezkurwreuab5ozgtqnkl"/>
          <w:rFonts w:ascii="Times New Roman" w:hAnsi="Times New Roman" w:cs="Times New Roman"/>
          <w:sz w:val="28"/>
          <w:szCs w:val="28"/>
          <w:lang w:val="kk-KZ"/>
        </w:rPr>
        <w:t xml:space="preserve"> өлшемі ретінде жоғалту модулі G’’ анықталды. Жоғалту модулінің серпімділік модуліне қатынасы жоғалту </w:t>
      </w:r>
      <w:r>
        <w:rPr>
          <w:rStyle w:val="ezkurwreuab5ozgtqnkl"/>
          <w:rFonts w:ascii="Times New Roman" w:hAnsi="Times New Roman" w:cs="Times New Roman"/>
          <w:sz w:val="28"/>
          <w:szCs w:val="28"/>
          <w:lang w:val="kk-KZ"/>
        </w:rPr>
        <w:t xml:space="preserve">бұрышының тангенсін tan </w:t>
      </w:r>
      <w:r w:rsidRPr="004B2BE2">
        <w:rPr>
          <w:rFonts w:ascii="Times New Roman" w:hAnsi="Times New Roman" w:cs="Times New Roman"/>
          <w:sz w:val="28"/>
          <w:szCs w:val="28"/>
        </w:rPr>
        <w:sym w:font="Symbol" w:char="F064"/>
      </w:r>
      <w:r>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береді</w:t>
      </w:r>
      <w:r w:rsidRPr="0057165E">
        <w:rPr>
          <w:rStyle w:val="ezkurwreuab5ozgtqnkl"/>
          <w:rFonts w:ascii="Times New Roman" w:hAnsi="Times New Roman" w:cs="Times New Roman"/>
          <w:sz w:val="28"/>
          <w:szCs w:val="28"/>
          <w:lang w:val="kk-KZ"/>
        </w:rPr>
        <w:t>.</w:t>
      </w:r>
    </w:p>
    <w:p w14:paraId="30D71C98" w14:textId="6DBB0F3A" w:rsidR="00331463" w:rsidRPr="0036228F" w:rsidRDefault="00427AEB" w:rsidP="00663059">
      <w:pPr>
        <w:ind w:firstLine="709"/>
        <w:jc w:val="both"/>
        <w:rPr>
          <w:rFonts w:ascii="Times New Roman" w:hAnsi="Times New Roman" w:cs="Times New Roman"/>
          <w:sz w:val="28"/>
          <w:szCs w:val="28"/>
          <w:lang w:val="kk-KZ"/>
        </w:rPr>
      </w:pPr>
      <w:r w:rsidRPr="005D7089">
        <w:rPr>
          <w:rFonts w:ascii="Times New Roman" w:hAnsi="Times New Roman" w:cs="Times New Roman"/>
          <w:sz w:val="28"/>
          <w:szCs w:val="28"/>
          <w:lang w:val="kk-KZ"/>
        </w:rPr>
        <w:t xml:space="preserve">Битумды тұтқыр материалдардың шаршау беріктігін бағалау үшін AASHTO T391-20 стандарты бойынша </w:t>
      </w:r>
      <w:r w:rsidR="00E0428E">
        <w:rPr>
          <w:rFonts w:ascii="Times New Roman" w:hAnsi="Times New Roman" w:cs="Times New Roman"/>
          <w:sz w:val="28"/>
          <w:szCs w:val="28"/>
          <w:lang w:val="kk-KZ"/>
        </w:rPr>
        <w:t>сызықты амплитудалық сынағы</w:t>
      </w:r>
      <w:r w:rsidRPr="005D7089">
        <w:rPr>
          <w:rFonts w:ascii="Times New Roman" w:hAnsi="Times New Roman" w:cs="Times New Roman"/>
          <w:sz w:val="28"/>
          <w:szCs w:val="28"/>
          <w:lang w:val="kk-KZ"/>
        </w:rPr>
        <w:t xml:space="preserve"> (Linear Amplitude Sweep) жүргізілді. Бұл әдіс  үздіксіз тұтқыр-серпімді</w:t>
      </w:r>
      <w:r w:rsidR="00E0428E">
        <w:rPr>
          <w:rFonts w:ascii="Times New Roman" w:hAnsi="Times New Roman" w:cs="Times New Roman"/>
          <w:sz w:val="28"/>
          <w:szCs w:val="28"/>
          <w:lang w:val="kk-KZ"/>
        </w:rPr>
        <w:t xml:space="preserve"> созылмалы</w:t>
      </w:r>
      <w:r w:rsidRPr="005D7089">
        <w:rPr>
          <w:rFonts w:ascii="Times New Roman" w:hAnsi="Times New Roman" w:cs="Times New Roman"/>
          <w:sz w:val="28"/>
          <w:szCs w:val="28"/>
          <w:lang w:val="kk-KZ"/>
        </w:rPr>
        <w:t xml:space="preserve"> бұзылу моделіне (VECD-Viscoelastic Continuum Damage) AASHTO TP101</w:t>
      </w:r>
      <w:r w:rsidR="00E0428E">
        <w:rPr>
          <w:rFonts w:ascii="Times New Roman" w:hAnsi="Times New Roman" w:cs="Times New Roman"/>
          <w:sz w:val="28"/>
          <w:szCs w:val="28"/>
          <w:lang w:val="kk-KZ"/>
        </w:rPr>
        <w:t>-</w:t>
      </w:r>
      <w:r w:rsidRPr="005D7089">
        <w:rPr>
          <w:rFonts w:ascii="Times New Roman" w:hAnsi="Times New Roman" w:cs="Times New Roman"/>
          <w:sz w:val="28"/>
          <w:szCs w:val="28"/>
          <w:lang w:val="kk-KZ"/>
        </w:rPr>
        <w:t xml:space="preserve">14 негізделген. Сынақтар </w:t>
      </w:r>
      <w:r w:rsidR="005D7089" w:rsidRPr="005D7089">
        <w:rPr>
          <w:rFonts w:ascii="Times New Roman" w:hAnsi="Times New Roman" w:cs="Times New Roman"/>
          <w:sz w:val="28"/>
          <w:szCs w:val="28"/>
          <w:lang w:val="kk-KZ"/>
        </w:rPr>
        <w:t xml:space="preserve">SMARTPAVE 102E ротациялық </w:t>
      </w:r>
      <w:r w:rsidRPr="005D7089">
        <w:rPr>
          <w:rFonts w:ascii="Times New Roman" w:hAnsi="Times New Roman" w:cs="Times New Roman"/>
          <w:sz w:val="28"/>
          <w:szCs w:val="28"/>
          <w:lang w:val="kk-KZ"/>
        </w:rPr>
        <w:t xml:space="preserve">реометрінде </w:t>
      </w:r>
      <w:r w:rsidR="005D7089" w:rsidRPr="005D7089">
        <w:rPr>
          <w:rFonts w:ascii="Times New Roman" w:hAnsi="Times New Roman" w:cs="Times New Roman"/>
          <w:sz w:val="28"/>
          <w:szCs w:val="28"/>
          <w:lang w:val="kk-KZ"/>
        </w:rPr>
        <w:t xml:space="preserve">диаметрі 8 мм параллель </w:t>
      </w:r>
      <w:r w:rsidR="005D7089" w:rsidRPr="0036228F">
        <w:rPr>
          <w:rFonts w:ascii="Times New Roman" w:hAnsi="Times New Roman" w:cs="Times New Roman"/>
          <w:sz w:val="28"/>
          <w:szCs w:val="28"/>
          <w:lang w:val="kk-KZ"/>
        </w:rPr>
        <w:t xml:space="preserve">плиталардың геометриясын қолдана отырып, </w:t>
      </w:r>
      <w:r w:rsidRPr="0036228F">
        <w:rPr>
          <w:rFonts w:ascii="Times New Roman" w:hAnsi="Times New Roman" w:cs="Times New Roman"/>
          <w:sz w:val="28"/>
          <w:szCs w:val="28"/>
          <w:lang w:val="kk-KZ"/>
        </w:rPr>
        <w:t>25 °C температурада жүргізілді</w:t>
      </w:r>
      <w:r w:rsidR="001D14F1">
        <w:rPr>
          <w:rFonts w:ascii="Times New Roman" w:hAnsi="Times New Roman" w:cs="Times New Roman"/>
          <w:sz w:val="28"/>
          <w:szCs w:val="28"/>
          <w:lang w:val="kk-KZ"/>
        </w:rPr>
        <w:t xml:space="preserve"> </w:t>
      </w:r>
      <w:r w:rsidR="001D14F1">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{"citationItems":[{"id":"ITEM-1","itemData":{"DOI":"10.18321/cpc23(2)173-184","author":[{"dropping-particle":"","family":"Онгарбаев","given":"Е К","non-dropping-particle":"","parse-names":false,"suffix":""},{"dropping-particle":"","family":"Жамболова","given":"А Б","non-dropping-particle":"","parse-names":false,"suffix":""},{"dropping-particle":"","family":"Кенжегалиева","given":"А Р","non-dropping-particle":"","parse-names":false,"suffix":""}],"container-title":"Горение и плазмохимия","id":"ITEM-1","issued":{"date-parts":[["2025"]]},"page":"173-184","title":"Реологические характеристики нефтяных битумов по системе SuperpaveRheological characteristics of petroleum bitumens according to the Superpave systemSuperpave жүйесі бойынша мұнай битумдарының реологиялық сипаттамалары","type":"article-journal","volume":"23"},"uris":["http://www.mendeley.com/documents/?uuid=821d63f2-c933-42e1-89f7-eec0a58e0ee5"]}],"mendeley":{"formattedCitation":"[143]","plainTextFormattedCitation":"[143]","previouslyFormattedCitation":"[143]"},"properties":{"noteIndex":0},"schema":"https://github.com/citation-style-language/schema/raw/master/csl-citation.json"}</w:instrText>
      </w:r>
      <w:r w:rsidR="001D14F1">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[143]</w:t>
      </w:r>
      <w:r w:rsidR="001D14F1">
        <w:rPr>
          <w:rFonts w:ascii="Times New Roman" w:hAnsi="Times New Roman" w:cs="Times New Roman"/>
          <w:sz w:val="28"/>
          <w:szCs w:val="28"/>
          <w:lang w:val="kk-KZ"/>
        </w:rPr>
        <w:fldChar w:fldCharType="end"/>
      </w:r>
      <w:r w:rsidRPr="0036228F">
        <w:rPr>
          <w:rFonts w:ascii="Times New Roman" w:hAnsi="Times New Roman" w:cs="Times New Roman"/>
          <w:sz w:val="28"/>
          <w:szCs w:val="28"/>
          <w:lang w:val="kk-KZ"/>
        </w:rPr>
        <w:t xml:space="preserve">. Сынақ екі негізгі кезеңді қамтыды. </w:t>
      </w:r>
    </w:p>
    <w:p w14:paraId="79DA4E21" w14:textId="0DD2960A" w:rsidR="00331463" w:rsidRPr="0036228F" w:rsidRDefault="00427AEB" w:rsidP="00663059">
      <w:pPr>
        <w:ind w:firstLine="709"/>
        <w:jc w:val="both"/>
        <w:rPr>
          <w:rFonts w:ascii="Times New Roman" w:hAnsi="Times New Roman" w:cs="Times New Roman"/>
          <w:sz w:val="28"/>
          <w:szCs w:val="28"/>
          <w:lang w:val="kk-KZ"/>
        </w:rPr>
      </w:pPr>
      <w:r w:rsidRPr="0036228F">
        <w:rPr>
          <w:rFonts w:ascii="Times New Roman" w:hAnsi="Times New Roman" w:cs="Times New Roman"/>
          <w:sz w:val="28"/>
          <w:szCs w:val="28"/>
          <w:lang w:val="kk-KZ"/>
        </w:rPr>
        <w:t xml:space="preserve">Бірінші кезеңде </w:t>
      </w:r>
      <w:r w:rsidR="00331463" w:rsidRPr="0036228F">
        <w:rPr>
          <w:rFonts w:ascii="Times New Roman" w:hAnsi="Times New Roman" w:cs="Times New Roman"/>
          <w:sz w:val="28"/>
          <w:szCs w:val="28"/>
          <w:lang w:val="kk-KZ"/>
        </w:rPr>
        <w:t>–</w:t>
      </w:r>
      <w:r w:rsidRPr="0036228F">
        <w:rPr>
          <w:rFonts w:ascii="Times New Roman" w:hAnsi="Times New Roman" w:cs="Times New Roman"/>
          <w:sz w:val="28"/>
          <w:szCs w:val="28"/>
          <w:lang w:val="kk-KZ"/>
        </w:rPr>
        <w:t xml:space="preserve"> жиілікті сканерлеу (Frequency Sweep) — VECD моделін есептеу үшін қажетті үлгінің сызықтық-тұтқыр серпімді қасиеттері анықталды. Өлшеу 0</w:t>
      </w:r>
      <w:r w:rsidR="00331463" w:rsidRPr="0036228F">
        <w:rPr>
          <w:rFonts w:ascii="Times New Roman" w:hAnsi="Times New Roman" w:cs="Times New Roman"/>
          <w:sz w:val="28"/>
          <w:szCs w:val="28"/>
          <w:lang w:val="kk-KZ"/>
        </w:rPr>
        <w:t>,</w:t>
      </w:r>
      <w:r w:rsidRPr="0036228F">
        <w:rPr>
          <w:rFonts w:ascii="Times New Roman" w:hAnsi="Times New Roman" w:cs="Times New Roman"/>
          <w:sz w:val="28"/>
          <w:szCs w:val="28"/>
          <w:lang w:val="kk-KZ"/>
        </w:rPr>
        <w:t>2-ден 30 Гц-ке дейінгі жиілік диапазонында</w:t>
      </w:r>
      <w:r w:rsidR="00331463" w:rsidRPr="0036228F">
        <w:rPr>
          <w:rFonts w:ascii="Times New Roman" w:hAnsi="Times New Roman" w:cs="Times New Roman"/>
          <w:sz w:val="28"/>
          <w:szCs w:val="28"/>
          <w:lang w:val="kk-KZ"/>
        </w:rPr>
        <w:t>,</w:t>
      </w:r>
      <w:r w:rsidRPr="0036228F">
        <w:rPr>
          <w:rFonts w:ascii="Times New Roman" w:hAnsi="Times New Roman" w:cs="Times New Roman"/>
          <w:sz w:val="28"/>
          <w:szCs w:val="28"/>
          <w:lang w:val="kk-KZ"/>
        </w:rPr>
        <w:t xml:space="preserve"> 0</w:t>
      </w:r>
      <w:r w:rsidR="00331463" w:rsidRPr="0036228F">
        <w:rPr>
          <w:rFonts w:ascii="Times New Roman" w:hAnsi="Times New Roman" w:cs="Times New Roman"/>
          <w:sz w:val="28"/>
          <w:szCs w:val="28"/>
          <w:lang w:val="kk-KZ"/>
        </w:rPr>
        <w:t>,</w:t>
      </w:r>
      <w:r w:rsidRPr="0036228F">
        <w:rPr>
          <w:rFonts w:ascii="Times New Roman" w:hAnsi="Times New Roman" w:cs="Times New Roman"/>
          <w:sz w:val="28"/>
          <w:szCs w:val="28"/>
          <w:lang w:val="kk-KZ"/>
        </w:rPr>
        <w:t xml:space="preserve">1% </w:t>
      </w:r>
      <w:r w:rsidR="00331463" w:rsidRPr="0036228F">
        <w:rPr>
          <w:rFonts w:ascii="Times New Roman" w:hAnsi="Times New Roman" w:cs="Times New Roman"/>
          <w:sz w:val="28"/>
          <w:szCs w:val="28"/>
          <w:lang w:val="kk-KZ"/>
        </w:rPr>
        <w:t>бек</w:t>
      </w:r>
      <w:r w:rsidR="003106F0">
        <w:rPr>
          <w:rFonts w:ascii="Times New Roman" w:hAnsi="Times New Roman" w:cs="Times New Roman"/>
          <w:sz w:val="28"/>
          <w:szCs w:val="28"/>
          <w:lang w:val="kk-KZ"/>
        </w:rPr>
        <w:t>і</w:t>
      </w:r>
      <w:r w:rsidR="00331463" w:rsidRPr="0036228F">
        <w:rPr>
          <w:rFonts w:ascii="Times New Roman" w:hAnsi="Times New Roman" w:cs="Times New Roman"/>
          <w:sz w:val="28"/>
          <w:szCs w:val="28"/>
          <w:lang w:val="kk-KZ"/>
        </w:rPr>
        <w:t xml:space="preserve">тілген </w:t>
      </w:r>
      <w:r w:rsidRPr="0036228F">
        <w:rPr>
          <w:rFonts w:ascii="Times New Roman" w:hAnsi="Times New Roman" w:cs="Times New Roman"/>
          <w:sz w:val="28"/>
          <w:szCs w:val="28"/>
          <w:lang w:val="kk-KZ"/>
        </w:rPr>
        <w:t>деформацияда жүргізілді.</w:t>
      </w:r>
    </w:p>
    <w:p w14:paraId="44A1C8DF" w14:textId="5A4C2DAA" w:rsidR="00331463" w:rsidRPr="0036228F" w:rsidRDefault="00427AEB" w:rsidP="00663059">
      <w:pPr>
        <w:ind w:firstLine="709"/>
        <w:jc w:val="both"/>
        <w:rPr>
          <w:rFonts w:ascii="Times New Roman" w:hAnsi="Times New Roman" w:cs="Times New Roman"/>
          <w:sz w:val="28"/>
          <w:szCs w:val="28"/>
          <w:lang w:val="kk-KZ"/>
        </w:rPr>
      </w:pPr>
      <w:r w:rsidRPr="0036228F">
        <w:rPr>
          <w:rFonts w:ascii="Times New Roman" w:hAnsi="Times New Roman" w:cs="Times New Roman"/>
          <w:sz w:val="28"/>
          <w:szCs w:val="28"/>
          <w:lang w:val="kk-KZ"/>
        </w:rPr>
        <w:t xml:space="preserve"> Екінші кезең</w:t>
      </w:r>
      <w:r w:rsidR="00331463" w:rsidRPr="0036228F">
        <w:rPr>
          <w:rFonts w:ascii="Times New Roman" w:hAnsi="Times New Roman" w:cs="Times New Roman"/>
          <w:sz w:val="28"/>
          <w:szCs w:val="28"/>
          <w:lang w:val="kk-KZ"/>
        </w:rPr>
        <w:t xml:space="preserve"> – </w:t>
      </w:r>
      <w:r w:rsidRPr="0036228F">
        <w:rPr>
          <w:rFonts w:ascii="Times New Roman" w:hAnsi="Times New Roman" w:cs="Times New Roman"/>
          <w:sz w:val="28"/>
          <w:szCs w:val="28"/>
          <w:lang w:val="kk-KZ"/>
        </w:rPr>
        <w:t xml:space="preserve">амплитудалық сканерлеу (Amplitude Sweep) — деформация деңгейінің </w:t>
      </w:r>
      <w:r w:rsidR="00331463" w:rsidRPr="0036228F">
        <w:rPr>
          <w:rFonts w:ascii="Times New Roman" w:hAnsi="Times New Roman" w:cs="Times New Roman"/>
          <w:sz w:val="28"/>
          <w:szCs w:val="28"/>
          <w:lang w:val="kk-KZ"/>
        </w:rPr>
        <w:t>арт</w:t>
      </w:r>
      <w:r w:rsidR="00E0428E">
        <w:rPr>
          <w:rFonts w:ascii="Times New Roman" w:hAnsi="Times New Roman" w:cs="Times New Roman"/>
          <w:sz w:val="28"/>
          <w:szCs w:val="28"/>
          <w:lang w:val="kk-KZ"/>
        </w:rPr>
        <w:t>у</w:t>
      </w:r>
      <w:r w:rsidR="00331463" w:rsidRPr="0036228F">
        <w:rPr>
          <w:rFonts w:ascii="Times New Roman" w:hAnsi="Times New Roman" w:cs="Times New Roman"/>
          <w:sz w:val="28"/>
          <w:szCs w:val="28"/>
          <w:lang w:val="kk-KZ"/>
        </w:rPr>
        <w:t xml:space="preserve">ы жағдайында </w:t>
      </w:r>
      <w:r w:rsidRPr="0036228F">
        <w:rPr>
          <w:rFonts w:ascii="Times New Roman" w:hAnsi="Times New Roman" w:cs="Times New Roman"/>
          <w:sz w:val="28"/>
          <w:szCs w:val="28"/>
          <w:lang w:val="kk-KZ"/>
        </w:rPr>
        <w:t>материалдың шар</w:t>
      </w:r>
      <w:r w:rsidR="00E0428E">
        <w:rPr>
          <w:rFonts w:ascii="Times New Roman" w:hAnsi="Times New Roman" w:cs="Times New Roman"/>
          <w:sz w:val="28"/>
          <w:szCs w:val="28"/>
          <w:lang w:val="kk-KZ"/>
        </w:rPr>
        <w:t>ша</w:t>
      </w:r>
      <w:r w:rsidR="00331463" w:rsidRPr="0036228F">
        <w:rPr>
          <w:rFonts w:ascii="Times New Roman" w:hAnsi="Times New Roman" w:cs="Times New Roman"/>
          <w:sz w:val="28"/>
          <w:szCs w:val="28"/>
          <w:lang w:val="kk-KZ"/>
        </w:rPr>
        <w:t>ғыштық</w:t>
      </w:r>
      <w:r w:rsidRPr="0036228F">
        <w:rPr>
          <w:rFonts w:ascii="Times New Roman" w:hAnsi="Times New Roman" w:cs="Times New Roman"/>
          <w:sz w:val="28"/>
          <w:szCs w:val="28"/>
          <w:lang w:val="kk-KZ"/>
        </w:rPr>
        <w:t xml:space="preserve"> төзімділігін зерттеуді қарастырды. Тербеліс жиілігі тұрақты</w:t>
      </w:r>
      <w:r w:rsidR="00331463" w:rsidRPr="0036228F">
        <w:rPr>
          <w:rFonts w:ascii="Times New Roman" w:hAnsi="Times New Roman" w:cs="Times New Roman"/>
          <w:sz w:val="28"/>
          <w:szCs w:val="28"/>
          <w:lang w:val="kk-KZ"/>
        </w:rPr>
        <w:t xml:space="preserve"> (10 Гц)</w:t>
      </w:r>
      <w:r w:rsidRPr="0036228F">
        <w:rPr>
          <w:rFonts w:ascii="Times New Roman" w:hAnsi="Times New Roman" w:cs="Times New Roman"/>
          <w:sz w:val="28"/>
          <w:szCs w:val="28"/>
          <w:lang w:val="kk-KZ"/>
        </w:rPr>
        <w:t xml:space="preserve"> болып, ал деформация амплитудасы 0</w:t>
      </w:r>
      <w:r w:rsidR="00E0428E">
        <w:rPr>
          <w:rFonts w:ascii="Times New Roman" w:hAnsi="Times New Roman" w:cs="Times New Roman"/>
          <w:sz w:val="28"/>
          <w:szCs w:val="28"/>
          <w:lang w:val="kk-KZ"/>
        </w:rPr>
        <w:t>,</w:t>
      </w:r>
      <w:r w:rsidRPr="0036228F">
        <w:rPr>
          <w:rFonts w:ascii="Times New Roman" w:hAnsi="Times New Roman" w:cs="Times New Roman"/>
          <w:sz w:val="28"/>
          <w:szCs w:val="28"/>
          <w:lang w:val="kk-KZ"/>
        </w:rPr>
        <w:t>1%-дан 30%-ға дейін б</w:t>
      </w:r>
      <w:r w:rsidR="00331463" w:rsidRPr="0036228F">
        <w:rPr>
          <w:rFonts w:ascii="Times New Roman" w:hAnsi="Times New Roman" w:cs="Times New Roman"/>
          <w:sz w:val="28"/>
          <w:szCs w:val="28"/>
          <w:lang w:val="kk-KZ"/>
        </w:rPr>
        <w:t>елгіленген қадаммен бірқалыпты өсірілді</w:t>
      </w:r>
      <w:r w:rsidRPr="0036228F">
        <w:rPr>
          <w:rFonts w:ascii="Times New Roman" w:hAnsi="Times New Roman" w:cs="Times New Roman"/>
          <w:sz w:val="28"/>
          <w:szCs w:val="28"/>
          <w:lang w:val="kk-KZ"/>
        </w:rPr>
        <w:t xml:space="preserve">. Осылайша, жол төсемдерін пайдалану </w:t>
      </w:r>
      <w:r w:rsidR="00331463" w:rsidRPr="0036228F">
        <w:rPr>
          <w:rFonts w:ascii="Times New Roman" w:hAnsi="Times New Roman" w:cs="Times New Roman"/>
          <w:sz w:val="28"/>
          <w:szCs w:val="28"/>
          <w:lang w:val="kk-KZ"/>
        </w:rPr>
        <w:t xml:space="preserve">кезінде туындайтын </w:t>
      </w:r>
      <w:r w:rsidRPr="0036228F">
        <w:rPr>
          <w:rFonts w:ascii="Times New Roman" w:hAnsi="Times New Roman" w:cs="Times New Roman"/>
          <w:sz w:val="28"/>
          <w:szCs w:val="28"/>
          <w:lang w:val="kk-KZ"/>
        </w:rPr>
        <w:t xml:space="preserve">циклдік жүктеме жағдайлары модельденді. </w:t>
      </w:r>
    </w:p>
    <w:p w14:paraId="650CF581" w14:textId="0FBB5FDC" w:rsidR="00331463" w:rsidRPr="0036228F" w:rsidRDefault="00427AEB" w:rsidP="00663059">
      <w:pPr>
        <w:ind w:firstLine="709"/>
        <w:jc w:val="both"/>
        <w:rPr>
          <w:rFonts w:ascii="Times New Roman" w:hAnsi="Times New Roman" w:cs="Times New Roman"/>
          <w:sz w:val="28"/>
          <w:szCs w:val="28"/>
          <w:lang w:val="kk-KZ"/>
        </w:rPr>
      </w:pPr>
      <w:r w:rsidRPr="0036228F">
        <w:rPr>
          <w:rFonts w:ascii="Times New Roman" w:hAnsi="Times New Roman" w:cs="Times New Roman"/>
          <w:sz w:val="28"/>
          <w:szCs w:val="28"/>
          <w:lang w:val="kk-KZ"/>
        </w:rPr>
        <w:t>Алынған деректерді өңдеу келесі тәуелділіктерді құра отырып, RheoCompass™ бағдарлама</w:t>
      </w:r>
      <w:r w:rsidR="00E0428E">
        <w:rPr>
          <w:rFonts w:ascii="Times New Roman" w:hAnsi="Times New Roman" w:cs="Times New Roman"/>
          <w:sz w:val="28"/>
          <w:szCs w:val="28"/>
          <w:lang w:val="kk-KZ"/>
        </w:rPr>
        <w:t>сымен</w:t>
      </w:r>
      <w:r w:rsidRPr="0036228F">
        <w:rPr>
          <w:rFonts w:ascii="Times New Roman" w:hAnsi="Times New Roman" w:cs="Times New Roman"/>
          <w:sz w:val="28"/>
          <w:szCs w:val="28"/>
          <w:lang w:val="kk-KZ"/>
        </w:rPr>
        <w:t xml:space="preserve"> жүзеге асырылды:</w:t>
      </w:r>
    </w:p>
    <w:p w14:paraId="3808F514" w14:textId="77A659A2" w:rsidR="00331463" w:rsidRPr="0036228F" w:rsidRDefault="00427AEB" w:rsidP="00663059">
      <w:pPr>
        <w:ind w:firstLine="709"/>
        <w:jc w:val="both"/>
        <w:rPr>
          <w:rFonts w:ascii="Times New Roman" w:hAnsi="Times New Roman" w:cs="Times New Roman"/>
          <w:sz w:val="28"/>
          <w:szCs w:val="28"/>
          <w:lang w:val="kk-KZ"/>
        </w:rPr>
      </w:pPr>
      <w:r w:rsidRPr="0036228F">
        <w:rPr>
          <w:rFonts w:ascii="Times New Roman" w:hAnsi="Times New Roman" w:cs="Times New Roman"/>
          <w:sz w:val="28"/>
          <w:szCs w:val="28"/>
          <w:lang w:val="kk-KZ"/>
        </w:rPr>
        <w:t xml:space="preserve"> * </w:t>
      </w:r>
      <w:r w:rsidR="00E0428E">
        <w:rPr>
          <w:rFonts w:ascii="Times New Roman" w:hAnsi="Times New Roman" w:cs="Times New Roman"/>
          <w:sz w:val="28"/>
          <w:szCs w:val="28"/>
          <w:lang w:val="kk-KZ"/>
        </w:rPr>
        <w:t>бұзылу</w:t>
      </w:r>
      <w:r w:rsidR="00331463" w:rsidRPr="0036228F">
        <w:rPr>
          <w:rFonts w:ascii="Times New Roman" w:hAnsi="Times New Roman" w:cs="Times New Roman"/>
          <w:sz w:val="28"/>
          <w:szCs w:val="28"/>
          <w:lang w:val="kk-KZ"/>
        </w:rPr>
        <w:t xml:space="preserve"> </w:t>
      </w:r>
      <w:r w:rsidRPr="0036228F">
        <w:rPr>
          <w:rFonts w:ascii="Times New Roman" w:hAnsi="Times New Roman" w:cs="Times New Roman"/>
          <w:sz w:val="28"/>
          <w:szCs w:val="28"/>
          <w:lang w:val="kk-KZ"/>
        </w:rPr>
        <w:t>қисығы (Damage curve, C (S)),</w:t>
      </w:r>
    </w:p>
    <w:p w14:paraId="316CAF71" w14:textId="77777777" w:rsidR="0036228F" w:rsidRPr="0036228F" w:rsidRDefault="00427AEB" w:rsidP="00663059">
      <w:pPr>
        <w:ind w:firstLine="709"/>
        <w:jc w:val="both"/>
        <w:rPr>
          <w:rFonts w:ascii="Times New Roman" w:hAnsi="Times New Roman" w:cs="Times New Roman"/>
          <w:sz w:val="28"/>
          <w:szCs w:val="28"/>
          <w:lang w:val="kk-KZ"/>
        </w:rPr>
      </w:pPr>
      <w:r w:rsidRPr="0036228F">
        <w:rPr>
          <w:rFonts w:ascii="Times New Roman" w:hAnsi="Times New Roman" w:cs="Times New Roman"/>
          <w:sz w:val="28"/>
          <w:szCs w:val="28"/>
          <w:lang w:val="kk-KZ"/>
        </w:rPr>
        <w:t xml:space="preserve"> * шаршауға төзімділік графи</w:t>
      </w:r>
      <w:r w:rsidR="0036228F" w:rsidRPr="0036228F">
        <w:rPr>
          <w:rFonts w:ascii="Times New Roman" w:hAnsi="Times New Roman" w:cs="Times New Roman"/>
          <w:sz w:val="28"/>
          <w:szCs w:val="28"/>
          <w:lang w:val="kk-KZ"/>
        </w:rPr>
        <w:t>гі</w:t>
      </w:r>
      <w:r w:rsidRPr="0036228F">
        <w:rPr>
          <w:rFonts w:ascii="Times New Roman" w:hAnsi="Times New Roman" w:cs="Times New Roman"/>
          <w:sz w:val="28"/>
          <w:szCs w:val="28"/>
          <w:lang w:val="kk-KZ"/>
        </w:rPr>
        <w:t xml:space="preserve"> (Fatigue life curve, Nf) ,</w:t>
      </w:r>
    </w:p>
    <w:p w14:paraId="0691FE7B" w14:textId="60FCA571" w:rsidR="0036228F" w:rsidRPr="0036228F" w:rsidRDefault="00427AEB" w:rsidP="00663059">
      <w:pPr>
        <w:ind w:firstLine="709"/>
        <w:jc w:val="both"/>
        <w:rPr>
          <w:rFonts w:ascii="Times New Roman" w:hAnsi="Times New Roman" w:cs="Times New Roman"/>
          <w:sz w:val="28"/>
          <w:szCs w:val="28"/>
          <w:lang w:val="kk-KZ"/>
        </w:rPr>
      </w:pPr>
      <w:r w:rsidRPr="0036228F">
        <w:rPr>
          <w:rFonts w:ascii="Times New Roman" w:hAnsi="Times New Roman" w:cs="Times New Roman"/>
          <w:sz w:val="28"/>
          <w:szCs w:val="28"/>
          <w:lang w:val="kk-KZ"/>
        </w:rPr>
        <w:t xml:space="preserve"> * VECD моделінің негізгі параметрлерін есептеу: C</w:t>
      </w:r>
      <w:r w:rsidR="0036228F" w:rsidRPr="0036228F">
        <w:rPr>
          <w:rFonts w:ascii="Times New Roman" w:hAnsi="Times New Roman" w:cs="Times New Roman"/>
          <w:sz w:val="28"/>
          <w:szCs w:val="28"/>
          <w:vertAlign w:val="subscript"/>
          <w:lang w:val="kk-KZ"/>
        </w:rPr>
        <w:t>0</w:t>
      </w:r>
      <w:r w:rsidR="00E0428E" w:rsidRPr="00E0428E">
        <w:rPr>
          <w:rFonts w:ascii="Times New Roman" w:hAnsi="Times New Roman" w:cs="Times New Roman"/>
          <w:sz w:val="28"/>
          <w:szCs w:val="28"/>
          <w:lang w:val="kk-KZ"/>
        </w:rPr>
        <w:t>,</w:t>
      </w:r>
      <w:r w:rsidRPr="0036228F">
        <w:rPr>
          <w:rFonts w:ascii="Times New Roman" w:hAnsi="Times New Roman" w:cs="Times New Roman"/>
          <w:sz w:val="28"/>
          <w:szCs w:val="28"/>
          <w:lang w:val="kk-KZ"/>
        </w:rPr>
        <w:t xml:space="preserve"> C</w:t>
      </w:r>
      <w:r w:rsidR="0036228F" w:rsidRPr="0036228F">
        <w:rPr>
          <w:rFonts w:ascii="Times New Roman" w:hAnsi="Times New Roman" w:cs="Times New Roman"/>
          <w:sz w:val="28"/>
          <w:szCs w:val="28"/>
          <w:vertAlign w:val="subscript"/>
          <w:lang w:val="kk-KZ"/>
        </w:rPr>
        <w:t>1</w:t>
      </w:r>
      <w:r w:rsidR="00E0428E" w:rsidRPr="00E0428E">
        <w:rPr>
          <w:rFonts w:ascii="Times New Roman" w:hAnsi="Times New Roman" w:cs="Times New Roman"/>
          <w:sz w:val="28"/>
          <w:szCs w:val="28"/>
          <w:lang w:val="kk-KZ"/>
        </w:rPr>
        <w:t>,</w:t>
      </w:r>
      <w:r w:rsidRPr="0036228F">
        <w:rPr>
          <w:rFonts w:ascii="Times New Roman" w:hAnsi="Times New Roman" w:cs="Times New Roman"/>
          <w:sz w:val="28"/>
          <w:szCs w:val="28"/>
          <w:lang w:val="kk-KZ"/>
        </w:rPr>
        <w:t xml:space="preserve"> C</w:t>
      </w:r>
      <w:r w:rsidR="0036228F" w:rsidRPr="0036228F">
        <w:rPr>
          <w:rFonts w:ascii="Times New Roman" w:hAnsi="Times New Roman" w:cs="Times New Roman"/>
          <w:sz w:val="28"/>
          <w:szCs w:val="28"/>
          <w:vertAlign w:val="subscript"/>
          <w:lang w:val="kk-KZ"/>
        </w:rPr>
        <w:t>2</w:t>
      </w:r>
      <w:r w:rsidRPr="0036228F">
        <w:rPr>
          <w:rFonts w:ascii="Times New Roman" w:hAnsi="Times New Roman" w:cs="Times New Roman"/>
          <w:sz w:val="28"/>
          <w:szCs w:val="28"/>
          <w:lang w:val="kk-KZ"/>
        </w:rPr>
        <w:t xml:space="preserve">, </w:t>
      </w:r>
      <w:r w:rsidRPr="0036228F">
        <w:rPr>
          <w:rFonts w:ascii="Times New Roman" w:hAnsi="Times New Roman" w:cs="Times New Roman"/>
          <w:sz w:val="28"/>
          <w:szCs w:val="28"/>
        </w:rPr>
        <w:t>α</w:t>
      </w:r>
      <w:r w:rsidRPr="0036228F">
        <w:rPr>
          <w:rFonts w:ascii="Times New Roman" w:hAnsi="Times New Roman" w:cs="Times New Roman"/>
          <w:sz w:val="28"/>
          <w:szCs w:val="28"/>
          <w:lang w:val="kk-KZ"/>
        </w:rPr>
        <w:t xml:space="preserve">, </w:t>
      </w:r>
      <w:r w:rsidR="0036228F" w:rsidRPr="0036228F">
        <w:rPr>
          <w:rFonts w:ascii="Times New Roman" w:hAnsi="Times New Roman" w:cs="Times New Roman"/>
          <w:sz w:val="28"/>
          <w:szCs w:val="28"/>
          <w:lang w:val="kk-KZ"/>
        </w:rPr>
        <w:t>ID</w:t>
      </w:r>
      <w:r w:rsidRPr="0036228F">
        <w:rPr>
          <w:rFonts w:ascii="Times New Roman" w:hAnsi="Times New Roman" w:cs="Times New Roman"/>
          <w:sz w:val="28"/>
          <w:szCs w:val="28"/>
          <w:lang w:val="kk-KZ"/>
        </w:rPr>
        <w:t>, Df, k, A, B</w:t>
      </w:r>
      <w:r w:rsidR="00E0428E">
        <w:rPr>
          <w:rFonts w:ascii="Times New Roman" w:hAnsi="Times New Roman" w:cs="Times New Roman"/>
          <w:sz w:val="28"/>
          <w:szCs w:val="28"/>
          <w:lang w:val="kk-KZ"/>
        </w:rPr>
        <w:t>;</w:t>
      </w:r>
    </w:p>
    <w:p w14:paraId="4B0C8815" w14:textId="5763C43B" w:rsidR="001C2F8B" w:rsidRDefault="00427AEB" w:rsidP="00663059">
      <w:pPr>
        <w:ind w:firstLine="709"/>
        <w:jc w:val="both"/>
        <w:rPr>
          <w:rFonts w:ascii="Times New Roman" w:hAnsi="Times New Roman" w:cs="Times New Roman"/>
          <w:sz w:val="28"/>
          <w:szCs w:val="28"/>
          <w:lang w:val="kk-KZ"/>
        </w:rPr>
      </w:pPr>
      <w:r w:rsidRPr="0036228F">
        <w:rPr>
          <w:rFonts w:ascii="Times New Roman" w:hAnsi="Times New Roman" w:cs="Times New Roman"/>
          <w:sz w:val="28"/>
          <w:szCs w:val="28"/>
          <w:lang w:val="kk-KZ"/>
        </w:rPr>
        <w:t xml:space="preserve"> * сондай-ақ </w:t>
      </w:r>
      <w:r w:rsidR="0036228F" w:rsidRPr="0036228F">
        <w:rPr>
          <w:rFonts w:ascii="Times New Roman" w:hAnsi="Times New Roman" w:cs="Times New Roman"/>
          <w:sz w:val="28"/>
          <w:szCs w:val="28"/>
          <w:lang w:val="kk-KZ"/>
        </w:rPr>
        <w:t xml:space="preserve">әр түрлі </w:t>
      </w:r>
      <w:r w:rsidRPr="0036228F">
        <w:rPr>
          <w:rFonts w:ascii="Times New Roman" w:hAnsi="Times New Roman" w:cs="Times New Roman"/>
          <w:sz w:val="28"/>
          <w:szCs w:val="28"/>
          <w:lang w:val="kk-KZ"/>
        </w:rPr>
        <w:t>деформацияның деңгейлерінде бұзылуға дейінгі циклдардың шекті саны (Nf) (2.5%, 5%, 10%, 15%).</w:t>
      </w:r>
    </w:p>
    <w:p w14:paraId="3847B636" w14:textId="77777777" w:rsidR="0036228F" w:rsidRPr="00427AEB" w:rsidRDefault="0036228F" w:rsidP="00663059">
      <w:pPr>
        <w:ind w:firstLine="709"/>
        <w:jc w:val="both"/>
        <w:rPr>
          <w:rFonts w:ascii="Times New Roman" w:hAnsi="Times New Roman" w:cs="Times New Roman"/>
          <w:sz w:val="28"/>
          <w:szCs w:val="28"/>
          <w:lang w:val="kk-KZ"/>
        </w:rPr>
      </w:pPr>
    </w:p>
    <w:p w14:paraId="3ACD74F5" w14:textId="44327FBC" w:rsidR="001C2F8B" w:rsidRPr="007721EF" w:rsidRDefault="001C2F8B" w:rsidP="00663059">
      <w:pPr>
        <w:ind w:firstLine="709"/>
        <w:jc w:val="both"/>
        <w:rPr>
          <w:rFonts w:ascii="Times New Roman" w:eastAsia="CIDFont" w:hAnsi="Times New Roman" w:cs="Times New Roman"/>
          <w:b/>
          <w:color w:val="000000"/>
          <w:sz w:val="28"/>
          <w:szCs w:val="28"/>
          <w:lang w:val="kk-KZ"/>
        </w:rPr>
      </w:pPr>
      <w:r w:rsidRPr="007721EF">
        <w:rPr>
          <w:rFonts w:ascii="Times New Roman" w:eastAsia="CIDFont" w:hAnsi="Times New Roman" w:cs="Times New Roman"/>
          <w:b/>
          <w:color w:val="000000"/>
          <w:sz w:val="28"/>
          <w:szCs w:val="28"/>
          <w:lang w:val="kk-KZ"/>
        </w:rPr>
        <w:t xml:space="preserve">2.9 </w:t>
      </w:r>
      <w:r w:rsidR="00DE59F3">
        <w:rPr>
          <w:rFonts w:ascii="Times New Roman" w:eastAsia="CIDFont" w:hAnsi="Times New Roman" w:cs="Times New Roman"/>
          <w:b/>
          <w:color w:val="000000"/>
          <w:sz w:val="28"/>
          <w:szCs w:val="28"/>
          <w:lang w:val="kk-KZ"/>
        </w:rPr>
        <w:t>Битумның ескіруі мен жасаруын зерттеудің әдістемесі</w:t>
      </w:r>
    </w:p>
    <w:p w14:paraId="5D338275" w14:textId="77777777" w:rsidR="00E0428E" w:rsidRDefault="00E0428E" w:rsidP="00663059">
      <w:pPr>
        <w:ind w:firstLine="709"/>
        <w:jc w:val="both"/>
        <w:rPr>
          <w:rFonts w:ascii="Times New Roman" w:eastAsia="CIDFont" w:hAnsi="Times New Roman" w:cs="Times New Roman"/>
          <w:color w:val="000000"/>
          <w:sz w:val="28"/>
          <w:szCs w:val="28"/>
          <w:lang w:val="kk-KZ"/>
        </w:rPr>
      </w:pPr>
      <w:r>
        <w:rPr>
          <w:rFonts w:ascii="Times New Roman" w:eastAsia="CIDFont" w:hAnsi="Times New Roman" w:cs="Times New Roman"/>
          <w:color w:val="000000"/>
          <w:sz w:val="28"/>
          <w:szCs w:val="28"/>
          <w:lang w:val="kk-KZ"/>
        </w:rPr>
        <w:t>Битумның</w:t>
      </w:r>
      <w:r w:rsidR="00DE59F3" w:rsidRPr="000D7CE3">
        <w:rPr>
          <w:rFonts w:ascii="Times New Roman" w:eastAsia="CIDFont" w:hAnsi="Times New Roman" w:cs="Times New Roman"/>
          <w:color w:val="000000"/>
          <w:sz w:val="28"/>
          <w:szCs w:val="28"/>
          <w:lang w:val="kk-KZ"/>
        </w:rPr>
        <w:t xml:space="preserve"> ескіруін имитациялау үшін ASTM D2872-04 стандартына сәйкес </w:t>
      </w:r>
      <w:r w:rsidR="00DE59F3">
        <w:rPr>
          <w:rFonts w:ascii="Times New Roman" w:eastAsia="CIDFont" w:hAnsi="Times New Roman" w:cs="Times New Roman"/>
          <w:color w:val="000000"/>
          <w:sz w:val="28"/>
          <w:szCs w:val="28"/>
          <w:lang w:val="kk-KZ"/>
        </w:rPr>
        <w:t xml:space="preserve">пеште </w:t>
      </w:r>
      <w:r w:rsidR="00DE59F3" w:rsidRPr="000D7CE3">
        <w:rPr>
          <w:rFonts w:ascii="Times New Roman" w:eastAsia="CIDFont" w:hAnsi="Times New Roman" w:cs="Times New Roman"/>
          <w:color w:val="000000"/>
          <w:sz w:val="28"/>
          <w:szCs w:val="28"/>
          <w:lang w:val="kk-KZ"/>
        </w:rPr>
        <w:t xml:space="preserve">жылжымалы жұқа </w:t>
      </w:r>
      <w:r>
        <w:rPr>
          <w:rFonts w:ascii="Times New Roman" w:eastAsia="CIDFont" w:hAnsi="Times New Roman" w:cs="Times New Roman"/>
          <w:color w:val="000000"/>
          <w:sz w:val="28"/>
          <w:szCs w:val="28"/>
          <w:lang w:val="kk-KZ"/>
        </w:rPr>
        <w:t>қабықшаны</w:t>
      </w:r>
      <w:r w:rsidR="00DE59F3" w:rsidRPr="000D7CE3">
        <w:rPr>
          <w:rFonts w:ascii="Times New Roman" w:eastAsia="CIDFont" w:hAnsi="Times New Roman" w:cs="Times New Roman"/>
          <w:color w:val="000000"/>
          <w:sz w:val="28"/>
          <w:szCs w:val="28"/>
          <w:lang w:val="kk-KZ"/>
        </w:rPr>
        <w:t xml:space="preserve"> </w:t>
      </w:r>
      <w:r w:rsidR="00DE59F3">
        <w:rPr>
          <w:rFonts w:ascii="Times New Roman" w:eastAsia="CIDFont" w:hAnsi="Times New Roman" w:cs="Times New Roman"/>
          <w:color w:val="000000"/>
          <w:sz w:val="28"/>
          <w:szCs w:val="28"/>
          <w:lang w:val="kk-KZ"/>
        </w:rPr>
        <w:t xml:space="preserve"> сынау </w:t>
      </w:r>
      <w:r w:rsidR="00DE59F3" w:rsidRPr="000D7CE3">
        <w:rPr>
          <w:rFonts w:ascii="Times New Roman" w:eastAsia="CIDFont" w:hAnsi="Times New Roman" w:cs="Times New Roman"/>
          <w:color w:val="000000"/>
          <w:sz w:val="28"/>
          <w:szCs w:val="28"/>
          <w:lang w:val="kk-KZ"/>
        </w:rPr>
        <w:t xml:space="preserve">процедурасы қолданылды. Аппарат екі қабырғалы ыстық ауа </w:t>
      </w:r>
      <w:r>
        <w:rPr>
          <w:rFonts w:ascii="Times New Roman" w:eastAsia="CIDFont" w:hAnsi="Times New Roman" w:cs="Times New Roman"/>
          <w:color w:val="000000"/>
          <w:sz w:val="28"/>
          <w:szCs w:val="28"/>
          <w:lang w:val="kk-KZ"/>
        </w:rPr>
        <w:t xml:space="preserve">үрленетін </w:t>
      </w:r>
      <w:r w:rsidR="00DE59F3" w:rsidRPr="000D7CE3">
        <w:rPr>
          <w:rFonts w:ascii="Times New Roman" w:eastAsia="CIDFont" w:hAnsi="Times New Roman" w:cs="Times New Roman"/>
          <w:color w:val="000000"/>
          <w:sz w:val="28"/>
          <w:szCs w:val="28"/>
          <w:lang w:val="kk-KZ"/>
        </w:rPr>
        <w:t xml:space="preserve">163°C (±0,5°C) сынақ температурасында болатын ішкі пештен тұрды, </w:t>
      </w:r>
      <w:r w:rsidR="00DE59F3">
        <w:rPr>
          <w:rFonts w:ascii="Times New Roman" w:eastAsia="CIDFont" w:hAnsi="Times New Roman" w:cs="Times New Roman"/>
          <w:color w:val="000000"/>
          <w:sz w:val="28"/>
          <w:szCs w:val="28"/>
          <w:lang w:val="kk-KZ"/>
        </w:rPr>
        <w:t xml:space="preserve">ол өз кезегінде </w:t>
      </w:r>
      <w:r w:rsidR="00DE59F3" w:rsidRPr="000D7CE3">
        <w:rPr>
          <w:rFonts w:ascii="Times New Roman" w:eastAsia="CIDFont" w:hAnsi="Times New Roman" w:cs="Times New Roman"/>
          <w:color w:val="000000"/>
          <w:sz w:val="28"/>
          <w:szCs w:val="28"/>
          <w:lang w:val="kk-KZ"/>
        </w:rPr>
        <w:t>ішкі желдеткіш арқылы басқарылады. Арнайы жасалған</w:t>
      </w:r>
      <w:r w:rsidR="00DE59F3">
        <w:rPr>
          <w:rFonts w:ascii="Times New Roman" w:eastAsia="CIDFont" w:hAnsi="Times New Roman" w:cs="Times New Roman"/>
          <w:color w:val="000000"/>
          <w:sz w:val="28"/>
          <w:szCs w:val="28"/>
          <w:lang w:val="kk-KZ"/>
        </w:rPr>
        <w:t>, үлгілерге арналған</w:t>
      </w:r>
      <w:r w:rsidR="00DE59F3" w:rsidRPr="000D7CE3">
        <w:rPr>
          <w:rFonts w:ascii="Times New Roman" w:eastAsia="CIDFont" w:hAnsi="Times New Roman" w:cs="Times New Roman"/>
          <w:color w:val="000000"/>
          <w:sz w:val="28"/>
          <w:szCs w:val="28"/>
          <w:lang w:val="kk-KZ"/>
        </w:rPr>
        <w:t xml:space="preserve"> сегіз шыны бөтелке пештің ішіндегі </w:t>
      </w:r>
      <w:r>
        <w:rPr>
          <w:rFonts w:ascii="Times New Roman" w:eastAsia="CIDFont" w:hAnsi="Times New Roman" w:cs="Times New Roman"/>
          <w:color w:val="000000"/>
          <w:sz w:val="28"/>
          <w:szCs w:val="28"/>
          <w:lang w:val="kk-KZ"/>
        </w:rPr>
        <w:t>айналмаға</w:t>
      </w:r>
      <w:r w:rsidR="00DE59F3" w:rsidRPr="000D7CE3">
        <w:rPr>
          <w:rFonts w:ascii="Times New Roman" w:eastAsia="CIDFont" w:hAnsi="Times New Roman" w:cs="Times New Roman"/>
          <w:color w:val="000000"/>
          <w:sz w:val="28"/>
          <w:szCs w:val="28"/>
          <w:lang w:val="kk-KZ"/>
        </w:rPr>
        <w:t xml:space="preserve"> көлденең орнатылған. Сынақ ыстық ауа ағынының 75 немесе 225 минут бойы битумның жұқа қабатын</w:t>
      </w:r>
      <w:r w:rsidR="00DE59F3">
        <w:rPr>
          <w:rFonts w:ascii="Times New Roman" w:eastAsia="CIDFont" w:hAnsi="Times New Roman" w:cs="Times New Roman"/>
          <w:color w:val="000000"/>
          <w:sz w:val="28"/>
          <w:szCs w:val="28"/>
          <w:lang w:val="kk-KZ"/>
        </w:rPr>
        <w:t>а</w:t>
      </w:r>
      <w:r w:rsidR="00DE59F3" w:rsidRPr="000D7CE3">
        <w:rPr>
          <w:rFonts w:ascii="Times New Roman" w:eastAsia="CIDFont" w:hAnsi="Times New Roman" w:cs="Times New Roman"/>
          <w:color w:val="000000"/>
          <w:sz w:val="28"/>
          <w:szCs w:val="28"/>
          <w:lang w:val="kk-KZ"/>
        </w:rPr>
        <w:t xml:space="preserve"> (~1,25 мм) әсер етуді қамтыды. Әрбір </w:t>
      </w:r>
      <w:r>
        <w:rPr>
          <w:rFonts w:ascii="Times New Roman" w:eastAsia="CIDFont" w:hAnsi="Times New Roman" w:cs="Times New Roman"/>
          <w:color w:val="000000"/>
          <w:sz w:val="28"/>
          <w:szCs w:val="28"/>
          <w:lang w:val="kk-KZ"/>
        </w:rPr>
        <w:t>түрлендірілген</w:t>
      </w:r>
      <w:r w:rsidR="00DE59F3" w:rsidRPr="000D7CE3">
        <w:rPr>
          <w:rFonts w:ascii="Times New Roman" w:eastAsia="CIDFont" w:hAnsi="Times New Roman" w:cs="Times New Roman"/>
          <w:color w:val="000000"/>
          <w:sz w:val="28"/>
          <w:szCs w:val="28"/>
          <w:lang w:val="kk-KZ"/>
        </w:rPr>
        <w:t xml:space="preserve"> битум үлгісі қоспалары жоқ эталондық битуммен бірге шыны контейнерлердің әрқайсысына 35±0,5 г мөлшерінде құйылды. </w:t>
      </w:r>
      <w:r w:rsidR="00DE59F3">
        <w:rPr>
          <w:rFonts w:ascii="Times New Roman" w:eastAsia="CIDFont" w:hAnsi="Times New Roman" w:cs="Times New Roman"/>
          <w:color w:val="000000"/>
          <w:sz w:val="28"/>
          <w:szCs w:val="28"/>
          <w:lang w:val="kk-KZ"/>
        </w:rPr>
        <w:t>А</w:t>
      </w:r>
      <w:r w:rsidR="00DE59F3" w:rsidRPr="000D7CE3">
        <w:rPr>
          <w:rFonts w:ascii="Times New Roman" w:eastAsia="CIDFont" w:hAnsi="Times New Roman" w:cs="Times New Roman"/>
          <w:color w:val="000000"/>
          <w:sz w:val="28"/>
          <w:szCs w:val="28"/>
          <w:lang w:val="kk-KZ"/>
        </w:rPr>
        <w:t xml:space="preserve">сфальттың әдеттегі </w:t>
      </w:r>
      <w:r>
        <w:rPr>
          <w:rFonts w:ascii="Times New Roman" w:eastAsia="CIDFont" w:hAnsi="Times New Roman" w:cs="Times New Roman"/>
          <w:color w:val="000000"/>
          <w:sz w:val="28"/>
          <w:szCs w:val="28"/>
          <w:lang w:val="kk-KZ"/>
        </w:rPr>
        <w:t>қызметтік</w:t>
      </w:r>
      <w:r w:rsidR="00DE59F3" w:rsidRPr="000D7CE3">
        <w:rPr>
          <w:rFonts w:ascii="Times New Roman" w:eastAsia="CIDFont" w:hAnsi="Times New Roman" w:cs="Times New Roman"/>
          <w:color w:val="000000"/>
          <w:sz w:val="28"/>
          <w:szCs w:val="28"/>
          <w:lang w:val="kk-KZ"/>
        </w:rPr>
        <w:t xml:space="preserve"> цикліне сәйкес келетін шамамен 10-</w:t>
      </w:r>
      <w:r w:rsidR="00DE59F3" w:rsidRPr="000D7CE3">
        <w:rPr>
          <w:rFonts w:ascii="Times New Roman" w:eastAsia="CIDFont" w:hAnsi="Times New Roman" w:cs="Times New Roman"/>
          <w:color w:val="000000"/>
          <w:sz w:val="28"/>
          <w:szCs w:val="28"/>
          <w:lang w:val="kk-KZ"/>
        </w:rPr>
        <w:lastRenderedPageBreak/>
        <w:t>12 жылдық ұзақ</w:t>
      </w:r>
      <w:r>
        <w:rPr>
          <w:rFonts w:ascii="Times New Roman" w:eastAsia="CIDFont" w:hAnsi="Times New Roman" w:cs="Times New Roman"/>
          <w:color w:val="000000"/>
          <w:sz w:val="28"/>
          <w:szCs w:val="28"/>
          <w:lang w:val="kk-KZ"/>
        </w:rPr>
        <w:t xml:space="preserve"> ескіру</w:t>
      </w:r>
      <w:r w:rsidR="00DE59F3" w:rsidRPr="000D7CE3">
        <w:rPr>
          <w:rFonts w:ascii="Times New Roman" w:eastAsia="CIDFont" w:hAnsi="Times New Roman" w:cs="Times New Roman"/>
          <w:color w:val="000000"/>
          <w:sz w:val="28"/>
          <w:szCs w:val="28"/>
          <w:lang w:val="kk-KZ"/>
        </w:rPr>
        <w:t xml:space="preserve"> кезеңін модельдеу үшін </w:t>
      </w:r>
      <w:r>
        <w:rPr>
          <w:rFonts w:ascii="Times New Roman" w:eastAsia="CIDFont" w:hAnsi="Times New Roman" w:cs="Times New Roman"/>
          <w:color w:val="000000"/>
          <w:sz w:val="28"/>
          <w:szCs w:val="28"/>
          <w:lang w:val="kk-KZ"/>
        </w:rPr>
        <w:t>ескіру</w:t>
      </w:r>
      <w:r w:rsidR="00DE59F3" w:rsidRPr="000D7CE3">
        <w:rPr>
          <w:rFonts w:ascii="Times New Roman" w:eastAsia="CIDFont" w:hAnsi="Times New Roman" w:cs="Times New Roman"/>
          <w:color w:val="000000"/>
          <w:sz w:val="28"/>
          <w:szCs w:val="28"/>
          <w:lang w:val="kk-KZ"/>
        </w:rPr>
        <w:t xml:space="preserve"> уақыты әдеттегі 75 минуттың орнына 225 минутты құрады. </w:t>
      </w:r>
    </w:p>
    <w:p w14:paraId="38786D29" w14:textId="3752D499" w:rsidR="00DE59F3" w:rsidRPr="00E0428E" w:rsidRDefault="00DE59F3" w:rsidP="00663059">
      <w:pPr>
        <w:ind w:firstLine="709"/>
        <w:jc w:val="both"/>
        <w:rPr>
          <w:rFonts w:ascii="Times New Roman" w:eastAsia="CIDFont" w:hAnsi="Times New Roman" w:cs="Times New Roman"/>
          <w:color w:val="000000"/>
          <w:sz w:val="28"/>
          <w:szCs w:val="28"/>
          <w:lang w:val="kk-KZ"/>
        </w:rPr>
      </w:pPr>
      <w:r w:rsidRPr="000D7CE3">
        <w:rPr>
          <w:rFonts w:ascii="Times New Roman" w:eastAsia="CIDFont" w:hAnsi="Times New Roman" w:cs="Times New Roman"/>
          <w:color w:val="000000"/>
          <w:sz w:val="28"/>
          <w:szCs w:val="28"/>
          <w:lang w:val="kk-KZ"/>
        </w:rPr>
        <w:t>Дайындық кезеңдерінде битумға жағылған майдың жасартатын әсерін анықтау үшін зерттеулер жүргізілді.</w:t>
      </w:r>
      <w:r w:rsidR="00E0428E">
        <w:rPr>
          <w:rFonts w:ascii="Times New Roman" w:eastAsia="CIDFont" w:hAnsi="Times New Roman" w:cs="Times New Roman"/>
          <w:color w:val="000000"/>
          <w:sz w:val="28"/>
          <w:szCs w:val="28"/>
          <w:lang w:val="kk-KZ"/>
        </w:rPr>
        <w:t xml:space="preserve"> </w:t>
      </w:r>
      <w:r w:rsidRPr="000D7CE3">
        <w:rPr>
          <w:rFonts w:ascii="Times New Roman" w:hAnsi="Times New Roman" w:cs="Times New Roman"/>
          <w:sz w:val="28"/>
          <w:szCs w:val="28"/>
          <w:lang w:val="kk-KZ"/>
        </w:rPr>
        <w:t xml:space="preserve">Майдың битумға жасартушы әсерін зерттеу келесідей жүргізілді: алдымен таза </w:t>
      </w:r>
      <w:r w:rsidR="003106F0" w:rsidRPr="003106F0">
        <w:rPr>
          <w:rFonts w:ascii="Times New Roman" w:hAnsi="Times New Roman" w:cs="Times New Roman"/>
          <w:sz w:val="28"/>
          <w:szCs w:val="28"/>
          <w:lang w:val="kk-KZ"/>
        </w:rPr>
        <w:t>PG 70/100</w:t>
      </w:r>
      <w:r w:rsidRPr="000D7CE3">
        <w:rPr>
          <w:rFonts w:ascii="Times New Roman" w:hAnsi="Times New Roman" w:cs="Times New Roman"/>
          <w:sz w:val="28"/>
          <w:szCs w:val="28"/>
          <w:lang w:val="kk-KZ"/>
        </w:rPr>
        <w:t xml:space="preserve"> битумын</w:t>
      </w:r>
      <w:r>
        <w:rPr>
          <w:rFonts w:ascii="Times New Roman" w:hAnsi="Times New Roman" w:cs="Times New Roman"/>
          <w:sz w:val="28"/>
          <w:szCs w:val="28"/>
          <w:lang w:val="kk-KZ"/>
        </w:rPr>
        <w:t xml:space="preserve"> </w:t>
      </w:r>
      <w:r w:rsidRPr="000D7CE3">
        <w:rPr>
          <w:rFonts w:ascii="Times New Roman" w:hAnsi="Times New Roman" w:cs="Times New Roman"/>
          <w:sz w:val="28"/>
          <w:szCs w:val="28"/>
          <w:lang w:val="kk-KZ"/>
        </w:rPr>
        <w:t>RTFOT әдісімен сынайды, содан кейін 140±10°С температурада 500-700 айн/мин араластыру жылдамдығымен массасы бойынша 1%, 3% және 6% PFU майымен араластырады. Араластырудан кейін үлгілер морфологияны сақтау мақсатында бөлме температурасында салқындату үшін банкаларға салынды.</w:t>
      </w:r>
    </w:p>
    <w:p w14:paraId="654EE8F0" w14:textId="77777777" w:rsidR="00DB7C11" w:rsidRPr="007721EF" w:rsidRDefault="00DB7C11" w:rsidP="00663059">
      <w:pPr>
        <w:jc w:val="both"/>
        <w:rPr>
          <w:rFonts w:ascii="Times New Roman" w:hAnsi="Times New Roman" w:cs="Times New Roman"/>
          <w:sz w:val="28"/>
          <w:szCs w:val="28"/>
          <w:lang w:val="kk-KZ"/>
        </w:rPr>
      </w:pPr>
    </w:p>
    <w:p w14:paraId="0D928740" w14:textId="1E70F6AA" w:rsidR="00D96378" w:rsidRDefault="001C2F8B" w:rsidP="00663059">
      <w:pPr>
        <w:ind w:firstLine="709"/>
        <w:jc w:val="both"/>
        <w:rPr>
          <w:rFonts w:ascii="Times New Roman" w:hAnsi="Times New Roman" w:cs="Times New Roman"/>
          <w:b/>
          <w:sz w:val="28"/>
          <w:szCs w:val="28"/>
          <w:lang w:val="kk-KZ"/>
        </w:rPr>
      </w:pPr>
      <w:r w:rsidRPr="007721EF">
        <w:rPr>
          <w:rFonts w:ascii="Times New Roman" w:hAnsi="Times New Roman" w:cs="Times New Roman"/>
          <w:b/>
          <w:sz w:val="28"/>
          <w:szCs w:val="28"/>
          <w:lang w:val="kk-KZ"/>
        </w:rPr>
        <w:t xml:space="preserve">2.10 </w:t>
      </w:r>
      <w:bookmarkStart w:id="8" w:name="_Hlk205551199"/>
      <w:r w:rsidR="003106F0">
        <w:rPr>
          <w:rFonts w:ascii="Times New Roman" w:hAnsi="Times New Roman" w:cs="Times New Roman"/>
          <w:b/>
          <w:sz w:val="28"/>
          <w:szCs w:val="28"/>
          <w:lang w:val="kk-KZ"/>
        </w:rPr>
        <w:t>Б</w:t>
      </w:r>
      <w:r w:rsidR="00E0428E" w:rsidRPr="00D96378">
        <w:rPr>
          <w:rFonts w:ascii="Times New Roman" w:hAnsi="Times New Roman" w:cs="Times New Roman"/>
          <w:b/>
          <w:sz w:val="28"/>
          <w:szCs w:val="28"/>
          <w:lang w:val="kk-KZ"/>
        </w:rPr>
        <w:t xml:space="preserve">итумдардан </w:t>
      </w:r>
      <w:r w:rsidR="00E0428E">
        <w:rPr>
          <w:rFonts w:ascii="Times New Roman" w:hAnsi="Times New Roman" w:cs="Times New Roman"/>
          <w:b/>
          <w:sz w:val="28"/>
          <w:szCs w:val="28"/>
          <w:lang w:val="kk-KZ"/>
        </w:rPr>
        <w:t>а</w:t>
      </w:r>
      <w:r w:rsidR="00D96378" w:rsidRPr="00D96378">
        <w:rPr>
          <w:rFonts w:ascii="Times New Roman" w:hAnsi="Times New Roman" w:cs="Times New Roman"/>
          <w:b/>
          <w:sz w:val="28"/>
          <w:szCs w:val="28"/>
          <w:lang w:val="kk-KZ"/>
        </w:rPr>
        <w:t>сфальт</w:t>
      </w:r>
      <w:r w:rsidR="00D96378">
        <w:rPr>
          <w:rFonts w:ascii="Times New Roman" w:hAnsi="Times New Roman" w:cs="Times New Roman"/>
          <w:b/>
          <w:sz w:val="28"/>
          <w:szCs w:val="28"/>
          <w:lang w:val="kk-KZ"/>
        </w:rPr>
        <w:t>ен</w:t>
      </w:r>
      <w:r w:rsidR="00D96378" w:rsidRPr="00D96378">
        <w:rPr>
          <w:rFonts w:ascii="Times New Roman" w:hAnsi="Times New Roman" w:cs="Times New Roman"/>
          <w:b/>
          <w:sz w:val="28"/>
          <w:szCs w:val="28"/>
          <w:lang w:val="kk-KZ"/>
        </w:rPr>
        <w:t xml:space="preserve"> фракциясын </w:t>
      </w:r>
      <w:r w:rsidR="00E0428E">
        <w:rPr>
          <w:rFonts w:ascii="Times New Roman" w:hAnsi="Times New Roman" w:cs="Times New Roman"/>
          <w:b/>
          <w:sz w:val="28"/>
          <w:szCs w:val="28"/>
          <w:lang w:val="kk-KZ"/>
        </w:rPr>
        <w:t>бөліп алу</w:t>
      </w:r>
      <w:r w:rsidR="00D96378" w:rsidRPr="00D96378">
        <w:rPr>
          <w:rFonts w:ascii="Times New Roman" w:hAnsi="Times New Roman" w:cs="Times New Roman"/>
          <w:b/>
          <w:sz w:val="28"/>
          <w:szCs w:val="28"/>
          <w:lang w:val="kk-KZ"/>
        </w:rPr>
        <w:t xml:space="preserve"> әдістемесі</w:t>
      </w:r>
    </w:p>
    <w:p w14:paraId="515E1FC7" w14:textId="2D2EB6D2" w:rsidR="001C2F8B" w:rsidRPr="007721EF" w:rsidRDefault="00DE59F3" w:rsidP="00663059">
      <w:pPr>
        <w:ind w:firstLine="709"/>
        <w:jc w:val="both"/>
        <w:rPr>
          <w:rFonts w:ascii="Georgia" w:eastAsia="Times New Roman" w:hAnsi="Georgia" w:cs="Times New Roman"/>
          <w:color w:val="0000FF"/>
          <w:sz w:val="24"/>
          <w:szCs w:val="24"/>
          <w:lang w:val="kk-KZ"/>
        </w:rPr>
      </w:pPr>
      <w:r w:rsidRPr="000D7CE3">
        <w:rPr>
          <w:rFonts w:ascii="Times New Roman" w:hAnsi="Times New Roman" w:cs="Times New Roman"/>
          <w:sz w:val="28"/>
          <w:szCs w:val="28"/>
          <w:lang w:val="kk-KZ"/>
        </w:rPr>
        <w:t>Оливьеро Росси және т.б. жетілдірген ASTM D6560 әдістемесіне сәйкес битум</w:t>
      </w:r>
      <w:r>
        <w:rPr>
          <w:rFonts w:ascii="Times New Roman" w:hAnsi="Times New Roman" w:cs="Times New Roman"/>
          <w:sz w:val="28"/>
          <w:szCs w:val="28"/>
          <w:lang w:val="kk-KZ"/>
        </w:rPr>
        <w:t>ды</w:t>
      </w:r>
      <w:r w:rsidRPr="000D7CE3">
        <w:rPr>
          <w:rFonts w:ascii="Times New Roman" w:hAnsi="Times New Roman" w:cs="Times New Roman"/>
          <w:sz w:val="28"/>
          <w:szCs w:val="28"/>
          <w:lang w:val="kk-KZ"/>
        </w:rPr>
        <w:t xml:space="preserve"> өлшенген мөлшері</w:t>
      </w:r>
      <w:r>
        <w:rPr>
          <w:rFonts w:ascii="Times New Roman" w:hAnsi="Times New Roman" w:cs="Times New Roman"/>
          <w:sz w:val="28"/>
          <w:szCs w:val="28"/>
          <w:lang w:val="kk-KZ"/>
        </w:rPr>
        <w:t>нен</w:t>
      </w:r>
      <w:r w:rsidRPr="000D7CE3">
        <w:rPr>
          <w:rFonts w:ascii="Times New Roman" w:hAnsi="Times New Roman" w:cs="Times New Roman"/>
          <w:sz w:val="28"/>
          <w:szCs w:val="28"/>
          <w:lang w:val="kk-KZ"/>
        </w:rPr>
        <w:t xml:space="preserve"> 1,5 есе көп мөлшерде </w:t>
      </w:r>
      <w:r>
        <w:rPr>
          <w:rFonts w:ascii="Times New Roman" w:hAnsi="Times New Roman" w:cs="Times New Roman"/>
          <w:sz w:val="28"/>
          <w:szCs w:val="28"/>
          <w:lang w:val="kk-KZ"/>
        </w:rPr>
        <w:t xml:space="preserve">хлороформда </w:t>
      </w:r>
      <w:r w:rsidRPr="000D7CE3">
        <w:rPr>
          <w:rFonts w:ascii="Times New Roman" w:hAnsi="Times New Roman" w:cs="Times New Roman"/>
          <w:sz w:val="28"/>
          <w:szCs w:val="28"/>
          <w:lang w:val="kk-KZ"/>
        </w:rPr>
        <w:t>CHCl</w:t>
      </w:r>
      <w:r w:rsidRPr="000D7CE3">
        <w:rPr>
          <w:rFonts w:ascii="Times New Roman" w:hAnsi="Times New Roman" w:cs="Times New Roman"/>
          <w:sz w:val="28"/>
          <w:szCs w:val="28"/>
          <w:vertAlign w:val="subscript"/>
          <w:lang w:val="kk-KZ"/>
        </w:rPr>
        <w:t>3</w:t>
      </w:r>
      <w:r>
        <w:rPr>
          <w:rFonts w:ascii="Times New Roman" w:hAnsi="Times New Roman" w:cs="Times New Roman"/>
          <w:sz w:val="28"/>
          <w:szCs w:val="28"/>
          <w:vertAlign w:val="subscript"/>
          <w:lang w:val="kk-KZ"/>
        </w:rPr>
        <w:t xml:space="preserve"> </w:t>
      </w:r>
      <w:r w:rsidRPr="000D7CE3">
        <w:rPr>
          <w:rFonts w:ascii="Times New Roman" w:hAnsi="Times New Roman" w:cs="Times New Roman"/>
          <w:sz w:val="28"/>
          <w:szCs w:val="28"/>
          <w:lang w:val="kk-KZ"/>
        </w:rPr>
        <w:t>ерітед</w:t>
      </w:r>
      <w:bookmarkEnd w:id="8"/>
      <w:r>
        <w:rPr>
          <w:rFonts w:ascii="Times New Roman" w:hAnsi="Times New Roman" w:cs="Times New Roman"/>
          <w:sz w:val="28"/>
          <w:szCs w:val="28"/>
          <w:lang w:val="kk-KZ"/>
        </w:rPr>
        <w:t xml:space="preserve">і </w:t>
      </w:r>
      <w:r w:rsidR="00791FEE" w:rsidRPr="007721EF">
        <w:rPr>
          <w:rStyle w:val="af5"/>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{"citationItems":[{"id":"ITEM-1","itemData":{"DOI":"10.3390/app8020229","author":[{"dropping-particle":"","family":"Oliviero C., Caputo P., Luca G., Maiuolo L., Eskandarsefat S., Sangiorgi","given":"C.","non-dropping-particle":"","parse-names":false,"suffix":""}],"container-title":"Applied Sciences","id":"ITEM-1","issued":{"date-parts":[["2018"]]},"title":"1H-NMR Spectroscopy: A Possible Approach to Advanced Bitumen Characterization for Industrial and Paving Applications","type":"article-journal","volume":"8"},"uris":["http://www.mendeley.com/documents/?uuid=25d1e4fd-dd5f-4995-a2d5-d7957ae7ec76"]}],"mendeley":{"formattedCitation":"[144]","plainTextFormattedCitation":"[144]","previouslyFormattedCitation":"[144]"},"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[144]</w:t>
      </w:r>
      <w:r w:rsidR="00791FEE" w:rsidRPr="007721EF">
        <w:rPr>
          <w:rStyle w:val="af5"/>
          <w:rFonts w:ascii="Times New Roman" w:hAnsi="Times New Roman" w:cs="Times New Roman"/>
          <w:sz w:val="28"/>
          <w:szCs w:val="28"/>
          <w:lang w:val="kk-KZ"/>
        </w:rPr>
        <w:fldChar w:fldCharType="end"/>
      </w:r>
      <w:r w:rsidR="001C2F8B" w:rsidRPr="007721EF">
        <w:rPr>
          <w:rFonts w:ascii="Times New Roman" w:hAnsi="Times New Roman" w:cs="Times New Roman"/>
          <w:sz w:val="28"/>
          <w:szCs w:val="28"/>
          <w:lang w:val="kk-KZ"/>
        </w:rPr>
        <w:t xml:space="preserve">. </w:t>
      </w:r>
      <w:r w:rsidRPr="000D7CE3">
        <w:rPr>
          <w:rFonts w:ascii="Times New Roman" w:hAnsi="Times New Roman" w:cs="Times New Roman"/>
          <w:sz w:val="28"/>
          <w:szCs w:val="28"/>
          <w:lang w:val="kk-KZ"/>
        </w:rPr>
        <w:t>Бұл әдіс таңдалған еріткіштердегі әрбір битум фракциясының әртүрлі ерігіштігіне негізделген. Әдетте, 1 г битум 1 мл CHCl</w:t>
      </w:r>
      <w:r w:rsidRPr="000D7CE3">
        <w:rPr>
          <w:rFonts w:ascii="Times New Roman" w:hAnsi="Times New Roman" w:cs="Times New Roman"/>
          <w:sz w:val="28"/>
          <w:szCs w:val="28"/>
          <w:vertAlign w:val="subscript"/>
          <w:lang w:val="kk-KZ"/>
        </w:rPr>
        <w:t>3</w:t>
      </w:r>
      <w:r w:rsidRPr="000D7CE3">
        <w:rPr>
          <w:rFonts w:ascii="Times New Roman" w:hAnsi="Times New Roman" w:cs="Times New Roman"/>
          <w:sz w:val="28"/>
          <w:szCs w:val="28"/>
          <w:lang w:val="kk-KZ"/>
        </w:rPr>
        <w:t xml:space="preserve"> ерітіледі. Содан кейін CHCl</w:t>
      </w:r>
      <w:r w:rsidRPr="000D7CE3">
        <w:rPr>
          <w:rFonts w:ascii="Times New Roman" w:hAnsi="Times New Roman" w:cs="Times New Roman"/>
          <w:sz w:val="28"/>
          <w:szCs w:val="28"/>
          <w:vertAlign w:val="subscript"/>
          <w:lang w:val="kk-KZ"/>
        </w:rPr>
        <w:t>3</w:t>
      </w:r>
      <w:r w:rsidRPr="000D7CE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көлемінен </w:t>
      </w:r>
      <w:r w:rsidRPr="000D7CE3">
        <w:rPr>
          <w:rFonts w:ascii="Times New Roman" w:hAnsi="Times New Roman" w:cs="Times New Roman"/>
          <w:sz w:val="28"/>
          <w:szCs w:val="28"/>
          <w:lang w:val="kk-KZ"/>
        </w:rPr>
        <w:t xml:space="preserve">40 есе көп көлемде пентан құйып, ерітіндіні мезгіл-мезгіл араластыра отырып, екі сағат бойы жылу көздерінен алыс қараңғы жерге қояды. Тұндырылған асфальтендер вакуумда сүзіледі және еріткіш түссіз болғанша </w:t>
      </w:r>
      <w:r w:rsidR="00E0428E">
        <w:rPr>
          <w:rFonts w:ascii="Times New Roman" w:hAnsi="Times New Roman" w:cs="Times New Roman"/>
          <w:sz w:val="28"/>
          <w:szCs w:val="28"/>
          <w:lang w:val="kk-KZ"/>
        </w:rPr>
        <w:t>н</w:t>
      </w:r>
      <w:r w:rsidRPr="000D7CE3">
        <w:rPr>
          <w:rFonts w:ascii="Times New Roman" w:hAnsi="Times New Roman" w:cs="Times New Roman"/>
          <w:sz w:val="28"/>
          <w:szCs w:val="28"/>
          <w:lang w:val="kk-KZ"/>
        </w:rPr>
        <w:t>-пентанмен жуылады. Соңында асфальтендер пеште үш сағат бойы 80 °C температурада кептіріледі</w:t>
      </w:r>
    </w:p>
    <w:p w14:paraId="22F5ED69" w14:textId="77777777" w:rsidR="001C2F8B" w:rsidRPr="007721EF" w:rsidRDefault="001C2F8B" w:rsidP="00663059">
      <w:pPr>
        <w:ind w:left="720" w:firstLine="709"/>
        <w:jc w:val="both"/>
        <w:rPr>
          <w:rFonts w:ascii="Georgia" w:eastAsia="Times New Roman" w:hAnsi="Georgia" w:cs="Times New Roman"/>
          <w:color w:val="707070"/>
          <w:sz w:val="24"/>
          <w:szCs w:val="24"/>
          <w:lang w:val="kk-KZ"/>
        </w:rPr>
      </w:pPr>
    </w:p>
    <w:p w14:paraId="22372FAF" w14:textId="77777777" w:rsidR="00EF3192" w:rsidRDefault="001C2F8B" w:rsidP="00EF3192">
      <w:pPr>
        <w:ind w:firstLine="709"/>
        <w:jc w:val="both"/>
        <w:rPr>
          <w:rFonts w:ascii="Times New Roman" w:hAnsi="Times New Roman" w:cs="Times New Roman"/>
          <w:b/>
          <w:sz w:val="28"/>
          <w:szCs w:val="28"/>
          <w:lang w:val="kk-KZ"/>
        </w:rPr>
      </w:pPr>
      <w:r w:rsidRPr="007721EF">
        <w:rPr>
          <w:rFonts w:ascii="Times New Roman" w:hAnsi="Times New Roman" w:cs="Times New Roman"/>
          <w:b/>
          <w:sz w:val="28"/>
          <w:szCs w:val="28"/>
          <w:lang w:val="kk-KZ"/>
        </w:rPr>
        <w:t xml:space="preserve">2.11 </w:t>
      </w:r>
      <w:r w:rsidR="00EF3192">
        <w:rPr>
          <w:rFonts w:ascii="Times New Roman" w:hAnsi="Times New Roman" w:cs="Times New Roman"/>
          <w:b/>
          <w:sz w:val="28"/>
          <w:szCs w:val="28"/>
          <w:lang w:val="kk-KZ"/>
        </w:rPr>
        <w:t xml:space="preserve">Жанаспайтын </w:t>
      </w:r>
      <w:r w:rsidR="00EF3192" w:rsidRPr="000D7CE3">
        <w:rPr>
          <w:rFonts w:ascii="Times New Roman" w:hAnsi="Times New Roman" w:cs="Times New Roman"/>
          <w:b/>
          <w:sz w:val="28"/>
          <w:szCs w:val="28"/>
          <w:lang w:val="kk-KZ"/>
        </w:rPr>
        <w:t>атомдық күшті</w:t>
      </w:r>
      <w:r w:rsidR="00EF3192">
        <w:rPr>
          <w:rFonts w:ascii="Times New Roman" w:hAnsi="Times New Roman" w:cs="Times New Roman"/>
          <w:b/>
          <w:sz w:val="28"/>
          <w:szCs w:val="28"/>
          <w:lang w:val="kk-KZ"/>
        </w:rPr>
        <w:t>к</w:t>
      </w:r>
      <w:r w:rsidR="00EF3192" w:rsidRPr="000D7CE3">
        <w:rPr>
          <w:rFonts w:ascii="Times New Roman" w:hAnsi="Times New Roman" w:cs="Times New Roman"/>
          <w:b/>
          <w:sz w:val="28"/>
          <w:szCs w:val="28"/>
          <w:lang w:val="kk-KZ"/>
        </w:rPr>
        <w:t xml:space="preserve"> микроскопия (A</w:t>
      </w:r>
      <w:r w:rsidR="00EF3192">
        <w:rPr>
          <w:rFonts w:ascii="Times New Roman" w:hAnsi="Times New Roman" w:cs="Times New Roman"/>
          <w:b/>
          <w:sz w:val="28"/>
          <w:szCs w:val="28"/>
          <w:lang w:val="kk-KZ"/>
        </w:rPr>
        <w:t>К</w:t>
      </w:r>
      <w:r w:rsidR="00EF3192" w:rsidRPr="000D7CE3">
        <w:rPr>
          <w:rFonts w:ascii="Times New Roman" w:hAnsi="Times New Roman" w:cs="Times New Roman"/>
          <w:b/>
          <w:sz w:val="28"/>
          <w:szCs w:val="28"/>
          <w:lang w:val="kk-KZ"/>
        </w:rPr>
        <w:t>M) көмегімен битумның беттік құрылымын және фазалық талдауын зерттеу әдістемесі</w:t>
      </w:r>
    </w:p>
    <w:p w14:paraId="73F60454" w14:textId="65DE4660" w:rsidR="00DE59F3" w:rsidRDefault="00DE59F3" w:rsidP="00663059">
      <w:pPr>
        <w:ind w:firstLine="709"/>
        <w:jc w:val="both"/>
        <w:rPr>
          <w:rFonts w:ascii="Times New Roman" w:hAnsi="Times New Roman" w:cs="Times New Roman"/>
          <w:sz w:val="28"/>
          <w:szCs w:val="28"/>
          <w:lang w:val="kk-KZ"/>
        </w:rPr>
      </w:pPr>
      <w:r w:rsidRPr="000D7CE3">
        <w:rPr>
          <w:rFonts w:ascii="Times New Roman" w:hAnsi="Times New Roman" w:cs="Times New Roman"/>
          <w:sz w:val="28"/>
          <w:szCs w:val="28"/>
          <w:lang w:val="kk-KZ"/>
        </w:rPr>
        <w:t>A</w:t>
      </w:r>
      <w:r>
        <w:rPr>
          <w:rFonts w:ascii="Times New Roman" w:hAnsi="Times New Roman" w:cs="Times New Roman"/>
          <w:sz w:val="28"/>
          <w:szCs w:val="28"/>
          <w:lang w:val="kk-KZ"/>
        </w:rPr>
        <w:t>К</w:t>
      </w:r>
      <w:r w:rsidRPr="000D7CE3">
        <w:rPr>
          <w:rFonts w:ascii="Times New Roman" w:hAnsi="Times New Roman" w:cs="Times New Roman"/>
          <w:sz w:val="28"/>
          <w:szCs w:val="28"/>
          <w:lang w:val="kk-KZ"/>
        </w:rPr>
        <w:t>M</w:t>
      </w:r>
      <w:r w:rsidR="007E18B6">
        <w:rPr>
          <w:rFonts w:ascii="Times New Roman" w:hAnsi="Times New Roman" w:cs="Times New Roman"/>
          <w:sz w:val="28"/>
          <w:szCs w:val="28"/>
          <w:lang w:val="kk-KZ"/>
        </w:rPr>
        <w:t xml:space="preserve"> </w:t>
      </w:r>
      <w:r w:rsidRPr="000D7CE3">
        <w:rPr>
          <w:rFonts w:ascii="Times New Roman" w:hAnsi="Times New Roman" w:cs="Times New Roman"/>
          <w:sz w:val="28"/>
          <w:szCs w:val="28"/>
          <w:lang w:val="kk-KZ"/>
        </w:rPr>
        <w:t xml:space="preserve">кескіндері қоршаған орта жағдайында бөлме температурасында </w:t>
      </w:r>
      <w:r w:rsidR="007E18B6">
        <w:rPr>
          <w:rFonts w:ascii="Times New Roman" w:hAnsi="Times New Roman" w:cs="Times New Roman"/>
          <w:sz w:val="28"/>
          <w:szCs w:val="28"/>
          <w:lang w:val="kk-KZ"/>
        </w:rPr>
        <w:t>жанаспайтын</w:t>
      </w:r>
      <w:r w:rsidRPr="000D7CE3">
        <w:rPr>
          <w:rFonts w:ascii="Times New Roman" w:hAnsi="Times New Roman" w:cs="Times New Roman"/>
          <w:sz w:val="28"/>
          <w:szCs w:val="28"/>
          <w:lang w:val="kk-KZ"/>
        </w:rPr>
        <w:t xml:space="preserve"> режимде (амплитудалық модуляция, наносенсордан кремнийнитрид</w:t>
      </w:r>
      <w:r>
        <w:rPr>
          <w:rFonts w:ascii="Times New Roman" w:hAnsi="Times New Roman" w:cs="Times New Roman"/>
          <w:sz w:val="28"/>
          <w:szCs w:val="28"/>
          <w:lang w:val="kk-KZ"/>
        </w:rPr>
        <w:t>т</w:t>
      </w:r>
      <w:r w:rsidRPr="000D7CE3">
        <w:rPr>
          <w:rFonts w:ascii="Times New Roman" w:hAnsi="Times New Roman" w:cs="Times New Roman"/>
          <w:sz w:val="28"/>
          <w:szCs w:val="28"/>
          <w:lang w:val="kk-KZ"/>
        </w:rPr>
        <w:t>і кантилевер) жұмыс істейтін Solver Spectrum (NT-MDT) құралы арқылы алынды. Номиналды иілу радиусы 10 нм болатын конустық ұш</w:t>
      </w:r>
      <w:r w:rsidR="007E18B6">
        <w:rPr>
          <w:rFonts w:ascii="Times New Roman" w:hAnsi="Times New Roman" w:cs="Times New Roman"/>
          <w:sz w:val="28"/>
          <w:szCs w:val="28"/>
          <w:lang w:val="kk-KZ"/>
        </w:rPr>
        <w:t xml:space="preserve"> </w:t>
      </w:r>
      <w:r w:rsidRPr="000D7CE3">
        <w:rPr>
          <w:rFonts w:ascii="Times New Roman" w:hAnsi="Times New Roman" w:cs="Times New Roman"/>
          <w:sz w:val="28"/>
          <w:szCs w:val="28"/>
          <w:lang w:val="kk-KZ"/>
        </w:rPr>
        <w:t xml:space="preserve">қолданылды және резонанстық жиілік 150 кГц-ке </w:t>
      </w:r>
      <w:r w:rsidR="007E18B6">
        <w:rPr>
          <w:rFonts w:ascii="Times New Roman" w:hAnsi="Times New Roman" w:cs="Times New Roman"/>
          <w:sz w:val="28"/>
          <w:szCs w:val="28"/>
          <w:lang w:val="kk-KZ"/>
        </w:rPr>
        <w:t>тең болды</w:t>
      </w:r>
      <w:r w:rsidRPr="000D7CE3">
        <w:rPr>
          <w:rFonts w:ascii="Times New Roman" w:hAnsi="Times New Roman" w:cs="Times New Roman"/>
          <w:sz w:val="28"/>
          <w:szCs w:val="28"/>
          <w:lang w:val="kk-KZ"/>
        </w:rPr>
        <w:t>. A</w:t>
      </w:r>
      <w:r>
        <w:rPr>
          <w:rFonts w:ascii="Times New Roman" w:hAnsi="Times New Roman" w:cs="Times New Roman"/>
          <w:sz w:val="28"/>
          <w:szCs w:val="28"/>
          <w:lang w:val="kk-KZ"/>
        </w:rPr>
        <w:t>К</w:t>
      </w:r>
      <w:r w:rsidRPr="000D7CE3">
        <w:rPr>
          <w:rFonts w:ascii="Times New Roman" w:hAnsi="Times New Roman" w:cs="Times New Roman"/>
          <w:sz w:val="28"/>
          <w:szCs w:val="28"/>
          <w:lang w:val="kk-KZ"/>
        </w:rPr>
        <w:t>M зерттеулеріне арналған үлгілер битумның аз мөлшерін төсемге қою және оларды пеште бекітілген 100 °C температурада 10 минут бойы ұстау арқылы дайындалды.</w:t>
      </w:r>
      <w:r>
        <w:rPr>
          <w:rFonts w:ascii="Times New Roman" w:hAnsi="Times New Roman" w:cs="Times New Roman"/>
          <w:sz w:val="28"/>
          <w:szCs w:val="28"/>
          <w:lang w:val="kk-KZ"/>
        </w:rPr>
        <w:t xml:space="preserve"> Бұл жағдайларда битум аққыш</w:t>
      </w:r>
      <w:r w:rsidRPr="00867D0E">
        <w:rPr>
          <w:rFonts w:ascii="Times New Roman" w:hAnsi="Times New Roman" w:cs="Times New Roman"/>
          <w:sz w:val="28"/>
          <w:szCs w:val="28"/>
          <w:lang w:val="kk-KZ"/>
        </w:rPr>
        <w:t xml:space="preserve"> күйге айналды және бүкіл үлгіні біркелкі жабады. Содан кейін үлгілер пештің есігін 30 минут ашу арқылы сәл салқындатылды, содан кейін бөлме температурасында ұст</w:t>
      </w:r>
      <w:r>
        <w:rPr>
          <w:rFonts w:ascii="Times New Roman" w:hAnsi="Times New Roman" w:cs="Times New Roman"/>
          <w:sz w:val="28"/>
          <w:szCs w:val="28"/>
          <w:lang w:val="kk-KZ"/>
        </w:rPr>
        <w:t>алды. Бұл қарапайым процедура AКM талдауына қажет</w:t>
      </w:r>
      <w:r w:rsidRPr="00867D0E">
        <w:rPr>
          <w:rFonts w:ascii="Times New Roman" w:hAnsi="Times New Roman" w:cs="Times New Roman"/>
          <w:sz w:val="28"/>
          <w:szCs w:val="28"/>
          <w:lang w:val="kk-KZ"/>
        </w:rPr>
        <w:t xml:space="preserve"> тегіс беті бар битум үлгілерін</w:t>
      </w:r>
      <w:r>
        <w:rPr>
          <w:rFonts w:ascii="Times New Roman" w:hAnsi="Times New Roman" w:cs="Times New Roman"/>
          <w:sz w:val="28"/>
          <w:szCs w:val="28"/>
          <w:lang w:val="kk-KZ"/>
        </w:rPr>
        <w:t xml:space="preserve"> алуды</w:t>
      </w:r>
      <w:r w:rsidRPr="00867D0E">
        <w:rPr>
          <w:rFonts w:ascii="Times New Roman" w:hAnsi="Times New Roman" w:cs="Times New Roman"/>
          <w:sz w:val="28"/>
          <w:szCs w:val="28"/>
          <w:lang w:val="kk-KZ"/>
        </w:rPr>
        <w:t xml:space="preserve"> қамтамасыз етті. Қауіпсіз салыстыру үшін барлық үлгі</w:t>
      </w:r>
      <w:r>
        <w:rPr>
          <w:rFonts w:ascii="Times New Roman" w:hAnsi="Times New Roman" w:cs="Times New Roman"/>
          <w:sz w:val="28"/>
          <w:szCs w:val="28"/>
          <w:lang w:val="kk-KZ"/>
        </w:rPr>
        <w:t xml:space="preserve">лердің бірдей жұмыс жағдайларында жүргізілуін </w:t>
      </w:r>
      <w:r w:rsidRPr="00867D0E">
        <w:rPr>
          <w:rFonts w:ascii="Times New Roman" w:hAnsi="Times New Roman" w:cs="Times New Roman"/>
          <w:sz w:val="28"/>
          <w:szCs w:val="28"/>
          <w:lang w:val="kk-KZ"/>
        </w:rPr>
        <w:t>қамтамасы</w:t>
      </w:r>
      <w:r>
        <w:rPr>
          <w:rFonts w:ascii="Times New Roman" w:hAnsi="Times New Roman" w:cs="Times New Roman"/>
          <w:sz w:val="28"/>
          <w:szCs w:val="28"/>
          <w:lang w:val="kk-KZ"/>
        </w:rPr>
        <w:t>з ету үшін де сақтық шаралары жасалды. Кантилевер</w:t>
      </w:r>
      <w:r w:rsidRPr="001D1905">
        <w:rPr>
          <w:rFonts w:ascii="Times New Roman" w:hAnsi="Times New Roman" w:cs="Times New Roman"/>
          <w:sz w:val="28"/>
          <w:szCs w:val="28"/>
          <w:lang w:val="kk-KZ"/>
        </w:rPr>
        <w:t xml:space="preserve"> тербеліс</w:t>
      </w:r>
      <w:r>
        <w:rPr>
          <w:rFonts w:ascii="Times New Roman" w:hAnsi="Times New Roman" w:cs="Times New Roman"/>
          <w:sz w:val="28"/>
          <w:szCs w:val="28"/>
          <w:lang w:val="kk-KZ"/>
        </w:rPr>
        <w:t>і</w:t>
      </w:r>
      <w:r w:rsidRPr="001D1905">
        <w:rPr>
          <w:rFonts w:ascii="Times New Roman" w:hAnsi="Times New Roman" w:cs="Times New Roman"/>
          <w:sz w:val="28"/>
          <w:szCs w:val="28"/>
          <w:lang w:val="kk-KZ"/>
        </w:rPr>
        <w:t xml:space="preserve"> 150 кГц резонанстық жиілікке жақын</w:t>
      </w:r>
      <w:r>
        <w:rPr>
          <w:rFonts w:ascii="Times New Roman" w:hAnsi="Times New Roman" w:cs="Times New Roman"/>
          <w:sz w:val="28"/>
          <w:szCs w:val="28"/>
          <w:lang w:val="kk-KZ"/>
        </w:rPr>
        <w:t xml:space="preserve"> жиілікте басқарылды. Кантилевердің</w:t>
      </w:r>
      <w:r w:rsidRPr="001D1905">
        <w:rPr>
          <w:rFonts w:ascii="Times New Roman" w:hAnsi="Times New Roman" w:cs="Times New Roman"/>
          <w:sz w:val="28"/>
          <w:szCs w:val="28"/>
          <w:lang w:val="kk-KZ"/>
        </w:rPr>
        <w:t xml:space="preserve"> жоғары және төмен тербелістерінің нәтижесінде ұшы</w:t>
      </w:r>
      <w:r w:rsidR="007E18B6">
        <w:rPr>
          <w:rFonts w:ascii="Times New Roman" w:hAnsi="Times New Roman" w:cs="Times New Roman"/>
          <w:sz w:val="28"/>
          <w:szCs w:val="28"/>
          <w:lang w:val="kk-KZ"/>
        </w:rPr>
        <w:t xml:space="preserve"> </w:t>
      </w:r>
      <w:r w:rsidRPr="001D1905">
        <w:rPr>
          <w:rFonts w:ascii="Times New Roman" w:hAnsi="Times New Roman" w:cs="Times New Roman"/>
          <w:sz w:val="28"/>
          <w:szCs w:val="28"/>
          <w:lang w:val="kk-KZ"/>
        </w:rPr>
        <w:t>үлгі бетімен периодты түрде әре</w:t>
      </w:r>
      <w:r>
        <w:rPr>
          <w:rFonts w:ascii="Times New Roman" w:hAnsi="Times New Roman" w:cs="Times New Roman"/>
          <w:sz w:val="28"/>
          <w:szCs w:val="28"/>
          <w:lang w:val="kk-KZ"/>
        </w:rPr>
        <w:t>кеттеседі. Үлгі беті мен кантилевер</w:t>
      </w:r>
      <w:r w:rsidRPr="001D1905">
        <w:rPr>
          <w:rFonts w:ascii="Times New Roman" w:hAnsi="Times New Roman" w:cs="Times New Roman"/>
          <w:sz w:val="28"/>
          <w:szCs w:val="28"/>
          <w:lang w:val="kk-KZ"/>
        </w:rPr>
        <w:t xml:space="preserve"> ұшы арас</w:t>
      </w:r>
      <w:r>
        <w:rPr>
          <w:rFonts w:ascii="Times New Roman" w:hAnsi="Times New Roman" w:cs="Times New Roman"/>
          <w:sz w:val="28"/>
          <w:szCs w:val="28"/>
          <w:lang w:val="kk-KZ"/>
        </w:rPr>
        <w:t xml:space="preserve">ындағы бұл әрекеттесу кантилевердің </w:t>
      </w:r>
      <w:r w:rsidR="00845798">
        <w:rPr>
          <w:rFonts w:ascii="Times New Roman" w:hAnsi="Times New Roman" w:cs="Times New Roman"/>
          <w:sz w:val="28"/>
          <w:szCs w:val="28"/>
          <w:lang w:val="kk-KZ"/>
        </w:rPr>
        <w:t>тербел</w:t>
      </w:r>
      <w:r w:rsidR="003106F0">
        <w:rPr>
          <w:rFonts w:ascii="Times New Roman" w:hAnsi="Times New Roman" w:cs="Times New Roman"/>
          <w:sz w:val="28"/>
          <w:szCs w:val="28"/>
          <w:lang w:val="kk-KZ"/>
        </w:rPr>
        <w:t>і</w:t>
      </w:r>
      <w:r w:rsidR="00845798">
        <w:rPr>
          <w:rFonts w:ascii="Times New Roman" w:hAnsi="Times New Roman" w:cs="Times New Roman"/>
          <w:sz w:val="28"/>
          <w:szCs w:val="28"/>
          <w:lang w:val="kk-KZ"/>
        </w:rPr>
        <w:t>сіне</w:t>
      </w:r>
      <w:r w:rsidRPr="001D1905">
        <w:rPr>
          <w:rFonts w:ascii="Times New Roman" w:hAnsi="Times New Roman" w:cs="Times New Roman"/>
          <w:sz w:val="28"/>
          <w:szCs w:val="28"/>
          <w:lang w:val="kk-KZ"/>
        </w:rPr>
        <w:t xml:space="preserve"> әкеледі. Зерттелетін үлгінің морфологиялық ерекшеліктері тербелістер шамасын анықтайды</w:t>
      </w:r>
      <w:r>
        <w:rPr>
          <w:rFonts w:ascii="Times New Roman" w:hAnsi="Times New Roman" w:cs="Times New Roman"/>
          <w:sz w:val="28"/>
          <w:szCs w:val="28"/>
          <w:lang w:val="kk-KZ"/>
        </w:rPr>
        <w:t xml:space="preserve">, ол </w:t>
      </w:r>
      <w:r w:rsidR="00845798">
        <w:rPr>
          <w:rFonts w:ascii="Times New Roman" w:hAnsi="Times New Roman" w:cs="Times New Roman"/>
          <w:sz w:val="28"/>
          <w:szCs w:val="28"/>
          <w:lang w:val="kk-KZ"/>
        </w:rPr>
        <w:t>тербеліс</w:t>
      </w:r>
      <w:r>
        <w:rPr>
          <w:rFonts w:ascii="Times New Roman" w:hAnsi="Times New Roman" w:cs="Times New Roman"/>
          <w:sz w:val="28"/>
          <w:szCs w:val="28"/>
          <w:lang w:val="kk-KZ"/>
        </w:rPr>
        <w:t xml:space="preserve"> кезінде кантилевер</w:t>
      </w:r>
      <w:r w:rsidRPr="001D1905">
        <w:rPr>
          <w:rFonts w:ascii="Times New Roman" w:hAnsi="Times New Roman" w:cs="Times New Roman"/>
          <w:sz w:val="28"/>
          <w:szCs w:val="28"/>
          <w:lang w:val="kk-KZ"/>
        </w:rPr>
        <w:t xml:space="preserve"> ұшының фазалық бұрышының ығысуы</w:t>
      </w:r>
      <w:r>
        <w:rPr>
          <w:rFonts w:ascii="Times New Roman" w:hAnsi="Times New Roman" w:cs="Times New Roman"/>
          <w:sz w:val="28"/>
          <w:szCs w:val="28"/>
          <w:lang w:val="kk-KZ"/>
        </w:rPr>
        <w:t>на</w:t>
      </w:r>
      <w:r w:rsidRPr="001D1905">
        <w:rPr>
          <w:rFonts w:ascii="Times New Roman" w:hAnsi="Times New Roman" w:cs="Times New Roman"/>
          <w:sz w:val="28"/>
          <w:szCs w:val="28"/>
          <w:lang w:val="kk-KZ"/>
        </w:rPr>
        <w:t xml:space="preserve"> әсер етеді, бұл ұшы</w:t>
      </w:r>
      <w:r w:rsidR="00845798">
        <w:rPr>
          <w:rFonts w:ascii="Times New Roman" w:hAnsi="Times New Roman" w:cs="Times New Roman"/>
          <w:sz w:val="28"/>
          <w:szCs w:val="28"/>
          <w:lang w:val="kk-KZ"/>
        </w:rPr>
        <w:t xml:space="preserve"> – </w:t>
      </w:r>
      <w:r w:rsidRPr="001D1905">
        <w:rPr>
          <w:rFonts w:ascii="Times New Roman" w:hAnsi="Times New Roman" w:cs="Times New Roman"/>
          <w:sz w:val="28"/>
          <w:szCs w:val="28"/>
          <w:lang w:val="kk-KZ"/>
        </w:rPr>
        <w:t>үлгі ке</w:t>
      </w:r>
      <w:r>
        <w:rPr>
          <w:rFonts w:ascii="Times New Roman" w:hAnsi="Times New Roman" w:cs="Times New Roman"/>
          <w:sz w:val="28"/>
          <w:szCs w:val="28"/>
          <w:lang w:val="kk-KZ"/>
        </w:rPr>
        <w:t>шенінде энергияның шашырауын</w:t>
      </w:r>
      <w:r w:rsidRPr="001D1905">
        <w:rPr>
          <w:rFonts w:ascii="Times New Roman" w:hAnsi="Times New Roman" w:cs="Times New Roman"/>
          <w:sz w:val="28"/>
          <w:szCs w:val="28"/>
          <w:lang w:val="kk-KZ"/>
        </w:rPr>
        <w:t xml:space="preserve"> көрсетеді. Өлшеу үшін серпімділік коэффициенттері 5 Н/м және 42 Н/м болатын </w:t>
      </w:r>
      <w:r>
        <w:rPr>
          <w:rFonts w:ascii="Times New Roman" w:hAnsi="Times New Roman" w:cs="Times New Roman"/>
          <w:sz w:val="28"/>
          <w:szCs w:val="28"/>
          <w:lang w:val="kk-KZ"/>
        </w:rPr>
        <w:t xml:space="preserve">кантилеверлер </w:t>
      </w:r>
      <w:r w:rsidRPr="001D1905">
        <w:rPr>
          <w:rFonts w:ascii="Times New Roman" w:hAnsi="Times New Roman" w:cs="Times New Roman"/>
          <w:sz w:val="28"/>
          <w:szCs w:val="28"/>
          <w:lang w:val="kk-KZ"/>
        </w:rPr>
        <w:t>қолданылды. Фазалық және топографиялық суреттер бір уақытта алынды.</w:t>
      </w:r>
    </w:p>
    <w:p w14:paraId="4010F896" w14:textId="77777777" w:rsidR="00DE59F3" w:rsidRPr="002E553C" w:rsidRDefault="00DE59F3" w:rsidP="0066305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AК</w:t>
      </w:r>
      <w:r w:rsidRPr="002E553C">
        <w:rPr>
          <w:rFonts w:ascii="Times New Roman" w:hAnsi="Times New Roman" w:cs="Times New Roman"/>
          <w:sz w:val="28"/>
          <w:szCs w:val="28"/>
          <w:lang w:val="kk-KZ"/>
        </w:rPr>
        <w:t>M кескіндерін пайдалана отырып, үш фазаны ажыратуға болады:</w:t>
      </w:r>
    </w:p>
    <w:p w14:paraId="661D65E3" w14:textId="78076430" w:rsidR="00DE59F3" w:rsidRPr="002E553C" w:rsidRDefault="00DE59F3" w:rsidP="00663059">
      <w:pPr>
        <w:ind w:firstLine="709"/>
        <w:jc w:val="both"/>
        <w:rPr>
          <w:rFonts w:ascii="Times New Roman" w:hAnsi="Times New Roman" w:cs="Times New Roman"/>
          <w:sz w:val="28"/>
          <w:szCs w:val="28"/>
          <w:lang w:val="kk-KZ"/>
        </w:rPr>
      </w:pPr>
      <w:r w:rsidRPr="002E553C">
        <w:rPr>
          <w:rFonts w:ascii="Times New Roman" w:hAnsi="Times New Roman" w:cs="Times New Roman"/>
          <w:sz w:val="28"/>
          <w:szCs w:val="28"/>
          <w:lang w:val="kk-KZ"/>
        </w:rPr>
        <w:t xml:space="preserve">• </w:t>
      </w:r>
      <w:r w:rsidR="00845798">
        <w:rPr>
          <w:rFonts w:ascii="Times New Roman" w:hAnsi="Times New Roman" w:cs="Times New Roman"/>
          <w:sz w:val="28"/>
          <w:szCs w:val="28"/>
          <w:lang w:val="ru-RU"/>
        </w:rPr>
        <w:t>«</w:t>
      </w:r>
      <w:r w:rsidRPr="002E553C">
        <w:rPr>
          <w:rFonts w:ascii="Times New Roman" w:hAnsi="Times New Roman" w:cs="Times New Roman"/>
          <w:sz w:val="28"/>
          <w:szCs w:val="28"/>
          <w:lang w:val="kk-KZ"/>
        </w:rPr>
        <w:t>ара құрылымдары</w:t>
      </w:r>
      <w:r w:rsidR="00845798">
        <w:rPr>
          <w:rFonts w:ascii="Times New Roman" w:hAnsi="Times New Roman" w:cs="Times New Roman"/>
          <w:sz w:val="28"/>
          <w:szCs w:val="28"/>
          <w:lang w:val="kk-KZ"/>
        </w:rPr>
        <w:t>»</w:t>
      </w:r>
      <w:r w:rsidRPr="002E553C">
        <w:rPr>
          <w:rFonts w:ascii="Times New Roman" w:hAnsi="Times New Roman" w:cs="Times New Roman"/>
          <w:sz w:val="28"/>
          <w:szCs w:val="28"/>
          <w:lang w:val="kk-KZ"/>
        </w:rPr>
        <w:t xml:space="preserve"> деп аталатын катана фазасы;</w:t>
      </w:r>
    </w:p>
    <w:p w14:paraId="10DA95AD" w14:textId="28D566BF" w:rsidR="00DE59F3" w:rsidRPr="002E553C" w:rsidRDefault="00DE59F3" w:rsidP="00663059">
      <w:pPr>
        <w:ind w:firstLine="709"/>
        <w:jc w:val="both"/>
        <w:rPr>
          <w:rFonts w:ascii="Times New Roman" w:hAnsi="Times New Roman" w:cs="Times New Roman"/>
          <w:sz w:val="28"/>
          <w:szCs w:val="28"/>
          <w:lang w:val="kk-KZ"/>
        </w:rPr>
      </w:pPr>
      <w:r w:rsidRPr="002E553C">
        <w:rPr>
          <w:rFonts w:ascii="Times New Roman" w:hAnsi="Times New Roman" w:cs="Times New Roman"/>
          <w:sz w:val="28"/>
          <w:szCs w:val="28"/>
          <w:lang w:val="kk-KZ"/>
        </w:rPr>
        <w:t xml:space="preserve">• </w:t>
      </w:r>
      <w:r w:rsidR="00845798">
        <w:rPr>
          <w:rFonts w:ascii="Times New Roman" w:hAnsi="Times New Roman" w:cs="Times New Roman"/>
          <w:sz w:val="28"/>
          <w:szCs w:val="28"/>
          <w:lang w:val="kk-KZ"/>
        </w:rPr>
        <w:t>«</w:t>
      </w:r>
      <w:r w:rsidRPr="002E553C">
        <w:rPr>
          <w:rFonts w:ascii="Times New Roman" w:hAnsi="Times New Roman" w:cs="Times New Roman"/>
          <w:sz w:val="28"/>
          <w:szCs w:val="28"/>
          <w:lang w:val="kk-KZ"/>
        </w:rPr>
        <w:t>ара құрылымдарын</w:t>
      </w:r>
      <w:r w:rsidR="00845798">
        <w:rPr>
          <w:rFonts w:ascii="Times New Roman" w:hAnsi="Times New Roman" w:cs="Times New Roman"/>
          <w:sz w:val="28"/>
          <w:szCs w:val="28"/>
          <w:lang w:val="kk-KZ"/>
        </w:rPr>
        <w:t>»</w:t>
      </w:r>
      <w:r w:rsidRPr="002E553C">
        <w:rPr>
          <w:rFonts w:ascii="Times New Roman" w:hAnsi="Times New Roman" w:cs="Times New Roman"/>
          <w:sz w:val="28"/>
          <w:szCs w:val="28"/>
          <w:lang w:val="kk-KZ"/>
        </w:rPr>
        <w:t xml:space="preserve"> қоршап тұрған пери</w:t>
      </w:r>
      <w:r>
        <w:rPr>
          <w:rFonts w:ascii="Times New Roman" w:hAnsi="Times New Roman" w:cs="Times New Roman"/>
          <w:sz w:val="28"/>
          <w:szCs w:val="28"/>
          <w:lang w:val="kk-KZ"/>
        </w:rPr>
        <w:t xml:space="preserve"> </w:t>
      </w:r>
      <w:r w:rsidRPr="002E553C">
        <w:rPr>
          <w:rFonts w:ascii="Times New Roman" w:hAnsi="Times New Roman" w:cs="Times New Roman"/>
          <w:sz w:val="28"/>
          <w:szCs w:val="28"/>
          <w:lang w:val="kk-KZ"/>
        </w:rPr>
        <w:t>фаза;</w:t>
      </w:r>
    </w:p>
    <w:p w14:paraId="41202574" w14:textId="544B6C85" w:rsidR="001C2F8B" w:rsidRPr="007721EF" w:rsidRDefault="00DE59F3" w:rsidP="0066305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457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перпетуа </w:t>
      </w:r>
      <w:r w:rsidRPr="002E553C">
        <w:rPr>
          <w:rFonts w:ascii="Times New Roman" w:hAnsi="Times New Roman" w:cs="Times New Roman"/>
          <w:sz w:val="28"/>
          <w:szCs w:val="28"/>
          <w:lang w:val="kk-KZ"/>
        </w:rPr>
        <w:t>фаза</w:t>
      </w:r>
      <w:r>
        <w:rPr>
          <w:rFonts w:ascii="Times New Roman" w:hAnsi="Times New Roman" w:cs="Times New Roman"/>
          <w:sz w:val="28"/>
          <w:szCs w:val="28"/>
          <w:lang w:val="kk-KZ"/>
        </w:rPr>
        <w:t>сы</w:t>
      </w:r>
      <w:r w:rsidRPr="002E553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доминантты болып табылатын </w:t>
      </w:r>
      <w:r w:rsidRPr="002E553C">
        <w:rPr>
          <w:rFonts w:ascii="Times New Roman" w:hAnsi="Times New Roman" w:cs="Times New Roman"/>
          <w:sz w:val="28"/>
          <w:szCs w:val="28"/>
          <w:lang w:val="kk-KZ"/>
        </w:rPr>
        <w:t xml:space="preserve">бақыланатын бөлшектердің </w:t>
      </w:r>
      <w:r>
        <w:rPr>
          <w:rFonts w:ascii="Times New Roman" w:hAnsi="Times New Roman" w:cs="Times New Roman"/>
          <w:sz w:val="28"/>
          <w:szCs w:val="28"/>
          <w:lang w:val="kk-KZ"/>
        </w:rPr>
        <w:t>айналасындағы матрица</w:t>
      </w:r>
      <w:r w:rsidR="001C2F8B" w:rsidRPr="007721EF">
        <w:rPr>
          <w:rFonts w:ascii="Times New Roman" w:hAnsi="Times New Roman" w:cs="Times New Roman"/>
          <w:sz w:val="28"/>
          <w:szCs w:val="28"/>
          <w:lang w:val="kk-KZ"/>
        </w:rPr>
        <w:t xml:space="preserve"> [48].</w:t>
      </w:r>
    </w:p>
    <w:p w14:paraId="4F23C12E" w14:textId="77777777" w:rsidR="00DB7C11" w:rsidRPr="007721EF" w:rsidRDefault="00DB7C11" w:rsidP="00663059">
      <w:pPr>
        <w:ind w:firstLine="709"/>
        <w:jc w:val="both"/>
        <w:rPr>
          <w:rFonts w:ascii="Times New Roman" w:hAnsi="Times New Roman" w:cs="Times New Roman"/>
          <w:sz w:val="28"/>
          <w:szCs w:val="28"/>
          <w:highlight w:val="yellow"/>
          <w:lang w:val="kk-KZ"/>
        </w:rPr>
      </w:pPr>
    </w:p>
    <w:p w14:paraId="015C5925" w14:textId="48CF9F79" w:rsidR="001C2F8B" w:rsidRDefault="001C2F8B" w:rsidP="00663059">
      <w:pPr>
        <w:ind w:firstLine="709"/>
        <w:jc w:val="both"/>
        <w:rPr>
          <w:rFonts w:ascii="Times New Roman" w:hAnsi="Times New Roman" w:cs="Times New Roman"/>
          <w:b/>
          <w:sz w:val="28"/>
          <w:szCs w:val="28"/>
          <w:lang w:val="kk-KZ"/>
        </w:rPr>
      </w:pPr>
      <w:r w:rsidRPr="007721EF">
        <w:rPr>
          <w:rFonts w:ascii="Times New Roman" w:hAnsi="Times New Roman" w:cs="Times New Roman"/>
          <w:b/>
          <w:sz w:val="28"/>
          <w:szCs w:val="28"/>
          <w:lang w:val="kk-KZ"/>
        </w:rPr>
        <w:t xml:space="preserve">2.12 </w:t>
      </w:r>
      <w:r w:rsidR="00D96378" w:rsidRPr="00D96378">
        <w:rPr>
          <w:rFonts w:ascii="Times New Roman" w:hAnsi="Times New Roman" w:cs="Times New Roman"/>
          <w:b/>
          <w:sz w:val="28"/>
          <w:szCs w:val="28"/>
          <w:lang w:val="kk-KZ"/>
        </w:rPr>
        <w:t>Дифференциалды</w:t>
      </w:r>
      <w:r w:rsidR="00845798">
        <w:rPr>
          <w:rFonts w:ascii="Times New Roman" w:hAnsi="Times New Roman" w:cs="Times New Roman"/>
          <w:b/>
          <w:sz w:val="28"/>
          <w:szCs w:val="28"/>
          <w:lang w:val="kk-KZ"/>
        </w:rPr>
        <w:t xml:space="preserve"> </w:t>
      </w:r>
      <w:r w:rsidR="00D96378" w:rsidRPr="00D96378">
        <w:rPr>
          <w:rFonts w:ascii="Times New Roman" w:hAnsi="Times New Roman" w:cs="Times New Roman"/>
          <w:b/>
          <w:sz w:val="28"/>
          <w:szCs w:val="28"/>
          <w:lang w:val="kk-KZ"/>
        </w:rPr>
        <w:t>сканерлеуші калориметрия әдісімен талдау әдістемесі</w:t>
      </w:r>
    </w:p>
    <w:p w14:paraId="25C6F326" w14:textId="160C6D38" w:rsidR="00DE59F3" w:rsidRPr="00DE59F3" w:rsidRDefault="00DE59F3" w:rsidP="00663059">
      <w:pPr>
        <w:ind w:firstLine="709"/>
        <w:jc w:val="both"/>
        <w:rPr>
          <w:rFonts w:ascii="Times New Roman" w:hAnsi="Times New Roman" w:cs="Times New Roman"/>
          <w:sz w:val="28"/>
          <w:szCs w:val="28"/>
          <w:lang w:val="kk-KZ"/>
        </w:rPr>
      </w:pPr>
      <w:r w:rsidRPr="00DE59F3">
        <w:rPr>
          <w:rFonts w:ascii="Times New Roman" w:hAnsi="Times New Roman" w:cs="Times New Roman"/>
          <w:sz w:val="28"/>
          <w:szCs w:val="28"/>
          <w:lang w:val="kk-KZ"/>
        </w:rPr>
        <w:t>Асфальтендерге дифференциалды сканерлеу</w:t>
      </w:r>
      <w:r w:rsidR="00845798">
        <w:rPr>
          <w:rFonts w:ascii="Times New Roman" w:hAnsi="Times New Roman" w:cs="Times New Roman"/>
          <w:sz w:val="28"/>
          <w:szCs w:val="28"/>
          <w:lang w:val="kk-KZ"/>
        </w:rPr>
        <w:t>ші</w:t>
      </w:r>
      <w:r w:rsidRPr="00DE59F3">
        <w:rPr>
          <w:rFonts w:ascii="Times New Roman" w:hAnsi="Times New Roman" w:cs="Times New Roman"/>
          <w:sz w:val="28"/>
          <w:szCs w:val="28"/>
          <w:lang w:val="kk-KZ"/>
        </w:rPr>
        <w:t xml:space="preserve"> калориметриялық талдау DSC 131 калориметрінде (Setaram Instrumentation, Франция) 25-300</w:t>
      </w:r>
      <w:r w:rsidRPr="00F21174">
        <w:rPr>
          <w:rFonts w:ascii="Times New Roman" w:hAnsi="Times New Roman" w:cs="Times New Roman"/>
          <w:sz w:val="28"/>
          <w:szCs w:val="28"/>
        </w:rPr>
        <w:sym w:font="Symbol" w:char="F0B0"/>
      </w:r>
      <w:r w:rsidRPr="00DE59F3">
        <w:rPr>
          <w:rFonts w:ascii="Times New Roman" w:hAnsi="Times New Roman" w:cs="Times New Roman"/>
          <w:sz w:val="28"/>
          <w:szCs w:val="28"/>
          <w:lang w:val="kk-KZ"/>
        </w:rPr>
        <w:t xml:space="preserve">C температура </w:t>
      </w:r>
      <w:r w:rsidR="00845798">
        <w:rPr>
          <w:rFonts w:ascii="Times New Roman" w:hAnsi="Times New Roman" w:cs="Times New Roman"/>
          <w:sz w:val="28"/>
          <w:szCs w:val="28"/>
          <w:lang w:val="kk-KZ"/>
        </w:rPr>
        <w:t>аралығында</w:t>
      </w:r>
      <w:r w:rsidRPr="00DE59F3">
        <w:rPr>
          <w:rFonts w:ascii="Times New Roman" w:hAnsi="Times New Roman" w:cs="Times New Roman"/>
          <w:sz w:val="28"/>
          <w:szCs w:val="28"/>
          <w:lang w:val="kk-KZ"/>
        </w:rPr>
        <w:t xml:space="preserve"> 20°С/мин қыздыру жылдамдығымен тұрақты азот ағынында жүргізілді.</w:t>
      </w:r>
    </w:p>
    <w:p w14:paraId="5C6ACF0C" w14:textId="75C6C951" w:rsidR="00DE59F3" w:rsidRPr="00DE59F3" w:rsidRDefault="00DE59F3" w:rsidP="00663059">
      <w:pPr>
        <w:ind w:firstLine="709"/>
        <w:jc w:val="both"/>
        <w:rPr>
          <w:rFonts w:ascii="Times New Roman" w:hAnsi="Times New Roman" w:cs="Times New Roman"/>
          <w:sz w:val="28"/>
          <w:szCs w:val="28"/>
          <w:lang w:val="kk-KZ"/>
        </w:rPr>
      </w:pPr>
      <w:r w:rsidRPr="00DE59F3">
        <w:rPr>
          <w:rFonts w:ascii="Times New Roman" w:hAnsi="Times New Roman" w:cs="Times New Roman"/>
          <w:sz w:val="28"/>
          <w:szCs w:val="28"/>
          <w:lang w:val="kk-KZ"/>
        </w:rPr>
        <w:t>Құрылғыны сынау алдында белгілі салмағы бар индий үлгісін пайдаланып</w:t>
      </w:r>
      <w:r w:rsidR="00845798">
        <w:rPr>
          <w:rFonts w:ascii="Times New Roman" w:hAnsi="Times New Roman" w:cs="Times New Roman"/>
          <w:sz w:val="28"/>
          <w:szCs w:val="28"/>
          <w:lang w:val="kk-KZ"/>
        </w:rPr>
        <w:t>,</w:t>
      </w:r>
      <w:r w:rsidRPr="00DE59F3">
        <w:rPr>
          <w:rFonts w:ascii="Times New Roman" w:hAnsi="Times New Roman" w:cs="Times New Roman"/>
          <w:sz w:val="28"/>
          <w:szCs w:val="28"/>
          <w:lang w:val="kk-KZ"/>
        </w:rPr>
        <w:t xml:space="preserve"> калибрлеу операциялары жүргізілді. Шындығында, балқымалардың энтальпиясының (</w:t>
      </w:r>
      <w:r w:rsidRPr="00A67BE9">
        <w:rPr>
          <w:rFonts w:ascii="Times New Roman" w:hAnsi="Times New Roman" w:cs="Times New Roman"/>
          <w:sz w:val="28"/>
          <w:szCs w:val="28"/>
        </w:rPr>
        <w:t>Δ</w:t>
      </w:r>
      <w:r w:rsidRPr="00DE59F3">
        <w:rPr>
          <w:rFonts w:ascii="Times New Roman" w:hAnsi="Times New Roman" w:cs="Times New Roman"/>
          <w:sz w:val="28"/>
          <w:szCs w:val="28"/>
          <w:lang w:val="kk-KZ"/>
        </w:rPr>
        <w:t>H) нақты мәндерін және индий үлгісінің орнын біле отырып, құрылғы калибрленді. Содан кейін әрбір үлгінің 20-30 мг</w:t>
      </w:r>
      <w:r>
        <w:rPr>
          <w:rFonts w:ascii="Times New Roman" w:hAnsi="Times New Roman" w:cs="Times New Roman"/>
          <w:sz w:val="28"/>
          <w:szCs w:val="28"/>
          <w:lang w:val="kk-KZ"/>
        </w:rPr>
        <w:t>-н</w:t>
      </w:r>
      <w:r w:rsidRPr="00DE59F3">
        <w:rPr>
          <w:rFonts w:ascii="Times New Roman" w:hAnsi="Times New Roman" w:cs="Times New Roman"/>
          <w:sz w:val="28"/>
          <w:szCs w:val="28"/>
          <w:lang w:val="kk-KZ"/>
        </w:rPr>
        <w:t xml:space="preserve"> тигельде өлшеп, контейнерді қақпақпен жауып, оны механикалық пресспен басады. </w:t>
      </w:r>
      <w:r>
        <w:rPr>
          <w:rFonts w:ascii="Times New Roman" w:hAnsi="Times New Roman" w:cs="Times New Roman"/>
          <w:sz w:val="28"/>
          <w:szCs w:val="28"/>
          <w:lang w:val="kk-KZ"/>
        </w:rPr>
        <w:t xml:space="preserve">Жүргізілген </w:t>
      </w:r>
      <w:r w:rsidRPr="00DE59F3">
        <w:rPr>
          <w:rFonts w:ascii="Times New Roman" w:hAnsi="Times New Roman" w:cs="Times New Roman"/>
          <w:sz w:val="28"/>
          <w:szCs w:val="28"/>
          <w:lang w:val="kk-KZ"/>
        </w:rPr>
        <w:t>скрининг нәтижесінде сынама мөлшері калориметриялық қисық сызығының бағытына әсер етпейтіні, тек сигналдардың қарқындылығына әсер ететіні анықталды. Барлық сынақтар азот ағынында жүргізілді.</w:t>
      </w:r>
    </w:p>
    <w:p w14:paraId="0895DBD3" w14:textId="77777777" w:rsidR="00DE59F3" w:rsidRPr="00DE59F3" w:rsidRDefault="00DE59F3" w:rsidP="00663059">
      <w:pPr>
        <w:ind w:firstLine="709"/>
        <w:jc w:val="both"/>
        <w:rPr>
          <w:rFonts w:ascii="Times New Roman" w:hAnsi="Times New Roman" w:cs="Times New Roman"/>
          <w:sz w:val="28"/>
          <w:szCs w:val="28"/>
          <w:lang w:val="kk-KZ"/>
        </w:rPr>
      </w:pPr>
      <w:r w:rsidRPr="00DE59F3">
        <w:rPr>
          <w:rFonts w:ascii="Times New Roman" w:hAnsi="Times New Roman" w:cs="Times New Roman"/>
          <w:sz w:val="28"/>
          <w:szCs w:val="28"/>
          <w:lang w:val="kk-KZ"/>
        </w:rPr>
        <w:t>Үлгілерді талдау үшін келесі әдіс қолданылды:</w:t>
      </w:r>
    </w:p>
    <w:p w14:paraId="781EE6AB" w14:textId="77777777" w:rsidR="00DE59F3" w:rsidRPr="00DE59F3" w:rsidRDefault="00DE59F3" w:rsidP="00663059">
      <w:pPr>
        <w:ind w:firstLine="709"/>
        <w:jc w:val="both"/>
        <w:rPr>
          <w:rFonts w:ascii="Times New Roman" w:hAnsi="Times New Roman" w:cs="Times New Roman"/>
          <w:sz w:val="28"/>
          <w:szCs w:val="28"/>
          <w:lang w:val="ru-RU"/>
        </w:rPr>
      </w:pPr>
      <w:r w:rsidRPr="00DE59F3">
        <w:rPr>
          <w:rFonts w:ascii="Times New Roman" w:hAnsi="Times New Roman" w:cs="Times New Roman"/>
          <w:sz w:val="28"/>
          <w:szCs w:val="28"/>
          <w:lang w:val="ru-RU"/>
        </w:rPr>
        <w:t>1. 25 °</w:t>
      </w:r>
      <w:r w:rsidRPr="00A67BE9">
        <w:rPr>
          <w:rFonts w:ascii="Times New Roman" w:hAnsi="Times New Roman" w:cs="Times New Roman"/>
          <w:sz w:val="28"/>
          <w:szCs w:val="28"/>
        </w:rPr>
        <w:t>C</w:t>
      </w:r>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температурада</w:t>
      </w:r>
      <w:proofErr w:type="spellEnd"/>
      <w:r w:rsidRPr="00DE59F3">
        <w:rPr>
          <w:rFonts w:ascii="Times New Roman" w:hAnsi="Times New Roman" w:cs="Times New Roman"/>
          <w:sz w:val="28"/>
          <w:szCs w:val="28"/>
          <w:lang w:val="ru-RU"/>
        </w:rPr>
        <w:t xml:space="preserve"> 20 мин</w:t>
      </w:r>
      <w:r>
        <w:rPr>
          <w:rFonts w:ascii="Times New Roman" w:hAnsi="Times New Roman" w:cs="Times New Roman"/>
          <w:sz w:val="28"/>
          <w:szCs w:val="28"/>
          <w:lang w:val="kk-KZ"/>
        </w:rPr>
        <w:t xml:space="preserve"> бойы</w:t>
      </w:r>
      <w:r w:rsidRPr="00DE59F3">
        <w:rPr>
          <w:rFonts w:ascii="Times New Roman" w:hAnsi="Times New Roman" w:cs="Times New Roman"/>
          <w:sz w:val="28"/>
          <w:szCs w:val="28"/>
          <w:lang w:val="ru-RU"/>
        </w:rPr>
        <w:t xml:space="preserve"> изотерма;</w:t>
      </w:r>
    </w:p>
    <w:p w14:paraId="54843717" w14:textId="5A75CEF8" w:rsidR="00DE59F3" w:rsidRPr="00DE59F3" w:rsidRDefault="00DE59F3" w:rsidP="00663059">
      <w:pPr>
        <w:ind w:firstLine="709"/>
        <w:jc w:val="both"/>
        <w:rPr>
          <w:rFonts w:ascii="Times New Roman" w:hAnsi="Times New Roman" w:cs="Times New Roman"/>
          <w:sz w:val="28"/>
          <w:szCs w:val="28"/>
          <w:lang w:val="ru-RU"/>
        </w:rPr>
      </w:pPr>
      <w:r w:rsidRPr="00DE59F3">
        <w:rPr>
          <w:rFonts w:ascii="Times New Roman" w:hAnsi="Times New Roman" w:cs="Times New Roman"/>
          <w:sz w:val="28"/>
          <w:szCs w:val="28"/>
          <w:lang w:val="ru-RU"/>
        </w:rPr>
        <w:t>2. 20</w:t>
      </w:r>
      <w:r>
        <w:rPr>
          <w:rFonts w:ascii="Times New Roman" w:hAnsi="Times New Roman" w:cs="Times New Roman"/>
          <w:sz w:val="28"/>
          <w:szCs w:val="28"/>
          <w:lang w:val="kk-KZ"/>
        </w:rPr>
        <w:t xml:space="preserve"> </w:t>
      </w:r>
      <w:r w:rsidRPr="00DE59F3">
        <w:rPr>
          <w:rFonts w:ascii="Times New Roman" w:hAnsi="Times New Roman" w:cs="Times New Roman"/>
          <w:sz w:val="28"/>
          <w:szCs w:val="28"/>
          <w:lang w:val="ru-RU"/>
        </w:rPr>
        <w:t>°</w:t>
      </w:r>
      <w:r>
        <w:rPr>
          <w:rFonts w:ascii="Times New Roman" w:hAnsi="Times New Roman" w:cs="Times New Roman"/>
          <w:sz w:val="28"/>
          <w:szCs w:val="28"/>
        </w:rPr>
        <w:t>C</w:t>
      </w:r>
      <w:r w:rsidRPr="00DE59F3">
        <w:rPr>
          <w:rFonts w:ascii="Times New Roman" w:hAnsi="Times New Roman" w:cs="Times New Roman"/>
          <w:sz w:val="28"/>
          <w:szCs w:val="28"/>
          <w:lang w:val="ru-RU"/>
        </w:rPr>
        <w:t xml:space="preserve"> мин</w:t>
      </w:r>
      <w:r>
        <w:rPr>
          <w:rFonts w:ascii="Times New Roman" w:hAnsi="Times New Roman" w:cs="Times New Roman"/>
          <w:sz w:val="28"/>
          <w:szCs w:val="28"/>
          <w:vertAlign w:val="superscript"/>
          <w:lang w:val="kk-KZ"/>
        </w:rPr>
        <w:t xml:space="preserve">-1 </w:t>
      </w:r>
      <w:r w:rsidR="00845798">
        <w:rPr>
          <w:rFonts w:ascii="Times New Roman" w:hAnsi="Times New Roman" w:cs="Times New Roman"/>
          <w:sz w:val="28"/>
          <w:szCs w:val="28"/>
          <w:lang w:val="kk-KZ"/>
        </w:rPr>
        <w:t xml:space="preserve">жылдамдықпен </w:t>
      </w:r>
      <w:r w:rsidRPr="00DE59F3">
        <w:rPr>
          <w:rFonts w:ascii="Times New Roman" w:hAnsi="Times New Roman" w:cs="Times New Roman"/>
          <w:sz w:val="28"/>
          <w:szCs w:val="28"/>
          <w:lang w:val="ru-RU"/>
        </w:rPr>
        <w:t>25 °</w:t>
      </w:r>
      <w:r w:rsidRPr="00A67BE9">
        <w:rPr>
          <w:rFonts w:ascii="Times New Roman" w:hAnsi="Times New Roman" w:cs="Times New Roman"/>
          <w:sz w:val="28"/>
          <w:szCs w:val="28"/>
        </w:rPr>
        <w:t>C</w:t>
      </w:r>
      <w:r w:rsidRPr="00DE59F3">
        <w:rPr>
          <w:rFonts w:ascii="Times New Roman" w:hAnsi="Times New Roman" w:cs="Times New Roman"/>
          <w:sz w:val="28"/>
          <w:szCs w:val="28"/>
          <w:lang w:val="ru-RU"/>
        </w:rPr>
        <w:t>-</w:t>
      </w:r>
      <w:proofErr w:type="spellStart"/>
      <w:r w:rsidRPr="00DE59F3">
        <w:rPr>
          <w:rFonts w:ascii="Times New Roman" w:hAnsi="Times New Roman" w:cs="Times New Roman"/>
          <w:sz w:val="28"/>
          <w:szCs w:val="28"/>
          <w:lang w:val="ru-RU"/>
        </w:rPr>
        <w:t>тан</w:t>
      </w:r>
      <w:proofErr w:type="spellEnd"/>
      <w:r w:rsidRPr="00DE59F3">
        <w:rPr>
          <w:rFonts w:ascii="Times New Roman" w:hAnsi="Times New Roman" w:cs="Times New Roman"/>
          <w:sz w:val="28"/>
          <w:szCs w:val="28"/>
          <w:lang w:val="ru-RU"/>
        </w:rPr>
        <w:t xml:space="preserve"> 250 °</w:t>
      </w:r>
      <w:r>
        <w:rPr>
          <w:rFonts w:ascii="Times New Roman" w:hAnsi="Times New Roman" w:cs="Times New Roman"/>
          <w:sz w:val="28"/>
          <w:szCs w:val="28"/>
        </w:rPr>
        <w:t>C</w:t>
      </w:r>
      <w:r w:rsidRPr="00DE59F3">
        <w:rPr>
          <w:rFonts w:ascii="Times New Roman" w:hAnsi="Times New Roman" w:cs="Times New Roman"/>
          <w:sz w:val="28"/>
          <w:szCs w:val="28"/>
          <w:lang w:val="ru-RU"/>
        </w:rPr>
        <w:t>-</w:t>
      </w:r>
      <w:proofErr w:type="spellStart"/>
      <w:r w:rsidRPr="00DE59F3">
        <w:rPr>
          <w:rFonts w:ascii="Times New Roman" w:hAnsi="Times New Roman" w:cs="Times New Roman"/>
          <w:sz w:val="28"/>
          <w:szCs w:val="28"/>
          <w:lang w:val="ru-RU"/>
        </w:rPr>
        <w:t>қа</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дейін</w:t>
      </w:r>
      <w:proofErr w:type="spellEnd"/>
      <w:r>
        <w:rPr>
          <w:rFonts w:ascii="Times New Roman" w:hAnsi="Times New Roman" w:cs="Times New Roman"/>
          <w:sz w:val="28"/>
          <w:szCs w:val="28"/>
          <w:lang w:val="kk-KZ"/>
        </w:rPr>
        <w:t xml:space="preserve"> </w:t>
      </w:r>
      <w:proofErr w:type="spellStart"/>
      <w:r w:rsidRPr="00DE59F3">
        <w:rPr>
          <w:rFonts w:ascii="Times New Roman" w:hAnsi="Times New Roman" w:cs="Times New Roman"/>
          <w:sz w:val="28"/>
          <w:szCs w:val="28"/>
          <w:lang w:val="ru-RU"/>
        </w:rPr>
        <w:t>қыздыру</w:t>
      </w:r>
      <w:proofErr w:type="spellEnd"/>
      <w:r w:rsidRPr="00DE59F3">
        <w:rPr>
          <w:rFonts w:ascii="Times New Roman" w:hAnsi="Times New Roman" w:cs="Times New Roman"/>
          <w:sz w:val="28"/>
          <w:szCs w:val="28"/>
          <w:lang w:val="ru-RU"/>
        </w:rPr>
        <w:t>;</w:t>
      </w:r>
    </w:p>
    <w:p w14:paraId="6F4248B1" w14:textId="4F348027" w:rsidR="00DE59F3" w:rsidRPr="00DE59F3" w:rsidRDefault="00DE59F3" w:rsidP="00663059">
      <w:pPr>
        <w:ind w:firstLine="709"/>
        <w:jc w:val="both"/>
        <w:rPr>
          <w:rFonts w:ascii="Times New Roman" w:hAnsi="Times New Roman" w:cs="Times New Roman"/>
          <w:sz w:val="28"/>
          <w:szCs w:val="28"/>
          <w:lang w:val="ru-RU"/>
        </w:rPr>
      </w:pPr>
      <w:r w:rsidRPr="00DE59F3">
        <w:rPr>
          <w:rFonts w:ascii="Times New Roman" w:hAnsi="Times New Roman" w:cs="Times New Roman"/>
          <w:sz w:val="28"/>
          <w:szCs w:val="28"/>
          <w:lang w:val="ru-RU"/>
        </w:rPr>
        <w:t>3</w:t>
      </w:r>
      <w:r>
        <w:rPr>
          <w:rFonts w:ascii="Times New Roman" w:hAnsi="Times New Roman" w:cs="Times New Roman"/>
          <w:sz w:val="28"/>
          <w:szCs w:val="28"/>
          <w:lang w:val="kk-KZ"/>
        </w:rPr>
        <w:t xml:space="preserve">. </w:t>
      </w:r>
      <w:r w:rsidRPr="00DE59F3">
        <w:rPr>
          <w:rFonts w:ascii="Times New Roman" w:hAnsi="Times New Roman" w:cs="Times New Roman"/>
          <w:sz w:val="28"/>
          <w:szCs w:val="28"/>
          <w:lang w:val="ru-RU"/>
        </w:rPr>
        <w:t>20 °</w:t>
      </w:r>
      <w:r>
        <w:rPr>
          <w:rFonts w:ascii="Times New Roman" w:hAnsi="Times New Roman" w:cs="Times New Roman"/>
          <w:sz w:val="28"/>
          <w:szCs w:val="28"/>
        </w:rPr>
        <w:t>C</w:t>
      </w:r>
      <w:r w:rsidRPr="00DE59F3">
        <w:rPr>
          <w:rFonts w:ascii="Times New Roman" w:hAnsi="Times New Roman" w:cs="Times New Roman"/>
          <w:sz w:val="28"/>
          <w:szCs w:val="28"/>
          <w:lang w:val="ru-RU"/>
        </w:rPr>
        <w:t xml:space="preserve"> мин</w:t>
      </w:r>
      <w:r>
        <w:rPr>
          <w:rFonts w:ascii="Times New Roman" w:hAnsi="Times New Roman" w:cs="Times New Roman"/>
          <w:sz w:val="28"/>
          <w:szCs w:val="28"/>
          <w:vertAlign w:val="superscript"/>
          <w:lang w:val="kk-KZ"/>
        </w:rPr>
        <w:t>-</w:t>
      </w:r>
      <w:proofErr w:type="gramStart"/>
      <w:r>
        <w:rPr>
          <w:rFonts w:ascii="Times New Roman" w:hAnsi="Times New Roman" w:cs="Times New Roman"/>
          <w:sz w:val="28"/>
          <w:szCs w:val="28"/>
          <w:vertAlign w:val="superscript"/>
          <w:lang w:val="kk-KZ"/>
        </w:rPr>
        <w:t xml:space="preserve">1 </w:t>
      </w:r>
      <w:r w:rsidRPr="00DE59F3">
        <w:rPr>
          <w:rFonts w:ascii="Times New Roman" w:hAnsi="Times New Roman" w:cs="Times New Roman"/>
          <w:sz w:val="28"/>
          <w:szCs w:val="28"/>
          <w:lang w:val="ru-RU"/>
        </w:rPr>
        <w:t xml:space="preserve"> </w:t>
      </w:r>
      <w:r w:rsidR="00845798">
        <w:rPr>
          <w:rFonts w:ascii="Times New Roman" w:hAnsi="Times New Roman" w:cs="Times New Roman"/>
          <w:sz w:val="28"/>
          <w:szCs w:val="28"/>
          <w:lang w:val="kk-KZ"/>
        </w:rPr>
        <w:t>жылдамдықпен</w:t>
      </w:r>
      <w:proofErr w:type="gramEnd"/>
      <w:r w:rsidRPr="00DE59F3">
        <w:rPr>
          <w:rFonts w:ascii="Times New Roman" w:hAnsi="Times New Roman" w:cs="Times New Roman"/>
          <w:sz w:val="28"/>
          <w:szCs w:val="28"/>
          <w:lang w:val="ru-RU"/>
        </w:rPr>
        <w:t xml:space="preserve"> 250 °</w:t>
      </w:r>
      <w:r>
        <w:rPr>
          <w:rFonts w:ascii="Times New Roman" w:hAnsi="Times New Roman" w:cs="Times New Roman"/>
          <w:sz w:val="28"/>
          <w:szCs w:val="28"/>
        </w:rPr>
        <w:t>C</w:t>
      </w:r>
      <w:r w:rsidRPr="00DE59F3">
        <w:rPr>
          <w:rFonts w:ascii="Times New Roman" w:hAnsi="Times New Roman" w:cs="Times New Roman"/>
          <w:sz w:val="28"/>
          <w:szCs w:val="28"/>
          <w:lang w:val="ru-RU"/>
        </w:rPr>
        <w:t>-</w:t>
      </w:r>
      <w:proofErr w:type="spellStart"/>
      <w:r w:rsidRPr="00DE59F3">
        <w:rPr>
          <w:rFonts w:ascii="Times New Roman" w:hAnsi="Times New Roman" w:cs="Times New Roman"/>
          <w:sz w:val="28"/>
          <w:szCs w:val="28"/>
          <w:lang w:val="ru-RU"/>
        </w:rPr>
        <w:t>тан</w:t>
      </w:r>
      <w:proofErr w:type="spellEnd"/>
      <w:r w:rsidRPr="00DE59F3">
        <w:rPr>
          <w:rFonts w:ascii="Times New Roman" w:hAnsi="Times New Roman" w:cs="Times New Roman"/>
          <w:sz w:val="28"/>
          <w:szCs w:val="28"/>
          <w:lang w:val="ru-RU"/>
        </w:rPr>
        <w:t xml:space="preserve"> 25 °</w:t>
      </w:r>
      <w:r>
        <w:rPr>
          <w:rFonts w:ascii="Times New Roman" w:hAnsi="Times New Roman" w:cs="Times New Roman"/>
          <w:sz w:val="28"/>
          <w:szCs w:val="28"/>
        </w:rPr>
        <w:t>C</w:t>
      </w:r>
      <w:r w:rsidRPr="00DE59F3">
        <w:rPr>
          <w:rFonts w:ascii="Times New Roman" w:hAnsi="Times New Roman" w:cs="Times New Roman"/>
          <w:sz w:val="28"/>
          <w:szCs w:val="28"/>
          <w:lang w:val="ru-RU"/>
        </w:rPr>
        <w:t>-</w:t>
      </w:r>
      <w:proofErr w:type="spellStart"/>
      <w:r w:rsidRPr="00DE59F3">
        <w:rPr>
          <w:rFonts w:ascii="Times New Roman" w:hAnsi="Times New Roman" w:cs="Times New Roman"/>
          <w:sz w:val="28"/>
          <w:szCs w:val="28"/>
          <w:lang w:val="ru-RU"/>
        </w:rPr>
        <w:t>қа</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дейін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салқындату</w:t>
      </w:r>
      <w:proofErr w:type="spellEnd"/>
      <w:r w:rsidRPr="00DE59F3">
        <w:rPr>
          <w:rFonts w:ascii="Times New Roman" w:hAnsi="Times New Roman" w:cs="Times New Roman"/>
          <w:sz w:val="28"/>
          <w:szCs w:val="28"/>
          <w:lang w:val="ru-RU"/>
        </w:rPr>
        <w:t>;</w:t>
      </w:r>
    </w:p>
    <w:p w14:paraId="5CEB983F" w14:textId="77777777" w:rsidR="00DE59F3" w:rsidRPr="00DE59F3" w:rsidRDefault="00DE59F3" w:rsidP="00663059">
      <w:pPr>
        <w:ind w:firstLine="709"/>
        <w:jc w:val="both"/>
        <w:rPr>
          <w:rFonts w:ascii="Times New Roman" w:hAnsi="Times New Roman" w:cs="Times New Roman"/>
          <w:sz w:val="28"/>
          <w:szCs w:val="28"/>
          <w:lang w:val="ru-RU"/>
        </w:rPr>
      </w:pPr>
      <w:r w:rsidRPr="00DE59F3">
        <w:rPr>
          <w:rFonts w:ascii="Times New Roman" w:hAnsi="Times New Roman" w:cs="Times New Roman"/>
          <w:sz w:val="28"/>
          <w:szCs w:val="28"/>
          <w:lang w:val="ru-RU"/>
        </w:rPr>
        <w:t>4. 25 °</w:t>
      </w:r>
      <w:r w:rsidRPr="00A67BE9">
        <w:rPr>
          <w:rFonts w:ascii="Times New Roman" w:hAnsi="Times New Roman" w:cs="Times New Roman"/>
          <w:sz w:val="28"/>
          <w:szCs w:val="28"/>
        </w:rPr>
        <w:t>C</w:t>
      </w:r>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температурада</w:t>
      </w:r>
      <w:proofErr w:type="spellEnd"/>
      <w:r w:rsidRPr="00DE59F3">
        <w:rPr>
          <w:rFonts w:ascii="Times New Roman" w:hAnsi="Times New Roman" w:cs="Times New Roman"/>
          <w:sz w:val="28"/>
          <w:szCs w:val="28"/>
          <w:lang w:val="ru-RU"/>
        </w:rPr>
        <w:t xml:space="preserve"> 20 мин </w:t>
      </w:r>
      <w:r>
        <w:rPr>
          <w:rFonts w:ascii="Times New Roman" w:hAnsi="Times New Roman" w:cs="Times New Roman"/>
          <w:sz w:val="28"/>
          <w:szCs w:val="28"/>
          <w:lang w:val="kk-KZ"/>
        </w:rPr>
        <w:t xml:space="preserve">бойы </w:t>
      </w:r>
      <w:r w:rsidRPr="00DE59F3">
        <w:rPr>
          <w:rFonts w:ascii="Times New Roman" w:hAnsi="Times New Roman" w:cs="Times New Roman"/>
          <w:sz w:val="28"/>
          <w:szCs w:val="28"/>
          <w:lang w:val="ru-RU"/>
        </w:rPr>
        <w:t>изотерма;</w:t>
      </w:r>
    </w:p>
    <w:p w14:paraId="1249B360" w14:textId="0022C4D9" w:rsidR="00DE59F3" w:rsidRPr="00DE59F3" w:rsidRDefault="00DE59F3" w:rsidP="00663059">
      <w:pPr>
        <w:ind w:firstLine="709"/>
        <w:jc w:val="both"/>
        <w:rPr>
          <w:rFonts w:ascii="Times New Roman" w:hAnsi="Times New Roman" w:cs="Times New Roman"/>
          <w:sz w:val="28"/>
          <w:szCs w:val="28"/>
          <w:lang w:val="ru-RU"/>
        </w:rPr>
      </w:pPr>
      <w:r w:rsidRPr="00DE59F3">
        <w:rPr>
          <w:rFonts w:ascii="Times New Roman" w:hAnsi="Times New Roman" w:cs="Times New Roman"/>
          <w:sz w:val="28"/>
          <w:szCs w:val="28"/>
          <w:lang w:val="ru-RU"/>
        </w:rPr>
        <w:t>5. 20 °</w:t>
      </w:r>
      <w:r>
        <w:rPr>
          <w:rFonts w:ascii="Times New Roman" w:hAnsi="Times New Roman" w:cs="Times New Roman"/>
          <w:sz w:val="28"/>
          <w:szCs w:val="28"/>
        </w:rPr>
        <w:t>C</w:t>
      </w:r>
      <w:r w:rsidRPr="00DE59F3">
        <w:rPr>
          <w:rFonts w:ascii="Times New Roman" w:hAnsi="Times New Roman" w:cs="Times New Roman"/>
          <w:sz w:val="28"/>
          <w:szCs w:val="28"/>
          <w:lang w:val="ru-RU"/>
        </w:rPr>
        <w:t xml:space="preserve"> мин</w:t>
      </w:r>
      <w:r>
        <w:rPr>
          <w:rFonts w:ascii="Times New Roman" w:hAnsi="Times New Roman" w:cs="Times New Roman"/>
          <w:sz w:val="28"/>
          <w:szCs w:val="28"/>
          <w:vertAlign w:val="superscript"/>
          <w:lang w:val="kk-KZ"/>
        </w:rPr>
        <w:t>-</w:t>
      </w:r>
      <w:proofErr w:type="gramStart"/>
      <w:r>
        <w:rPr>
          <w:rFonts w:ascii="Times New Roman" w:hAnsi="Times New Roman" w:cs="Times New Roman"/>
          <w:sz w:val="28"/>
          <w:szCs w:val="28"/>
          <w:vertAlign w:val="superscript"/>
          <w:lang w:val="kk-KZ"/>
        </w:rPr>
        <w:t xml:space="preserve">1 </w:t>
      </w:r>
      <w:r w:rsidRPr="00A67BE9">
        <w:rPr>
          <w:rFonts w:ascii="Times New Roman" w:hAnsi="Times New Roman" w:cs="Times New Roman"/>
          <w:sz w:val="28"/>
          <w:szCs w:val="28"/>
          <w:lang w:val="kk-KZ"/>
        </w:rPr>
        <w:t xml:space="preserve"> </w:t>
      </w:r>
      <w:r w:rsidR="00845798">
        <w:rPr>
          <w:rFonts w:ascii="Times New Roman" w:hAnsi="Times New Roman" w:cs="Times New Roman"/>
          <w:sz w:val="28"/>
          <w:szCs w:val="28"/>
          <w:lang w:val="kk-KZ"/>
        </w:rPr>
        <w:t>жылдамдықпен</w:t>
      </w:r>
      <w:proofErr w:type="gramEnd"/>
      <w:r w:rsidRPr="00DE59F3">
        <w:rPr>
          <w:rFonts w:ascii="Times New Roman" w:hAnsi="Times New Roman" w:cs="Times New Roman"/>
          <w:sz w:val="28"/>
          <w:szCs w:val="28"/>
          <w:lang w:val="ru-RU"/>
        </w:rPr>
        <w:t xml:space="preserve"> 25 °</w:t>
      </w:r>
      <w:r w:rsidRPr="00A67BE9">
        <w:rPr>
          <w:rFonts w:ascii="Times New Roman" w:hAnsi="Times New Roman" w:cs="Times New Roman"/>
          <w:sz w:val="28"/>
          <w:szCs w:val="28"/>
        </w:rPr>
        <w:t>C</w:t>
      </w:r>
      <w:r w:rsidRPr="00DE59F3">
        <w:rPr>
          <w:rFonts w:ascii="Times New Roman" w:hAnsi="Times New Roman" w:cs="Times New Roman"/>
          <w:sz w:val="28"/>
          <w:szCs w:val="28"/>
          <w:lang w:val="ru-RU"/>
        </w:rPr>
        <w:t>-</w:t>
      </w:r>
      <w:proofErr w:type="spellStart"/>
      <w:r w:rsidRPr="00DE59F3">
        <w:rPr>
          <w:rFonts w:ascii="Times New Roman" w:hAnsi="Times New Roman" w:cs="Times New Roman"/>
          <w:sz w:val="28"/>
          <w:szCs w:val="28"/>
          <w:lang w:val="ru-RU"/>
        </w:rPr>
        <w:t>тан</w:t>
      </w:r>
      <w:proofErr w:type="spellEnd"/>
      <w:r w:rsidRPr="00DE59F3">
        <w:rPr>
          <w:rFonts w:ascii="Times New Roman" w:hAnsi="Times New Roman" w:cs="Times New Roman"/>
          <w:sz w:val="28"/>
          <w:szCs w:val="28"/>
          <w:lang w:val="ru-RU"/>
        </w:rPr>
        <w:t xml:space="preserve"> 250 °</w:t>
      </w:r>
      <w:r>
        <w:rPr>
          <w:rFonts w:ascii="Times New Roman" w:hAnsi="Times New Roman" w:cs="Times New Roman"/>
          <w:sz w:val="28"/>
          <w:szCs w:val="28"/>
        </w:rPr>
        <w:t>C</w:t>
      </w:r>
      <w:r w:rsidRPr="00DE59F3">
        <w:rPr>
          <w:rFonts w:ascii="Times New Roman" w:hAnsi="Times New Roman" w:cs="Times New Roman"/>
          <w:sz w:val="28"/>
          <w:szCs w:val="28"/>
          <w:lang w:val="ru-RU"/>
        </w:rPr>
        <w:t>-</w:t>
      </w:r>
      <w:proofErr w:type="spellStart"/>
      <w:r w:rsidRPr="00DE59F3">
        <w:rPr>
          <w:rFonts w:ascii="Times New Roman" w:hAnsi="Times New Roman" w:cs="Times New Roman"/>
          <w:sz w:val="28"/>
          <w:szCs w:val="28"/>
          <w:lang w:val="ru-RU"/>
        </w:rPr>
        <w:t>қа</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дейін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қыздыру</w:t>
      </w:r>
      <w:proofErr w:type="spellEnd"/>
      <w:r w:rsidR="00D90F77">
        <w:rPr>
          <w:rFonts w:ascii="Times New Roman" w:hAnsi="Times New Roman" w:cs="Times New Roman"/>
          <w:sz w:val="28"/>
          <w:szCs w:val="28"/>
          <w:lang w:val="ru-RU"/>
        </w:rPr>
        <w:t>.</w:t>
      </w:r>
    </w:p>
    <w:p w14:paraId="51EAD052" w14:textId="71731794" w:rsidR="001C2F8B" w:rsidRPr="007721EF" w:rsidRDefault="00DE59F3" w:rsidP="0066305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ДСК</w:t>
      </w:r>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талдауы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екі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рет</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орындалды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себебі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үлгінің</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бастапқы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күйін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тұндыру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процесі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арқылы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бақылау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қиын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сонымен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қатар</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температураның</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бірінші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жоғарылауы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кезінде</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әртүрлі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эндотермиялық</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немесе</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экзотермиялық</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шыңдар</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байқалады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Бірінші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қыздырудан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кейін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бірдей</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бақыланатын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сканерлеу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жылдамдығын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қамтамасыз</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ету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үшін</w:t>
      </w:r>
      <w:proofErr w:type="spellEnd"/>
      <w:r>
        <w:rPr>
          <w:rFonts w:ascii="Times New Roman" w:hAnsi="Times New Roman" w:cs="Times New Roman"/>
          <w:sz w:val="28"/>
          <w:szCs w:val="28"/>
          <w:lang w:val="kk-KZ"/>
        </w:rPr>
        <w:t>,</w:t>
      </w:r>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барлық</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үлгілер</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бірінші</w:t>
      </w:r>
      <w:proofErr w:type="spellEnd"/>
      <w:r w:rsidRPr="00DE59F3">
        <w:rPr>
          <w:rFonts w:ascii="Times New Roman" w:hAnsi="Times New Roman" w:cs="Times New Roman"/>
          <w:sz w:val="28"/>
          <w:szCs w:val="28"/>
          <w:lang w:val="ru-RU"/>
        </w:rPr>
        <w:t xml:space="preserve"> температура </w:t>
      </w:r>
      <w:proofErr w:type="spellStart"/>
      <w:r w:rsidRPr="00DE59F3">
        <w:rPr>
          <w:rFonts w:ascii="Times New Roman" w:hAnsi="Times New Roman" w:cs="Times New Roman"/>
          <w:sz w:val="28"/>
          <w:szCs w:val="28"/>
          <w:lang w:val="ru-RU"/>
        </w:rPr>
        <w:t>көтерілгеннен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кейін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бірдей</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бастапқы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шарттарда</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салқындатылады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Сканерлеу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жылдамдығы</w:t>
      </w:r>
      <w:proofErr w:type="spellEnd"/>
      <w:r w:rsidRPr="00DE59F3">
        <w:rPr>
          <w:rFonts w:ascii="Times New Roman" w:hAnsi="Times New Roman" w:cs="Times New Roman"/>
          <w:sz w:val="28"/>
          <w:szCs w:val="28"/>
          <w:lang w:val="ru-RU"/>
        </w:rPr>
        <w:t xml:space="preserve"> мин</w:t>
      </w:r>
      <w:r>
        <w:rPr>
          <w:rFonts w:ascii="Times New Roman" w:hAnsi="Times New Roman" w:cs="Times New Roman"/>
          <w:sz w:val="28"/>
          <w:szCs w:val="28"/>
          <w:lang w:val="kk-KZ"/>
        </w:rPr>
        <w:t>утына</w:t>
      </w:r>
      <w:r w:rsidRPr="00DE59F3">
        <w:rPr>
          <w:rFonts w:ascii="Times New Roman" w:hAnsi="Times New Roman" w:cs="Times New Roman"/>
          <w:sz w:val="28"/>
          <w:szCs w:val="28"/>
          <w:lang w:val="ru-RU"/>
        </w:rPr>
        <w:t xml:space="preserve"> 20°</w:t>
      </w:r>
      <w:r>
        <w:rPr>
          <w:rFonts w:ascii="Times New Roman" w:hAnsi="Times New Roman" w:cs="Times New Roman"/>
          <w:sz w:val="28"/>
          <w:szCs w:val="28"/>
        </w:rPr>
        <w:t>C</w:t>
      </w:r>
      <w:r>
        <w:rPr>
          <w:rFonts w:ascii="Times New Roman" w:hAnsi="Times New Roman" w:cs="Times New Roman"/>
          <w:sz w:val="28"/>
          <w:szCs w:val="28"/>
          <w:lang w:val="kk-KZ"/>
        </w:rPr>
        <w:t xml:space="preserve"> болып </w:t>
      </w:r>
      <w:r w:rsidRPr="00DE59F3">
        <w:rPr>
          <w:rFonts w:ascii="Times New Roman" w:hAnsi="Times New Roman" w:cs="Times New Roman"/>
          <w:sz w:val="28"/>
          <w:szCs w:val="28"/>
          <w:lang w:val="ru-RU"/>
        </w:rPr>
        <w:t xml:space="preserve">асфальтен </w:t>
      </w:r>
      <w:proofErr w:type="spellStart"/>
      <w:r w:rsidRPr="00DE59F3">
        <w:rPr>
          <w:rFonts w:ascii="Times New Roman" w:hAnsi="Times New Roman" w:cs="Times New Roman"/>
          <w:sz w:val="28"/>
          <w:szCs w:val="28"/>
          <w:lang w:val="ru-RU"/>
        </w:rPr>
        <w:t>үлгілерін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аморфты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күйінде</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мұздату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мүмкіндігін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барынша</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арттыру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үшін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таңдалды</w:t>
      </w:r>
      <w:proofErr w:type="spellEnd"/>
      <w:r w:rsidRPr="00DE59F3">
        <w:rPr>
          <w:rFonts w:ascii="Times New Roman" w:hAnsi="Times New Roman" w:cs="Times New Roman"/>
          <w:sz w:val="28"/>
          <w:szCs w:val="28"/>
          <w:lang w:val="ru-RU"/>
        </w:rPr>
        <w:t xml:space="preserve">. Осы </w:t>
      </w:r>
      <w:proofErr w:type="spellStart"/>
      <w:r w:rsidRPr="00DE59F3">
        <w:rPr>
          <w:rFonts w:ascii="Times New Roman" w:hAnsi="Times New Roman" w:cs="Times New Roman"/>
          <w:sz w:val="28"/>
          <w:szCs w:val="28"/>
          <w:lang w:val="ru-RU"/>
        </w:rPr>
        <w:t>себепті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екінші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қыздырудан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алынған</w:t>
      </w:r>
      <w:proofErr w:type="spellEnd"/>
      <w:r w:rsidRPr="00DE59F3">
        <w:rPr>
          <w:rFonts w:ascii="Times New Roman" w:hAnsi="Times New Roman" w:cs="Times New Roman"/>
          <w:sz w:val="28"/>
          <w:szCs w:val="28"/>
          <w:lang w:val="ru-RU"/>
        </w:rPr>
        <w:t xml:space="preserve"> </w:t>
      </w:r>
      <w:r>
        <w:rPr>
          <w:rFonts w:ascii="Times New Roman" w:hAnsi="Times New Roman" w:cs="Times New Roman"/>
          <w:sz w:val="28"/>
          <w:szCs w:val="28"/>
          <w:lang w:val="kk-KZ"/>
        </w:rPr>
        <w:t>ДСК</w:t>
      </w:r>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нәтижелері</w:t>
      </w:r>
      <w:proofErr w:type="spellEnd"/>
      <w:r w:rsidRPr="00DE59F3">
        <w:rPr>
          <w:rFonts w:ascii="Times New Roman" w:hAnsi="Times New Roman" w:cs="Times New Roman"/>
          <w:sz w:val="28"/>
          <w:szCs w:val="28"/>
          <w:lang w:val="ru-RU"/>
        </w:rPr>
        <w:t xml:space="preserve"> тек </w:t>
      </w:r>
      <w:proofErr w:type="spellStart"/>
      <w:r w:rsidRPr="00DE59F3">
        <w:rPr>
          <w:rFonts w:ascii="Times New Roman" w:hAnsi="Times New Roman" w:cs="Times New Roman"/>
          <w:sz w:val="28"/>
          <w:szCs w:val="28"/>
          <w:lang w:val="ru-RU"/>
        </w:rPr>
        <w:t>сынамалар</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арасында</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оңай</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салыстыруға</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болатын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және</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бастапқы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кезеңдердегі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жылу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ағынын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азайту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арқылы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анықталатын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үлгі</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табиғатымен</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байланысты</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шыны</w:t>
      </w:r>
      <w:proofErr w:type="spellEnd"/>
      <w:r>
        <w:rPr>
          <w:rFonts w:ascii="Times New Roman" w:hAnsi="Times New Roman" w:cs="Times New Roman"/>
          <w:sz w:val="28"/>
          <w:szCs w:val="28"/>
          <w:lang w:val="kk-KZ"/>
        </w:rPr>
        <w:t>ға</w:t>
      </w:r>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өту</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температураларын</w:t>
      </w:r>
      <w:proofErr w:type="spellEnd"/>
      <w:r w:rsidRPr="00DE59F3">
        <w:rPr>
          <w:rFonts w:ascii="Times New Roman" w:hAnsi="Times New Roman" w:cs="Times New Roman"/>
          <w:sz w:val="28"/>
          <w:szCs w:val="28"/>
          <w:lang w:val="ru-RU"/>
        </w:rPr>
        <w:t xml:space="preserve"> (</w:t>
      </w:r>
      <w:proofErr w:type="spellStart"/>
      <w:r w:rsidRPr="006346E9">
        <w:rPr>
          <w:rFonts w:ascii="Times New Roman" w:hAnsi="Times New Roman" w:cs="Times New Roman"/>
          <w:sz w:val="28"/>
          <w:szCs w:val="28"/>
        </w:rPr>
        <w:t>Tg</w:t>
      </w:r>
      <w:proofErr w:type="spellEnd"/>
      <w:r w:rsidRPr="00DE59F3">
        <w:rPr>
          <w:rFonts w:ascii="Times New Roman" w:hAnsi="Times New Roman" w:cs="Times New Roman"/>
          <w:sz w:val="28"/>
          <w:szCs w:val="28"/>
          <w:lang w:val="ru-RU"/>
        </w:rPr>
        <w:t xml:space="preserve">) </w:t>
      </w:r>
      <w:proofErr w:type="spellStart"/>
      <w:r w:rsidRPr="00DE59F3">
        <w:rPr>
          <w:rFonts w:ascii="Times New Roman" w:hAnsi="Times New Roman" w:cs="Times New Roman"/>
          <w:sz w:val="28"/>
          <w:szCs w:val="28"/>
          <w:lang w:val="ru-RU"/>
        </w:rPr>
        <w:t>көрсетеді</w:t>
      </w:r>
      <w:proofErr w:type="spellEnd"/>
      <w:r w:rsidR="00054377" w:rsidRPr="007721EF">
        <w:rPr>
          <w:rFonts w:ascii="Times New Roman" w:hAnsi="Times New Roman" w:cs="Times New Roman"/>
          <w:sz w:val="28"/>
          <w:szCs w:val="28"/>
          <w:lang w:val="kk-KZ"/>
        </w:rPr>
        <w:t xml:space="preserve"> </w:t>
      </w:r>
      <w:r w:rsidR="00791FEE" w:rsidRPr="007721EF">
        <w:rPr>
          <w:rStyle w:val="af5"/>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app11146528","author":[{"dropping-particle":"","family":"Caputo","given":"Paolino","non-dropping-particle":"","parse-names":false,"suffix":""},{"dropping-particle":"","family":"Oliviero","given":"Cesare","non-dropping-particle":"","parse-names":false,"suffix":""}],"container-title":"Applied Sciences","id":"ITEM-1","issued":{"date-parts":[["2021"]]},"title":"Differential Scanning Calorimetry as a New Method to Evaluate the Effectiveness of Rejuvenating Agents in Bitumens","type":"article-journal","volume":"11"},"uris":["http://www.mendeley.com/documents/?uuid=f30c3908-9f94-448a-93db-55bd581e39dd"]}],"mendeley":{"formattedCitation":"[145]","plainTextFormattedCitation":"[145]","previouslyFormattedCitation":"[145]"},"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[145]</w:t>
      </w:r>
      <w:r w:rsidR="00791FEE" w:rsidRPr="007721EF">
        <w:rPr>
          <w:rStyle w:val="af5"/>
          <w:rFonts w:ascii="Times New Roman" w:hAnsi="Times New Roman" w:cs="Times New Roman"/>
          <w:sz w:val="28"/>
          <w:szCs w:val="28"/>
          <w:lang w:val="kk-KZ"/>
        </w:rPr>
        <w:fldChar w:fldCharType="end"/>
      </w:r>
      <w:r w:rsidR="001C2F8B" w:rsidRPr="007721EF">
        <w:rPr>
          <w:rFonts w:ascii="Times New Roman" w:hAnsi="Times New Roman" w:cs="Times New Roman"/>
          <w:sz w:val="28"/>
          <w:szCs w:val="28"/>
          <w:lang w:val="kk-KZ"/>
        </w:rPr>
        <w:t>.</w:t>
      </w:r>
    </w:p>
    <w:p w14:paraId="0459D2FC" w14:textId="5E198C1F" w:rsidR="00DE59F3" w:rsidRPr="007721EF" w:rsidRDefault="00DE59F3" w:rsidP="00663059">
      <w:pPr>
        <w:jc w:val="both"/>
        <w:rPr>
          <w:rFonts w:ascii="Times New Roman" w:eastAsia="CIDFont" w:hAnsi="Times New Roman" w:cs="Times New Roman"/>
          <w:color w:val="000000"/>
          <w:sz w:val="28"/>
          <w:szCs w:val="28"/>
          <w:highlight w:val="yellow"/>
          <w:lang w:val="kk-KZ"/>
        </w:rPr>
      </w:pPr>
    </w:p>
    <w:p w14:paraId="69A69DDE" w14:textId="684FA80D" w:rsidR="00DE59F3" w:rsidRDefault="005844B5" w:rsidP="00663059">
      <w:pPr>
        <w:ind w:firstLine="709"/>
        <w:jc w:val="both"/>
        <w:rPr>
          <w:rFonts w:ascii="Times New Roman" w:eastAsia="CIDFont" w:hAnsi="Times New Roman" w:cs="Times New Roman"/>
          <w:b/>
          <w:color w:val="000000"/>
          <w:sz w:val="28"/>
          <w:szCs w:val="28"/>
          <w:lang w:val="kk-KZ"/>
        </w:rPr>
      </w:pPr>
      <w:r>
        <w:rPr>
          <w:rFonts w:ascii="Times New Roman" w:eastAsia="CIDFont" w:hAnsi="Times New Roman" w:cs="Times New Roman"/>
          <w:b/>
          <w:color w:val="000000"/>
          <w:sz w:val="28"/>
          <w:szCs w:val="28"/>
          <w:lang w:val="kk-KZ"/>
        </w:rPr>
        <w:t>2.1</w:t>
      </w:r>
      <w:r w:rsidR="00DD1BEE">
        <w:rPr>
          <w:rFonts w:ascii="Times New Roman" w:eastAsia="CIDFont" w:hAnsi="Times New Roman" w:cs="Times New Roman"/>
          <w:b/>
          <w:color w:val="000000"/>
          <w:sz w:val="28"/>
          <w:szCs w:val="28"/>
          <w:lang w:val="kk-KZ"/>
        </w:rPr>
        <w:t>3</w:t>
      </w:r>
      <w:r w:rsidR="001C2F8B" w:rsidRPr="007721EF">
        <w:rPr>
          <w:rFonts w:ascii="Times New Roman" w:eastAsia="CIDFont" w:hAnsi="Times New Roman" w:cs="Times New Roman"/>
          <w:b/>
          <w:color w:val="000000"/>
          <w:sz w:val="28"/>
          <w:szCs w:val="28"/>
          <w:lang w:val="kk-KZ"/>
        </w:rPr>
        <w:t xml:space="preserve"> </w:t>
      </w:r>
      <w:r w:rsidR="00DE59F3" w:rsidRPr="00DE59F3">
        <w:rPr>
          <w:rFonts w:ascii="Times New Roman" w:eastAsia="CIDFont" w:hAnsi="Times New Roman" w:cs="Times New Roman"/>
          <w:b/>
          <w:color w:val="000000"/>
          <w:sz w:val="28"/>
          <w:szCs w:val="28"/>
          <w:lang w:val="kk-KZ"/>
        </w:rPr>
        <w:t>Раман спектроскопия</w:t>
      </w:r>
      <w:r w:rsidR="00845798">
        <w:rPr>
          <w:rFonts w:ascii="Times New Roman" w:eastAsia="CIDFont" w:hAnsi="Times New Roman" w:cs="Times New Roman"/>
          <w:b/>
          <w:color w:val="000000"/>
          <w:sz w:val="28"/>
          <w:szCs w:val="28"/>
          <w:lang w:val="kk-KZ"/>
        </w:rPr>
        <w:t xml:space="preserve"> әд</w:t>
      </w:r>
      <w:r w:rsidR="003106F0">
        <w:rPr>
          <w:rFonts w:ascii="Times New Roman" w:eastAsia="CIDFont" w:hAnsi="Times New Roman" w:cs="Times New Roman"/>
          <w:b/>
          <w:color w:val="000000"/>
          <w:sz w:val="28"/>
          <w:szCs w:val="28"/>
          <w:lang w:val="kk-KZ"/>
        </w:rPr>
        <w:t>і</w:t>
      </w:r>
      <w:r w:rsidR="00845798">
        <w:rPr>
          <w:rFonts w:ascii="Times New Roman" w:eastAsia="CIDFont" w:hAnsi="Times New Roman" w:cs="Times New Roman"/>
          <w:b/>
          <w:color w:val="000000"/>
          <w:sz w:val="28"/>
          <w:szCs w:val="28"/>
          <w:lang w:val="kk-KZ"/>
        </w:rPr>
        <w:t>с</w:t>
      </w:r>
      <w:r w:rsidR="003106F0">
        <w:rPr>
          <w:rFonts w:ascii="Times New Roman" w:eastAsia="CIDFont" w:hAnsi="Times New Roman" w:cs="Times New Roman"/>
          <w:b/>
          <w:color w:val="000000"/>
          <w:sz w:val="28"/>
          <w:szCs w:val="28"/>
          <w:lang w:val="kk-KZ"/>
        </w:rPr>
        <w:t>і</w:t>
      </w:r>
      <w:r w:rsidR="00845798">
        <w:rPr>
          <w:rFonts w:ascii="Times New Roman" w:eastAsia="CIDFont" w:hAnsi="Times New Roman" w:cs="Times New Roman"/>
          <w:b/>
          <w:color w:val="000000"/>
          <w:sz w:val="28"/>
          <w:szCs w:val="28"/>
          <w:lang w:val="kk-KZ"/>
        </w:rPr>
        <w:t>мен</w:t>
      </w:r>
      <w:r w:rsidR="00DE59F3" w:rsidRPr="00DE59F3">
        <w:rPr>
          <w:rFonts w:ascii="Times New Roman" w:eastAsia="CIDFont" w:hAnsi="Times New Roman" w:cs="Times New Roman"/>
          <w:b/>
          <w:color w:val="000000"/>
          <w:sz w:val="28"/>
          <w:szCs w:val="28"/>
          <w:lang w:val="kk-KZ"/>
        </w:rPr>
        <w:t xml:space="preserve"> талдау әдістемесі</w:t>
      </w:r>
    </w:p>
    <w:p w14:paraId="1D145F08" w14:textId="77777777" w:rsidR="00EF3192" w:rsidRPr="00DE59F3" w:rsidRDefault="00EF3192" w:rsidP="00663059">
      <w:pPr>
        <w:ind w:firstLine="709"/>
        <w:jc w:val="both"/>
        <w:rPr>
          <w:rFonts w:ascii="Times New Roman" w:hAnsi="Times New Roman" w:cs="Times New Roman"/>
          <w:b/>
          <w:sz w:val="28"/>
          <w:szCs w:val="28"/>
          <w:lang w:val="kk-KZ"/>
        </w:rPr>
      </w:pPr>
    </w:p>
    <w:p w14:paraId="6F0E358D" w14:textId="28DE6DF4" w:rsidR="00DE59F3" w:rsidRPr="00DE59F3" w:rsidRDefault="00DE59F3" w:rsidP="00663059">
      <w:pPr>
        <w:jc w:val="both"/>
        <w:rPr>
          <w:rFonts w:ascii="Times New Roman" w:eastAsia="CIDFont" w:hAnsi="Times New Roman" w:cs="Times New Roman"/>
          <w:color w:val="000000"/>
          <w:sz w:val="28"/>
          <w:szCs w:val="28"/>
          <w:lang w:val="kk-KZ"/>
        </w:rPr>
      </w:pPr>
      <w:r w:rsidRPr="00DE59F3">
        <w:rPr>
          <w:rFonts w:ascii="Times New Roman" w:eastAsia="CIDFont" w:hAnsi="Times New Roman" w:cs="Times New Roman"/>
          <w:b/>
          <w:color w:val="000000"/>
          <w:sz w:val="28"/>
          <w:szCs w:val="28"/>
          <w:lang w:val="kk-KZ"/>
        </w:rPr>
        <w:tab/>
      </w:r>
      <w:r w:rsidRPr="00DE59F3">
        <w:rPr>
          <w:rFonts w:ascii="Times New Roman" w:eastAsia="CIDFont" w:hAnsi="Times New Roman" w:cs="Times New Roman"/>
          <w:color w:val="000000"/>
          <w:sz w:val="28"/>
          <w:szCs w:val="28"/>
          <w:lang w:val="kk-KZ"/>
        </w:rPr>
        <w:t xml:space="preserve">Өлшемдер көрінетін </w:t>
      </w:r>
      <w:r w:rsidR="00845798">
        <w:rPr>
          <w:rFonts w:ascii="Times New Roman" w:eastAsia="CIDFont" w:hAnsi="Times New Roman" w:cs="Times New Roman"/>
          <w:color w:val="000000"/>
          <w:sz w:val="28"/>
          <w:szCs w:val="28"/>
          <w:lang w:val="kk-KZ"/>
        </w:rPr>
        <w:t xml:space="preserve">аралықтың </w:t>
      </w:r>
      <w:r w:rsidRPr="00DE59F3">
        <w:rPr>
          <w:rFonts w:ascii="Times New Roman" w:eastAsia="CIDFont" w:hAnsi="Times New Roman" w:cs="Times New Roman"/>
          <w:color w:val="000000"/>
          <w:sz w:val="28"/>
          <w:szCs w:val="28"/>
          <w:lang w:val="kk-KZ"/>
        </w:rPr>
        <w:t>көк спектріне сәйкес келетін толқын ұзындығы 473 нм лазермен жабдықталған Solver Spectrum</w:t>
      </w:r>
      <w:r w:rsidR="00845798">
        <w:rPr>
          <w:rFonts w:ascii="Times New Roman" w:eastAsia="CIDFont" w:hAnsi="Times New Roman" w:cs="Times New Roman"/>
          <w:color w:val="000000"/>
          <w:sz w:val="28"/>
          <w:szCs w:val="28"/>
          <w:lang w:val="kk-KZ"/>
        </w:rPr>
        <w:t xml:space="preserve"> </w:t>
      </w:r>
      <w:r w:rsidRPr="00DE59F3">
        <w:rPr>
          <w:rFonts w:ascii="Times New Roman" w:eastAsia="CIDFont" w:hAnsi="Times New Roman" w:cs="Times New Roman"/>
          <w:color w:val="000000"/>
          <w:sz w:val="28"/>
          <w:szCs w:val="28"/>
          <w:lang w:val="kk-KZ"/>
        </w:rPr>
        <w:t xml:space="preserve">(NT-MDT) Raman </w:t>
      </w:r>
      <w:r w:rsidRPr="00DE59F3">
        <w:rPr>
          <w:rFonts w:ascii="Times New Roman" w:eastAsia="CIDFont" w:hAnsi="Times New Roman" w:cs="Times New Roman"/>
          <w:color w:val="000000"/>
          <w:sz w:val="28"/>
          <w:szCs w:val="28"/>
          <w:lang w:val="kk-KZ"/>
        </w:rPr>
        <w:lastRenderedPageBreak/>
        <w:t>спектрометрінде орындалды. Толқын ұзындығы</w:t>
      </w:r>
      <w:r w:rsidR="003106F0">
        <w:rPr>
          <w:rFonts w:ascii="Times New Roman" w:eastAsia="CIDFont" w:hAnsi="Times New Roman" w:cs="Times New Roman"/>
          <w:color w:val="000000"/>
          <w:sz w:val="28"/>
          <w:szCs w:val="28"/>
          <w:lang w:val="kk-KZ"/>
        </w:rPr>
        <w:t>н</w:t>
      </w:r>
      <w:r w:rsidRPr="00DE59F3">
        <w:rPr>
          <w:rFonts w:ascii="Times New Roman" w:eastAsia="CIDFont" w:hAnsi="Times New Roman" w:cs="Times New Roman"/>
          <w:color w:val="000000"/>
          <w:sz w:val="28"/>
          <w:szCs w:val="28"/>
          <w:lang w:val="kk-KZ"/>
        </w:rPr>
        <w:t xml:space="preserve"> бұл</w:t>
      </w:r>
      <w:r w:rsidRPr="005E6C25">
        <w:rPr>
          <w:rFonts w:ascii="Times New Roman" w:eastAsia="CIDFont" w:hAnsi="Times New Roman" w:cs="Times New Roman"/>
          <w:color w:val="000000"/>
          <w:sz w:val="28"/>
          <w:szCs w:val="28"/>
          <w:lang w:val="kk-KZ"/>
        </w:rPr>
        <w:t>ай</w:t>
      </w:r>
      <w:r w:rsidRPr="00DE59F3">
        <w:rPr>
          <w:rFonts w:ascii="Times New Roman" w:eastAsia="CIDFont" w:hAnsi="Times New Roman" w:cs="Times New Roman"/>
          <w:color w:val="000000"/>
          <w:sz w:val="28"/>
          <w:szCs w:val="28"/>
          <w:lang w:val="kk-KZ"/>
        </w:rPr>
        <w:t xml:space="preserve"> таңдау органикалық және биологиялық материалдарды талдау кезінде ерекше маңызды болып табылатын үлгінің флуоресценциясын барынша азайту қажеттілігіне байланысты</w:t>
      </w:r>
      <w:r w:rsidRPr="005E6C25">
        <w:rPr>
          <w:rFonts w:ascii="Times New Roman" w:eastAsia="CIDFont" w:hAnsi="Times New Roman" w:cs="Times New Roman"/>
          <w:color w:val="000000"/>
          <w:sz w:val="28"/>
          <w:szCs w:val="28"/>
          <w:lang w:val="kk-KZ"/>
        </w:rPr>
        <w:t xml:space="preserve"> болды</w:t>
      </w:r>
      <w:r w:rsidRPr="00DE59F3">
        <w:rPr>
          <w:rFonts w:ascii="Times New Roman" w:eastAsia="CIDFont" w:hAnsi="Times New Roman" w:cs="Times New Roman"/>
          <w:color w:val="000000"/>
          <w:sz w:val="28"/>
          <w:szCs w:val="28"/>
          <w:lang w:val="kk-KZ"/>
        </w:rPr>
        <w:t>. Лазер</w:t>
      </w:r>
      <w:r w:rsidRPr="005E6C25">
        <w:rPr>
          <w:rFonts w:ascii="Times New Roman" w:eastAsia="CIDFont" w:hAnsi="Times New Roman" w:cs="Times New Roman"/>
          <w:color w:val="000000"/>
          <w:sz w:val="28"/>
          <w:szCs w:val="28"/>
          <w:lang w:val="kk-KZ"/>
        </w:rPr>
        <w:t>лік</w:t>
      </w:r>
      <w:r w:rsidRPr="00DE59F3">
        <w:rPr>
          <w:rFonts w:ascii="Times New Roman" w:eastAsia="CIDFont" w:hAnsi="Times New Roman" w:cs="Times New Roman"/>
          <w:color w:val="000000"/>
          <w:sz w:val="28"/>
          <w:szCs w:val="28"/>
          <w:lang w:val="kk-KZ"/>
        </w:rPr>
        <w:t xml:space="preserve"> сәуле микро</w:t>
      </w:r>
      <w:r w:rsidR="00845798">
        <w:rPr>
          <w:rFonts w:ascii="Times New Roman" w:eastAsia="CIDFont" w:hAnsi="Times New Roman" w:cs="Times New Roman"/>
          <w:color w:val="000000"/>
          <w:sz w:val="28"/>
          <w:szCs w:val="28"/>
          <w:lang w:val="kk-KZ"/>
        </w:rPr>
        <w:t>-</w:t>
      </w:r>
      <w:r w:rsidRPr="00DE59F3">
        <w:rPr>
          <w:rFonts w:ascii="Times New Roman" w:eastAsia="CIDFont" w:hAnsi="Times New Roman" w:cs="Times New Roman"/>
          <w:color w:val="000000"/>
          <w:sz w:val="28"/>
          <w:szCs w:val="28"/>
          <w:lang w:val="kk-KZ"/>
        </w:rPr>
        <w:t xml:space="preserve"> және наноөлшемді құрылымдарды зерттеу кезінде маңызды болып табылатын жоғары кеңістіктік рұқсатты қамтамасыз ететін 100× объективті пайдаланып</w:t>
      </w:r>
      <w:r w:rsidR="00845798">
        <w:rPr>
          <w:rFonts w:ascii="Times New Roman" w:eastAsia="CIDFont" w:hAnsi="Times New Roman" w:cs="Times New Roman"/>
          <w:color w:val="000000"/>
          <w:sz w:val="28"/>
          <w:szCs w:val="28"/>
          <w:lang w:val="kk-KZ"/>
        </w:rPr>
        <w:t>,</w:t>
      </w:r>
      <w:r w:rsidRPr="00DE59F3">
        <w:rPr>
          <w:rFonts w:ascii="Times New Roman" w:eastAsia="CIDFont" w:hAnsi="Times New Roman" w:cs="Times New Roman"/>
          <w:color w:val="000000"/>
          <w:sz w:val="28"/>
          <w:szCs w:val="28"/>
          <w:lang w:val="kk-KZ"/>
        </w:rPr>
        <w:t xml:space="preserve"> үлгі бетіне бағытталған.</w:t>
      </w:r>
    </w:p>
    <w:p w14:paraId="0F2947D4" w14:textId="031D11C8" w:rsidR="00DE59F3" w:rsidRPr="00DE59F3" w:rsidRDefault="00DE59F3" w:rsidP="00663059">
      <w:pPr>
        <w:jc w:val="both"/>
        <w:rPr>
          <w:rFonts w:ascii="Times New Roman" w:eastAsia="CIDFont" w:hAnsi="Times New Roman" w:cs="Times New Roman"/>
          <w:color w:val="000000"/>
          <w:sz w:val="28"/>
          <w:szCs w:val="28"/>
          <w:lang w:val="kk-KZ"/>
        </w:rPr>
      </w:pPr>
      <w:r w:rsidRPr="00DE59F3">
        <w:rPr>
          <w:rFonts w:ascii="Times New Roman" w:eastAsia="CIDFont" w:hAnsi="Times New Roman" w:cs="Times New Roman"/>
          <w:color w:val="000000"/>
          <w:sz w:val="28"/>
          <w:szCs w:val="28"/>
          <w:lang w:val="kk-KZ"/>
        </w:rPr>
        <w:tab/>
        <w:t xml:space="preserve">Раман сигналын тіркеу үшін </w:t>
      </w:r>
      <w:r w:rsidRPr="00D90F77">
        <w:rPr>
          <w:rFonts w:ascii="Times New Roman" w:eastAsia="CIDFont" w:hAnsi="Times New Roman" w:cs="Times New Roman"/>
          <w:color w:val="000000"/>
          <w:sz w:val="28"/>
          <w:szCs w:val="28"/>
          <w:lang w:val="kk-KZ"/>
        </w:rPr>
        <w:t>тығыздығы  600</w:t>
      </w:r>
      <w:r w:rsidR="00D90F77" w:rsidRPr="00D90F77">
        <w:rPr>
          <w:rFonts w:ascii="Times New Roman" w:eastAsia="CIDFont" w:hAnsi="Times New Roman" w:cs="Times New Roman"/>
          <w:color w:val="000000"/>
          <w:sz w:val="28"/>
          <w:szCs w:val="28"/>
          <w:lang w:val="kk-KZ"/>
        </w:rPr>
        <w:t xml:space="preserve"> сызық/мм</w:t>
      </w:r>
      <w:r w:rsidRPr="00D90F77">
        <w:rPr>
          <w:rFonts w:ascii="Times New Roman" w:eastAsia="CIDFont" w:hAnsi="Times New Roman" w:cs="Times New Roman"/>
          <w:color w:val="000000"/>
          <w:sz w:val="28"/>
          <w:szCs w:val="28"/>
          <w:lang w:val="kk-KZ"/>
        </w:rPr>
        <w:t xml:space="preserve"> болатын</w:t>
      </w:r>
      <w:r>
        <w:rPr>
          <w:rFonts w:ascii="Times New Roman" w:eastAsia="CIDFont" w:hAnsi="Times New Roman" w:cs="Times New Roman"/>
          <w:color w:val="000000"/>
          <w:sz w:val="28"/>
          <w:szCs w:val="28"/>
          <w:lang w:val="kk-KZ"/>
        </w:rPr>
        <w:t xml:space="preserve"> </w:t>
      </w:r>
      <w:r w:rsidRPr="00DE59F3">
        <w:rPr>
          <w:rFonts w:ascii="Times New Roman" w:eastAsia="CIDFont" w:hAnsi="Times New Roman" w:cs="Times New Roman"/>
          <w:color w:val="000000"/>
          <w:sz w:val="28"/>
          <w:szCs w:val="28"/>
          <w:lang w:val="kk-KZ"/>
        </w:rPr>
        <w:t xml:space="preserve">дифракциялық тор қолданылды, ол 4 см⁻¹ спектрлік </w:t>
      </w:r>
      <w:r w:rsidR="00845798">
        <w:rPr>
          <w:rFonts w:ascii="Times New Roman" w:eastAsia="CIDFont" w:hAnsi="Times New Roman" w:cs="Times New Roman"/>
          <w:color w:val="000000"/>
          <w:sz w:val="28"/>
          <w:szCs w:val="28"/>
          <w:lang w:val="kk-KZ"/>
        </w:rPr>
        <w:t>ажырату қабілетін</w:t>
      </w:r>
      <w:r w:rsidRPr="00DE59F3">
        <w:rPr>
          <w:rFonts w:ascii="Times New Roman" w:eastAsia="CIDFont" w:hAnsi="Times New Roman" w:cs="Times New Roman"/>
          <w:color w:val="000000"/>
          <w:sz w:val="28"/>
          <w:szCs w:val="28"/>
          <w:lang w:val="kk-KZ"/>
        </w:rPr>
        <w:t xml:space="preserve"> қамтамасыз етті. Бұл </w:t>
      </w:r>
      <w:r w:rsidR="00845798">
        <w:rPr>
          <w:rFonts w:ascii="Times New Roman" w:eastAsia="CIDFont" w:hAnsi="Times New Roman" w:cs="Times New Roman"/>
          <w:color w:val="000000"/>
          <w:sz w:val="28"/>
          <w:szCs w:val="28"/>
          <w:lang w:val="kk-KZ"/>
        </w:rPr>
        <w:t>ажырату қабілеті</w:t>
      </w:r>
      <w:r w:rsidRPr="00DE59F3">
        <w:rPr>
          <w:rFonts w:ascii="Times New Roman" w:eastAsia="CIDFont" w:hAnsi="Times New Roman" w:cs="Times New Roman"/>
          <w:color w:val="000000"/>
          <w:sz w:val="28"/>
          <w:szCs w:val="28"/>
          <w:lang w:val="kk-KZ"/>
        </w:rPr>
        <w:t xml:space="preserve"> күрделі материалдарды талдау кезінде маңызды болып табылатын жұқа құрылымдық ерекшеліктерді және спектрдегі шағын ығысуларды детекторлауға мүмкіндік береді. </w:t>
      </w:r>
      <w:r>
        <w:rPr>
          <w:rFonts w:ascii="Times New Roman" w:eastAsia="CIDFont" w:hAnsi="Times New Roman" w:cs="Times New Roman"/>
          <w:color w:val="000000"/>
          <w:sz w:val="28"/>
          <w:szCs w:val="28"/>
          <w:lang w:val="kk-KZ"/>
        </w:rPr>
        <w:t>С</w:t>
      </w:r>
      <w:r w:rsidRPr="00DE59F3">
        <w:rPr>
          <w:rFonts w:ascii="Times New Roman" w:eastAsia="CIDFont" w:hAnsi="Times New Roman" w:cs="Times New Roman"/>
          <w:color w:val="000000"/>
          <w:sz w:val="28"/>
          <w:szCs w:val="28"/>
          <w:lang w:val="kk-KZ"/>
        </w:rPr>
        <w:t>игнал/шудың жақсы қатынасы бар жоғары сапалы спектрді алу үшін, әсіресе флуоресценцияға ұшыраған үлгілермен жұмыс істегенде оңтайлы болатын сигналдың жиналу уақыты 60 секундты құрады</w:t>
      </w:r>
      <w:r w:rsidR="00845798">
        <w:rPr>
          <w:rFonts w:ascii="Times New Roman" w:eastAsia="CIDFont" w:hAnsi="Times New Roman" w:cs="Times New Roman"/>
          <w:color w:val="000000"/>
          <w:sz w:val="28"/>
          <w:szCs w:val="28"/>
          <w:lang w:val="kk-KZ"/>
        </w:rPr>
        <w:t>.</w:t>
      </w:r>
    </w:p>
    <w:p w14:paraId="3DB54F2E" w14:textId="702DCB66" w:rsidR="00DE59F3" w:rsidRPr="00DE59F3" w:rsidRDefault="00DE59F3" w:rsidP="00663059">
      <w:pPr>
        <w:ind w:firstLine="708"/>
        <w:jc w:val="both"/>
        <w:rPr>
          <w:rFonts w:ascii="Times New Roman" w:eastAsia="CIDFont" w:hAnsi="Times New Roman" w:cs="Times New Roman"/>
          <w:color w:val="000000"/>
          <w:sz w:val="28"/>
          <w:szCs w:val="28"/>
          <w:lang w:val="kk-KZ"/>
        </w:rPr>
      </w:pPr>
      <w:r w:rsidRPr="00DE59F3">
        <w:rPr>
          <w:rFonts w:ascii="Times New Roman" w:eastAsia="CIDFont" w:hAnsi="Times New Roman" w:cs="Times New Roman"/>
          <w:color w:val="000000"/>
          <w:sz w:val="28"/>
          <w:szCs w:val="28"/>
          <w:lang w:val="kk-KZ"/>
        </w:rPr>
        <w:t>473 нм лазерді пайдалану сонымен қатар Раман сигналын күшейтеді, өйткені қысқа толқын ұзындығы қарқындырақ шашырауға әкеледі. Дегенмен, толқын ұзындығын таңдау</w:t>
      </w:r>
      <w:r>
        <w:rPr>
          <w:rFonts w:ascii="Times New Roman" w:eastAsia="CIDFont" w:hAnsi="Times New Roman" w:cs="Times New Roman"/>
          <w:color w:val="000000"/>
          <w:sz w:val="28"/>
          <w:szCs w:val="28"/>
          <w:lang w:val="kk-KZ"/>
        </w:rPr>
        <w:t xml:space="preserve"> кезінде</w:t>
      </w:r>
      <w:r w:rsidRPr="00DE59F3">
        <w:rPr>
          <w:rFonts w:ascii="Times New Roman" w:eastAsia="CIDFont" w:hAnsi="Times New Roman" w:cs="Times New Roman"/>
          <w:color w:val="000000"/>
          <w:sz w:val="28"/>
          <w:szCs w:val="28"/>
          <w:lang w:val="kk-KZ"/>
        </w:rPr>
        <w:t xml:space="preserve"> спектрді интерпретациялауды қиындататын флуоресценция</w:t>
      </w:r>
      <w:r>
        <w:rPr>
          <w:rFonts w:ascii="Times New Roman" w:eastAsia="CIDFont" w:hAnsi="Times New Roman" w:cs="Times New Roman"/>
          <w:color w:val="000000"/>
          <w:sz w:val="28"/>
          <w:szCs w:val="28"/>
          <w:lang w:val="kk-KZ"/>
        </w:rPr>
        <w:t>ның</w:t>
      </w:r>
      <w:r w:rsidRPr="00DE59F3">
        <w:rPr>
          <w:rFonts w:ascii="Times New Roman" w:eastAsia="CIDFont" w:hAnsi="Times New Roman" w:cs="Times New Roman"/>
          <w:color w:val="000000"/>
          <w:sz w:val="28"/>
          <w:szCs w:val="28"/>
          <w:lang w:val="kk-KZ"/>
        </w:rPr>
        <w:t xml:space="preserve"> пайда болуы мен сигналды күшейту</w:t>
      </w:r>
      <w:r w:rsidR="003106F0">
        <w:rPr>
          <w:rFonts w:ascii="Times New Roman" w:eastAsia="CIDFont" w:hAnsi="Times New Roman" w:cs="Times New Roman"/>
          <w:color w:val="000000"/>
          <w:sz w:val="28"/>
          <w:szCs w:val="28"/>
          <w:lang w:val="kk-KZ"/>
        </w:rPr>
        <w:t>д</w:t>
      </w:r>
      <w:r w:rsidRPr="00DE59F3">
        <w:rPr>
          <w:rFonts w:ascii="Times New Roman" w:eastAsia="CIDFont" w:hAnsi="Times New Roman" w:cs="Times New Roman"/>
          <w:color w:val="000000"/>
          <w:sz w:val="28"/>
          <w:szCs w:val="28"/>
          <w:lang w:val="kk-KZ"/>
        </w:rPr>
        <w:t>ің арасындағы балансты ескеру маңызды.</w:t>
      </w:r>
    </w:p>
    <w:p w14:paraId="6FAB7645" w14:textId="36E1F1C1" w:rsidR="00DE59F3" w:rsidRPr="00DE59F3" w:rsidRDefault="00DE59F3" w:rsidP="00663059">
      <w:pPr>
        <w:ind w:firstLine="708"/>
        <w:jc w:val="both"/>
        <w:rPr>
          <w:rFonts w:ascii="Times New Roman" w:eastAsia="CIDFont" w:hAnsi="Times New Roman" w:cs="Times New Roman"/>
          <w:color w:val="000000"/>
          <w:sz w:val="28"/>
          <w:szCs w:val="28"/>
          <w:lang w:val="kk-KZ"/>
        </w:rPr>
      </w:pPr>
      <w:r w:rsidRPr="00DE59F3">
        <w:rPr>
          <w:rFonts w:ascii="Times New Roman" w:eastAsia="CIDFont" w:hAnsi="Times New Roman" w:cs="Times New Roman"/>
          <w:color w:val="000000"/>
          <w:sz w:val="28"/>
          <w:szCs w:val="28"/>
          <w:lang w:val="kk-KZ"/>
        </w:rPr>
        <w:t>Жалпы алғанда, таңдалған өлшем</w:t>
      </w:r>
      <w:r w:rsidR="004D390C">
        <w:rPr>
          <w:rFonts w:ascii="Times New Roman" w:eastAsia="CIDFont" w:hAnsi="Times New Roman" w:cs="Times New Roman"/>
          <w:color w:val="000000"/>
          <w:sz w:val="28"/>
          <w:szCs w:val="28"/>
          <w:lang w:val="kk-KZ"/>
        </w:rPr>
        <w:t xml:space="preserve"> көрсеткіштері мәліметтердің</w:t>
      </w:r>
      <w:r w:rsidRPr="00DE59F3">
        <w:rPr>
          <w:rFonts w:ascii="Times New Roman" w:eastAsia="CIDFont" w:hAnsi="Times New Roman" w:cs="Times New Roman"/>
          <w:color w:val="000000"/>
          <w:sz w:val="28"/>
          <w:szCs w:val="28"/>
          <w:lang w:val="kk-KZ"/>
        </w:rPr>
        <w:t xml:space="preserve"> жоғары сапасын қамтамасыз етеді, бұл зерттелетін материалдардың құрылымы мен құрамын егжей-тегжейлі талдауға мүмкіндік береді.</w:t>
      </w:r>
    </w:p>
    <w:p w14:paraId="3AA983BE" w14:textId="1FE517C0" w:rsidR="001C2F8B" w:rsidRPr="007721EF" w:rsidRDefault="001C2F8B" w:rsidP="00663059">
      <w:pPr>
        <w:ind w:firstLine="709"/>
        <w:jc w:val="both"/>
        <w:rPr>
          <w:rFonts w:ascii="Times New Roman" w:eastAsia="CIDFont" w:hAnsi="Times New Roman" w:cs="Times New Roman"/>
          <w:color w:val="000000"/>
          <w:sz w:val="28"/>
          <w:szCs w:val="28"/>
          <w:highlight w:val="yellow"/>
          <w:lang w:val="kk-KZ"/>
        </w:rPr>
      </w:pPr>
    </w:p>
    <w:p w14:paraId="142FEFC9" w14:textId="302C60AD" w:rsidR="001C2F8B" w:rsidRPr="00D96378" w:rsidRDefault="005844B5" w:rsidP="00663059">
      <w:pPr>
        <w:ind w:firstLine="567"/>
        <w:jc w:val="both"/>
        <w:rPr>
          <w:rFonts w:ascii="Times New Roman" w:hAnsi="Times New Roman" w:cs="Times New Roman"/>
          <w:b/>
          <w:bCs/>
          <w:sz w:val="28"/>
          <w:szCs w:val="28"/>
          <w:lang w:val="kk-KZ"/>
        </w:rPr>
      </w:pPr>
      <w:r>
        <w:rPr>
          <w:rFonts w:ascii="Times New Roman" w:eastAsia="CIDFont" w:hAnsi="Times New Roman" w:cs="Times New Roman"/>
          <w:b/>
          <w:color w:val="000000"/>
          <w:sz w:val="28"/>
          <w:szCs w:val="28"/>
          <w:lang w:val="kk-KZ"/>
        </w:rPr>
        <w:t>2.1</w:t>
      </w:r>
      <w:r w:rsidR="00DD1BEE">
        <w:rPr>
          <w:rFonts w:ascii="Times New Roman" w:eastAsia="CIDFont" w:hAnsi="Times New Roman" w:cs="Times New Roman"/>
          <w:b/>
          <w:color w:val="000000"/>
          <w:sz w:val="28"/>
          <w:szCs w:val="28"/>
          <w:lang w:val="kk-KZ"/>
        </w:rPr>
        <w:t>4</w:t>
      </w:r>
      <w:r w:rsidR="001C2F8B" w:rsidRPr="007721EF">
        <w:rPr>
          <w:rFonts w:ascii="Times New Roman" w:eastAsia="CIDFont" w:hAnsi="Times New Roman" w:cs="Times New Roman"/>
          <w:b/>
          <w:color w:val="000000"/>
          <w:sz w:val="28"/>
          <w:szCs w:val="28"/>
          <w:lang w:val="kk-KZ"/>
        </w:rPr>
        <w:t xml:space="preserve"> </w:t>
      </w:r>
      <w:r w:rsidR="00D96378" w:rsidRPr="00D96378">
        <w:rPr>
          <w:rFonts w:ascii="Times New Roman" w:hAnsi="Times New Roman" w:cs="Times New Roman"/>
          <w:b/>
          <w:bCs/>
          <w:sz w:val="28"/>
          <w:szCs w:val="28"/>
          <w:lang w:val="kk-KZ"/>
        </w:rPr>
        <w:t>Битум үлгілерін</w:t>
      </w:r>
      <w:r w:rsidR="004D390C">
        <w:rPr>
          <w:rFonts w:ascii="Times New Roman" w:hAnsi="Times New Roman" w:cs="Times New Roman"/>
          <w:b/>
          <w:bCs/>
          <w:sz w:val="28"/>
          <w:szCs w:val="28"/>
          <w:lang w:val="kk-KZ"/>
        </w:rPr>
        <w:t>ің жұғу</w:t>
      </w:r>
      <w:r w:rsidR="00D96378" w:rsidRPr="00D96378">
        <w:rPr>
          <w:rFonts w:ascii="Times New Roman" w:hAnsi="Times New Roman" w:cs="Times New Roman"/>
          <w:b/>
          <w:bCs/>
          <w:sz w:val="28"/>
          <w:szCs w:val="28"/>
          <w:lang w:val="kk-KZ"/>
        </w:rPr>
        <w:t xml:space="preserve"> бұрышын өлшеу әдістемесі</w:t>
      </w:r>
    </w:p>
    <w:p w14:paraId="4B8534EF" w14:textId="54A37B7D" w:rsidR="001C2F8B" w:rsidRPr="004D390C" w:rsidRDefault="004D390C" w:rsidP="00663059">
      <w:pPr>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Жұғу</w:t>
      </w:r>
      <w:r w:rsidR="00DE59F3" w:rsidRPr="00DE59F3">
        <w:rPr>
          <w:rFonts w:ascii="Times New Roman" w:hAnsi="Times New Roman" w:cs="Times New Roman"/>
          <w:bCs/>
          <w:sz w:val="28"/>
          <w:szCs w:val="28"/>
          <w:lang w:val="kk-KZ"/>
        </w:rPr>
        <w:t xml:space="preserve"> бұрышын анықтау үшін жоғары </w:t>
      </w:r>
      <w:r w:rsidR="00DE59F3" w:rsidRPr="00FF122D">
        <w:rPr>
          <w:rFonts w:ascii="Times New Roman" w:hAnsi="Times New Roman" w:cs="Times New Roman"/>
          <w:bCs/>
          <w:sz w:val="28"/>
          <w:szCs w:val="28"/>
          <w:lang w:val="kk-KZ"/>
        </w:rPr>
        <w:t>рұқсатты цифрлық</w:t>
      </w:r>
      <w:r w:rsidR="00DE59F3" w:rsidRPr="00DE59F3">
        <w:rPr>
          <w:rFonts w:ascii="Times New Roman" w:hAnsi="Times New Roman" w:cs="Times New Roman"/>
          <w:bCs/>
          <w:sz w:val="28"/>
          <w:szCs w:val="28"/>
          <w:lang w:val="kk-KZ"/>
        </w:rPr>
        <w:t xml:space="preserve"> камераны қолданатын </w:t>
      </w:r>
      <w:r w:rsidR="00DE59F3" w:rsidRPr="007721EF">
        <w:rPr>
          <w:rFonts w:ascii="Times New Roman" w:eastAsia="Times New Roman" w:hAnsi="Times New Roman" w:cs="Times New Roman"/>
          <w:sz w:val="28"/>
          <w:szCs w:val="28"/>
          <w:lang w:val="kk-KZ"/>
        </w:rPr>
        <w:t>ASTM D7334-08</w:t>
      </w:r>
      <w:r w:rsidR="00DE59F3" w:rsidRPr="007721EF">
        <w:rPr>
          <w:rFonts w:ascii="Times New Roman" w:eastAsia="Times New Roman" w:hAnsi="Times New Roman" w:cs="Times New Roman"/>
          <w:b/>
          <w:bCs/>
          <w:sz w:val="28"/>
          <w:szCs w:val="28"/>
          <w:lang w:val="kk-KZ"/>
        </w:rPr>
        <w:t xml:space="preserve"> </w:t>
      </w:r>
      <w:r w:rsidR="00DE59F3" w:rsidRPr="00DE59F3">
        <w:rPr>
          <w:rFonts w:ascii="Times New Roman" w:hAnsi="Times New Roman" w:cs="Times New Roman"/>
          <w:bCs/>
          <w:sz w:val="28"/>
          <w:szCs w:val="28"/>
          <w:lang w:val="kk-KZ"/>
        </w:rPr>
        <w:t xml:space="preserve">тамшылық әдісі қолданылды. </w:t>
      </w:r>
      <w:r w:rsidR="00DE59F3" w:rsidRPr="00FF122D">
        <w:rPr>
          <w:rFonts w:ascii="Times New Roman" w:hAnsi="Times New Roman" w:cs="Times New Roman"/>
          <w:bCs/>
          <w:sz w:val="28"/>
          <w:szCs w:val="28"/>
          <w:lang w:val="kk-KZ"/>
        </w:rPr>
        <w:t>Тамшының кескіндері</w:t>
      </w:r>
      <w:r w:rsidR="00DE59F3" w:rsidRPr="00DE59F3">
        <w:rPr>
          <w:rFonts w:ascii="Times New Roman" w:hAnsi="Times New Roman" w:cs="Times New Roman"/>
          <w:bCs/>
          <w:sz w:val="28"/>
          <w:szCs w:val="28"/>
          <w:lang w:val="kk-KZ"/>
        </w:rPr>
        <w:t xml:space="preserve"> ImageJ бағдарламалық құралының (1.4.3.x нұсқасы) көмегімен өңделді, мұнда тамшы формасына математикалық қисық орнатылды, содан кейін бетпен жанасу нүктесінің тамшыға қатысты иілуі есептелді</w:t>
      </w:r>
      <w:r w:rsidR="00DE59F3" w:rsidRPr="00FF122D">
        <w:rPr>
          <w:rFonts w:ascii="Times New Roman" w:hAnsi="Times New Roman" w:cs="Times New Roman"/>
          <w:bCs/>
          <w:sz w:val="28"/>
          <w:szCs w:val="28"/>
          <w:lang w:val="kk-KZ"/>
        </w:rPr>
        <w:t xml:space="preserve"> </w:t>
      </w:r>
      <w:r w:rsidR="00791FEE" w:rsidRPr="007721EF">
        <w:rPr>
          <w:rStyle w:val="af5"/>
          <w:rFonts w:ascii="Times New Roman" w:eastAsia="Times New Roman" w:hAnsi="Times New Roman" w:cs="Times New Roman"/>
          <w:sz w:val="28"/>
          <w:szCs w:val="28"/>
          <w:lang w:val="kk-KZ"/>
        </w:rPr>
        <w:fldChar w:fldCharType="begin" w:fldLock="1"/>
      </w:r>
      <w:r w:rsidR="002E536F">
        <w:rPr>
          <w:rFonts w:ascii="Times New Roman" w:eastAsia="Times New Roman" w:hAnsi="Times New Roman" w:cs="Times New Roman"/>
          <w:sz w:val="28"/>
          <w:szCs w:val="28"/>
          <w:lang w:val="kk-KZ"/>
        </w:rPr>
        <w:instrText>ADDIN CSL_CITATION {"citationItems":[{"id":"ITEM-1","itemData":{"DOI":"10.1038/nmeth.2089","author":[{"dropping-particle":"","family":"Schneider","given":"Caroline","non-dropping-particle":"","parse-names":false,"suffix":""},{"dropping-particle":"","family":"Rasband","given":"Wayne","non-dropping-particle":"","parse-names":false,"suffix":""},{"dropping-particle":"","family":"Eliceiri","given":"Kevin","non-dropping-particle":"","parse-names":false,"suffix":""}],"container-title":"Nature Methods","id":"ITEM-1","issued":{"date-parts":[["2012"]]},"title":"NIH Image to ImageJ: 25 years of image analysis","type":"article-journal","volume":"9"},"uris":["http://www.mendeley.com/documents/?uuid=12f8f4e2-ca8d-473a-89b3-06e2ce919bd6"]}],"mendeley":{"formattedCitation":"[146]","plainTextFormattedCitation":"[146]","previouslyFormattedCitation":"[146]"},"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2E536F" w:rsidRPr="002E536F">
        <w:rPr>
          <w:rFonts w:ascii="Times New Roman" w:eastAsia="Times New Roman" w:hAnsi="Times New Roman" w:cs="Times New Roman"/>
          <w:noProof/>
          <w:sz w:val="28"/>
          <w:szCs w:val="28"/>
          <w:lang w:val="kk-KZ"/>
        </w:rPr>
        <w:t>[146]</w:t>
      </w:r>
      <w:r w:rsidR="00791FEE" w:rsidRPr="007721EF">
        <w:rPr>
          <w:rStyle w:val="af5"/>
          <w:rFonts w:ascii="Times New Roman" w:eastAsia="Times New Roman" w:hAnsi="Times New Roman" w:cs="Times New Roman"/>
          <w:sz w:val="28"/>
          <w:szCs w:val="28"/>
          <w:lang w:val="kk-KZ"/>
        </w:rPr>
        <w:fldChar w:fldCharType="end"/>
      </w:r>
      <w:r w:rsidR="001C2F8B" w:rsidRPr="007721EF">
        <w:rPr>
          <w:rFonts w:ascii="Times New Roman" w:eastAsia="Times New Roman" w:hAnsi="Times New Roman" w:cs="Times New Roman"/>
          <w:sz w:val="28"/>
          <w:szCs w:val="28"/>
          <w:lang w:val="kk-KZ"/>
        </w:rPr>
        <w:t xml:space="preserve">. </w:t>
      </w:r>
      <w:r>
        <w:rPr>
          <w:rFonts w:ascii="Times New Roman" w:hAnsi="Times New Roman" w:cs="Times New Roman"/>
          <w:bCs/>
          <w:sz w:val="28"/>
          <w:szCs w:val="28"/>
          <w:lang w:val="kk-KZ"/>
        </w:rPr>
        <w:t>Жұғу</w:t>
      </w:r>
      <w:r w:rsidR="00DE59F3" w:rsidRPr="005848B8">
        <w:rPr>
          <w:rFonts w:ascii="Times New Roman" w:hAnsi="Times New Roman" w:cs="Times New Roman"/>
          <w:bCs/>
          <w:sz w:val="28"/>
          <w:szCs w:val="28"/>
          <w:lang w:val="kk-KZ"/>
        </w:rPr>
        <w:t xml:space="preserve"> бұрышы мына формула бойынша есептелді:</w:t>
      </w:r>
    </w:p>
    <w:p w14:paraId="462960DC" w14:textId="479D895F" w:rsidR="00DE59F3" w:rsidRPr="009117E5" w:rsidRDefault="001C2F8B" w:rsidP="00E65EBB">
      <w:pPr>
        <w:jc w:val="both"/>
        <w:rPr>
          <w:rFonts w:ascii="Times New Roman" w:eastAsia="Times New Roman" w:hAnsi="Times New Roman" w:cs="Times New Roman"/>
          <w:sz w:val="28"/>
          <w:szCs w:val="28"/>
          <w:lang w:val="kk-KZ"/>
        </w:rPr>
      </w:pPr>
      <w:r w:rsidRPr="007721EF">
        <w:rPr>
          <w:rFonts w:ascii="Times New Roman" w:eastAsia="Times New Roman" w:hAnsi="Times New Roman" w:cs="Times New Roman"/>
          <w:sz w:val="28"/>
          <w:szCs w:val="28"/>
          <w:lang w:val="kk-KZ"/>
        </w:rPr>
        <w:br/>
      </w:r>
      <w:r w:rsidR="003106F0">
        <w:rPr>
          <w:rFonts w:ascii="Times New Roman" w:eastAsia="Times New Roman" w:hAnsi="Times New Roman" w:cs="Times New Roman"/>
          <w:bCs/>
          <w:sz w:val="28"/>
          <w:szCs w:val="28"/>
          <w:lang w:val="kk-KZ"/>
        </w:rPr>
        <w:t xml:space="preserve">                                  </w:t>
      </w:r>
      <w:r w:rsidR="00E65EBB">
        <w:rPr>
          <w:rFonts w:ascii="Times New Roman" w:eastAsia="Times New Roman" w:hAnsi="Times New Roman" w:cs="Times New Roman"/>
          <w:bCs/>
          <w:sz w:val="28"/>
          <w:szCs w:val="28"/>
          <w:lang w:val="kk-KZ"/>
        </w:rPr>
        <w:t xml:space="preserve">             </w:t>
      </w:r>
      <w:r w:rsidR="003106F0">
        <w:rPr>
          <w:rFonts w:ascii="Times New Roman" w:eastAsia="Times New Roman" w:hAnsi="Times New Roman" w:cs="Times New Roman"/>
          <w:bCs/>
          <w:sz w:val="28"/>
          <w:szCs w:val="28"/>
          <w:lang w:val="kk-KZ"/>
        </w:rPr>
        <w:t xml:space="preserve"> </w:t>
      </w:r>
      <w:r w:rsidR="004D390C">
        <w:rPr>
          <w:rFonts w:ascii="Times New Roman" w:eastAsia="Times New Roman" w:hAnsi="Times New Roman" w:cs="Times New Roman"/>
          <w:bCs/>
          <w:sz w:val="28"/>
          <w:szCs w:val="28"/>
          <w:lang w:val="kk-KZ"/>
        </w:rPr>
        <w:t>Жұғу</w:t>
      </w:r>
      <w:r w:rsidR="00DE59F3">
        <w:rPr>
          <w:rFonts w:ascii="Times New Roman" w:eastAsia="Times New Roman" w:hAnsi="Times New Roman" w:cs="Times New Roman"/>
          <w:bCs/>
          <w:sz w:val="28"/>
          <w:szCs w:val="28"/>
          <w:lang w:val="kk-KZ"/>
        </w:rPr>
        <w:t xml:space="preserve"> бұрышы</w:t>
      </w:r>
      <w:r w:rsidR="00DE59F3" w:rsidRPr="005848B8">
        <w:rPr>
          <w:rFonts w:ascii="Times New Roman" w:eastAsia="Times New Roman" w:hAnsi="Times New Roman" w:cs="Times New Roman"/>
          <w:bCs/>
          <w:sz w:val="28"/>
          <w:szCs w:val="28"/>
          <w:lang w:val="kk-KZ"/>
        </w:rPr>
        <w:t xml:space="preserve"> = 180° – </w:t>
      </w:r>
      <w:r w:rsidR="00DE59F3" w:rsidRPr="004B2BE2">
        <w:rPr>
          <w:rFonts w:ascii="Times New Roman" w:eastAsia="Times New Roman" w:hAnsi="Times New Roman" w:cs="Times New Roman"/>
          <w:bCs/>
          <w:sz w:val="28"/>
          <w:szCs w:val="28"/>
        </w:rPr>
        <w:t>θ</w:t>
      </w:r>
      <w:r w:rsidR="00DE59F3" w:rsidRPr="005848B8">
        <w:rPr>
          <w:rFonts w:ascii="Times New Roman" w:eastAsia="Times New Roman" w:hAnsi="Times New Roman" w:cs="Times New Roman"/>
          <w:sz w:val="28"/>
          <w:szCs w:val="28"/>
          <w:lang w:val="kk-KZ"/>
        </w:rPr>
        <w:t>,</w:t>
      </w:r>
      <w:r w:rsidR="003106F0">
        <w:rPr>
          <w:rFonts w:ascii="Times New Roman" w:eastAsia="Times New Roman" w:hAnsi="Times New Roman" w:cs="Times New Roman"/>
          <w:sz w:val="28"/>
          <w:szCs w:val="28"/>
          <w:lang w:val="kk-KZ"/>
        </w:rPr>
        <w:t xml:space="preserve">                                     </w:t>
      </w:r>
      <w:r w:rsidR="003106F0" w:rsidRPr="009117E5">
        <w:rPr>
          <w:rFonts w:ascii="Times New Roman" w:eastAsia="Times New Roman" w:hAnsi="Times New Roman" w:cs="Times New Roman"/>
          <w:sz w:val="28"/>
          <w:szCs w:val="28"/>
          <w:lang w:val="kk-KZ"/>
        </w:rPr>
        <w:t>(</w:t>
      </w:r>
      <w:r w:rsidR="00E65EBB">
        <w:rPr>
          <w:rFonts w:ascii="Times New Roman" w:eastAsia="Times New Roman" w:hAnsi="Times New Roman" w:cs="Times New Roman"/>
          <w:sz w:val="28"/>
          <w:szCs w:val="28"/>
          <w:lang w:val="kk-KZ"/>
        </w:rPr>
        <w:t>2</w:t>
      </w:r>
      <w:r w:rsidR="003106F0" w:rsidRPr="009117E5">
        <w:rPr>
          <w:rFonts w:ascii="Times New Roman" w:eastAsia="Times New Roman" w:hAnsi="Times New Roman" w:cs="Times New Roman"/>
          <w:sz w:val="28"/>
          <w:szCs w:val="28"/>
          <w:lang w:val="kk-KZ"/>
        </w:rPr>
        <w:t>)</w:t>
      </w:r>
    </w:p>
    <w:p w14:paraId="3C759F7B" w14:textId="77777777" w:rsidR="00DE59F3" w:rsidRPr="005848B8" w:rsidRDefault="00DE59F3" w:rsidP="00663059">
      <w:pPr>
        <w:jc w:val="both"/>
        <w:rPr>
          <w:rFonts w:ascii="Times New Roman" w:eastAsia="Times New Roman" w:hAnsi="Times New Roman" w:cs="Times New Roman"/>
          <w:sz w:val="28"/>
          <w:szCs w:val="28"/>
          <w:lang w:val="kk-KZ"/>
        </w:rPr>
      </w:pPr>
      <w:r w:rsidRPr="005848B8">
        <w:rPr>
          <w:rFonts w:ascii="Times New Roman" w:eastAsia="Times New Roman" w:hAnsi="Times New Roman" w:cs="Times New Roman"/>
          <w:sz w:val="28"/>
          <w:szCs w:val="28"/>
          <w:lang w:val="kk-KZ"/>
        </w:rPr>
        <w:br/>
      </w:r>
      <w:r>
        <w:rPr>
          <w:rFonts w:ascii="Times New Roman" w:eastAsia="Times New Roman" w:hAnsi="Times New Roman" w:cs="Times New Roman"/>
          <w:sz w:val="28"/>
          <w:szCs w:val="28"/>
          <w:lang w:val="kk-KZ"/>
        </w:rPr>
        <w:t>мұндағы</w:t>
      </w:r>
      <w:r w:rsidRPr="005848B8">
        <w:rPr>
          <w:rFonts w:ascii="Times New Roman" w:eastAsia="Times New Roman" w:hAnsi="Times New Roman" w:cs="Times New Roman"/>
          <w:sz w:val="28"/>
          <w:szCs w:val="28"/>
          <w:lang w:val="kk-KZ"/>
        </w:rPr>
        <w:t xml:space="preserve"> </w:t>
      </w:r>
      <w:r w:rsidRPr="004B2BE2">
        <w:rPr>
          <w:rFonts w:ascii="Times New Roman" w:eastAsia="Times New Roman" w:hAnsi="Times New Roman" w:cs="Times New Roman"/>
          <w:sz w:val="28"/>
          <w:szCs w:val="28"/>
        </w:rPr>
        <w:t>θ</w:t>
      </w:r>
      <w:r w:rsidRPr="005848B8">
        <w:rPr>
          <w:rFonts w:ascii="Times New Roman" w:eastAsia="Times New Roman" w:hAnsi="Times New Roman" w:cs="Times New Roman"/>
          <w:sz w:val="28"/>
          <w:szCs w:val="28"/>
          <w:lang w:val="kk-KZ"/>
        </w:rPr>
        <w:t xml:space="preserve"> — жанама мен тамшы астындағы бет арасында пайда болған ішкі бұрыш.</w:t>
      </w:r>
      <w:r>
        <w:rPr>
          <w:rFonts w:ascii="Times New Roman" w:eastAsia="Times New Roman" w:hAnsi="Times New Roman" w:cs="Times New Roman"/>
          <w:sz w:val="28"/>
          <w:szCs w:val="28"/>
          <w:lang w:val="kk-KZ"/>
        </w:rPr>
        <w:t xml:space="preserve"> </w:t>
      </w:r>
    </w:p>
    <w:p w14:paraId="0773F712" w14:textId="77777777" w:rsidR="00DE59F3" w:rsidRPr="005848B8" w:rsidRDefault="00DE59F3" w:rsidP="00663059">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w:t>
      </w:r>
      <w:r w:rsidRPr="005848B8">
        <w:rPr>
          <w:rFonts w:ascii="Times New Roman" w:eastAsia="Times New Roman" w:hAnsi="Times New Roman" w:cs="Times New Roman"/>
          <w:sz w:val="28"/>
          <w:szCs w:val="28"/>
          <w:lang w:val="kk-KZ"/>
        </w:rPr>
        <w:t>еттің гидрофобтық немесе гидрофильділік дәрежесін бағалау үшін</w:t>
      </w:r>
      <w:r>
        <w:rPr>
          <w:rFonts w:ascii="Times New Roman" w:eastAsia="Times New Roman" w:hAnsi="Times New Roman" w:cs="Times New Roman"/>
          <w:sz w:val="28"/>
          <w:szCs w:val="28"/>
          <w:lang w:val="kk-KZ"/>
        </w:rPr>
        <w:t xml:space="preserve"> зерттеу</w:t>
      </w:r>
      <w:r w:rsidRPr="005848B8">
        <w:rPr>
          <w:rFonts w:ascii="Times New Roman" w:eastAsia="Times New Roman" w:hAnsi="Times New Roman" w:cs="Times New Roman"/>
          <w:sz w:val="28"/>
          <w:szCs w:val="28"/>
          <w:lang w:val="kk-KZ"/>
        </w:rPr>
        <w:t xml:space="preserve"> «битумдағы су» режимінде жүргізілді.</w:t>
      </w:r>
    </w:p>
    <w:p w14:paraId="29BCBB08" w14:textId="2F02A60D" w:rsidR="001C2F8B" w:rsidRPr="007721EF" w:rsidRDefault="00DE59F3"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Нәтижелердің </w:t>
      </w:r>
      <w:r w:rsidR="004D390C" w:rsidRPr="004D390C">
        <w:rPr>
          <w:rFonts w:ascii="Times New Roman" w:eastAsia="Times New Roman" w:hAnsi="Times New Roman" w:cs="Times New Roman"/>
          <w:sz w:val="28"/>
          <w:szCs w:val="28"/>
          <w:lang w:val="kk-KZ"/>
        </w:rPr>
        <w:t xml:space="preserve">түсініктемесі </w:t>
      </w:r>
      <w:r>
        <w:rPr>
          <w:rFonts w:ascii="Times New Roman" w:eastAsia="Times New Roman" w:hAnsi="Times New Roman" w:cs="Times New Roman"/>
          <w:sz w:val="28"/>
          <w:szCs w:val="28"/>
          <w:lang w:val="kk-KZ"/>
        </w:rPr>
        <w:t>келесі критери</w:t>
      </w:r>
      <w:r w:rsidR="004D390C">
        <w:rPr>
          <w:rFonts w:ascii="Times New Roman" w:eastAsia="Times New Roman" w:hAnsi="Times New Roman" w:cs="Times New Roman"/>
          <w:sz w:val="28"/>
          <w:szCs w:val="28"/>
          <w:lang w:val="kk-KZ"/>
        </w:rPr>
        <w:t>й</w:t>
      </w:r>
      <w:r>
        <w:rPr>
          <w:rFonts w:ascii="Times New Roman" w:eastAsia="Times New Roman" w:hAnsi="Times New Roman" w:cs="Times New Roman"/>
          <w:sz w:val="28"/>
          <w:szCs w:val="28"/>
          <w:lang w:val="kk-KZ"/>
        </w:rPr>
        <w:t>л</w:t>
      </w:r>
      <w:r w:rsidR="004D390C">
        <w:rPr>
          <w:rFonts w:ascii="Times New Roman" w:eastAsia="Times New Roman" w:hAnsi="Times New Roman" w:cs="Times New Roman"/>
          <w:sz w:val="28"/>
          <w:szCs w:val="28"/>
          <w:lang w:val="kk-KZ"/>
        </w:rPr>
        <w:t>ерге</w:t>
      </w:r>
      <w:r>
        <w:rPr>
          <w:rFonts w:ascii="Times New Roman" w:eastAsia="Times New Roman" w:hAnsi="Times New Roman" w:cs="Times New Roman"/>
          <w:sz w:val="28"/>
          <w:szCs w:val="28"/>
          <w:lang w:val="kk-KZ"/>
        </w:rPr>
        <w:t xml:space="preserve"> негізделеді</w:t>
      </w:r>
      <w:r w:rsidRPr="004D390C">
        <w:rPr>
          <w:rFonts w:ascii="Times New Roman" w:eastAsia="Times New Roman" w:hAnsi="Times New Roman" w:cs="Times New Roman"/>
          <w:sz w:val="28"/>
          <w:szCs w:val="28"/>
          <w:lang w:val="kk-KZ"/>
        </w:rPr>
        <w:t xml:space="preserve"> </w:t>
      </w:r>
      <w:r w:rsidR="00791FEE" w:rsidRPr="007721EF">
        <w:rPr>
          <w:rStyle w:val="af5"/>
          <w:rFonts w:ascii="Times New Roman" w:eastAsia="Times New Roman" w:hAnsi="Times New Roman" w:cs="Times New Roman"/>
          <w:sz w:val="28"/>
          <w:szCs w:val="28"/>
          <w:lang w:val="kk-KZ"/>
        </w:rPr>
        <w:fldChar w:fldCharType="begin" w:fldLock="1"/>
      </w:r>
      <w:r w:rsidR="002E536F">
        <w:rPr>
          <w:rFonts w:ascii="Times New Roman" w:eastAsia="Times New Roman" w:hAnsi="Times New Roman" w:cs="Times New Roman"/>
          <w:sz w:val="28"/>
          <w:szCs w:val="28"/>
          <w:lang w:val="kk-KZ"/>
        </w:rPr>
        <w:instrText>ADDIN CSL_CITATION {"citationItems":[{"id":"ITEM-1","itemData":{"DOI":"10.1016/S0927-7757(99)00323-4","author":[{"dropping-particle":"","family":"Kwok D.","given":"","non-dropping-particle":"","parse-names":false,"suffix":""},{"dropping-particle":"","family":"Neumann","given":"A.W.","non-dropping-particle":"","parse-names":false,"suffix":""}],"container-title":"Colloids and Surfaces A-physicochemical and Engineering Aspects - COLLOID SURFACE A","id":"ITEM-1","issued":{"date-parts":[["2000"]]},"page":"31-48","title":"Contact angle interpretation in terms of solid surface tension","type":"article-journal","volume":"161"},"uris":["http://www.mendeley.com/documents/?uuid=cd6f09a0-dd8a-4d56-b653-ddd01df9b7bc"]}],"mendeley":{"formattedCitation":"[147]","plainTextFormattedCitation":"[147]","previouslyFormattedCitation":"[147]"},"properties":{"noteIndex":0},"schema":"https://github.com/citation-style-language/schema/raw/master/csl-citation.json"}</w:instrText>
      </w:r>
      <w:r w:rsidR="00791FEE" w:rsidRPr="007721EF">
        <w:rPr>
          <w:rStyle w:val="af5"/>
          <w:rFonts w:ascii="Times New Roman" w:eastAsia="Times New Roman" w:hAnsi="Times New Roman" w:cs="Times New Roman"/>
          <w:sz w:val="28"/>
          <w:szCs w:val="28"/>
          <w:lang w:val="kk-KZ"/>
        </w:rPr>
        <w:fldChar w:fldCharType="separate"/>
      </w:r>
      <w:r w:rsidR="002E536F" w:rsidRPr="002E536F">
        <w:rPr>
          <w:rFonts w:ascii="Times New Roman" w:eastAsia="Times New Roman" w:hAnsi="Times New Roman" w:cs="Times New Roman"/>
          <w:bCs/>
          <w:noProof/>
          <w:sz w:val="28"/>
          <w:szCs w:val="28"/>
          <w:lang w:val="kk-KZ"/>
        </w:rPr>
        <w:t>[147]</w:t>
      </w:r>
      <w:r w:rsidR="00791FEE" w:rsidRPr="007721EF">
        <w:rPr>
          <w:rStyle w:val="af5"/>
          <w:rFonts w:ascii="Times New Roman" w:eastAsia="Times New Roman" w:hAnsi="Times New Roman" w:cs="Times New Roman"/>
          <w:sz w:val="28"/>
          <w:szCs w:val="28"/>
          <w:lang w:val="kk-KZ"/>
        </w:rPr>
        <w:fldChar w:fldCharType="end"/>
      </w:r>
      <w:r w:rsidR="001C2F8B" w:rsidRPr="007721EF">
        <w:rPr>
          <w:rFonts w:ascii="Times New Roman" w:eastAsia="Times New Roman" w:hAnsi="Times New Roman" w:cs="Times New Roman"/>
          <w:sz w:val="28"/>
          <w:szCs w:val="28"/>
          <w:lang w:val="kk-KZ"/>
        </w:rPr>
        <w:t>:</w:t>
      </w:r>
    </w:p>
    <w:p w14:paraId="2D4A3C6F" w14:textId="1D2A769D" w:rsidR="00DE59F3" w:rsidRPr="00DE59F3" w:rsidRDefault="00DE59F3" w:rsidP="00663059">
      <w:pPr>
        <w:ind w:firstLine="709"/>
        <w:jc w:val="both"/>
        <w:rPr>
          <w:rFonts w:ascii="Times New Roman" w:eastAsia="Times New Roman" w:hAnsi="Times New Roman" w:cs="Times New Roman"/>
          <w:sz w:val="28"/>
          <w:szCs w:val="28"/>
          <w:lang w:val="kk-KZ"/>
        </w:rPr>
      </w:pPr>
      <w:r w:rsidRPr="00DE59F3">
        <w:rPr>
          <w:rFonts w:ascii="Times New Roman" w:eastAsia="Times New Roman" w:hAnsi="Times New Roman" w:cs="Times New Roman"/>
          <w:sz w:val="28"/>
          <w:szCs w:val="28"/>
          <w:lang w:val="kk-KZ"/>
        </w:rPr>
        <w:t xml:space="preserve">• </w:t>
      </w:r>
      <w:r w:rsidR="004D390C">
        <w:rPr>
          <w:rFonts w:ascii="Times New Roman" w:eastAsia="Times New Roman" w:hAnsi="Times New Roman" w:cs="Times New Roman"/>
          <w:sz w:val="28"/>
          <w:szCs w:val="28"/>
          <w:lang w:val="kk-KZ"/>
        </w:rPr>
        <w:t>Жұғу</w:t>
      </w:r>
      <w:r w:rsidRPr="00DE59F3">
        <w:rPr>
          <w:rFonts w:ascii="Times New Roman" w:eastAsia="Times New Roman" w:hAnsi="Times New Roman" w:cs="Times New Roman"/>
          <w:sz w:val="28"/>
          <w:szCs w:val="28"/>
          <w:lang w:val="kk-KZ"/>
        </w:rPr>
        <w:t xml:space="preserve"> бұрышы &gt; 90° беттің гидрофобты</w:t>
      </w:r>
      <w:r w:rsidR="004D390C">
        <w:rPr>
          <w:rFonts w:ascii="Times New Roman" w:eastAsia="Times New Roman" w:hAnsi="Times New Roman" w:cs="Times New Roman"/>
          <w:sz w:val="28"/>
          <w:szCs w:val="28"/>
          <w:lang w:val="kk-KZ"/>
        </w:rPr>
        <w:t>қ</w:t>
      </w:r>
      <w:r w:rsidRPr="00DE59F3">
        <w:rPr>
          <w:rFonts w:ascii="Times New Roman" w:eastAsia="Times New Roman" w:hAnsi="Times New Roman" w:cs="Times New Roman"/>
          <w:sz w:val="28"/>
          <w:szCs w:val="28"/>
          <w:lang w:val="kk-KZ"/>
        </w:rPr>
        <w:t xml:space="preserve"> сипатын көрсетеді – тамшы әлсіз таралады, бұл беттік энергиясы төмен материалдарға тән.</w:t>
      </w:r>
    </w:p>
    <w:p w14:paraId="13FD3A61" w14:textId="1031B195" w:rsidR="00DE59F3" w:rsidRPr="00DE59F3" w:rsidRDefault="00DE59F3" w:rsidP="00663059">
      <w:pPr>
        <w:ind w:firstLine="709"/>
        <w:jc w:val="both"/>
        <w:rPr>
          <w:rFonts w:ascii="Times New Roman" w:eastAsia="Times New Roman" w:hAnsi="Times New Roman" w:cs="Times New Roman"/>
          <w:sz w:val="28"/>
          <w:szCs w:val="28"/>
          <w:lang w:val="kk-KZ"/>
        </w:rPr>
      </w:pPr>
      <w:r w:rsidRPr="00DE59F3">
        <w:rPr>
          <w:rFonts w:ascii="Times New Roman" w:eastAsia="Times New Roman" w:hAnsi="Times New Roman" w:cs="Times New Roman"/>
          <w:sz w:val="28"/>
          <w:szCs w:val="28"/>
          <w:lang w:val="kk-KZ"/>
        </w:rPr>
        <w:t xml:space="preserve">• </w:t>
      </w:r>
      <w:r w:rsidR="004D390C">
        <w:rPr>
          <w:rFonts w:ascii="Times New Roman" w:eastAsia="Times New Roman" w:hAnsi="Times New Roman" w:cs="Times New Roman"/>
          <w:sz w:val="28"/>
          <w:szCs w:val="28"/>
          <w:lang w:val="kk-KZ"/>
        </w:rPr>
        <w:t xml:space="preserve">Жұғу </w:t>
      </w:r>
      <w:r w:rsidRPr="00DE59F3">
        <w:rPr>
          <w:rFonts w:ascii="Times New Roman" w:eastAsia="Times New Roman" w:hAnsi="Times New Roman" w:cs="Times New Roman"/>
          <w:sz w:val="28"/>
          <w:szCs w:val="28"/>
          <w:lang w:val="kk-KZ"/>
        </w:rPr>
        <w:t>бұрышы &lt; 90° гидрофильді бетті көрсетеді – тамшы жақсы таралады, бұл пол</w:t>
      </w:r>
      <w:r w:rsidR="004D390C">
        <w:rPr>
          <w:rFonts w:ascii="Times New Roman" w:eastAsia="Times New Roman" w:hAnsi="Times New Roman" w:cs="Times New Roman"/>
          <w:sz w:val="28"/>
          <w:szCs w:val="28"/>
          <w:lang w:val="kk-KZ"/>
        </w:rPr>
        <w:t>юстік</w:t>
      </w:r>
      <w:r w:rsidRPr="00DE59F3">
        <w:rPr>
          <w:rFonts w:ascii="Times New Roman" w:eastAsia="Times New Roman" w:hAnsi="Times New Roman" w:cs="Times New Roman"/>
          <w:sz w:val="28"/>
          <w:szCs w:val="28"/>
          <w:lang w:val="kk-KZ"/>
        </w:rPr>
        <w:t xml:space="preserve"> топтардың немесе жоғары беттік энергияның болуын көрсетуі мүмкін.</w:t>
      </w:r>
    </w:p>
    <w:p w14:paraId="3471D725" w14:textId="31DAC863" w:rsidR="001C2F8B" w:rsidRPr="007721EF" w:rsidRDefault="00DE59F3" w:rsidP="00663059">
      <w:pPr>
        <w:ind w:firstLine="708"/>
        <w:jc w:val="both"/>
        <w:rPr>
          <w:rFonts w:ascii="Times New Roman" w:hAnsi="Times New Roman" w:cs="Times New Roman"/>
          <w:sz w:val="28"/>
          <w:szCs w:val="28"/>
          <w:lang w:val="kk-KZ"/>
        </w:rPr>
      </w:pPr>
      <w:r w:rsidRPr="00DE59F3">
        <w:rPr>
          <w:rFonts w:ascii="Times New Roman" w:eastAsia="Times New Roman" w:hAnsi="Times New Roman" w:cs="Times New Roman"/>
          <w:sz w:val="28"/>
          <w:szCs w:val="28"/>
          <w:lang w:val="kk-KZ"/>
        </w:rPr>
        <w:t xml:space="preserve">Инені пайдалана отырып, әрбір сынақ үлгісіне бөлме температурасында </w:t>
      </w:r>
      <w:r w:rsidRPr="00D90F77">
        <w:rPr>
          <w:rFonts w:ascii="Times New Roman" w:eastAsia="Times New Roman" w:hAnsi="Times New Roman" w:cs="Times New Roman"/>
          <w:sz w:val="28"/>
          <w:szCs w:val="28"/>
          <w:lang w:val="kk-KZ"/>
        </w:rPr>
        <w:t>1</w:t>
      </w:r>
      <w:r w:rsidR="00D90F77" w:rsidRPr="00D90F77">
        <w:rPr>
          <w:rFonts w:ascii="Times New Roman" w:eastAsia="Times New Roman" w:hAnsi="Times New Roman" w:cs="Times New Roman"/>
          <w:sz w:val="28"/>
          <w:szCs w:val="28"/>
          <w:lang w:val="kk-KZ"/>
        </w:rPr>
        <w:t>1</w:t>
      </w:r>
      <w:r w:rsidRPr="00D90F77">
        <w:rPr>
          <w:rFonts w:ascii="Times New Roman" w:eastAsia="Times New Roman" w:hAnsi="Times New Roman" w:cs="Times New Roman"/>
          <w:sz w:val="28"/>
          <w:szCs w:val="28"/>
          <w:lang w:val="kk-KZ"/>
        </w:rPr>
        <w:t>0°С температурада</w:t>
      </w:r>
      <w:r w:rsidR="004D390C" w:rsidRPr="00D90F77">
        <w:rPr>
          <w:rFonts w:ascii="Times New Roman" w:eastAsia="Times New Roman" w:hAnsi="Times New Roman" w:cs="Times New Roman"/>
          <w:sz w:val="28"/>
          <w:szCs w:val="28"/>
          <w:lang w:val="kk-KZ"/>
        </w:rPr>
        <w:t>ғы</w:t>
      </w:r>
      <w:r w:rsidRPr="00DE59F3">
        <w:rPr>
          <w:rFonts w:ascii="Times New Roman" w:eastAsia="Times New Roman" w:hAnsi="Times New Roman" w:cs="Times New Roman"/>
          <w:sz w:val="28"/>
          <w:szCs w:val="28"/>
          <w:lang w:val="kk-KZ"/>
        </w:rPr>
        <w:t xml:space="preserve"> үш тамшы ыстық битум тамыз</w:t>
      </w:r>
      <w:r w:rsidR="004D390C">
        <w:rPr>
          <w:rFonts w:ascii="Times New Roman" w:eastAsia="Times New Roman" w:hAnsi="Times New Roman" w:cs="Times New Roman"/>
          <w:sz w:val="28"/>
          <w:szCs w:val="28"/>
          <w:lang w:val="kk-KZ"/>
        </w:rPr>
        <w:t>ыл</w:t>
      </w:r>
      <w:r w:rsidRPr="00DE59F3">
        <w:rPr>
          <w:rFonts w:ascii="Times New Roman" w:eastAsia="Times New Roman" w:hAnsi="Times New Roman" w:cs="Times New Roman"/>
          <w:sz w:val="28"/>
          <w:szCs w:val="28"/>
          <w:lang w:val="kk-KZ"/>
        </w:rPr>
        <w:t xml:space="preserve">ды. </w:t>
      </w:r>
      <w:r w:rsidR="004D390C">
        <w:rPr>
          <w:rFonts w:ascii="Times New Roman" w:eastAsia="Times New Roman" w:hAnsi="Times New Roman" w:cs="Times New Roman"/>
          <w:sz w:val="28"/>
          <w:szCs w:val="28"/>
          <w:lang w:val="kk-KZ"/>
        </w:rPr>
        <w:t>Жұғ</w:t>
      </w:r>
      <w:r>
        <w:rPr>
          <w:rFonts w:ascii="Times New Roman" w:eastAsia="Times New Roman" w:hAnsi="Times New Roman" w:cs="Times New Roman"/>
          <w:sz w:val="28"/>
          <w:szCs w:val="28"/>
          <w:lang w:val="kk-KZ"/>
        </w:rPr>
        <w:t>у</w:t>
      </w:r>
      <w:r w:rsidRPr="00DE59F3">
        <w:rPr>
          <w:rFonts w:ascii="Times New Roman" w:eastAsia="Times New Roman" w:hAnsi="Times New Roman" w:cs="Times New Roman"/>
          <w:sz w:val="28"/>
          <w:szCs w:val="28"/>
          <w:lang w:val="kk-KZ"/>
        </w:rPr>
        <w:t xml:space="preserve"> бұрышын </w:t>
      </w:r>
      <w:r w:rsidRPr="00DE59F3">
        <w:rPr>
          <w:rFonts w:ascii="Times New Roman" w:eastAsia="Times New Roman" w:hAnsi="Times New Roman" w:cs="Times New Roman"/>
          <w:sz w:val="28"/>
          <w:szCs w:val="28"/>
          <w:lang w:val="kk-KZ"/>
        </w:rPr>
        <w:lastRenderedPageBreak/>
        <w:t>өлшеу екі кезеңде жүргізілді, ол эксплуатация жағдайларының имитациясы және битумның минералды бетпен адгезиялық әрекеттесуінің суға төзімділігін бағалауға бағытталған</w:t>
      </w:r>
      <w:r w:rsidR="001C2F8B" w:rsidRPr="007721EF">
        <w:rPr>
          <w:rFonts w:ascii="Times New Roman" w:hAnsi="Times New Roman" w:cs="Times New Roman"/>
          <w:sz w:val="28"/>
          <w:szCs w:val="28"/>
          <w:lang w:val="kk-KZ"/>
        </w:rPr>
        <w:t xml:space="preserve"> </w:t>
      </w:r>
      <w:r w:rsidR="00791FEE" w:rsidRPr="007721EF">
        <w:rPr>
          <w:rStyle w:val="af5"/>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10.3141/1810-05","author":[{"dropping-particle":"","family":"Bonnetti","given":"Karen","non-dropping-particle":"","parse-names":false,"suffix":""},{"dropping-particle":"","family":"Nam","given":"Kitae","non-dropping-particle":"","parse-names":false,"suffix":""},{"dropping-particle":"","family":"Bahia","given":"Hussain","non-dropping-particle":"","parse-names":false,"suffix":""}],"container-title":"Transportation Research Record","id":"ITEM-1","issued":{"date-parts":[["2002"]]},"page":"33-43","title":"Measuring and Defining Fatigue Behavior of Asphalt Binders","type":"article-journal","volume":"1810"},"uris":["http://www.mendeley.com/documents/?uuid=3deddd82-571e-4dd2-8dc8-d82c4b8aeb75"]}],"mendeley":{"formattedCitation":"[148]","plainTextFormattedCitation":"[148]","previouslyFormattedCitation":"[148]"},"properties":{"noteIndex":0},"schema":"https://github.com/citation-style-language/schema/raw/master/csl-citation.json"}</w:instrText>
      </w:r>
      <w:r w:rsidR="00791FEE" w:rsidRPr="007721EF">
        <w:rPr>
          <w:rStyle w:val="af5"/>
          <w:rFonts w:ascii="Times New Roman" w:hAnsi="Times New Roman" w:cs="Times New Roman"/>
          <w:sz w:val="28"/>
          <w:szCs w:val="28"/>
          <w:lang w:val="kk-KZ"/>
        </w:rPr>
        <w:fldChar w:fldCharType="separate"/>
      </w:r>
      <w:r w:rsidR="002E536F" w:rsidRPr="002E536F">
        <w:rPr>
          <w:rFonts w:ascii="Times New Roman" w:hAnsi="Times New Roman" w:cs="Times New Roman"/>
          <w:bCs/>
          <w:noProof/>
          <w:sz w:val="28"/>
          <w:szCs w:val="28"/>
          <w:lang w:val="kk-KZ"/>
        </w:rPr>
        <w:t>[148]</w:t>
      </w:r>
      <w:r w:rsidR="00791FEE" w:rsidRPr="007721EF">
        <w:rPr>
          <w:rStyle w:val="af5"/>
          <w:rFonts w:ascii="Times New Roman" w:hAnsi="Times New Roman" w:cs="Times New Roman"/>
          <w:sz w:val="28"/>
          <w:szCs w:val="28"/>
          <w:lang w:val="kk-KZ"/>
        </w:rPr>
        <w:fldChar w:fldCharType="end"/>
      </w:r>
      <w:r w:rsidR="001C2F8B" w:rsidRPr="007721EF">
        <w:rPr>
          <w:rFonts w:ascii="Times New Roman" w:hAnsi="Times New Roman" w:cs="Times New Roman"/>
          <w:sz w:val="28"/>
          <w:szCs w:val="28"/>
          <w:lang w:val="kk-KZ"/>
        </w:rPr>
        <w:t>.</w:t>
      </w:r>
    </w:p>
    <w:p w14:paraId="33ED745A" w14:textId="62B49B5E" w:rsidR="00DE59F3" w:rsidRPr="00DE59F3" w:rsidRDefault="00DE59F3" w:rsidP="00663059">
      <w:pPr>
        <w:ind w:firstLine="709"/>
        <w:jc w:val="both"/>
        <w:rPr>
          <w:rFonts w:ascii="Times New Roman" w:eastAsia="Times New Roman" w:hAnsi="Times New Roman" w:cs="Times New Roman"/>
          <w:sz w:val="28"/>
          <w:szCs w:val="28"/>
          <w:lang w:val="kk-KZ"/>
        </w:rPr>
      </w:pPr>
      <w:r w:rsidRPr="00DE59F3">
        <w:rPr>
          <w:rFonts w:ascii="Times New Roman" w:eastAsia="Times New Roman" w:hAnsi="Times New Roman" w:cs="Times New Roman"/>
          <w:sz w:val="28"/>
          <w:szCs w:val="28"/>
          <w:lang w:val="kk-KZ"/>
        </w:rPr>
        <w:t>Бірінші кезеңде үлгілер 10 минут бойы 110°С температурада кептіру камерасында ұсталды, бұл битумның біркелкі таралуын және толтырғыш бетімен толық жанасуын қамтамасыз етті. Содан кейін үлгілер 10 минут бойы бөлме температурасына дейін салқындатылды. Бұл күйде тамшылар оңтайлы байланыс жағдайында судың қатысынсыз адгезиялық әрекеттесуді көрсететін пішінін сақтайды.</w:t>
      </w:r>
    </w:p>
    <w:p w14:paraId="37957AAF" w14:textId="77777777" w:rsidR="00DE59F3" w:rsidRPr="00DE59F3" w:rsidRDefault="00DE59F3" w:rsidP="00663059">
      <w:pPr>
        <w:ind w:firstLine="709"/>
        <w:jc w:val="both"/>
        <w:rPr>
          <w:rFonts w:ascii="Times New Roman" w:eastAsia="Times New Roman" w:hAnsi="Times New Roman" w:cs="Times New Roman"/>
          <w:sz w:val="28"/>
          <w:szCs w:val="28"/>
          <w:lang w:val="kk-KZ"/>
        </w:rPr>
      </w:pPr>
      <w:r w:rsidRPr="00DE59F3">
        <w:rPr>
          <w:rFonts w:ascii="Times New Roman" w:eastAsia="Times New Roman" w:hAnsi="Times New Roman" w:cs="Times New Roman"/>
          <w:sz w:val="28"/>
          <w:szCs w:val="28"/>
          <w:lang w:val="kk-KZ"/>
        </w:rPr>
        <w:t xml:space="preserve">Екінші кезеңде үлгілер битумның жұмсару нүктесіне жақын 80°С температурада 2 сағатқа суға батырылды. </w:t>
      </w:r>
      <w:r>
        <w:rPr>
          <w:rFonts w:ascii="Times New Roman" w:eastAsia="Times New Roman" w:hAnsi="Times New Roman" w:cs="Times New Roman"/>
          <w:sz w:val="28"/>
          <w:szCs w:val="28"/>
          <w:lang w:val="kk-KZ"/>
        </w:rPr>
        <w:t>Бұл ж</w:t>
      </w:r>
      <w:r w:rsidRPr="00DE59F3">
        <w:rPr>
          <w:rFonts w:ascii="Times New Roman" w:eastAsia="Times New Roman" w:hAnsi="Times New Roman" w:cs="Times New Roman"/>
          <w:sz w:val="28"/>
          <w:szCs w:val="28"/>
          <w:lang w:val="kk-KZ"/>
        </w:rPr>
        <w:t>ол төсемдерін</w:t>
      </w:r>
      <w:r>
        <w:rPr>
          <w:rFonts w:ascii="Times New Roman" w:eastAsia="Times New Roman" w:hAnsi="Times New Roman" w:cs="Times New Roman"/>
          <w:sz w:val="28"/>
          <w:szCs w:val="28"/>
          <w:lang w:val="kk-KZ"/>
        </w:rPr>
        <w:t>ің</w:t>
      </w:r>
      <w:r w:rsidRPr="00DE59F3">
        <w:rPr>
          <w:rFonts w:ascii="Times New Roman" w:eastAsia="Times New Roman" w:hAnsi="Times New Roman" w:cs="Times New Roman"/>
          <w:sz w:val="28"/>
          <w:szCs w:val="28"/>
          <w:lang w:val="kk-KZ"/>
        </w:rPr>
        <w:t xml:space="preserve"> жазғы эксплуатациялық жағдайларына тән судың қанықтылығы мен жылулық әсер ету шарттарын сипаттайды. Содан кейін үлгілер кептірілді және 1-кезеңге ұқсас бөлме температурасына дейін салқындатылды. Содан кейін сулану бұрышы қайтадан өлшенді.</w:t>
      </w:r>
    </w:p>
    <w:p w14:paraId="7C906B2E" w14:textId="2FAABA40" w:rsidR="00DE59F3" w:rsidRPr="00DE59F3" w:rsidRDefault="00DE59F3" w:rsidP="00663059">
      <w:pPr>
        <w:ind w:firstLine="709"/>
        <w:jc w:val="both"/>
        <w:rPr>
          <w:rFonts w:ascii="Times New Roman" w:eastAsia="Times New Roman" w:hAnsi="Times New Roman" w:cs="Times New Roman"/>
          <w:sz w:val="28"/>
          <w:szCs w:val="28"/>
          <w:lang w:val="kk-KZ"/>
        </w:rPr>
      </w:pPr>
      <w:r w:rsidRPr="00DE59F3">
        <w:rPr>
          <w:rFonts w:ascii="Times New Roman" w:eastAsia="Times New Roman" w:hAnsi="Times New Roman" w:cs="Times New Roman"/>
          <w:sz w:val="28"/>
          <w:szCs w:val="28"/>
          <w:lang w:val="kk-KZ"/>
        </w:rPr>
        <w:t xml:space="preserve">Өзгерістерді бағалау келесі </w:t>
      </w:r>
      <w:r w:rsidR="004D390C">
        <w:rPr>
          <w:rFonts w:ascii="Times New Roman" w:eastAsia="Times New Roman" w:hAnsi="Times New Roman" w:cs="Times New Roman"/>
          <w:sz w:val="28"/>
          <w:szCs w:val="28"/>
          <w:lang w:val="kk-KZ"/>
        </w:rPr>
        <w:t>формула</w:t>
      </w:r>
      <w:r w:rsidRPr="00DE59F3">
        <w:rPr>
          <w:rFonts w:ascii="Times New Roman" w:eastAsia="Times New Roman" w:hAnsi="Times New Roman" w:cs="Times New Roman"/>
          <w:sz w:val="28"/>
          <w:szCs w:val="28"/>
          <w:lang w:val="kk-KZ"/>
        </w:rPr>
        <w:t xml:space="preserve"> арқылы орындалды:</w:t>
      </w:r>
    </w:p>
    <w:p w14:paraId="4B6CBB39" w14:textId="3961197D" w:rsidR="00DE59F3" w:rsidRPr="003106F0" w:rsidRDefault="003106F0" w:rsidP="00663059">
      <w:pPr>
        <w:ind w:firstLine="708"/>
        <w:jc w:val="center"/>
        <w:rPr>
          <w:rFonts w:ascii="Times New Roman" w:hAnsi="Times New Roman" w:cs="Times New Roman"/>
          <w:sz w:val="28"/>
          <w:szCs w:val="28"/>
          <w:lang w:val="kk-KZ"/>
        </w:rPr>
      </w:pPr>
      <w:r w:rsidRPr="009117E5">
        <w:rPr>
          <w:rFonts w:ascii="Times New Roman" w:hAnsi="Times New Roman" w:cs="Times New Roman"/>
          <w:sz w:val="28"/>
          <w:szCs w:val="28"/>
          <w:lang w:val="kk-KZ"/>
        </w:rPr>
        <w:t xml:space="preserve">                                             </w:t>
      </w:r>
      <w:r w:rsidR="00DE59F3" w:rsidRPr="004B2BE2">
        <w:rPr>
          <w:rFonts w:ascii="Times New Roman" w:hAnsi="Times New Roman" w:cs="Times New Roman"/>
          <w:sz w:val="28"/>
          <w:szCs w:val="28"/>
        </w:rPr>
        <w:t>Δ</w:t>
      </w:r>
      <w:r w:rsidR="00DE59F3" w:rsidRPr="00DE59F3">
        <w:rPr>
          <w:rFonts w:ascii="Times New Roman" w:hAnsi="Times New Roman" w:cs="Times New Roman"/>
          <w:sz w:val="28"/>
          <w:szCs w:val="28"/>
          <w:lang w:val="kk-KZ"/>
        </w:rPr>
        <w:t xml:space="preserve"> = </w:t>
      </w:r>
      <w:r w:rsidR="00DE59F3" w:rsidRPr="004B2BE2">
        <w:rPr>
          <w:rFonts w:ascii="Times New Roman" w:hAnsi="Times New Roman" w:cs="Times New Roman"/>
          <w:sz w:val="28"/>
          <w:szCs w:val="28"/>
        </w:rPr>
        <w:t>θ</w:t>
      </w:r>
      <w:r w:rsidR="004D390C">
        <w:rPr>
          <w:rFonts w:ascii="Times New Roman" w:hAnsi="Times New Roman" w:cs="Times New Roman"/>
          <w:sz w:val="28"/>
          <w:szCs w:val="28"/>
          <w:vertAlign w:val="subscript"/>
          <w:lang w:val="kk-KZ"/>
        </w:rPr>
        <w:t>кезең</w:t>
      </w:r>
      <w:r w:rsidR="00DE59F3" w:rsidRPr="00DE59F3">
        <w:rPr>
          <w:rFonts w:ascii="Times New Roman" w:hAnsi="Times New Roman" w:cs="Times New Roman"/>
          <w:sz w:val="28"/>
          <w:szCs w:val="28"/>
          <w:vertAlign w:val="subscript"/>
          <w:lang w:val="kk-KZ"/>
        </w:rPr>
        <w:t xml:space="preserve"> 2</w:t>
      </w:r>
      <w:r w:rsidR="00DE59F3" w:rsidRPr="00DE59F3">
        <w:rPr>
          <w:rFonts w:ascii="Times New Roman" w:hAnsi="Times New Roman" w:cs="Times New Roman"/>
          <w:sz w:val="28"/>
          <w:szCs w:val="28"/>
          <w:lang w:val="kk-KZ"/>
        </w:rPr>
        <w:t xml:space="preserve"> </w:t>
      </w:r>
      <w:proofErr w:type="gramStart"/>
      <w:r w:rsidR="00DE59F3" w:rsidRPr="00DE59F3">
        <w:rPr>
          <w:rFonts w:ascii="Times New Roman" w:hAnsi="Times New Roman" w:cs="Times New Roman"/>
          <w:sz w:val="28"/>
          <w:szCs w:val="28"/>
          <w:lang w:val="kk-KZ"/>
        </w:rPr>
        <w:t xml:space="preserve">-  </w:t>
      </w:r>
      <w:r w:rsidR="00DE59F3" w:rsidRPr="004B2BE2">
        <w:rPr>
          <w:rFonts w:ascii="Times New Roman" w:hAnsi="Times New Roman" w:cs="Times New Roman"/>
          <w:sz w:val="28"/>
          <w:szCs w:val="28"/>
        </w:rPr>
        <w:t>θ</w:t>
      </w:r>
      <w:proofErr w:type="gramEnd"/>
      <w:r w:rsidR="004D390C">
        <w:rPr>
          <w:rFonts w:ascii="Times New Roman" w:hAnsi="Times New Roman" w:cs="Times New Roman"/>
          <w:sz w:val="28"/>
          <w:szCs w:val="28"/>
          <w:vertAlign w:val="subscript"/>
          <w:lang w:val="kk-KZ"/>
        </w:rPr>
        <w:t>кезең</w:t>
      </w:r>
      <w:r w:rsidR="00DE59F3" w:rsidRPr="00DE59F3">
        <w:rPr>
          <w:rFonts w:ascii="Times New Roman" w:hAnsi="Times New Roman" w:cs="Times New Roman"/>
          <w:sz w:val="28"/>
          <w:szCs w:val="28"/>
          <w:vertAlign w:val="subscript"/>
          <w:lang w:val="kk-KZ"/>
        </w:rPr>
        <w:t xml:space="preserve"> 1</w:t>
      </w:r>
      <w:r>
        <w:rPr>
          <w:rFonts w:ascii="Times New Roman" w:hAnsi="Times New Roman" w:cs="Times New Roman"/>
          <w:sz w:val="28"/>
          <w:szCs w:val="28"/>
          <w:lang w:val="kk-KZ"/>
        </w:rPr>
        <w:t xml:space="preserve">                                 (</w:t>
      </w:r>
      <w:r w:rsidR="00E65EBB">
        <w:rPr>
          <w:rFonts w:ascii="Times New Roman" w:hAnsi="Times New Roman" w:cs="Times New Roman"/>
          <w:sz w:val="28"/>
          <w:szCs w:val="28"/>
          <w:lang w:val="kk-KZ"/>
        </w:rPr>
        <w:t>3</w:t>
      </w:r>
      <w:r>
        <w:rPr>
          <w:rFonts w:ascii="Times New Roman" w:hAnsi="Times New Roman" w:cs="Times New Roman"/>
          <w:sz w:val="28"/>
          <w:szCs w:val="28"/>
          <w:lang w:val="kk-KZ"/>
        </w:rPr>
        <w:t>)</w:t>
      </w:r>
    </w:p>
    <w:p w14:paraId="255748C2" w14:textId="77777777" w:rsidR="00DE59F3" w:rsidRPr="00DE59F3" w:rsidRDefault="00DE59F3" w:rsidP="003106F0">
      <w:pPr>
        <w:jc w:val="both"/>
        <w:rPr>
          <w:rFonts w:ascii="Times New Roman" w:hAnsi="Times New Roman" w:cs="Times New Roman"/>
          <w:sz w:val="28"/>
          <w:szCs w:val="28"/>
          <w:lang w:val="kk-KZ"/>
        </w:rPr>
      </w:pPr>
      <w:r w:rsidRPr="00DE59F3">
        <w:rPr>
          <w:rFonts w:ascii="Times New Roman" w:hAnsi="Times New Roman" w:cs="Times New Roman"/>
          <w:sz w:val="28"/>
          <w:szCs w:val="28"/>
          <w:lang w:val="kk-KZ"/>
        </w:rPr>
        <w:t>мұндағы:</w:t>
      </w:r>
    </w:p>
    <w:p w14:paraId="208F0628" w14:textId="0A4F6585" w:rsidR="00DE59F3" w:rsidRPr="006A1B30" w:rsidRDefault="00DE59F3" w:rsidP="003106F0">
      <w:pPr>
        <w:jc w:val="both"/>
        <w:rPr>
          <w:rFonts w:ascii="Times New Roman" w:hAnsi="Times New Roman" w:cs="Times New Roman"/>
          <w:sz w:val="28"/>
          <w:szCs w:val="28"/>
          <w:lang w:val="kk-KZ"/>
        </w:rPr>
      </w:pPr>
      <w:r w:rsidRPr="004B2BE2">
        <w:rPr>
          <w:rFonts w:ascii="Times New Roman" w:hAnsi="Times New Roman" w:cs="Times New Roman"/>
          <w:sz w:val="28"/>
          <w:szCs w:val="28"/>
        </w:rPr>
        <w:t>θ</w:t>
      </w:r>
      <w:r w:rsidR="004D390C">
        <w:rPr>
          <w:rFonts w:ascii="Times New Roman" w:hAnsi="Times New Roman" w:cs="Times New Roman"/>
          <w:sz w:val="28"/>
          <w:szCs w:val="28"/>
          <w:vertAlign w:val="subscript"/>
          <w:lang w:val="kk-KZ"/>
        </w:rPr>
        <w:t xml:space="preserve">кезең </w:t>
      </w:r>
      <w:r w:rsidRPr="00DE59F3">
        <w:rPr>
          <w:rFonts w:ascii="Times New Roman" w:hAnsi="Times New Roman" w:cs="Times New Roman"/>
          <w:sz w:val="28"/>
          <w:szCs w:val="28"/>
          <w:vertAlign w:val="subscript"/>
          <w:lang w:val="kk-KZ"/>
        </w:rPr>
        <w:t>1</w:t>
      </w:r>
      <w:r w:rsidRPr="00DE59F3">
        <w:rPr>
          <w:rFonts w:ascii="Times New Roman" w:hAnsi="Times New Roman" w:cs="Times New Roman"/>
          <w:sz w:val="28"/>
          <w:szCs w:val="28"/>
          <w:lang w:val="kk-KZ"/>
        </w:rPr>
        <w:t xml:space="preserve"> - ылғалдың қатысынсыз қыздырудан кейінгі</w:t>
      </w:r>
      <w:r w:rsidR="004D390C">
        <w:rPr>
          <w:rFonts w:ascii="Times New Roman" w:hAnsi="Times New Roman" w:cs="Times New Roman"/>
          <w:sz w:val="28"/>
          <w:szCs w:val="28"/>
          <w:lang w:val="kk-KZ"/>
        </w:rPr>
        <w:t xml:space="preserve"> жұғу</w:t>
      </w:r>
      <w:r w:rsidRPr="00DE59F3">
        <w:rPr>
          <w:rFonts w:ascii="Times New Roman" w:hAnsi="Times New Roman" w:cs="Times New Roman"/>
          <w:sz w:val="28"/>
          <w:szCs w:val="28"/>
          <w:lang w:val="kk-KZ"/>
        </w:rPr>
        <w:t xml:space="preserve"> бұрышы,</w:t>
      </w:r>
      <w:r>
        <w:rPr>
          <w:rFonts w:ascii="Times New Roman" w:hAnsi="Times New Roman" w:cs="Times New Roman"/>
          <w:sz w:val="28"/>
          <w:szCs w:val="28"/>
          <w:lang w:val="kk-KZ"/>
        </w:rPr>
        <w:t xml:space="preserve"> </w:t>
      </w:r>
    </w:p>
    <w:p w14:paraId="29EBF18B" w14:textId="45ED3281" w:rsidR="00DE59F3" w:rsidRPr="005162F5" w:rsidRDefault="00DE59F3" w:rsidP="003106F0">
      <w:pPr>
        <w:jc w:val="both"/>
        <w:rPr>
          <w:rFonts w:ascii="Times New Roman" w:hAnsi="Times New Roman" w:cs="Times New Roman"/>
          <w:sz w:val="28"/>
          <w:szCs w:val="28"/>
          <w:lang w:val="kk-KZ"/>
        </w:rPr>
      </w:pPr>
      <w:r w:rsidRPr="004B2BE2">
        <w:rPr>
          <w:rFonts w:ascii="Times New Roman" w:hAnsi="Times New Roman" w:cs="Times New Roman"/>
          <w:sz w:val="28"/>
          <w:szCs w:val="28"/>
        </w:rPr>
        <w:t>θ</w:t>
      </w:r>
      <w:r w:rsidR="004D390C">
        <w:rPr>
          <w:rFonts w:ascii="Times New Roman" w:hAnsi="Times New Roman" w:cs="Times New Roman"/>
          <w:sz w:val="28"/>
          <w:szCs w:val="28"/>
          <w:vertAlign w:val="subscript"/>
          <w:lang w:val="kk-KZ"/>
        </w:rPr>
        <w:t>кезең</w:t>
      </w:r>
      <w:r w:rsidRPr="005162F5">
        <w:rPr>
          <w:rFonts w:ascii="Times New Roman" w:hAnsi="Times New Roman" w:cs="Times New Roman"/>
          <w:sz w:val="28"/>
          <w:szCs w:val="28"/>
          <w:vertAlign w:val="subscript"/>
          <w:lang w:val="kk-KZ"/>
        </w:rPr>
        <w:t xml:space="preserve"> 2</w:t>
      </w:r>
      <w:r w:rsidRPr="005162F5">
        <w:rPr>
          <w:rFonts w:ascii="Times New Roman" w:hAnsi="Times New Roman" w:cs="Times New Roman"/>
          <w:sz w:val="28"/>
          <w:szCs w:val="28"/>
          <w:lang w:val="kk-KZ"/>
        </w:rPr>
        <w:t xml:space="preserve"> </w:t>
      </w:r>
      <w:proofErr w:type="gramStart"/>
      <w:r w:rsidRPr="005162F5">
        <w:rPr>
          <w:rFonts w:ascii="Times New Roman" w:hAnsi="Times New Roman" w:cs="Times New Roman"/>
          <w:sz w:val="28"/>
          <w:szCs w:val="28"/>
          <w:lang w:val="kk-KZ"/>
        </w:rPr>
        <w:t xml:space="preserve">-  </w:t>
      </w:r>
      <w:r>
        <w:rPr>
          <w:rFonts w:ascii="Times New Roman" w:hAnsi="Times New Roman" w:cs="Times New Roman"/>
          <w:sz w:val="28"/>
          <w:szCs w:val="28"/>
          <w:lang w:val="kk-KZ"/>
        </w:rPr>
        <w:t>суда</w:t>
      </w:r>
      <w:proofErr w:type="gramEnd"/>
      <w:r>
        <w:rPr>
          <w:rFonts w:ascii="Times New Roman" w:hAnsi="Times New Roman" w:cs="Times New Roman"/>
          <w:sz w:val="28"/>
          <w:szCs w:val="28"/>
          <w:lang w:val="kk-KZ"/>
        </w:rPr>
        <w:t xml:space="preserve"> ұсталғаннан кейінгі </w:t>
      </w:r>
      <w:r w:rsidRPr="005162F5">
        <w:rPr>
          <w:rFonts w:ascii="Times New Roman" w:hAnsi="Times New Roman" w:cs="Times New Roman"/>
          <w:sz w:val="28"/>
          <w:szCs w:val="28"/>
          <w:lang w:val="kk-KZ"/>
        </w:rPr>
        <w:t xml:space="preserve">жоғары температурадағы </w:t>
      </w:r>
      <w:r w:rsidR="004D390C">
        <w:rPr>
          <w:rFonts w:ascii="Times New Roman" w:hAnsi="Times New Roman" w:cs="Times New Roman"/>
          <w:sz w:val="28"/>
          <w:szCs w:val="28"/>
          <w:lang w:val="kk-KZ"/>
        </w:rPr>
        <w:t>жұғу</w:t>
      </w:r>
      <w:r>
        <w:rPr>
          <w:rFonts w:ascii="Times New Roman" w:hAnsi="Times New Roman" w:cs="Times New Roman"/>
          <w:sz w:val="28"/>
          <w:szCs w:val="28"/>
          <w:lang w:val="kk-KZ"/>
        </w:rPr>
        <w:t xml:space="preserve"> бұрышы.</w:t>
      </w:r>
    </w:p>
    <w:p w14:paraId="398BA63C" w14:textId="75070E62" w:rsidR="001C2F8B" w:rsidRPr="007721EF" w:rsidRDefault="00DE59F3" w:rsidP="00663059">
      <w:pPr>
        <w:ind w:firstLine="708"/>
        <w:jc w:val="both"/>
        <w:rPr>
          <w:rFonts w:ascii="Times New Roman" w:hAnsi="Times New Roman" w:cs="Times New Roman"/>
          <w:sz w:val="28"/>
          <w:szCs w:val="28"/>
          <w:lang w:val="kk-KZ"/>
        </w:rPr>
      </w:pPr>
      <w:r w:rsidRPr="005162F5">
        <w:rPr>
          <w:rFonts w:ascii="Times New Roman" w:hAnsi="Times New Roman" w:cs="Times New Roman"/>
          <w:sz w:val="28"/>
          <w:szCs w:val="28"/>
          <w:lang w:val="kk-KZ"/>
        </w:rPr>
        <w:t xml:space="preserve">Әдетте, бірінші кезеңде </w:t>
      </w:r>
      <w:r w:rsidR="004D390C">
        <w:rPr>
          <w:rFonts w:ascii="Times New Roman" w:hAnsi="Times New Roman" w:cs="Times New Roman"/>
          <w:sz w:val="28"/>
          <w:szCs w:val="28"/>
          <w:lang w:val="kk-KZ"/>
        </w:rPr>
        <w:t>жұғу</w:t>
      </w:r>
      <w:r>
        <w:rPr>
          <w:rFonts w:ascii="Times New Roman" w:hAnsi="Times New Roman" w:cs="Times New Roman"/>
          <w:sz w:val="28"/>
          <w:szCs w:val="28"/>
          <w:lang w:val="kk-KZ"/>
        </w:rPr>
        <w:t>дың кішірек бұрышы бекітіледі</w:t>
      </w:r>
      <w:r w:rsidRPr="005162F5">
        <w:rPr>
          <w:rFonts w:ascii="Times New Roman" w:hAnsi="Times New Roman" w:cs="Times New Roman"/>
          <w:sz w:val="28"/>
          <w:szCs w:val="28"/>
          <w:lang w:val="kk-KZ"/>
        </w:rPr>
        <w:t xml:space="preserve">, өйткені битум мен минерал беті арасында толық жанасу және жақсы </w:t>
      </w:r>
      <w:r w:rsidR="004D390C">
        <w:rPr>
          <w:rFonts w:ascii="Times New Roman" w:hAnsi="Times New Roman" w:cs="Times New Roman"/>
          <w:sz w:val="28"/>
          <w:szCs w:val="28"/>
          <w:lang w:val="kk-KZ"/>
        </w:rPr>
        <w:t>жұғу</w:t>
      </w:r>
      <w:r w:rsidRPr="005162F5">
        <w:rPr>
          <w:rFonts w:ascii="Times New Roman" w:hAnsi="Times New Roman" w:cs="Times New Roman"/>
          <w:sz w:val="28"/>
          <w:szCs w:val="28"/>
          <w:lang w:val="kk-KZ"/>
        </w:rPr>
        <w:t xml:space="preserve"> жүзеге асырылады. Екінші кезеңде судың жанасу аймағына енуі</w:t>
      </w:r>
      <w:r>
        <w:rPr>
          <w:rFonts w:ascii="Times New Roman" w:hAnsi="Times New Roman" w:cs="Times New Roman"/>
          <w:sz w:val="28"/>
          <w:szCs w:val="28"/>
          <w:lang w:val="kk-KZ"/>
        </w:rPr>
        <w:t>не және битумның минералды бетт</w:t>
      </w:r>
      <w:r w:rsidRPr="005162F5">
        <w:rPr>
          <w:rFonts w:ascii="Times New Roman" w:hAnsi="Times New Roman" w:cs="Times New Roman"/>
          <w:sz w:val="28"/>
          <w:szCs w:val="28"/>
          <w:lang w:val="kk-KZ"/>
        </w:rPr>
        <w:t>ен ішінара бөлінуіне байланысты адгезияның әлсіреуінен туындаған бұрыштың жоғарылауы мүмкін. Бұл тамшы геометриясының өзгеруіне – оның қысылуына және жанасу сызығының жоғары</w:t>
      </w:r>
      <w:r w:rsidR="0030237A">
        <w:rPr>
          <w:rFonts w:ascii="Times New Roman" w:hAnsi="Times New Roman" w:cs="Times New Roman"/>
          <w:sz w:val="28"/>
          <w:szCs w:val="28"/>
          <w:lang w:val="kk-KZ"/>
        </w:rPr>
        <w:t>лауына</w:t>
      </w:r>
      <w:r w:rsidR="0030237A" w:rsidRPr="005162F5">
        <w:rPr>
          <w:rFonts w:ascii="Times New Roman" w:hAnsi="Times New Roman" w:cs="Times New Roman"/>
          <w:sz w:val="28"/>
          <w:szCs w:val="28"/>
          <w:lang w:val="kk-KZ"/>
        </w:rPr>
        <w:t xml:space="preserve"> </w:t>
      </w:r>
      <w:r w:rsidRPr="005162F5">
        <w:rPr>
          <w:rFonts w:ascii="Times New Roman" w:hAnsi="Times New Roman" w:cs="Times New Roman"/>
          <w:sz w:val="28"/>
          <w:szCs w:val="28"/>
          <w:lang w:val="kk-KZ"/>
        </w:rPr>
        <w:t xml:space="preserve">әкеледі, бұл </w:t>
      </w:r>
      <w:r w:rsidR="004D390C">
        <w:rPr>
          <w:rFonts w:ascii="Times New Roman" w:hAnsi="Times New Roman" w:cs="Times New Roman"/>
          <w:sz w:val="28"/>
          <w:szCs w:val="28"/>
          <w:lang w:val="kk-KZ"/>
        </w:rPr>
        <w:t>жұғу</w:t>
      </w:r>
      <w:r w:rsidRPr="005162F5">
        <w:rPr>
          <w:rFonts w:ascii="Times New Roman" w:hAnsi="Times New Roman" w:cs="Times New Roman"/>
          <w:sz w:val="28"/>
          <w:szCs w:val="28"/>
          <w:lang w:val="kk-KZ"/>
        </w:rPr>
        <w:t xml:space="preserve"> бұрышының </w:t>
      </w:r>
      <w:r w:rsidR="004D390C">
        <w:rPr>
          <w:rFonts w:ascii="Times New Roman" w:hAnsi="Times New Roman" w:cs="Times New Roman"/>
          <w:sz w:val="28"/>
          <w:szCs w:val="28"/>
          <w:lang w:val="kk-KZ"/>
        </w:rPr>
        <w:t>өсуімен</w:t>
      </w:r>
      <w:r w:rsidRPr="005162F5">
        <w:rPr>
          <w:rFonts w:ascii="Times New Roman" w:hAnsi="Times New Roman" w:cs="Times New Roman"/>
          <w:sz w:val="28"/>
          <w:szCs w:val="28"/>
          <w:lang w:val="kk-KZ"/>
        </w:rPr>
        <w:t xml:space="preserve"> көрінеді </w:t>
      </w:r>
      <w:r w:rsidR="007D3C1F" w:rsidRPr="007721EF">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{"citationItems":[{"id":"ITEM-1","itemData":{"author":[{"dropping-particle":"","family":"Трушевский С. Н., Гусев","given":"А. А.","non-dropping-particle":"","parse-names":false,"suffix":""}],"container-title":"Дорожная техника","id":"ITEM-1","issue":"4","issued":{"date-parts":[["2019"]]},"page":"12-15","title":"Поверхностная энергия и адгезия битумов к минеральным материалам","type":"article-journal"},"uris":["http://www.mendeley.com/documents/?uuid=0d3b8a18-d62e-4331-b719-02d23d9ef7fb"]}],"mendeley":{"formattedCitation":"[149]","plainTextFormattedCitation":"[149]","previouslyFormattedCitation":"[149]"},"properties":{"noteIndex":0},"schema":"https://github.com/citation-style-language/schema/raw/master/csl-citation.json"}</w:instrText>
      </w:r>
      <w:r w:rsidR="007D3C1F" w:rsidRPr="007721EF">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[149]</w:t>
      </w:r>
      <w:r w:rsidR="007D3C1F" w:rsidRPr="007721EF">
        <w:rPr>
          <w:rFonts w:ascii="Times New Roman" w:hAnsi="Times New Roman" w:cs="Times New Roman"/>
          <w:sz w:val="28"/>
          <w:szCs w:val="28"/>
          <w:lang w:val="kk-KZ"/>
        </w:rPr>
        <w:fldChar w:fldCharType="end"/>
      </w:r>
      <w:r w:rsidR="007D3C1F" w:rsidRPr="007721EF">
        <w:rPr>
          <w:rFonts w:ascii="Times New Roman" w:hAnsi="Times New Roman" w:cs="Times New Roman"/>
          <w:sz w:val="28"/>
          <w:szCs w:val="28"/>
          <w:lang w:val="kk-KZ"/>
        </w:rPr>
        <w:t>.</w:t>
      </w:r>
    </w:p>
    <w:p w14:paraId="277FE518" w14:textId="77777777" w:rsidR="00DE59F3" w:rsidRPr="004D390C" w:rsidRDefault="00DE59F3" w:rsidP="00663059">
      <w:pPr>
        <w:jc w:val="both"/>
        <w:rPr>
          <w:rFonts w:ascii="Times New Roman" w:hAnsi="Times New Roman" w:cs="Times New Roman"/>
          <w:sz w:val="28"/>
          <w:szCs w:val="28"/>
          <w:lang w:val="kk-KZ"/>
        </w:rPr>
      </w:pPr>
      <w:r w:rsidRPr="004D390C">
        <w:rPr>
          <w:rFonts w:ascii="Times New Roman" w:hAnsi="Times New Roman" w:cs="Times New Roman"/>
          <w:sz w:val="28"/>
          <w:szCs w:val="28"/>
          <w:lang w:val="kk-KZ"/>
        </w:rPr>
        <w:t>Осылайша:</w:t>
      </w:r>
    </w:p>
    <w:p w14:paraId="7084A368" w14:textId="71C370C5" w:rsidR="00DE59F3" w:rsidRPr="00DE59F3" w:rsidRDefault="00DE59F3" w:rsidP="00C81EB4">
      <w:pPr>
        <w:pStyle w:val="a7"/>
        <w:numPr>
          <w:ilvl w:val="0"/>
          <w:numId w:val="17"/>
        </w:numPr>
        <w:jc w:val="both"/>
        <w:rPr>
          <w:rFonts w:ascii="Times New Roman" w:hAnsi="Times New Roman" w:cs="Times New Roman"/>
          <w:sz w:val="28"/>
          <w:szCs w:val="28"/>
          <w:lang w:val="kk-KZ"/>
        </w:rPr>
      </w:pPr>
      <w:r w:rsidRPr="00DE59F3">
        <w:rPr>
          <w:rFonts w:ascii="Times New Roman" w:hAnsi="Times New Roman" w:cs="Times New Roman"/>
          <w:sz w:val="28"/>
          <w:szCs w:val="28"/>
          <w:lang w:val="kk-KZ"/>
        </w:rPr>
        <w:t>Δ≈0 кішкентай мәні битум-минералды әрекеттесудің ылғалға жоғары төзімділігін</w:t>
      </w:r>
      <w:r w:rsidR="0030237A">
        <w:rPr>
          <w:rFonts w:ascii="Times New Roman" w:hAnsi="Times New Roman" w:cs="Times New Roman"/>
          <w:sz w:val="28"/>
          <w:szCs w:val="28"/>
          <w:lang w:val="kk-KZ"/>
        </w:rPr>
        <w:t xml:space="preserve"> </w:t>
      </w:r>
      <w:r w:rsidRPr="00DE59F3">
        <w:rPr>
          <w:rFonts w:ascii="Times New Roman" w:hAnsi="Times New Roman" w:cs="Times New Roman"/>
          <w:sz w:val="28"/>
          <w:szCs w:val="28"/>
          <w:lang w:val="kk-KZ"/>
        </w:rPr>
        <w:t>демек, жақсы адгезияны көрсетеді.</w:t>
      </w:r>
    </w:p>
    <w:p w14:paraId="120F35D5" w14:textId="485734E1" w:rsidR="001C2F8B" w:rsidRPr="00DB7C11" w:rsidRDefault="00DE59F3" w:rsidP="00C81EB4">
      <w:pPr>
        <w:pStyle w:val="a7"/>
        <w:numPr>
          <w:ilvl w:val="0"/>
          <w:numId w:val="17"/>
        </w:numPr>
        <w:jc w:val="both"/>
        <w:rPr>
          <w:rFonts w:ascii="Times New Roman" w:hAnsi="Times New Roman" w:cs="Times New Roman"/>
          <w:sz w:val="28"/>
          <w:szCs w:val="28"/>
          <w:lang w:val="kk-KZ"/>
        </w:rPr>
      </w:pPr>
      <w:r w:rsidRPr="00DE59F3">
        <w:rPr>
          <w:rFonts w:ascii="Times New Roman" w:hAnsi="Times New Roman" w:cs="Times New Roman"/>
          <w:sz w:val="28"/>
          <w:szCs w:val="28"/>
          <w:lang w:val="kk-KZ"/>
        </w:rPr>
        <w:t xml:space="preserve">Δ үлкен оң мәні судың әсерінен </w:t>
      </w:r>
      <w:r w:rsidR="004D390C">
        <w:rPr>
          <w:rFonts w:ascii="Times New Roman" w:hAnsi="Times New Roman" w:cs="Times New Roman"/>
          <w:sz w:val="28"/>
          <w:szCs w:val="28"/>
          <w:lang w:val="kk-KZ"/>
        </w:rPr>
        <w:t>жұғу</w:t>
      </w:r>
      <w:r w:rsidRPr="00DE59F3">
        <w:rPr>
          <w:rFonts w:ascii="Times New Roman" w:hAnsi="Times New Roman" w:cs="Times New Roman"/>
          <w:sz w:val="28"/>
          <w:szCs w:val="28"/>
          <w:lang w:val="kk-KZ"/>
        </w:rPr>
        <w:t>дың айтарлықтай нашарлауын көрсетеді, бұл суға төзімділіктің нашарлығын және жабынның ұзақ мерзімділігінің төмендігін білдіреді.</w:t>
      </w:r>
      <w:r w:rsidR="00570577" w:rsidRPr="00DE59F3">
        <w:rPr>
          <w:rFonts w:ascii="Times New Roman" w:hAnsi="Times New Roman" w:cs="Times New Roman"/>
          <w:sz w:val="28"/>
          <w:szCs w:val="28"/>
          <w:lang w:val="kk-KZ"/>
        </w:rPr>
        <w:t xml:space="preserve">  </w:t>
      </w:r>
    </w:p>
    <w:p w14:paraId="6C90EE8A" w14:textId="77777777" w:rsidR="001C2F8B" w:rsidRPr="007721EF" w:rsidRDefault="001C2F8B" w:rsidP="00663059">
      <w:pPr>
        <w:pStyle w:val="af1"/>
        <w:ind w:firstLine="567"/>
        <w:jc w:val="both"/>
        <w:rPr>
          <w:b/>
          <w:bCs/>
          <w:color w:val="000000"/>
          <w:spacing w:val="2"/>
          <w:lang w:val="kk-KZ"/>
        </w:rPr>
      </w:pPr>
    </w:p>
    <w:p w14:paraId="7FF9E1C9" w14:textId="7A79F596" w:rsidR="00DE59F3" w:rsidRPr="003D18F7" w:rsidRDefault="005844B5" w:rsidP="00663059">
      <w:pPr>
        <w:pStyle w:val="af1"/>
        <w:ind w:firstLine="567"/>
        <w:jc w:val="both"/>
        <w:rPr>
          <w:b/>
          <w:bCs/>
          <w:color w:val="000000"/>
          <w:spacing w:val="2"/>
          <w:lang w:val="kk-KZ"/>
        </w:rPr>
      </w:pPr>
      <w:r>
        <w:rPr>
          <w:b/>
          <w:bCs/>
          <w:color w:val="000000"/>
          <w:spacing w:val="2"/>
          <w:lang w:val="kk-KZ"/>
        </w:rPr>
        <w:t>2.1</w:t>
      </w:r>
      <w:r w:rsidR="004F4F94">
        <w:rPr>
          <w:b/>
          <w:bCs/>
          <w:color w:val="000000"/>
          <w:spacing w:val="2"/>
          <w:lang w:val="kk-KZ"/>
        </w:rPr>
        <w:t>5</w:t>
      </w:r>
      <w:r w:rsidR="00DE59F3" w:rsidRPr="003D18F7">
        <w:rPr>
          <w:b/>
          <w:bCs/>
          <w:color w:val="000000"/>
          <w:spacing w:val="2"/>
          <w:lang w:val="kk-KZ"/>
        </w:rPr>
        <w:t xml:space="preserve"> </w:t>
      </w:r>
      <w:r w:rsidR="00DE59F3">
        <w:rPr>
          <w:b/>
          <w:bCs/>
          <w:color w:val="000000"/>
          <w:spacing w:val="2"/>
          <w:lang w:val="kk-KZ"/>
        </w:rPr>
        <w:t>Тәжірибелік</w:t>
      </w:r>
      <w:r w:rsidR="00DE59F3" w:rsidRPr="003D18F7">
        <w:rPr>
          <w:b/>
          <w:bCs/>
          <w:color w:val="000000"/>
          <w:spacing w:val="2"/>
          <w:lang w:val="kk-KZ"/>
        </w:rPr>
        <w:t xml:space="preserve"> қателіктерді талдау</w:t>
      </w:r>
      <w:r w:rsidR="00DE59F3">
        <w:rPr>
          <w:b/>
          <w:bCs/>
          <w:color w:val="000000"/>
          <w:spacing w:val="2"/>
          <w:lang w:val="kk-KZ"/>
        </w:rPr>
        <w:t xml:space="preserve"> </w:t>
      </w:r>
    </w:p>
    <w:p w14:paraId="33F63BE8" w14:textId="56F9F04D" w:rsidR="00DE59F3" w:rsidRPr="003D18F7" w:rsidRDefault="00DE59F3" w:rsidP="00663059">
      <w:pPr>
        <w:pStyle w:val="af1"/>
        <w:ind w:firstLine="567"/>
        <w:jc w:val="both"/>
        <w:rPr>
          <w:bCs/>
          <w:color w:val="000000"/>
          <w:spacing w:val="2"/>
          <w:lang w:val="kk-KZ"/>
        </w:rPr>
      </w:pPr>
      <w:r w:rsidRPr="005343DB">
        <w:rPr>
          <w:bCs/>
          <w:color w:val="000000"/>
          <w:spacing w:val="2"/>
          <w:lang w:val="kk-KZ"/>
        </w:rPr>
        <w:t xml:space="preserve">Бастапқы </w:t>
      </w:r>
      <w:r w:rsidRPr="003D18F7">
        <w:rPr>
          <w:bCs/>
          <w:color w:val="000000"/>
          <w:spacing w:val="2"/>
          <w:lang w:val="kk-KZ"/>
        </w:rPr>
        <w:t>шикізат пен алынған өнімдердің физика-химиялық, физика-механикалық сипаттамаларын талдау кезінде салыстырмалы қателерді анықтау мемлекеттік стандарттарға сәйкес жүргізілді, оған сәйкес стандартты дәлдікке</w:t>
      </w:r>
      <w:r w:rsidRPr="005343DB">
        <w:rPr>
          <w:bCs/>
          <w:color w:val="000000"/>
          <w:spacing w:val="2"/>
          <w:lang w:val="kk-KZ"/>
        </w:rPr>
        <w:t xml:space="preserve"> дейін</w:t>
      </w:r>
      <w:r w:rsidRPr="003D18F7">
        <w:rPr>
          <w:bCs/>
          <w:color w:val="000000"/>
          <w:spacing w:val="2"/>
          <w:lang w:val="kk-KZ"/>
        </w:rPr>
        <w:t xml:space="preserve"> есептелген үш параллельді анықтау нәтижелерінің орташа арифметикалық мәні талдау нәтижесінде алынады. 95% сенімділік ықтималдылығы екі параллельді анықтау арасындағы рұқсат етілген сәйкессіздіктер әрбір ҚР СТ кестелерінде немесе суреттерінде көрсетілген мәндерден аспауы керек.</w:t>
      </w:r>
      <w:r w:rsidR="009E3B98">
        <w:rPr>
          <w:bCs/>
          <w:color w:val="000000"/>
          <w:spacing w:val="2"/>
          <w:lang w:val="kk-KZ"/>
        </w:rPr>
        <w:t xml:space="preserve">   </w:t>
      </w:r>
    </w:p>
    <w:p w14:paraId="08651524" w14:textId="7C6D5AD2" w:rsidR="00DE59F3" w:rsidRPr="003D18F7" w:rsidRDefault="00DE59F3" w:rsidP="00663059">
      <w:pPr>
        <w:pStyle w:val="af1"/>
        <w:ind w:firstLine="567"/>
        <w:jc w:val="both"/>
        <w:rPr>
          <w:bCs/>
          <w:color w:val="000000"/>
          <w:spacing w:val="2"/>
          <w:lang w:val="kk-KZ"/>
        </w:rPr>
      </w:pPr>
      <w:r w:rsidRPr="003D18F7">
        <w:rPr>
          <w:bCs/>
          <w:color w:val="000000"/>
          <w:spacing w:val="2"/>
          <w:lang w:val="kk-KZ"/>
        </w:rPr>
        <w:t xml:space="preserve">Синтез, </w:t>
      </w:r>
      <w:r w:rsidR="0030237A">
        <w:rPr>
          <w:bCs/>
          <w:color w:val="000000"/>
          <w:spacing w:val="2"/>
          <w:lang w:val="kk-KZ"/>
        </w:rPr>
        <w:t xml:space="preserve"> пиролиз, көміртектен</w:t>
      </w:r>
      <w:r w:rsidRPr="003D18F7">
        <w:rPr>
          <w:bCs/>
          <w:color w:val="000000"/>
          <w:spacing w:val="2"/>
          <w:lang w:val="kk-KZ"/>
        </w:rPr>
        <w:t xml:space="preserve">у және </w:t>
      </w:r>
      <w:r w:rsidR="004D390C">
        <w:rPr>
          <w:bCs/>
          <w:color w:val="000000"/>
          <w:spacing w:val="2"/>
          <w:lang w:val="kk-KZ"/>
        </w:rPr>
        <w:t>түрлендіру</w:t>
      </w:r>
      <w:r w:rsidRPr="003D18F7">
        <w:rPr>
          <w:bCs/>
          <w:color w:val="000000"/>
          <w:spacing w:val="2"/>
          <w:lang w:val="kk-KZ"/>
        </w:rPr>
        <w:t xml:space="preserve"> бойынша жүргізілген тәжірибелердің салыстырмалы қателігін анықтау үшін абсолютті бірдей </w:t>
      </w:r>
      <w:r w:rsidRPr="003D18F7">
        <w:rPr>
          <w:bCs/>
          <w:color w:val="000000"/>
          <w:spacing w:val="2"/>
          <w:lang w:val="kk-KZ"/>
        </w:rPr>
        <w:lastRenderedPageBreak/>
        <w:t>жағдайларда әрбір процесс үшін үш параллельді тәжірибе жүргізілді. Бұл жағдайда салыстырмалы қателер 5%</w:t>
      </w:r>
      <w:r>
        <w:rPr>
          <w:bCs/>
          <w:color w:val="000000"/>
          <w:spacing w:val="2"/>
          <w:lang w:val="kk-KZ"/>
        </w:rPr>
        <w:t>-дан</w:t>
      </w:r>
      <w:r w:rsidRPr="003D18F7">
        <w:rPr>
          <w:bCs/>
          <w:color w:val="000000"/>
          <w:spacing w:val="2"/>
          <w:lang w:val="kk-KZ"/>
        </w:rPr>
        <w:t xml:space="preserve"> аспады.</w:t>
      </w:r>
    </w:p>
    <w:p w14:paraId="6D3DE598" w14:textId="77777777" w:rsidR="001C2F8B" w:rsidRPr="007721EF" w:rsidRDefault="001C2F8B" w:rsidP="00663059">
      <w:pPr>
        <w:ind w:firstLine="567"/>
        <w:jc w:val="both"/>
        <w:rPr>
          <w:rFonts w:ascii="Times New Roman" w:hAnsi="Times New Roman" w:cs="Times New Roman"/>
          <w:b/>
          <w:sz w:val="28"/>
          <w:szCs w:val="28"/>
          <w:lang w:val="kk-KZ"/>
        </w:rPr>
      </w:pPr>
    </w:p>
    <w:p w14:paraId="7A9DE0E4" w14:textId="77777777" w:rsidR="001C2F8B" w:rsidRDefault="001C2F8B" w:rsidP="00663059">
      <w:pPr>
        <w:ind w:firstLine="567"/>
        <w:jc w:val="both"/>
        <w:rPr>
          <w:rFonts w:ascii="Times New Roman" w:hAnsi="Times New Roman" w:cs="Times New Roman"/>
          <w:b/>
          <w:sz w:val="28"/>
          <w:szCs w:val="28"/>
          <w:lang w:val="kk-KZ"/>
        </w:rPr>
      </w:pPr>
    </w:p>
    <w:p w14:paraId="19C05342" w14:textId="77777777" w:rsidR="00FB1680" w:rsidRDefault="00FB1680" w:rsidP="00663059">
      <w:pPr>
        <w:ind w:firstLine="567"/>
        <w:jc w:val="both"/>
        <w:rPr>
          <w:rFonts w:ascii="Times New Roman" w:hAnsi="Times New Roman" w:cs="Times New Roman"/>
          <w:b/>
          <w:sz w:val="28"/>
          <w:szCs w:val="28"/>
          <w:lang w:val="kk-KZ"/>
        </w:rPr>
      </w:pPr>
    </w:p>
    <w:p w14:paraId="702D4C7D" w14:textId="77777777" w:rsidR="00FB1680" w:rsidRDefault="00FB1680" w:rsidP="00663059">
      <w:pPr>
        <w:ind w:firstLine="567"/>
        <w:jc w:val="both"/>
        <w:rPr>
          <w:rFonts w:ascii="Times New Roman" w:hAnsi="Times New Roman" w:cs="Times New Roman"/>
          <w:b/>
          <w:sz w:val="28"/>
          <w:szCs w:val="28"/>
          <w:lang w:val="kk-KZ"/>
        </w:rPr>
      </w:pPr>
    </w:p>
    <w:p w14:paraId="63A9EFD4" w14:textId="77777777" w:rsidR="00FB1680" w:rsidRDefault="00FB1680" w:rsidP="00663059">
      <w:pPr>
        <w:ind w:firstLine="567"/>
        <w:jc w:val="both"/>
        <w:rPr>
          <w:rFonts w:ascii="Times New Roman" w:hAnsi="Times New Roman" w:cs="Times New Roman"/>
          <w:b/>
          <w:sz w:val="28"/>
          <w:szCs w:val="28"/>
          <w:lang w:val="kk-KZ"/>
        </w:rPr>
      </w:pPr>
    </w:p>
    <w:p w14:paraId="216BC816" w14:textId="77777777" w:rsidR="00FB1680" w:rsidRDefault="00FB1680" w:rsidP="00663059">
      <w:pPr>
        <w:ind w:firstLine="567"/>
        <w:jc w:val="both"/>
        <w:rPr>
          <w:rFonts w:ascii="Times New Roman" w:hAnsi="Times New Roman" w:cs="Times New Roman"/>
          <w:b/>
          <w:sz w:val="28"/>
          <w:szCs w:val="28"/>
          <w:lang w:val="kk-KZ"/>
        </w:rPr>
      </w:pPr>
    </w:p>
    <w:p w14:paraId="595549A7" w14:textId="77777777" w:rsidR="00FB1680" w:rsidRDefault="00FB1680" w:rsidP="00663059">
      <w:pPr>
        <w:ind w:firstLine="567"/>
        <w:jc w:val="both"/>
        <w:rPr>
          <w:rFonts w:ascii="Times New Roman" w:hAnsi="Times New Roman" w:cs="Times New Roman"/>
          <w:b/>
          <w:sz w:val="28"/>
          <w:szCs w:val="28"/>
          <w:lang w:val="kk-KZ"/>
        </w:rPr>
      </w:pPr>
    </w:p>
    <w:p w14:paraId="2820A7DC" w14:textId="1D6D5C4E" w:rsidR="00663059" w:rsidRDefault="00663059" w:rsidP="00663059">
      <w:pPr>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1508B483" w14:textId="77777777" w:rsidR="00663059" w:rsidRPr="00C75AFA" w:rsidRDefault="00663059" w:rsidP="00663059">
      <w:pPr>
        <w:ind w:firstLine="567"/>
        <w:jc w:val="both"/>
        <w:rPr>
          <w:rFonts w:ascii="Times New Roman" w:hAnsi="Times New Roman" w:cs="Times New Roman"/>
          <w:b/>
          <w:sz w:val="28"/>
          <w:szCs w:val="28"/>
          <w:lang w:val="kk-KZ"/>
        </w:rPr>
      </w:pPr>
      <w:r w:rsidRPr="00663059">
        <w:rPr>
          <w:rFonts w:ascii="Times New Roman" w:hAnsi="Times New Roman" w:cs="Times New Roman"/>
          <w:b/>
          <w:sz w:val="28"/>
          <w:szCs w:val="28"/>
          <w:lang w:val="kk-KZ"/>
        </w:rPr>
        <w:lastRenderedPageBreak/>
        <w:t xml:space="preserve">3 </w:t>
      </w:r>
      <w:r w:rsidRPr="003D18F7">
        <w:rPr>
          <w:rFonts w:ascii="Times New Roman" w:hAnsi="Times New Roman" w:cs="Times New Roman"/>
          <w:b/>
          <w:sz w:val="28"/>
          <w:szCs w:val="28"/>
          <w:lang w:val="kk-KZ"/>
        </w:rPr>
        <w:t>БИТУМДЫ НА</w:t>
      </w:r>
      <w:r>
        <w:rPr>
          <w:rFonts w:ascii="Times New Roman" w:hAnsi="Times New Roman" w:cs="Times New Roman"/>
          <w:b/>
          <w:sz w:val="28"/>
          <w:szCs w:val="28"/>
          <w:lang w:val="kk-KZ"/>
        </w:rPr>
        <w:t>НОҚҰРЫЛЫМДЫ ШУНГИТ ҮЛГІЛЕРІМЕН ТҮРЛЕНДІРУ</w:t>
      </w:r>
    </w:p>
    <w:p w14:paraId="0A01CA27" w14:textId="77777777" w:rsidR="00663059" w:rsidRPr="003D18F7" w:rsidRDefault="00663059" w:rsidP="00663059">
      <w:pPr>
        <w:ind w:firstLine="567"/>
        <w:jc w:val="both"/>
        <w:rPr>
          <w:rFonts w:ascii="Times New Roman" w:hAnsi="Times New Roman" w:cs="Times New Roman"/>
          <w:b/>
          <w:sz w:val="28"/>
          <w:szCs w:val="28"/>
          <w:lang w:val="kk-KZ"/>
        </w:rPr>
      </w:pPr>
    </w:p>
    <w:p w14:paraId="01B4F55E" w14:textId="77777777" w:rsidR="00663059" w:rsidRPr="003D18F7" w:rsidRDefault="00663059" w:rsidP="00663059">
      <w:pPr>
        <w:ind w:firstLine="567"/>
        <w:jc w:val="both"/>
        <w:rPr>
          <w:rFonts w:ascii="Times New Roman" w:hAnsi="Times New Roman" w:cs="Times New Roman"/>
          <w:b/>
          <w:sz w:val="28"/>
          <w:szCs w:val="28"/>
          <w:lang w:val="kk-KZ"/>
        </w:rPr>
      </w:pPr>
      <w:r w:rsidRPr="003D18F7">
        <w:rPr>
          <w:rFonts w:ascii="Times New Roman" w:hAnsi="Times New Roman" w:cs="Times New Roman"/>
          <w:b/>
          <w:sz w:val="28"/>
          <w:szCs w:val="28"/>
          <w:lang w:val="kk-KZ"/>
        </w:rPr>
        <w:t xml:space="preserve">3.1 </w:t>
      </w:r>
      <w:bookmarkStart w:id="9" w:name="_Hlk207377341"/>
      <w:r w:rsidRPr="003D18F7">
        <w:rPr>
          <w:rFonts w:ascii="Times New Roman" w:hAnsi="Times New Roman" w:cs="Times New Roman"/>
          <w:b/>
          <w:sz w:val="28"/>
          <w:szCs w:val="28"/>
          <w:lang w:val="kk-KZ"/>
        </w:rPr>
        <w:t>Механохимиялық активте</w:t>
      </w:r>
      <w:r>
        <w:rPr>
          <w:rFonts w:ascii="Times New Roman" w:hAnsi="Times New Roman" w:cs="Times New Roman"/>
          <w:b/>
          <w:sz w:val="28"/>
          <w:szCs w:val="28"/>
          <w:lang w:val="kk-KZ"/>
        </w:rPr>
        <w:t xml:space="preserve">ндіру </w:t>
      </w:r>
      <w:r w:rsidRPr="003D18F7">
        <w:rPr>
          <w:rFonts w:ascii="Times New Roman" w:hAnsi="Times New Roman" w:cs="Times New Roman"/>
          <w:b/>
          <w:sz w:val="28"/>
          <w:szCs w:val="28"/>
          <w:lang w:val="kk-KZ"/>
        </w:rPr>
        <w:t>әдісімен наноқұрылымды шунгит үлгілерін алу</w:t>
      </w:r>
      <w:bookmarkEnd w:id="9"/>
    </w:p>
    <w:p w14:paraId="25C58F2B" w14:textId="77777777" w:rsidR="00663059" w:rsidRPr="003D18F7" w:rsidRDefault="00663059" w:rsidP="00663059">
      <w:pPr>
        <w:ind w:firstLine="567"/>
        <w:jc w:val="both"/>
        <w:rPr>
          <w:rFonts w:ascii="Times New Roman" w:hAnsi="Times New Roman" w:cs="Times New Roman"/>
          <w:sz w:val="28"/>
          <w:szCs w:val="28"/>
          <w:lang w:val="kk-KZ"/>
        </w:rPr>
      </w:pPr>
      <w:r w:rsidRPr="003D18F7">
        <w:rPr>
          <w:rFonts w:ascii="Times New Roman" w:hAnsi="Times New Roman" w:cs="Times New Roman"/>
          <w:sz w:val="28"/>
          <w:szCs w:val="28"/>
          <w:lang w:val="kk-KZ"/>
        </w:rPr>
        <w:t>Ұсақ дисперсті үлгілерді алу және битум</w:t>
      </w:r>
      <w:r>
        <w:rPr>
          <w:rFonts w:ascii="Times New Roman" w:hAnsi="Times New Roman" w:cs="Times New Roman"/>
          <w:sz w:val="28"/>
          <w:szCs w:val="28"/>
          <w:lang w:val="kk-KZ"/>
        </w:rPr>
        <w:t>ның</w:t>
      </w:r>
      <w:r w:rsidRPr="003D18F7">
        <w:rPr>
          <w:rFonts w:ascii="Times New Roman" w:hAnsi="Times New Roman" w:cs="Times New Roman"/>
          <w:sz w:val="28"/>
          <w:szCs w:val="28"/>
          <w:lang w:val="kk-KZ"/>
        </w:rPr>
        <w:t xml:space="preserve"> қасиеттеріне әсерді жақсарту үшін шунг</w:t>
      </w:r>
      <w:r>
        <w:rPr>
          <w:rFonts w:ascii="Times New Roman" w:hAnsi="Times New Roman" w:cs="Times New Roman"/>
          <w:sz w:val="28"/>
          <w:szCs w:val="28"/>
          <w:lang w:val="kk-KZ"/>
        </w:rPr>
        <w:t>ит үлгілері алдын ала ұсақталды</w:t>
      </w:r>
      <w:r w:rsidRPr="003D18F7">
        <w:rPr>
          <w:rFonts w:ascii="Times New Roman" w:hAnsi="Times New Roman" w:cs="Times New Roman"/>
          <w:sz w:val="28"/>
          <w:szCs w:val="28"/>
          <w:lang w:val="kk-KZ"/>
        </w:rPr>
        <w:t>.</w:t>
      </w:r>
    </w:p>
    <w:p w14:paraId="271223B6" w14:textId="45ABEC1C" w:rsidR="00663059" w:rsidRPr="00DC56BA" w:rsidRDefault="00663059" w:rsidP="00663059">
      <w:pPr>
        <w:ind w:firstLine="567"/>
        <w:jc w:val="both"/>
        <w:rPr>
          <w:rFonts w:ascii="Times New Roman" w:hAnsi="Times New Roman" w:cs="Times New Roman"/>
          <w:sz w:val="28"/>
          <w:szCs w:val="28"/>
          <w:lang w:val="kk-KZ"/>
        </w:rPr>
      </w:pPr>
      <w:r w:rsidRPr="003D18F7">
        <w:rPr>
          <w:rFonts w:ascii="Times New Roman" w:hAnsi="Times New Roman" w:cs="Times New Roman"/>
          <w:sz w:val="28"/>
          <w:szCs w:val="28"/>
          <w:lang w:val="kk-KZ"/>
        </w:rPr>
        <w:t>Бастапқы бөлшектерінің өлшемі 1 мм болатын T</w:t>
      </w:r>
      <w:r>
        <w:rPr>
          <w:rFonts w:ascii="Times New Roman" w:hAnsi="Times New Roman" w:cs="Times New Roman"/>
          <w:sz w:val="28"/>
          <w:szCs w:val="28"/>
          <w:lang w:val="kk-KZ"/>
        </w:rPr>
        <w:t>Т</w:t>
      </w:r>
      <w:r w:rsidRPr="003D18F7">
        <w:rPr>
          <w:rFonts w:ascii="Times New Roman" w:hAnsi="Times New Roman" w:cs="Times New Roman"/>
          <w:sz w:val="28"/>
          <w:szCs w:val="28"/>
          <w:lang w:val="kk-KZ"/>
        </w:rPr>
        <w:t xml:space="preserve"> және TK мар</w:t>
      </w:r>
      <w:r>
        <w:rPr>
          <w:rFonts w:ascii="Times New Roman" w:hAnsi="Times New Roman" w:cs="Times New Roman"/>
          <w:sz w:val="28"/>
          <w:szCs w:val="28"/>
          <w:lang w:val="kk-KZ"/>
        </w:rPr>
        <w:t>калы шунгит үлгілері механо</w:t>
      </w:r>
      <w:r w:rsidRPr="003D18F7">
        <w:rPr>
          <w:rFonts w:ascii="Times New Roman" w:hAnsi="Times New Roman" w:cs="Times New Roman"/>
          <w:sz w:val="28"/>
          <w:szCs w:val="28"/>
          <w:lang w:val="kk-KZ"/>
        </w:rPr>
        <w:t xml:space="preserve">химиялық </w:t>
      </w:r>
      <w:r>
        <w:rPr>
          <w:rFonts w:ascii="Times New Roman" w:hAnsi="Times New Roman" w:cs="Times New Roman"/>
          <w:sz w:val="28"/>
          <w:szCs w:val="28"/>
          <w:lang w:val="kk-KZ"/>
        </w:rPr>
        <w:t xml:space="preserve">активтендіруге </w:t>
      </w:r>
      <w:r w:rsidRPr="003D18F7">
        <w:rPr>
          <w:rFonts w:ascii="Times New Roman" w:hAnsi="Times New Roman" w:cs="Times New Roman"/>
          <w:sz w:val="28"/>
          <w:szCs w:val="28"/>
          <w:lang w:val="kk-KZ"/>
        </w:rPr>
        <w:t>ұшыра</w:t>
      </w:r>
      <w:r>
        <w:rPr>
          <w:rFonts w:ascii="Times New Roman" w:hAnsi="Times New Roman" w:cs="Times New Roman"/>
          <w:sz w:val="28"/>
          <w:szCs w:val="28"/>
          <w:lang w:val="kk-KZ"/>
        </w:rPr>
        <w:t>тыл</w:t>
      </w:r>
      <w:r w:rsidRPr="003D18F7">
        <w:rPr>
          <w:rFonts w:ascii="Times New Roman" w:hAnsi="Times New Roman" w:cs="Times New Roman"/>
          <w:sz w:val="28"/>
          <w:szCs w:val="28"/>
          <w:lang w:val="kk-KZ"/>
        </w:rPr>
        <w:t>ды. Ұсақ дисперсті үлгілер T</w:t>
      </w:r>
      <w:r>
        <w:rPr>
          <w:rFonts w:ascii="Times New Roman" w:hAnsi="Times New Roman" w:cs="Times New Roman"/>
          <w:sz w:val="28"/>
          <w:szCs w:val="28"/>
          <w:lang w:val="kk-KZ"/>
        </w:rPr>
        <w:t>Т</w:t>
      </w:r>
      <w:r w:rsidRPr="003D18F7">
        <w:rPr>
          <w:rFonts w:ascii="Times New Roman" w:hAnsi="Times New Roman" w:cs="Times New Roman"/>
          <w:sz w:val="28"/>
          <w:szCs w:val="28"/>
          <w:lang w:val="kk-KZ"/>
        </w:rPr>
        <w:t>-</w:t>
      </w:r>
      <w:r>
        <w:rPr>
          <w:rFonts w:ascii="Times New Roman" w:hAnsi="Times New Roman" w:cs="Times New Roman"/>
          <w:sz w:val="28"/>
          <w:szCs w:val="28"/>
          <w:lang w:val="kk-KZ"/>
        </w:rPr>
        <w:t>Д</w:t>
      </w:r>
      <w:r w:rsidRPr="003D18F7">
        <w:rPr>
          <w:rFonts w:ascii="Times New Roman" w:hAnsi="Times New Roman" w:cs="Times New Roman"/>
          <w:sz w:val="28"/>
          <w:szCs w:val="28"/>
          <w:lang w:val="kk-KZ"/>
        </w:rPr>
        <w:t xml:space="preserve"> және TK-</w:t>
      </w:r>
      <w:r>
        <w:rPr>
          <w:rFonts w:ascii="Times New Roman" w:hAnsi="Times New Roman" w:cs="Times New Roman"/>
          <w:sz w:val="28"/>
          <w:szCs w:val="28"/>
          <w:lang w:val="kk-KZ"/>
        </w:rPr>
        <w:t>Д</w:t>
      </w:r>
      <w:r w:rsidRPr="003D18F7">
        <w:rPr>
          <w:rFonts w:ascii="Times New Roman" w:hAnsi="Times New Roman" w:cs="Times New Roman"/>
          <w:sz w:val="28"/>
          <w:szCs w:val="28"/>
          <w:lang w:val="kk-KZ"/>
        </w:rPr>
        <w:t xml:space="preserve"> механ</w:t>
      </w:r>
      <w:r>
        <w:rPr>
          <w:rFonts w:ascii="Times New Roman" w:hAnsi="Times New Roman" w:cs="Times New Roman"/>
          <w:sz w:val="28"/>
          <w:szCs w:val="28"/>
          <w:lang w:val="kk-KZ"/>
        </w:rPr>
        <w:t>охимиялық белсендіруге ұшыратылған жоқ; олардың бөлшектерінің өлшем</w:t>
      </w:r>
      <w:r w:rsidRPr="003D18F7">
        <w:rPr>
          <w:rFonts w:ascii="Times New Roman" w:hAnsi="Times New Roman" w:cs="Times New Roman"/>
          <w:sz w:val="28"/>
          <w:szCs w:val="28"/>
          <w:lang w:val="kk-KZ"/>
        </w:rPr>
        <w:t>і 20 мкм болды. Механохимиял</w:t>
      </w:r>
      <w:r>
        <w:rPr>
          <w:rFonts w:ascii="Times New Roman" w:hAnsi="Times New Roman" w:cs="Times New Roman"/>
          <w:sz w:val="28"/>
          <w:szCs w:val="28"/>
          <w:lang w:val="kk-KZ"/>
        </w:rPr>
        <w:t>ық активтендіру</w:t>
      </w:r>
      <w:r w:rsidRPr="003D18F7">
        <w:rPr>
          <w:rFonts w:ascii="Times New Roman" w:hAnsi="Times New Roman" w:cs="Times New Roman"/>
          <w:sz w:val="28"/>
          <w:szCs w:val="28"/>
          <w:lang w:val="kk-KZ"/>
        </w:rPr>
        <w:t>ден кейін шунгит үлгілеріндегі бөлшектердің өлшемдер</w:t>
      </w:r>
      <w:r>
        <w:rPr>
          <w:rFonts w:ascii="Times New Roman" w:hAnsi="Times New Roman" w:cs="Times New Roman"/>
          <w:sz w:val="28"/>
          <w:szCs w:val="28"/>
          <w:lang w:val="kk-KZ"/>
        </w:rPr>
        <w:t xml:space="preserve"> бойынша таралуы анықталды, ол 8 </w:t>
      </w:r>
      <w:r w:rsidRPr="003D18F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D18F7">
        <w:rPr>
          <w:rFonts w:ascii="Times New Roman" w:hAnsi="Times New Roman" w:cs="Times New Roman"/>
          <w:sz w:val="28"/>
          <w:szCs w:val="28"/>
          <w:lang w:val="kk-KZ"/>
        </w:rPr>
        <w:t>суретте көрсетілген.</w:t>
      </w:r>
      <w:r>
        <w:rPr>
          <w:rFonts w:ascii="Times New Roman" w:hAnsi="Times New Roman" w:cs="Times New Roman"/>
          <w:sz w:val="28"/>
          <w:szCs w:val="28"/>
          <w:lang w:val="kk-KZ"/>
        </w:rPr>
        <w:t xml:space="preserve"> </w:t>
      </w:r>
      <w:r w:rsidRPr="00DC56BA">
        <w:rPr>
          <w:rFonts w:ascii="Times New Roman" w:hAnsi="Times New Roman" w:cs="Times New Roman"/>
          <w:sz w:val="28"/>
          <w:szCs w:val="28"/>
          <w:lang w:val="kk-KZ"/>
        </w:rPr>
        <w:t>Суреттен көрініп тұрғ</w:t>
      </w:r>
      <w:r>
        <w:rPr>
          <w:rFonts w:ascii="Times New Roman" w:hAnsi="Times New Roman" w:cs="Times New Roman"/>
          <w:sz w:val="28"/>
          <w:szCs w:val="28"/>
          <w:lang w:val="kk-KZ"/>
        </w:rPr>
        <w:t>андай, механохимиялық активтендіру</w:t>
      </w:r>
      <w:r w:rsidRPr="00DC56BA">
        <w:rPr>
          <w:rFonts w:ascii="Times New Roman" w:hAnsi="Times New Roman" w:cs="Times New Roman"/>
          <w:sz w:val="28"/>
          <w:szCs w:val="28"/>
          <w:lang w:val="kk-KZ"/>
        </w:rPr>
        <w:t>ден кейін кіш</w:t>
      </w:r>
      <w:r>
        <w:rPr>
          <w:rFonts w:ascii="Times New Roman" w:hAnsi="Times New Roman" w:cs="Times New Roman"/>
          <w:sz w:val="28"/>
          <w:szCs w:val="28"/>
          <w:lang w:val="kk-KZ"/>
        </w:rPr>
        <w:t>ірек өлшемді бөлшектердің көлемдік үлесі</w:t>
      </w:r>
      <w:r w:rsidRPr="00DC56BA">
        <w:rPr>
          <w:rFonts w:ascii="Times New Roman" w:hAnsi="Times New Roman" w:cs="Times New Roman"/>
          <w:sz w:val="28"/>
          <w:szCs w:val="28"/>
          <w:lang w:val="kk-KZ"/>
        </w:rPr>
        <w:t xml:space="preserve"> артады. Бөлшекте</w:t>
      </w:r>
      <w:r>
        <w:rPr>
          <w:rFonts w:ascii="Times New Roman" w:hAnsi="Times New Roman" w:cs="Times New Roman"/>
          <w:sz w:val="28"/>
          <w:szCs w:val="28"/>
          <w:lang w:val="kk-KZ"/>
        </w:rPr>
        <w:t>рдің өлшемі 20 мкм болатын TТ-Д маркалы шунгит үлгісі 11,7 мкм</w:t>
      </w:r>
      <w:r w:rsidRPr="00DC56BA">
        <w:rPr>
          <w:rFonts w:ascii="Times New Roman" w:hAnsi="Times New Roman" w:cs="Times New Roman"/>
          <w:sz w:val="28"/>
          <w:szCs w:val="28"/>
          <w:lang w:val="kk-KZ"/>
        </w:rPr>
        <w:t xml:space="preserve"> мәнімен </w:t>
      </w:r>
      <w:r>
        <w:rPr>
          <w:rFonts w:ascii="Times New Roman" w:hAnsi="Times New Roman" w:cs="Times New Roman"/>
          <w:sz w:val="28"/>
          <w:szCs w:val="28"/>
          <w:lang w:val="kk-KZ"/>
        </w:rPr>
        <w:t>7,7% максималды көлемді үлеске ие болды. Механохимиялық активтендіруден кейін TТ</w:t>
      </w:r>
      <w:r w:rsidRPr="00DC56BA">
        <w:rPr>
          <w:rFonts w:ascii="Times New Roman" w:hAnsi="Times New Roman" w:cs="Times New Roman"/>
          <w:sz w:val="28"/>
          <w:szCs w:val="28"/>
          <w:lang w:val="kk-KZ"/>
        </w:rPr>
        <w:t xml:space="preserve"> үлгісінің бөлшек өлшемдерінің таралуының 2</w:t>
      </w:r>
      <w:r w:rsidR="003E5E4D">
        <w:rPr>
          <w:rFonts w:ascii="Times New Roman" w:hAnsi="Times New Roman" w:cs="Times New Roman"/>
          <w:sz w:val="28"/>
          <w:szCs w:val="28"/>
          <w:lang w:val="kk-KZ"/>
        </w:rPr>
        <w:t>-</w:t>
      </w:r>
      <w:r w:rsidRPr="00DC56BA">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3</w:t>
      </w:r>
      <w:r w:rsidR="00AA62BD">
        <w:rPr>
          <w:rFonts w:ascii="Times New Roman" w:hAnsi="Times New Roman" w:cs="Times New Roman"/>
          <w:sz w:val="28"/>
          <w:szCs w:val="28"/>
          <w:lang w:val="kk-KZ"/>
        </w:rPr>
        <w:t>-</w:t>
      </w:r>
      <w:r>
        <w:rPr>
          <w:rFonts w:ascii="Times New Roman" w:hAnsi="Times New Roman" w:cs="Times New Roman"/>
          <w:sz w:val="28"/>
          <w:szCs w:val="28"/>
          <w:lang w:val="kk-KZ"/>
        </w:rPr>
        <w:t>қисықтары біріккені байқалады (8</w:t>
      </w:r>
      <w:r w:rsidRPr="00DC56BA">
        <w:rPr>
          <w:rFonts w:ascii="Times New Roman" w:hAnsi="Times New Roman" w:cs="Times New Roman"/>
          <w:sz w:val="28"/>
          <w:szCs w:val="28"/>
          <w:lang w:val="kk-KZ"/>
        </w:rPr>
        <w:t>а</w:t>
      </w:r>
      <w:r>
        <w:rPr>
          <w:rFonts w:ascii="Times New Roman" w:hAnsi="Times New Roman" w:cs="Times New Roman"/>
          <w:sz w:val="28"/>
          <w:szCs w:val="28"/>
          <w:lang w:val="kk-KZ"/>
        </w:rPr>
        <w:t xml:space="preserve"> </w:t>
      </w:r>
      <w:r w:rsidRPr="00DC56B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C56BA">
        <w:rPr>
          <w:rFonts w:ascii="Times New Roman" w:hAnsi="Times New Roman" w:cs="Times New Roman"/>
          <w:sz w:val="28"/>
          <w:szCs w:val="28"/>
          <w:lang w:val="kk-KZ"/>
        </w:rPr>
        <w:t>су</w:t>
      </w:r>
      <w:r>
        <w:rPr>
          <w:rFonts w:ascii="Times New Roman" w:hAnsi="Times New Roman" w:cs="Times New Roman"/>
          <w:sz w:val="28"/>
          <w:szCs w:val="28"/>
          <w:lang w:val="kk-KZ"/>
        </w:rPr>
        <w:t>рет), өйткені көлемдік үлестің</w:t>
      </w:r>
      <w:r w:rsidRPr="00DC56BA">
        <w:rPr>
          <w:rFonts w:ascii="Times New Roman" w:hAnsi="Times New Roman" w:cs="Times New Roman"/>
          <w:sz w:val="28"/>
          <w:szCs w:val="28"/>
          <w:lang w:val="kk-KZ"/>
        </w:rPr>
        <w:t xml:space="preserve"> максималды мәні үлгі мен шар массасының қатынасы 1:1 және 1:1,5 б</w:t>
      </w:r>
      <w:r>
        <w:rPr>
          <w:rFonts w:ascii="Times New Roman" w:hAnsi="Times New Roman" w:cs="Times New Roman"/>
          <w:sz w:val="28"/>
          <w:szCs w:val="28"/>
          <w:lang w:val="kk-KZ"/>
        </w:rPr>
        <w:t>олғанда 8,6%-ға дейін артады. TТ</w:t>
      </w:r>
      <w:r w:rsidRPr="00DC56BA">
        <w:rPr>
          <w:rFonts w:ascii="Times New Roman" w:hAnsi="Times New Roman" w:cs="Times New Roman"/>
          <w:sz w:val="28"/>
          <w:szCs w:val="28"/>
          <w:lang w:val="kk-KZ"/>
        </w:rPr>
        <w:t xml:space="preserve"> үлгісі мен шарла</w:t>
      </w:r>
      <w:r>
        <w:rPr>
          <w:rFonts w:ascii="Times New Roman" w:hAnsi="Times New Roman" w:cs="Times New Roman"/>
          <w:sz w:val="28"/>
          <w:szCs w:val="28"/>
          <w:lang w:val="kk-KZ"/>
        </w:rPr>
        <w:t>рдың массалық қатынасының көбеюі осы ұс</w:t>
      </w:r>
      <w:r w:rsidRPr="00DC56BA">
        <w:rPr>
          <w:rFonts w:ascii="Times New Roman" w:hAnsi="Times New Roman" w:cs="Times New Roman"/>
          <w:sz w:val="28"/>
          <w:szCs w:val="28"/>
          <w:lang w:val="kk-KZ"/>
        </w:rPr>
        <w:t>ақтау режимінде бөлшектердің өлшем</w:t>
      </w:r>
      <w:r>
        <w:rPr>
          <w:rFonts w:ascii="Times New Roman" w:hAnsi="Times New Roman" w:cs="Times New Roman"/>
          <w:sz w:val="28"/>
          <w:szCs w:val="28"/>
          <w:lang w:val="kk-KZ"/>
        </w:rPr>
        <w:t>деріне іс жүзінде әсер етпеді</w:t>
      </w:r>
      <w:r w:rsidRPr="00DC56BA">
        <w:rPr>
          <w:rFonts w:ascii="Times New Roman" w:hAnsi="Times New Roman" w:cs="Times New Roman"/>
          <w:sz w:val="28"/>
          <w:szCs w:val="28"/>
          <w:lang w:val="kk-KZ"/>
        </w:rPr>
        <w:t>.</w:t>
      </w:r>
    </w:p>
    <w:p w14:paraId="7DF0D4B4" w14:textId="7F5B1873" w:rsidR="00663059" w:rsidRPr="003534FD" w:rsidRDefault="00663059" w:rsidP="00663059">
      <w:pPr>
        <w:ind w:firstLine="567"/>
        <w:jc w:val="both"/>
        <w:rPr>
          <w:rFonts w:ascii="Times New Roman" w:hAnsi="Times New Roman" w:cs="Times New Roman"/>
          <w:sz w:val="28"/>
          <w:szCs w:val="28"/>
          <w:lang w:val="kk-KZ"/>
        </w:rPr>
      </w:pPr>
      <w:r w:rsidRPr="003534FD">
        <w:rPr>
          <w:rFonts w:ascii="Times New Roman" w:hAnsi="Times New Roman" w:cs="Times New Roman"/>
          <w:sz w:val="28"/>
          <w:szCs w:val="28"/>
          <w:lang w:val="kk-KZ"/>
        </w:rPr>
        <w:t>Карбонатты шунгит үлгілері жағда</w:t>
      </w:r>
      <w:r>
        <w:rPr>
          <w:rFonts w:ascii="Times New Roman" w:hAnsi="Times New Roman" w:cs="Times New Roman"/>
          <w:sz w:val="28"/>
          <w:szCs w:val="28"/>
          <w:lang w:val="kk-KZ"/>
        </w:rPr>
        <w:t>йында үлгі</w:t>
      </w:r>
      <w:r w:rsidRPr="003534FD">
        <w:rPr>
          <w:rFonts w:ascii="Times New Roman" w:hAnsi="Times New Roman" w:cs="Times New Roman"/>
          <w:sz w:val="28"/>
          <w:szCs w:val="28"/>
          <w:lang w:val="kk-KZ"/>
        </w:rPr>
        <w:t xml:space="preserve"> мен шар массасының қатынасын</w:t>
      </w:r>
      <w:r>
        <w:rPr>
          <w:rFonts w:ascii="Times New Roman" w:hAnsi="Times New Roman" w:cs="Times New Roman"/>
          <w:sz w:val="28"/>
          <w:szCs w:val="28"/>
          <w:lang w:val="kk-KZ"/>
        </w:rPr>
        <w:t>ың</w:t>
      </w:r>
      <w:r w:rsidRPr="003534FD">
        <w:rPr>
          <w:rFonts w:ascii="Times New Roman" w:hAnsi="Times New Roman" w:cs="Times New Roman"/>
          <w:sz w:val="28"/>
          <w:szCs w:val="28"/>
          <w:lang w:val="kk-KZ"/>
        </w:rPr>
        <w:t xml:space="preserve"> бөлшектердің өлшемі </w:t>
      </w:r>
      <w:r>
        <w:rPr>
          <w:rFonts w:ascii="Times New Roman" w:hAnsi="Times New Roman" w:cs="Times New Roman"/>
          <w:sz w:val="28"/>
          <w:szCs w:val="28"/>
          <w:lang w:val="kk-KZ"/>
        </w:rPr>
        <w:t>бойынша көлемдік үлесінің өзгеру әсері байқалады. TК-Д</w:t>
      </w:r>
      <w:r w:rsidRPr="003534FD">
        <w:rPr>
          <w:rFonts w:ascii="Times New Roman" w:hAnsi="Times New Roman" w:cs="Times New Roman"/>
          <w:sz w:val="28"/>
          <w:szCs w:val="28"/>
          <w:lang w:val="kk-KZ"/>
        </w:rPr>
        <w:t xml:space="preserve"> үлгісі үшін </w:t>
      </w:r>
      <w:r>
        <w:rPr>
          <w:rFonts w:ascii="Times New Roman" w:hAnsi="Times New Roman" w:cs="Times New Roman"/>
          <w:sz w:val="28"/>
          <w:szCs w:val="28"/>
          <w:lang w:val="kk-KZ"/>
        </w:rPr>
        <w:t>өлшемі 9,7 мкм бөлшектердің 7,9% максималды көлемдік үлесі</w:t>
      </w:r>
      <w:r w:rsidRPr="003534FD">
        <w:rPr>
          <w:rFonts w:ascii="Times New Roman" w:hAnsi="Times New Roman" w:cs="Times New Roman"/>
          <w:sz w:val="28"/>
          <w:szCs w:val="28"/>
          <w:lang w:val="kk-KZ"/>
        </w:rPr>
        <w:t xml:space="preserve"> байқалад</w:t>
      </w:r>
      <w:r>
        <w:rPr>
          <w:rFonts w:ascii="Times New Roman" w:hAnsi="Times New Roman" w:cs="Times New Roman"/>
          <w:sz w:val="28"/>
          <w:szCs w:val="28"/>
          <w:lang w:val="kk-KZ"/>
        </w:rPr>
        <w:t xml:space="preserve">ы. Механохимиялық активтендіруден </w:t>
      </w:r>
      <w:r w:rsidRPr="003534FD">
        <w:rPr>
          <w:rFonts w:ascii="Times New Roman" w:hAnsi="Times New Roman" w:cs="Times New Roman"/>
          <w:sz w:val="28"/>
          <w:szCs w:val="28"/>
          <w:lang w:val="kk-KZ"/>
        </w:rPr>
        <w:t>кейін үлгі мен шар массасының қатынасы 1:1 болғ</w:t>
      </w:r>
      <w:r>
        <w:rPr>
          <w:rFonts w:ascii="Times New Roman" w:hAnsi="Times New Roman" w:cs="Times New Roman"/>
          <w:sz w:val="28"/>
          <w:szCs w:val="28"/>
          <w:lang w:val="kk-KZ"/>
        </w:rPr>
        <w:t>анда, максималды көлемдік үлес</w:t>
      </w:r>
      <w:r w:rsidRPr="003534FD">
        <w:rPr>
          <w:rFonts w:ascii="Times New Roman" w:hAnsi="Times New Roman" w:cs="Times New Roman"/>
          <w:sz w:val="28"/>
          <w:szCs w:val="28"/>
          <w:lang w:val="kk-KZ"/>
        </w:rPr>
        <w:t xml:space="preserve"> 9,5%</w:t>
      </w:r>
      <w:r>
        <w:rPr>
          <w:rFonts w:ascii="Times New Roman" w:hAnsi="Times New Roman" w:cs="Times New Roman"/>
          <w:sz w:val="28"/>
          <w:szCs w:val="28"/>
          <w:lang w:val="kk-KZ"/>
        </w:rPr>
        <w:t>-ға</w:t>
      </w:r>
      <w:r w:rsidRPr="003534FD">
        <w:rPr>
          <w:rFonts w:ascii="Times New Roman" w:hAnsi="Times New Roman" w:cs="Times New Roman"/>
          <w:sz w:val="28"/>
          <w:szCs w:val="28"/>
          <w:lang w:val="kk-KZ"/>
        </w:rPr>
        <w:t xml:space="preserve"> дейін, ал массалық қатынасы 1:1,5 болса, 8,5%</w:t>
      </w:r>
      <w:r>
        <w:rPr>
          <w:rFonts w:ascii="Times New Roman" w:hAnsi="Times New Roman" w:cs="Times New Roman"/>
          <w:sz w:val="28"/>
          <w:szCs w:val="28"/>
          <w:lang w:val="kk-KZ"/>
        </w:rPr>
        <w:t>-ға</w:t>
      </w:r>
      <w:r w:rsidRPr="003534FD">
        <w:rPr>
          <w:rFonts w:ascii="Times New Roman" w:hAnsi="Times New Roman" w:cs="Times New Roman"/>
          <w:sz w:val="28"/>
          <w:szCs w:val="28"/>
          <w:lang w:val="kk-KZ"/>
        </w:rPr>
        <w:t xml:space="preserve"> дейін артады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{"citationItems":[{"id":"ITEM-1","itemData":{"DOI":"10.12911/22998993/171563","author":[{"dropping-particle":"","family":"Zhambolova A., Ongarbayev Y., Kenzhegaliyeva A., Abdikhan","given":"D.","non-dropping-particle":"","parse-names":false,"suffix":""}],"container-title":"Journal of Ecological Engineering","id":"ITEM-1","issued":{"date-parts":[["2023","10","6"]]},"page":"218-226","title":"Mechanochemically Activated Shungite as an Additive to Improve Bitumen Characteristics","type":"article-journal","volume":"24"},"uris":["http://www.mendeley.com/documents/?uuid=51c72579-dc90-4a8b-8426-42a17e365f62"]}],"mendeley":{"formattedCitation":"[150]","plainTextFormattedCitation":"[150]","previouslyFormattedCitation":"[150]"},"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[150]</w:t>
      </w:r>
      <w:r w:rsidR="005D2122">
        <w:rPr>
          <w:rFonts w:ascii="Times New Roman" w:hAnsi="Times New Roman" w:cs="Times New Roman"/>
          <w:sz w:val="28"/>
          <w:szCs w:val="28"/>
          <w:lang w:val="kk-KZ"/>
        </w:rPr>
        <w:fldChar w:fldCharType="end"/>
      </w:r>
      <w:r w:rsidRPr="003534FD">
        <w:rPr>
          <w:rFonts w:ascii="Times New Roman" w:hAnsi="Times New Roman" w:cs="Times New Roman"/>
          <w:sz w:val="28"/>
          <w:szCs w:val="28"/>
          <w:lang w:val="kk-KZ"/>
        </w:rPr>
        <w:t>.</w:t>
      </w:r>
    </w:p>
    <w:p w14:paraId="442ACB84" w14:textId="77777777" w:rsidR="00663059" w:rsidRPr="004B2BE2" w:rsidRDefault="00663059" w:rsidP="00663059">
      <w:pPr>
        <w:jc w:val="both"/>
        <w:rPr>
          <w:rFonts w:ascii="Times New Roman" w:hAnsi="Times New Roman" w:cs="Times New Roman"/>
          <w:sz w:val="28"/>
          <w:szCs w:val="28"/>
        </w:rPr>
      </w:pPr>
      <w:r w:rsidRPr="004B2BE2">
        <w:rPr>
          <w:rFonts w:ascii="Times New Roman" w:hAnsi="Times New Roman" w:cs="Times New Roman"/>
          <w:noProof/>
          <w:sz w:val="28"/>
          <w:szCs w:val="28"/>
        </w:rPr>
        <w:drawing>
          <wp:inline distT="0" distB="0" distL="0" distR="0" wp14:anchorId="1E920187" wp14:editId="62516BD0">
            <wp:extent cx="2959100" cy="2505075"/>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4B2BE2">
        <w:rPr>
          <w:rFonts w:ascii="Times New Roman" w:hAnsi="Times New Roman" w:cs="Times New Roman"/>
          <w:noProof/>
          <w:sz w:val="28"/>
          <w:szCs w:val="28"/>
        </w:rPr>
        <w:drawing>
          <wp:inline distT="0" distB="0" distL="0" distR="0" wp14:anchorId="68A1E73F" wp14:editId="2631502D">
            <wp:extent cx="2959100" cy="253365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8CE704E" w14:textId="77777777" w:rsidR="00663059" w:rsidRPr="004F7C96" w:rsidRDefault="00663059" w:rsidP="00663059">
      <w:pPr>
        <w:jc w:val="both"/>
        <w:rPr>
          <w:rFonts w:ascii="Times New Roman" w:hAnsi="Times New Roman" w:cs="Times New Roman"/>
          <w:sz w:val="28"/>
          <w:szCs w:val="28"/>
          <w:lang w:val="kk-KZ"/>
        </w:rPr>
      </w:pP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t>а</w:t>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Pr>
          <w:rFonts w:ascii="Times New Roman" w:hAnsi="Times New Roman" w:cs="Times New Roman"/>
          <w:sz w:val="28"/>
          <w:szCs w:val="28"/>
          <w:lang w:val="kk-KZ"/>
        </w:rPr>
        <w:t>ә</w:t>
      </w:r>
    </w:p>
    <w:p w14:paraId="62B722A5" w14:textId="4E5C12AC" w:rsidR="00663059" w:rsidRDefault="00663059"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Pr="00207DF8">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сурет. </w:t>
      </w:r>
      <w:r w:rsidRPr="006E1E55">
        <w:rPr>
          <w:rFonts w:ascii="Times New Roman" w:hAnsi="Times New Roman" w:cs="Times New Roman"/>
          <w:sz w:val="28"/>
          <w:szCs w:val="28"/>
          <w:lang w:val="kk-KZ"/>
        </w:rPr>
        <w:t>Шунгит бөлшектернің көлемдік үлесінің бөлшектер өлшеміне тәуелділігі:  а – ТТ, ә – ТК; 1 – ТТ-Д және ТК-Д; үлгі мен  шардың келесі қатынасында 2 - 1:1, 3 – 1:1,5</w:t>
      </w:r>
      <w:r w:rsidR="00AA62BD">
        <w:rPr>
          <w:rFonts w:ascii="Times New Roman" w:hAnsi="Times New Roman" w:cs="Times New Roman"/>
          <w:sz w:val="28"/>
          <w:szCs w:val="28"/>
          <w:lang w:val="kk-KZ"/>
        </w:rPr>
        <w:t xml:space="preserve"> </w:t>
      </w:r>
      <w:r w:rsidR="00AA62BD" w:rsidRPr="006E1E55">
        <w:rPr>
          <w:rFonts w:ascii="Times New Roman" w:hAnsi="Times New Roman" w:cs="Times New Roman"/>
          <w:sz w:val="28"/>
          <w:szCs w:val="28"/>
          <w:lang w:val="kk-KZ"/>
        </w:rPr>
        <w:t>механохимиялық активтендіруден кейін</w:t>
      </w:r>
    </w:p>
    <w:p w14:paraId="26B90AA1" w14:textId="77777777" w:rsidR="00663059" w:rsidRPr="006E1E55" w:rsidRDefault="00663059" w:rsidP="00663059">
      <w:pPr>
        <w:jc w:val="both"/>
        <w:rPr>
          <w:sz w:val="28"/>
          <w:szCs w:val="28"/>
          <w:lang w:val="ru-KZ"/>
        </w:rPr>
      </w:pPr>
    </w:p>
    <w:p w14:paraId="23D9918A" w14:textId="77777777" w:rsidR="00663059" w:rsidRPr="00A44E5F" w:rsidRDefault="00663059" w:rsidP="00663059">
      <w:pPr>
        <w:ind w:firstLine="708"/>
        <w:jc w:val="both"/>
        <w:rPr>
          <w:rFonts w:ascii="Times New Roman" w:hAnsi="Times New Roman" w:cs="Times New Roman"/>
          <w:sz w:val="28"/>
          <w:szCs w:val="28"/>
          <w:lang w:val="kk-KZ"/>
        </w:rPr>
      </w:pPr>
      <w:r w:rsidRPr="00F62894">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F6289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62894">
        <w:rPr>
          <w:rFonts w:ascii="Times New Roman" w:hAnsi="Times New Roman" w:cs="Times New Roman"/>
          <w:sz w:val="28"/>
          <w:szCs w:val="28"/>
          <w:lang w:val="kk-KZ"/>
        </w:rPr>
        <w:t>кестеде кумулятивті таралудың 10%, 50% және 90%-</w:t>
      </w:r>
      <w:r>
        <w:rPr>
          <w:rFonts w:ascii="Times New Roman" w:hAnsi="Times New Roman" w:cs="Times New Roman"/>
          <w:sz w:val="28"/>
          <w:szCs w:val="28"/>
          <w:lang w:val="kk-KZ"/>
        </w:rPr>
        <w:t>ға</w:t>
      </w:r>
      <w:r w:rsidRPr="00F62894">
        <w:rPr>
          <w:rFonts w:ascii="Times New Roman" w:hAnsi="Times New Roman" w:cs="Times New Roman"/>
          <w:sz w:val="28"/>
          <w:szCs w:val="28"/>
          <w:lang w:val="kk-KZ"/>
        </w:rPr>
        <w:t xml:space="preserve"> сәйкес келетін бөлшектердің диаметрлері</w:t>
      </w:r>
      <w:r>
        <w:rPr>
          <w:rFonts w:ascii="Times New Roman" w:hAnsi="Times New Roman" w:cs="Times New Roman"/>
          <w:sz w:val="28"/>
          <w:szCs w:val="28"/>
          <w:lang w:val="kk-KZ"/>
        </w:rPr>
        <w:t>нің өлшемі берілген</w:t>
      </w:r>
      <w:r w:rsidRPr="00F62894">
        <w:rPr>
          <w:rFonts w:ascii="Times New Roman" w:hAnsi="Times New Roman" w:cs="Times New Roman"/>
          <w:sz w:val="28"/>
          <w:szCs w:val="28"/>
          <w:lang w:val="kk-KZ"/>
        </w:rPr>
        <w:t>, сондай-ақ көлемі бойынша және беті бойынша бөлшектердің орташа диаметрлері, көлем бірлігіне шаққандағы бетінің ауданы көрсетілге</w:t>
      </w:r>
      <w:r>
        <w:rPr>
          <w:rFonts w:ascii="Times New Roman" w:hAnsi="Times New Roman" w:cs="Times New Roman"/>
          <w:sz w:val="28"/>
          <w:szCs w:val="28"/>
          <w:lang w:val="kk-KZ"/>
        </w:rPr>
        <w:t>н. Кестеден көрініп тұрғандай, механ</w:t>
      </w:r>
      <w:r w:rsidRPr="00F62894">
        <w:rPr>
          <w:rFonts w:ascii="Times New Roman" w:hAnsi="Times New Roman" w:cs="Times New Roman"/>
          <w:sz w:val="28"/>
          <w:szCs w:val="28"/>
          <w:lang w:val="kk-KZ"/>
        </w:rPr>
        <w:t>охимиялық активте</w:t>
      </w:r>
      <w:r>
        <w:rPr>
          <w:rFonts w:ascii="Times New Roman" w:hAnsi="Times New Roman" w:cs="Times New Roman"/>
          <w:sz w:val="28"/>
          <w:szCs w:val="28"/>
          <w:lang w:val="kk-KZ"/>
        </w:rPr>
        <w:t>ндіруден кейін үлгінің</w:t>
      </w:r>
      <w:r w:rsidRPr="00F62894">
        <w:rPr>
          <w:rFonts w:ascii="Times New Roman" w:hAnsi="Times New Roman" w:cs="Times New Roman"/>
          <w:sz w:val="28"/>
          <w:szCs w:val="28"/>
          <w:lang w:val="kk-KZ"/>
        </w:rPr>
        <w:t xml:space="preserve"> бастапқы өлшемі 1 мм-мен салыстырғанда бөлшектердің орташа </w:t>
      </w:r>
      <w:r>
        <w:rPr>
          <w:rFonts w:ascii="Times New Roman" w:hAnsi="Times New Roman" w:cs="Times New Roman"/>
          <w:sz w:val="28"/>
          <w:szCs w:val="28"/>
          <w:lang w:val="kk-KZ"/>
        </w:rPr>
        <w:t>өлшемі 7,8 мкм-ге дейін кішірейетіні</w:t>
      </w:r>
      <w:r w:rsidRPr="00F62894">
        <w:rPr>
          <w:rFonts w:ascii="Times New Roman" w:hAnsi="Times New Roman" w:cs="Times New Roman"/>
          <w:sz w:val="28"/>
          <w:szCs w:val="28"/>
          <w:lang w:val="kk-KZ"/>
        </w:rPr>
        <w:t xml:space="preserve"> байқалады. </w:t>
      </w:r>
      <w:r>
        <w:rPr>
          <w:rFonts w:ascii="Times New Roman" w:hAnsi="Times New Roman" w:cs="Times New Roman"/>
          <w:sz w:val="28"/>
          <w:szCs w:val="28"/>
          <w:lang w:val="kk-KZ"/>
        </w:rPr>
        <w:t>Тақтатасты шунгит</w:t>
      </w:r>
      <w:r w:rsidRPr="00F62894">
        <w:rPr>
          <w:rFonts w:ascii="Times New Roman" w:hAnsi="Times New Roman" w:cs="Times New Roman"/>
          <w:sz w:val="28"/>
          <w:szCs w:val="28"/>
          <w:lang w:val="kk-KZ"/>
        </w:rPr>
        <w:t xml:space="preserve"> үлгілерімен салыстырғанда</w:t>
      </w:r>
      <w:r>
        <w:rPr>
          <w:rFonts w:ascii="Times New Roman" w:hAnsi="Times New Roman" w:cs="Times New Roman"/>
          <w:sz w:val="28"/>
          <w:szCs w:val="28"/>
          <w:lang w:val="kk-KZ"/>
        </w:rPr>
        <w:t xml:space="preserve"> карбонатты шунгит үлгілерін ұсақтау жеңіл</w:t>
      </w:r>
      <w:r w:rsidRPr="00F62894">
        <w:rPr>
          <w:rFonts w:ascii="Times New Roman" w:hAnsi="Times New Roman" w:cs="Times New Roman"/>
          <w:sz w:val="28"/>
          <w:szCs w:val="28"/>
          <w:lang w:val="kk-KZ"/>
        </w:rPr>
        <w:t xml:space="preserve"> болды және бөлшектердің орташа диаметрі салыстырмалы түрде кішірек болды. Сонымен қатар, бұл үлгілер көлем б</w:t>
      </w:r>
      <w:r>
        <w:rPr>
          <w:rFonts w:ascii="Times New Roman" w:hAnsi="Times New Roman" w:cs="Times New Roman"/>
          <w:sz w:val="28"/>
          <w:szCs w:val="28"/>
          <w:lang w:val="kk-KZ"/>
        </w:rPr>
        <w:t>ірлігіне келетін беттің үлкенірек ауданын көрсетт</w:t>
      </w:r>
      <w:r w:rsidRPr="00F62894">
        <w:rPr>
          <w:rFonts w:ascii="Times New Roman" w:hAnsi="Times New Roman" w:cs="Times New Roman"/>
          <w:sz w:val="28"/>
          <w:szCs w:val="28"/>
          <w:lang w:val="kk-KZ"/>
        </w:rPr>
        <w:t>і</w:t>
      </w:r>
      <w:r>
        <w:rPr>
          <w:rFonts w:ascii="Times New Roman" w:hAnsi="Times New Roman" w:cs="Times New Roman"/>
          <w:sz w:val="28"/>
          <w:szCs w:val="28"/>
          <w:lang w:val="kk-KZ"/>
        </w:rPr>
        <w:t>.</w:t>
      </w:r>
    </w:p>
    <w:p w14:paraId="6CB126CF" w14:textId="77777777" w:rsidR="00663059" w:rsidRPr="00F62894" w:rsidRDefault="00663059" w:rsidP="00663059">
      <w:pPr>
        <w:jc w:val="both"/>
        <w:rPr>
          <w:rFonts w:ascii="Times New Roman" w:hAnsi="Times New Roman" w:cs="Times New Roman"/>
          <w:sz w:val="28"/>
          <w:szCs w:val="28"/>
          <w:lang w:val="kk-KZ"/>
        </w:rPr>
      </w:pPr>
    </w:p>
    <w:p w14:paraId="632ABE92" w14:textId="77777777" w:rsidR="00663059" w:rsidRPr="00F62894"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 кесте. </w:t>
      </w:r>
      <w:r w:rsidRPr="00F62894">
        <w:rPr>
          <w:rFonts w:ascii="Times New Roman" w:hAnsi="Times New Roman" w:cs="Times New Roman"/>
          <w:sz w:val="28"/>
          <w:szCs w:val="28"/>
          <w:lang w:val="kk-KZ"/>
        </w:rPr>
        <w:t>Механохимиялық активте</w:t>
      </w:r>
      <w:r>
        <w:rPr>
          <w:rFonts w:ascii="Times New Roman" w:hAnsi="Times New Roman" w:cs="Times New Roman"/>
          <w:sz w:val="28"/>
          <w:szCs w:val="28"/>
          <w:lang w:val="kk-KZ"/>
        </w:rPr>
        <w:t>ндір</w:t>
      </w:r>
      <w:r w:rsidRPr="00F62894">
        <w:rPr>
          <w:rFonts w:ascii="Times New Roman" w:hAnsi="Times New Roman" w:cs="Times New Roman"/>
          <w:sz w:val="28"/>
          <w:szCs w:val="28"/>
          <w:lang w:val="kk-KZ"/>
        </w:rPr>
        <w:t>уден кейін шунгит үлгілерінің бөлшектерін</w:t>
      </w:r>
      <w:r>
        <w:rPr>
          <w:rFonts w:ascii="Times New Roman" w:hAnsi="Times New Roman" w:cs="Times New Roman"/>
          <w:sz w:val="28"/>
          <w:szCs w:val="28"/>
          <w:lang w:val="kk-KZ"/>
        </w:rPr>
        <w:t>ің өлшемдерінің</w:t>
      </w:r>
      <w:r w:rsidRPr="00F62894">
        <w:rPr>
          <w:rFonts w:ascii="Times New Roman" w:hAnsi="Times New Roman" w:cs="Times New Roman"/>
          <w:sz w:val="28"/>
          <w:szCs w:val="28"/>
          <w:lang w:val="kk-KZ"/>
        </w:rPr>
        <w:t xml:space="preserve"> нәтижелері</w:t>
      </w:r>
    </w:p>
    <w:p w14:paraId="79DDCC1D" w14:textId="77777777" w:rsidR="00663059" w:rsidRPr="00F62894" w:rsidRDefault="00663059" w:rsidP="00663059">
      <w:pPr>
        <w:jc w:val="both"/>
        <w:rPr>
          <w:rFonts w:ascii="Times New Roman" w:hAnsi="Times New Roman" w:cs="Times New Roman"/>
          <w:sz w:val="28"/>
          <w:szCs w:val="28"/>
          <w:lang w:val="kk-KZ"/>
        </w:rPr>
      </w:pPr>
    </w:p>
    <w:tbl>
      <w:tblPr>
        <w:tblStyle w:val="af2"/>
        <w:tblW w:w="9214" w:type="dxa"/>
        <w:tblInd w:w="-5" w:type="dxa"/>
        <w:tblLayout w:type="fixed"/>
        <w:tblLook w:val="04A0" w:firstRow="1" w:lastRow="0" w:firstColumn="1" w:lastColumn="0" w:noHBand="0" w:noVBand="1"/>
      </w:tblPr>
      <w:tblGrid>
        <w:gridCol w:w="1276"/>
        <w:gridCol w:w="992"/>
        <w:gridCol w:w="1134"/>
        <w:gridCol w:w="992"/>
        <w:gridCol w:w="993"/>
        <w:gridCol w:w="1276"/>
        <w:gridCol w:w="1134"/>
        <w:gridCol w:w="1417"/>
      </w:tblGrid>
      <w:tr w:rsidR="00663059" w:rsidRPr="00E65EBB" w14:paraId="681FE9D9" w14:textId="77777777" w:rsidTr="00E65EBB">
        <w:tc>
          <w:tcPr>
            <w:tcW w:w="1276" w:type="dxa"/>
          </w:tcPr>
          <w:p w14:paraId="4CEC7603"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lang w:val="kk-KZ"/>
              </w:rPr>
              <w:t>Ш</w:t>
            </w:r>
            <w:proofErr w:type="spellStart"/>
            <w:r w:rsidRPr="00E65EBB">
              <w:rPr>
                <w:rFonts w:ascii="Times New Roman" w:hAnsi="Times New Roman" w:cs="Times New Roman"/>
                <w:sz w:val="28"/>
                <w:szCs w:val="28"/>
              </w:rPr>
              <w:t>унгит</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маркасы</w:t>
            </w:r>
            <w:proofErr w:type="spellEnd"/>
          </w:p>
        </w:tc>
        <w:tc>
          <w:tcPr>
            <w:tcW w:w="992" w:type="dxa"/>
          </w:tcPr>
          <w:p w14:paraId="26782623"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lang w:val="kk-KZ"/>
              </w:rPr>
              <w:t>Үлгі мен шардың қатынасы</w:t>
            </w:r>
          </w:p>
        </w:tc>
        <w:tc>
          <w:tcPr>
            <w:tcW w:w="1134" w:type="dxa"/>
          </w:tcPr>
          <w:p w14:paraId="6A5BC668"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rPr>
              <w:t>10</w:t>
            </w:r>
            <w:r w:rsidRPr="00E65EBB">
              <w:rPr>
                <w:rFonts w:ascii="Times New Roman" w:hAnsi="Times New Roman" w:cs="Times New Roman"/>
                <w:sz w:val="28"/>
                <w:szCs w:val="28"/>
              </w:rPr>
              <w:t>, мкм</w:t>
            </w:r>
          </w:p>
        </w:tc>
        <w:tc>
          <w:tcPr>
            <w:tcW w:w="992" w:type="dxa"/>
          </w:tcPr>
          <w:p w14:paraId="5DD77EBD"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rPr>
              <w:t>50</w:t>
            </w:r>
            <w:r w:rsidRPr="00E65EBB">
              <w:rPr>
                <w:rFonts w:ascii="Times New Roman" w:hAnsi="Times New Roman" w:cs="Times New Roman"/>
                <w:sz w:val="28"/>
                <w:szCs w:val="28"/>
              </w:rPr>
              <w:t>, мкм</w:t>
            </w:r>
          </w:p>
        </w:tc>
        <w:tc>
          <w:tcPr>
            <w:tcW w:w="993" w:type="dxa"/>
          </w:tcPr>
          <w:p w14:paraId="2F25F546"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rPr>
              <w:t>90</w:t>
            </w:r>
            <w:r w:rsidRPr="00E65EBB">
              <w:rPr>
                <w:rFonts w:ascii="Times New Roman" w:hAnsi="Times New Roman" w:cs="Times New Roman"/>
                <w:sz w:val="28"/>
                <w:szCs w:val="28"/>
              </w:rPr>
              <w:t>, мкм</w:t>
            </w:r>
          </w:p>
        </w:tc>
        <w:tc>
          <w:tcPr>
            <w:tcW w:w="1276" w:type="dxa"/>
          </w:tcPr>
          <w:p w14:paraId="5E3F4563"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lang w:val="kk-KZ"/>
              </w:rPr>
              <w:t>орт</w:t>
            </w:r>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көлем</w:t>
            </w:r>
            <w:proofErr w:type="spellEnd"/>
            <w:r w:rsidRPr="00E65EBB">
              <w:rPr>
                <w:rFonts w:ascii="Times New Roman" w:hAnsi="Times New Roman" w:cs="Times New Roman"/>
                <w:sz w:val="28"/>
                <w:szCs w:val="28"/>
                <w:lang w:val="kk-KZ"/>
              </w:rPr>
              <w:t>і</w:t>
            </w:r>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бойынша</w:t>
            </w:r>
            <w:proofErr w:type="spellEnd"/>
            <w:r w:rsidRPr="00E65EBB">
              <w:rPr>
                <w:rFonts w:ascii="Times New Roman" w:hAnsi="Times New Roman" w:cs="Times New Roman"/>
                <w:sz w:val="28"/>
                <w:szCs w:val="28"/>
              </w:rPr>
              <w:t>, мкм</w:t>
            </w:r>
          </w:p>
        </w:tc>
        <w:tc>
          <w:tcPr>
            <w:tcW w:w="1134" w:type="dxa"/>
          </w:tcPr>
          <w:p w14:paraId="3C55C154"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lang w:val="kk-KZ"/>
              </w:rPr>
              <w:t>о</w:t>
            </w:r>
            <w:r w:rsidRPr="00E65EBB">
              <w:rPr>
                <w:rFonts w:ascii="Times New Roman" w:hAnsi="Times New Roman" w:cs="Times New Roman"/>
                <w:sz w:val="28"/>
                <w:szCs w:val="28"/>
                <w:vertAlign w:val="subscript"/>
              </w:rPr>
              <w:t>р</w:t>
            </w:r>
            <w:r w:rsidRPr="00E65EBB">
              <w:rPr>
                <w:rFonts w:ascii="Times New Roman" w:hAnsi="Times New Roman" w:cs="Times New Roman"/>
                <w:sz w:val="28"/>
                <w:szCs w:val="28"/>
                <w:vertAlign w:val="subscript"/>
                <w:lang w:val="kk-KZ"/>
              </w:rPr>
              <w:t>т</w:t>
            </w:r>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беті</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бойынша</w:t>
            </w:r>
            <w:proofErr w:type="spellEnd"/>
            <w:r w:rsidRPr="00E65EBB">
              <w:rPr>
                <w:rFonts w:ascii="Times New Roman" w:hAnsi="Times New Roman" w:cs="Times New Roman"/>
                <w:sz w:val="28"/>
                <w:szCs w:val="28"/>
              </w:rPr>
              <w:t>, мкм</w:t>
            </w:r>
          </w:p>
        </w:tc>
        <w:tc>
          <w:tcPr>
            <w:tcW w:w="1417" w:type="dxa"/>
          </w:tcPr>
          <w:p w14:paraId="40E68F9A" w14:textId="77777777" w:rsidR="00663059" w:rsidRPr="00E65EBB" w:rsidRDefault="00663059" w:rsidP="00663059">
            <w:pPr>
              <w:jc w:val="center"/>
              <w:rPr>
                <w:rFonts w:ascii="Times New Roman" w:hAnsi="Times New Roman" w:cs="Times New Roman"/>
                <w:sz w:val="28"/>
                <w:szCs w:val="28"/>
                <w:vertAlign w:val="superscript"/>
              </w:rPr>
            </w:pPr>
            <w:r w:rsidRPr="00E65EBB">
              <w:rPr>
                <w:rFonts w:ascii="Times New Roman" w:hAnsi="Times New Roman" w:cs="Times New Roman"/>
                <w:sz w:val="28"/>
                <w:szCs w:val="28"/>
              </w:rPr>
              <w:t>S/V, см</w:t>
            </w:r>
            <w:r w:rsidRPr="00E65EBB">
              <w:rPr>
                <w:rFonts w:ascii="Times New Roman" w:hAnsi="Times New Roman" w:cs="Times New Roman"/>
                <w:sz w:val="28"/>
                <w:szCs w:val="28"/>
                <w:vertAlign w:val="superscript"/>
              </w:rPr>
              <w:t>2</w:t>
            </w:r>
            <w:r w:rsidRPr="00E65EBB">
              <w:rPr>
                <w:rFonts w:ascii="Times New Roman" w:hAnsi="Times New Roman" w:cs="Times New Roman"/>
                <w:sz w:val="28"/>
                <w:szCs w:val="28"/>
              </w:rPr>
              <w:t>/см</w:t>
            </w:r>
            <w:r w:rsidRPr="00E65EBB">
              <w:rPr>
                <w:rFonts w:ascii="Times New Roman" w:hAnsi="Times New Roman" w:cs="Times New Roman"/>
                <w:sz w:val="28"/>
                <w:szCs w:val="28"/>
                <w:vertAlign w:val="superscript"/>
              </w:rPr>
              <w:t>3</w:t>
            </w:r>
          </w:p>
        </w:tc>
      </w:tr>
      <w:tr w:rsidR="00663059" w:rsidRPr="00E65EBB" w14:paraId="69B9648C" w14:textId="77777777" w:rsidTr="00E65EBB">
        <w:tc>
          <w:tcPr>
            <w:tcW w:w="1276" w:type="dxa"/>
          </w:tcPr>
          <w:p w14:paraId="2B5B210B" w14:textId="77777777" w:rsidR="00663059" w:rsidRPr="00E65EBB" w:rsidRDefault="00663059" w:rsidP="00663059">
            <w:pPr>
              <w:jc w:val="both"/>
              <w:rPr>
                <w:rFonts w:ascii="Times New Roman" w:hAnsi="Times New Roman" w:cs="Times New Roman"/>
                <w:sz w:val="28"/>
                <w:szCs w:val="28"/>
              </w:rPr>
            </w:pPr>
            <w:r w:rsidRPr="00E65EBB">
              <w:rPr>
                <w:rFonts w:ascii="Times New Roman" w:hAnsi="Times New Roman" w:cs="Times New Roman"/>
                <w:sz w:val="28"/>
                <w:szCs w:val="28"/>
              </w:rPr>
              <w:t>Т</w:t>
            </w:r>
            <w:r w:rsidRPr="00E65EBB">
              <w:rPr>
                <w:rFonts w:ascii="Times New Roman" w:hAnsi="Times New Roman" w:cs="Times New Roman"/>
                <w:sz w:val="28"/>
                <w:szCs w:val="28"/>
                <w:lang w:val="kk-KZ"/>
              </w:rPr>
              <w:t>Т</w:t>
            </w:r>
            <w:r w:rsidRPr="00E65EBB">
              <w:rPr>
                <w:rFonts w:ascii="Times New Roman" w:hAnsi="Times New Roman" w:cs="Times New Roman"/>
                <w:sz w:val="28"/>
                <w:szCs w:val="28"/>
              </w:rPr>
              <w:t>-Д</w:t>
            </w:r>
          </w:p>
        </w:tc>
        <w:tc>
          <w:tcPr>
            <w:tcW w:w="992" w:type="dxa"/>
          </w:tcPr>
          <w:p w14:paraId="620F7C75"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w:t>
            </w:r>
          </w:p>
        </w:tc>
        <w:tc>
          <w:tcPr>
            <w:tcW w:w="1134" w:type="dxa"/>
          </w:tcPr>
          <w:p w14:paraId="07269010"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1,4±</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,02</w:t>
            </w:r>
          </w:p>
        </w:tc>
        <w:tc>
          <w:tcPr>
            <w:tcW w:w="992" w:type="dxa"/>
          </w:tcPr>
          <w:p w14:paraId="6D717D71"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7,5±</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,1</w:t>
            </w:r>
          </w:p>
        </w:tc>
        <w:tc>
          <w:tcPr>
            <w:tcW w:w="993" w:type="dxa"/>
          </w:tcPr>
          <w:p w14:paraId="35E64AC4"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22,7±</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,3</w:t>
            </w:r>
          </w:p>
        </w:tc>
        <w:tc>
          <w:tcPr>
            <w:tcW w:w="1276" w:type="dxa"/>
          </w:tcPr>
          <w:p w14:paraId="5ECF1EA3"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10,2±</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,4</w:t>
            </w:r>
          </w:p>
        </w:tc>
        <w:tc>
          <w:tcPr>
            <w:tcW w:w="1134" w:type="dxa"/>
          </w:tcPr>
          <w:p w14:paraId="4AD74076"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2,9±</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,1</w:t>
            </w:r>
          </w:p>
        </w:tc>
        <w:tc>
          <w:tcPr>
            <w:tcW w:w="1417" w:type="dxa"/>
          </w:tcPr>
          <w:p w14:paraId="3ED0C243"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20820,6±2,0</w:t>
            </w:r>
          </w:p>
        </w:tc>
      </w:tr>
      <w:tr w:rsidR="00663059" w:rsidRPr="00E65EBB" w14:paraId="7A6D8831" w14:textId="77777777" w:rsidTr="00E65EBB">
        <w:tc>
          <w:tcPr>
            <w:tcW w:w="1276" w:type="dxa"/>
          </w:tcPr>
          <w:p w14:paraId="08533165" w14:textId="77777777" w:rsidR="00663059" w:rsidRPr="00E65EBB" w:rsidRDefault="00663059" w:rsidP="00663059">
            <w:pPr>
              <w:jc w:val="both"/>
              <w:rPr>
                <w:rFonts w:ascii="Times New Roman" w:hAnsi="Times New Roman" w:cs="Times New Roman"/>
                <w:sz w:val="28"/>
                <w:szCs w:val="28"/>
                <w:lang w:val="kk-KZ"/>
              </w:rPr>
            </w:pPr>
            <w:r w:rsidRPr="00E65EBB">
              <w:rPr>
                <w:rFonts w:ascii="Times New Roman" w:hAnsi="Times New Roman" w:cs="Times New Roman"/>
                <w:sz w:val="28"/>
                <w:szCs w:val="28"/>
              </w:rPr>
              <w:t>Т</w:t>
            </w:r>
            <w:r w:rsidRPr="00E65EBB">
              <w:rPr>
                <w:rFonts w:ascii="Times New Roman" w:hAnsi="Times New Roman" w:cs="Times New Roman"/>
                <w:sz w:val="28"/>
                <w:szCs w:val="28"/>
                <w:lang w:val="kk-KZ"/>
              </w:rPr>
              <w:t>Т</w:t>
            </w:r>
          </w:p>
        </w:tc>
        <w:tc>
          <w:tcPr>
            <w:tcW w:w="992" w:type="dxa"/>
          </w:tcPr>
          <w:p w14:paraId="7A9A9DB2"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1:1</w:t>
            </w:r>
          </w:p>
        </w:tc>
        <w:tc>
          <w:tcPr>
            <w:tcW w:w="1134" w:type="dxa"/>
          </w:tcPr>
          <w:p w14:paraId="18A0A3BD"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1,7±0,08</w:t>
            </w:r>
          </w:p>
        </w:tc>
        <w:tc>
          <w:tcPr>
            <w:tcW w:w="992" w:type="dxa"/>
          </w:tcPr>
          <w:p w14:paraId="65B636B1"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7,5±</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,2</w:t>
            </w:r>
          </w:p>
        </w:tc>
        <w:tc>
          <w:tcPr>
            <w:tcW w:w="993" w:type="dxa"/>
          </w:tcPr>
          <w:p w14:paraId="1A5D0483"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20,0±</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,2</w:t>
            </w:r>
          </w:p>
        </w:tc>
        <w:tc>
          <w:tcPr>
            <w:tcW w:w="1276" w:type="dxa"/>
          </w:tcPr>
          <w:p w14:paraId="7D82D1C1"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9,5±</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,2</w:t>
            </w:r>
          </w:p>
        </w:tc>
        <w:tc>
          <w:tcPr>
            <w:tcW w:w="1134" w:type="dxa"/>
          </w:tcPr>
          <w:p w14:paraId="1EB5D3D9"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3,3±</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,1</w:t>
            </w:r>
          </w:p>
        </w:tc>
        <w:tc>
          <w:tcPr>
            <w:tcW w:w="1417" w:type="dxa"/>
          </w:tcPr>
          <w:p w14:paraId="408CF3B0"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18407,9±1,9</w:t>
            </w:r>
          </w:p>
        </w:tc>
      </w:tr>
      <w:tr w:rsidR="00663059" w:rsidRPr="00E65EBB" w14:paraId="0FE91DD6" w14:textId="77777777" w:rsidTr="00E65EBB">
        <w:tc>
          <w:tcPr>
            <w:tcW w:w="1276" w:type="dxa"/>
          </w:tcPr>
          <w:p w14:paraId="570EB729" w14:textId="77777777" w:rsidR="00663059" w:rsidRPr="00E65EBB" w:rsidRDefault="00663059" w:rsidP="00663059">
            <w:pPr>
              <w:jc w:val="both"/>
              <w:rPr>
                <w:rFonts w:ascii="Times New Roman" w:hAnsi="Times New Roman" w:cs="Times New Roman"/>
                <w:sz w:val="28"/>
                <w:szCs w:val="28"/>
                <w:lang w:val="kk-KZ"/>
              </w:rPr>
            </w:pPr>
            <w:r w:rsidRPr="00E65EBB">
              <w:rPr>
                <w:rFonts w:ascii="Times New Roman" w:hAnsi="Times New Roman" w:cs="Times New Roman"/>
                <w:sz w:val="28"/>
                <w:szCs w:val="28"/>
              </w:rPr>
              <w:t>Т</w:t>
            </w:r>
            <w:r w:rsidRPr="00E65EBB">
              <w:rPr>
                <w:rFonts w:ascii="Times New Roman" w:hAnsi="Times New Roman" w:cs="Times New Roman"/>
                <w:sz w:val="28"/>
                <w:szCs w:val="28"/>
                <w:lang w:val="kk-KZ"/>
              </w:rPr>
              <w:t>Т</w:t>
            </w:r>
          </w:p>
        </w:tc>
        <w:tc>
          <w:tcPr>
            <w:tcW w:w="992" w:type="dxa"/>
          </w:tcPr>
          <w:p w14:paraId="6A95875E"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1:1,5</w:t>
            </w:r>
          </w:p>
        </w:tc>
        <w:tc>
          <w:tcPr>
            <w:tcW w:w="1134" w:type="dxa"/>
          </w:tcPr>
          <w:p w14:paraId="05771B6F"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1,6±0,07</w:t>
            </w:r>
          </w:p>
        </w:tc>
        <w:tc>
          <w:tcPr>
            <w:tcW w:w="992" w:type="dxa"/>
          </w:tcPr>
          <w:p w14:paraId="45643595"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7,5±</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,4</w:t>
            </w:r>
          </w:p>
        </w:tc>
        <w:tc>
          <w:tcPr>
            <w:tcW w:w="993" w:type="dxa"/>
          </w:tcPr>
          <w:p w14:paraId="3068812D"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20,0±</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,4</w:t>
            </w:r>
          </w:p>
        </w:tc>
        <w:tc>
          <w:tcPr>
            <w:tcW w:w="1276" w:type="dxa"/>
          </w:tcPr>
          <w:p w14:paraId="34307257" w14:textId="77777777" w:rsidR="00663059" w:rsidRPr="00E65EBB" w:rsidRDefault="00663059" w:rsidP="00663059">
            <w:pPr>
              <w:jc w:val="center"/>
              <w:rPr>
                <w:rFonts w:ascii="Times New Roman" w:hAnsi="Times New Roman" w:cs="Times New Roman"/>
                <w:sz w:val="28"/>
                <w:szCs w:val="28"/>
                <w:lang w:val="en-US"/>
              </w:rPr>
            </w:pPr>
            <w:r w:rsidRPr="00E65EBB">
              <w:rPr>
                <w:rFonts w:ascii="Times New Roman" w:hAnsi="Times New Roman" w:cs="Times New Roman"/>
                <w:sz w:val="28"/>
                <w:szCs w:val="28"/>
              </w:rPr>
              <w:t>9,4±</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w:t>
            </w:r>
            <w:r w:rsidRPr="00E65EBB">
              <w:rPr>
                <w:rFonts w:ascii="Times New Roman" w:hAnsi="Times New Roman" w:cs="Times New Roman"/>
                <w:sz w:val="28"/>
                <w:szCs w:val="28"/>
                <w:lang w:val="en-US"/>
              </w:rPr>
              <w:t>2</w:t>
            </w:r>
          </w:p>
        </w:tc>
        <w:tc>
          <w:tcPr>
            <w:tcW w:w="1134" w:type="dxa"/>
          </w:tcPr>
          <w:p w14:paraId="419F4906"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3,2±</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,1</w:t>
            </w:r>
          </w:p>
        </w:tc>
        <w:tc>
          <w:tcPr>
            <w:tcW w:w="1417" w:type="dxa"/>
          </w:tcPr>
          <w:p w14:paraId="16C147B8"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18538,4±2,0</w:t>
            </w:r>
          </w:p>
        </w:tc>
      </w:tr>
      <w:tr w:rsidR="00663059" w:rsidRPr="00E65EBB" w14:paraId="3038CC22" w14:textId="77777777" w:rsidTr="00E65EBB">
        <w:tc>
          <w:tcPr>
            <w:tcW w:w="1276" w:type="dxa"/>
          </w:tcPr>
          <w:p w14:paraId="7D2A52DC" w14:textId="77777777" w:rsidR="00663059" w:rsidRPr="00E65EBB" w:rsidRDefault="00663059" w:rsidP="00663059">
            <w:pPr>
              <w:jc w:val="both"/>
              <w:rPr>
                <w:rFonts w:ascii="Times New Roman" w:hAnsi="Times New Roman" w:cs="Times New Roman"/>
                <w:sz w:val="28"/>
                <w:szCs w:val="28"/>
              </w:rPr>
            </w:pPr>
            <w:r w:rsidRPr="00E65EBB">
              <w:rPr>
                <w:rFonts w:ascii="Times New Roman" w:hAnsi="Times New Roman" w:cs="Times New Roman"/>
                <w:sz w:val="28"/>
                <w:szCs w:val="28"/>
              </w:rPr>
              <w:t>ТК-Д</w:t>
            </w:r>
          </w:p>
        </w:tc>
        <w:tc>
          <w:tcPr>
            <w:tcW w:w="992" w:type="dxa"/>
          </w:tcPr>
          <w:p w14:paraId="5BB9C3FF"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w:t>
            </w:r>
          </w:p>
        </w:tc>
        <w:tc>
          <w:tcPr>
            <w:tcW w:w="1134" w:type="dxa"/>
          </w:tcPr>
          <w:p w14:paraId="00A0F411"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1,4±</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,09</w:t>
            </w:r>
          </w:p>
        </w:tc>
        <w:tc>
          <w:tcPr>
            <w:tcW w:w="992" w:type="dxa"/>
          </w:tcPr>
          <w:p w14:paraId="39BFEF44"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7,0±</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,3</w:t>
            </w:r>
          </w:p>
        </w:tc>
        <w:tc>
          <w:tcPr>
            <w:tcW w:w="993" w:type="dxa"/>
          </w:tcPr>
          <w:p w14:paraId="134ADB4C"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20,4±</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,5</w:t>
            </w:r>
          </w:p>
        </w:tc>
        <w:tc>
          <w:tcPr>
            <w:tcW w:w="1276" w:type="dxa"/>
          </w:tcPr>
          <w:p w14:paraId="39CBBE83"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9,3±</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,1</w:t>
            </w:r>
          </w:p>
        </w:tc>
        <w:tc>
          <w:tcPr>
            <w:tcW w:w="1134" w:type="dxa"/>
          </w:tcPr>
          <w:p w14:paraId="58588181"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2,8±</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,1</w:t>
            </w:r>
          </w:p>
        </w:tc>
        <w:tc>
          <w:tcPr>
            <w:tcW w:w="1417" w:type="dxa"/>
          </w:tcPr>
          <w:p w14:paraId="566D0A81"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21385,6±2,3</w:t>
            </w:r>
          </w:p>
        </w:tc>
      </w:tr>
      <w:tr w:rsidR="00663059" w:rsidRPr="00E65EBB" w14:paraId="7D236390" w14:textId="77777777" w:rsidTr="00E65EBB">
        <w:tc>
          <w:tcPr>
            <w:tcW w:w="1276" w:type="dxa"/>
          </w:tcPr>
          <w:p w14:paraId="0DFC02F4" w14:textId="77777777" w:rsidR="00663059" w:rsidRPr="00E65EBB" w:rsidRDefault="00663059" w:rsidP="00663059">
            <w:pPr>
              <w:jc w:val="both"/>
              <w:rPr>
                <w:rFonts w:ascii="Times New Roman" w:hAnsi="Times New Roman" w:cs="Times New Roman"/>
                <w:sz w:val="28"/>
                <w:szCs w:val="28"/>
              </w:rPr>
            </w:pPr>
            <w:r w:rsidRPr="00E65EBB">
              <w:rPr>
                <w:rFonts w:ascii="Times New Roman" w:hAnsi="Times New Roman" w:cs="Times New Roman"/>
                <w:sz w:val="28"/>
                <w:szCs w:val="28"/>
              </w:rPr>
              <w:t>ТК</w:t>
            </w:r>
          </w:p>
        </w:tc>
        <w:tc>
          <w:tcPr>
            <w:tcW w:w="992" w:type="dxa"/>
          </w:tcPr>
          <w:p w14:paraId="180A12E0"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1:1</w:t>
            </w:r>
          </w:p>
        </w:tc>
        <w:tc>
          <w:tcPr>
            <w:tcW w:w="1134" w:type="dxa"/>
          </w:tcPr>
          <w:p w14:paraId="5582D2BF"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1,7±</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,04</w:t>
            </w:r>
          </w:p>
        </w:tc>
        <w:tc>
          <w:tcPr>
            <w:tcW w:w="992" w:type="dxa"/>
          </w:tcPr>
          <w:p w14:paraId="16DBCC25"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6,7±</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,1</w:t>
            </w:r>
          </w:p>
        </w:tc>
        <w:tc>
          <w:tcPr>
            <w:tcW w:w="993" w:type="dxa"/>
          </w:tcPr>
          <w:p w14:paraId="09336A5B"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16,4±</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,2</w:t>
            </w:r>
          </w:p>
        </w:tc>
        <w:tc>
          <w:tcPr>
            <w:tcW w:w="1276" w:type="dxa"/>
          </w:tcPr>
          <w:p w14:paraId="1483E068"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8,0±</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,3</w:t>
            </w:r>
          </w:p>
        </w:tc>
        <w:tc>
          <w:tcPr>
            <w:tcW w:w="1134" w:type="dxa"/>
          </w:tcPr>
          <w:p w14:paraId="2244A3DD"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3,2±</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,1</w:t>
            </w:r>
          </w:p>
        </w:tc>
        <w:tc>
          <w:tcPr>
            <w:tcW w:w="1417" w:type="dxa"/>
          </w:tcPr>
          <w:p w14:paraId="3E4F23F6"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18418,9±2,2</w:t>
            </w:r>
          </w:p>
        </w:tc>
      </w:tr>
      <w:tr w:rsidR="00663059" w:rsidRPr="00E65EBB" w14:paraId="25970891" w14:textId="77777777" w:rsidTr="00E65EBB">
        <w:tc>
          <w:tcPr>
            <w:tcW w:w="1276" w:type="dxa"/>
          </w:tcPr>
          <w:p w14:paraId="51AF8B4A" w14:textId="77777777" w:rsidR="00663059" w:rsidRPr="00E65EBB" w:rsidRDefault="00663059" w:rsidP="00663059">
            <w:pPr>
              <w:jc w:val="both"/>
              <w:rPr>
                <w:rFonts w:ascii="Times New Roman" w:hAnsi="Times New Roman" w:cs="Times New Roman"/>
                <w:sz w:val="28"/>
                <w:szCs w:val="28"/>
              </w:rPr>
            </w:pPr>
            <w:r w:rsidRPr="00E65EBB">
              <w:rPr>
                <w:rFonts w:ascii="Times New Roman" w:hAnsi="Times New Roman" w:cs="Times New Roman"/>
                <w:sz w:val="28"/>
                <w:szCs w:val="28"/>
              </w:rPr>
              <w:t>ТК</w:t>
            </w:r>
          </w:p>
        </w:tc>
        <w:tc>
          <w:tcPr>
            <w:tcW w:w="992" w:type="dxa"/>
          </w:tcPr>
          <w:p w14:paraId="567F7903"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1:1,5</w:t>
            </w:r>
          </w:p>
        </w:tc>
        <w:tc>
          <w:tcPr>
            <w:tcW w:w="1134" w:type="dxa"/>
          </w:tcPr>
          <w:p w14:paraId="73524DD7"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1,3±</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,05</w:t>
            </w:r>
          </w:p>
        </w:tc>
        <w:tc>
          <w:tcPr>
            <w:tcW w:w="992" w:type="dxa"/>
          </w:tcPr>
          <w:p w14:paraId="37812492"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6,1±</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,2</w:t>
            </w:r>
          </w:p>
        </w:tc>
        <w:tc>
          <w:tcPr>
            <w:tcW w:w="993" w:type="dxa"/>
          </w:tcPr>
          <w:p w14:paraId="7064CB6E"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16,5±</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,2</w:t>
            </w:r>
          </w:p>
        </w:tc>
        <w:tc>
          <w:tcPr>
            <w:tcW w:w="1276" w:type="dxa"/>
          </w:tcPr>
          <w:p w14:paraId="65DD255B" w14:textId="77777777" w:rsidR="00663059" w:rsidRPr="00E65EBB" w:rsidRDefault="00663059" w:rsidP="00663059">
            <w:pPr>
              <w:jc w:val="center"/>
              <w:rPr>
                <w:rFonts w:ascii="Times New Roman" w:hAnsi="Times New Roman" w:cs="Times New Roman"/>
                <w:sz w:val="28"/>
                <w:szCs w:val="28"/>
              </w:rPr>
            </w:pPr>
            <w:r w:rsidRPr="00667F53">
              <w:rPr>
                <w:rFonts w:ascii="Times New Roman" w:hAnsi="Times New Roman" w:cs="Times New Roman"/>
                <w:sz w:val="28"/>
                <w:szCs w:val="28"/>
              </w:rPr>
              <w:t>7,8±</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,2</w:t>
            </w:r>
          </w:p>
        </w:tc>
        <w:tc>
          <w:tcPr>
            <w:tcW w:w="1134" w:type="dxa"/>
          </w:tcPr>
          <w:p w14:paraId="6FEF1190"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2,7±</w:t>
            </w:r>
            <w:r w:rsidRPr="00E65EBB">
              <w:rPr>
                <w:rFonts w:ascii="Times New Roman" w:hAnsi="Times New Roman" w:cs="Times New Roman"/>
                <w:sz w:val="28"/>
                <w:szCs w:val="28"/>
                <w:lang w:val="en-US"/>
              </w:rPr>
              <w:t>0</w:t>
            </w:r>
            <w:r w:rsidRPr="00E65EBB">
              <w:rPr>
                <w:rFonts w:ascii="Times New Roman" w:hAnsi="Times New Roman" w:cs="Times New Roman"/>
                <w:sz w:val="28"/>
                <w:szCs w:val="28"/>
              </w:rPr>
              <w:t>,1</w:t>
            </w:r>
          </w:p>
        </w:tc>
        <w:tc>
          <w:tcPr>
            <w:tcW w:w="1417" w:type="dxa"/>
          </w:tcPr>
          <w:p w14:paraId="4181A4AB" w14:textId="77777777" w:rsidR="00663059" w:rsidRPr="00E65EBB" w:rsidRDefault="00663059" w:rsidP="00663059">
            <w:pPr>
              <w:jc w:val="center"/>
              <w:rPr>
                <w:rFonts w:ascii="Times New Roman" w:hAnsi="Times New Roman" w:cs="Times New Roman"/>
                <w:sz w:val="28"/>
                <w:szCs w:val="28"/>
              </w:rPr>
            </w:pPr>
            <w:r w:rsidRPr="00E65EBB">
              <w:rPr>
                <w:rFonts w:ascii="Times New Roman" w:hAnsi="Times New Roman" w:cs="Times New Roman"/>
                <w:sz w:val="28"/>
                <w:szCs w:val="28"/>
              </w:rPr>
              <w:t>22275,8±2,9</w:t>
            </w:r>
          </w:p>
        </w:tc>
      </w:tr>
    </w:tbl>
    <w:p w14:paraId="2E30715A" w14:textId="77777777" w:rsidR="00663059" w:rsidRPr="004B2BE2" w:rsidRDefault="00663059" w:rsidP="00663059">
      <w:pPr>
        <w:jc w:val="both"/>
        <w:rPr>
          <w:rFonts w:ascii="Times New Roman" w:hAnsi="Times New Roman" w:cs="Times New Roman"/>
          <w:sz w:val="28"/>
          <w:szCs w:val="28"/>
        </w:rPr>
      </w:pPr>
    </w:p>
    <w:p w14:paraId="54254A23" w14:textId="57EC0FE1" w:rsidR="00A3345D"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 </w:t>
      </w:r>
      <w:r w:rsidRPr="00E33CF3">
        <w:rPr>
          <w:rFonts w:ascii="Times New Roman" w:hAnsi="Times New Roman" w:cs="Times New Roman"/>
          <w:sz w:val="28"/>
          <w:szCs w:val="28"/>
        </w:rPr>
        <w:t>-</w:t>
      </w:r>
      <w:r>
        <w:rPr>
          <w:rFonts w:ascii="Times New Roman" w:hAnsi="Times New Roman" w:cs="Times New Roman"/>
          <w:sz w:val="28"/>
          <w:szCs w:val="28"/>
          <w:lang w:val="kk-KZ"/>
        </w:rPr>
        <w:t xml:space="preserve"> </w:t>
      </w:r>
      <w:proofErr w:type="spellStart"/>
      <w:r w:rsidRPr="00E33CF3">
        <w:rPr>
          <w:rFonts w:ascii="Times New Roman" w:hAnsi="Times New Roman" w:cs="Times New Roman"/>
          <w:sz w:val="28"/>
          <w:szCs w:val="28"/>
        </w:rPr>
        <w:t>с</w:t>
      </w:r>
      <w:r>
        <w:rPr>
          <w:rFonts w:ascii="Times New Roman" w:hAnsi="Times New Roman" w:cs="Times New Roman"/>
          <w:sz w:val="28"/>
          <w:szCs w:val="28"/>
        </w:rPr>
        <w:t>уретте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механохимиялық</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активтенд</w:t>
      </w:r>
      <w:proofErr w:type="spellEnd"/>
      <w:r>
        <w:rPr>
          <w:rFonts w:ascii="Times New Roman" w:hAnsi="Times New Roman" w:cs="Times New Roman"/>
          <w:sz w:val="28"/>
          <w:szCs w:val="28"/>
          <w:lang w:val="kk-KZ"/>
        </w:rPr>
        <w:t>і</w:t>
      </w:r>
      <w:proofErr w:type="spellStart"/>
      <w:r>
        <w:rPr>
          <w:rFonts w:ascii="Times New Roman" w:hAnsi="Times New Roman" w:cs="Times New Roman"/>
          <w:sz w:val="28"/>
          <w:szCs w:val="28"/>
        </w:rPr>
        <w:t>ру</w:t>
      </w:r>
      <w:r w:rsidRPr="00E33CF3">
        <w:rPr>
          <w:rFonts w:ascii="Times New Roman" w:hAnsi="Times New Roman" w:cs="Times New Roman"/>
          <w:sz w:val="28"/>
          <w:szCs w:val="28"/>
        </w:rPr>
        <w:t>ден</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кейінгі</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шунгит</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үлгілерінің</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электронды</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микроскопиялық</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кескіндері</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көрсетілген</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Үлгіле</w:t>
      </w:r>
      <w:r>
        <w:rPr>
          <w:rFonts w:ascii="Times New Roman" w:hAnsi="Times New Roman" w:cs="Times New Roman"/>
          <w:sz w:val="28"/>
          <w:szCs w:val="28"/>
        </w:rPr>
        <w:t>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диаметрі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тереңдігі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бойынша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бір-бірінен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ажыратылатын</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көптеген</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шұңқырлардан</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түзілген</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кедір-бұдыр</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беті</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бар</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әртүрлі</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пішіндегі</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біркелкі</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емес</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өлшемді</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түйіршіктер</w:t>
      </w:r>
      <w:proofErr w:type="spellEnd"/>
      <w:r>
        <w:rPr>
          <w:rFonts w:ascii="Times New Roman" w:hAnsi="Times New Roman" w:cs="Times New Roman"/>
          <w:sz w:val="28"/>
          <w:szCs w:val="28"/>
          <w:lang w:val="kk-KZ"/>
        </w:rPr>
        <w:t xml:space="preserve"> болып табылады</w:t>
      </w:r>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Шунгиттердің</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нег</w:t>
      </w:r>
      <w:r>
        <w:rPr>
          <w:rFonts w:ascii="Times New Roman" w:hAnsi="Times New Roman" w:cs="Times New Roman"/>
          <w:sz w:val="28"/>
          <w:szCs w:val="28"/>
        </w:rPr>
        <w:t>ізгі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құрылымдық</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элементі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глобул</w:t>
      </w:r>
      <w:proofErr w:type="spellEnd"/>
      <w:r>
        <w:rPr>
          <w:rFonts w:ascii="Times New Roman" w:hAnsi="Times New Roman" w:cs="Times New Roman"/>
          <w:sz w:val="28"/>
          <w:szCs w:val="28"/>
          <w:lang w:val="kk-KZ"/>
        </w:rPr>
        <w:t>ал</w:t>
      </w:r>
      <w:proofErr w:type="spellStart"/>
      <w:r w:rsidRPr="00E33CF3">
        <w:rPr>
          <w:rFonts w:ascii="Times New Roman" w:hAnsi="Times New Roman" w:cs="Times New Roman"/>
          <w:sz w:val="28"/>
          <w:szCs w:val="28"/>
        </w:rPr>
        <w:t>ар</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болып</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табылады</w:t>
      </w:r>
      <w:proofErr w:type="spellEnd"/>
      <w:r w:rsidRPr="00E33CF3">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олар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сфералық</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немесе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эллипсоидальды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көміртекті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түзілістер</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түрінде болады</w:t>
      </w:r>
      <w:r w:rsidRPr="00E33CF3">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олардың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ішінде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қуыстар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глобул</w:t>
      </w:r>
      <w:proofErr w:type="spellEnd"/>
      <w:r>
        <w:rPr>
          <w:rFonts w:ascii="Times New Roman" w:hAnsi="Times New Roman" w:cs="Times New Roman"/>
          <w:sz w:val="28"/>
          <w:szCs w:val="28"/>
          <w:lang w:val="kk-KZ"/>
        </w:rPr>
        <w:t xml:space="preserve">а </w:t>
      </w:r>
      <w:proofErr w:type="spellStart"/>
      <w:r>
        <w:rPr>
          <w:rFonts w:ascii="Times New Roman" w:hAnsi="Times New Roman" w:cs="Times New Roman"/>
          <w:sz w:val="28"/>
          <w:szCs w:val="28"/>
        </w:rPr>
        <w:t>ара</w:t>
      </w:r>
      <w:r w:rsidRPr="00E33CF3">
        <w:rPr>
          <w:rFonts w:ascii="Times New Roman" w:hAnsi="Times New Roman" w:cs="Times New Roman"/>
          <w:sz w:val="28"/>
          <w:szCs w:val="28"/>
        </w:rPr>
        <w:t>лық</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қуыстар</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немесе</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кеуектер</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бар</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Суретте</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кейбір</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бө</w:t>
      </w:r>
      <w:r>
        <w:rPr>
          <w:rFonts w:ascii="Times New Roman" w:hAnsi="Times New Roman" w:cs="Times New Roman"/>
          <w:sz w:val="28"/>
          <w:szCs w:val="28"/>
        </w:rPr>
        <w:t>лшектердің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өлшемдері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көрсетілген</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олардың</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негізінде</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бөлшектердің</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о</w:t>
      </w:r>
      <w:r>
        <w:rPr>
          <w:rFonts w:ascii="Times New Roman" w:hAnsi="Times New Roman" w:cs="Times New Roman"/>
          <w:sz w:val="28"/>
          <w:szCs w:val="28"/>
        </w:rPr>
        <w:t>рташа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өлшемі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есептел</w:t>
      </w:r>
      <w:proofErr w:type="spellEnd"/>
      <w:r>
        <w:rPr>
          <w:rFonts w:ascii="Times New Roman" w:hAnsi="Times New Roman" w:cs="Times New Roman"/>
          <w:sz w:val="28"/>
          <w:szCs w:val="28"/>
          <w:lang w:val="kk-KZ"/>
        </w:rPr>
        <w:t>ді</w:t>
      </w:r>
      <w:r>
        <w:rPr>
          <w:rFonts w:ascii="Times New Roman" w:hAnsi="Times New Roman" w:cs="Times New Roman"/>
          <w:sz w:val="28"/>
          <w:szCs w:val="28"/>
        </w:rPr>
        <w:t xml:space="preserve">. </w:t>
      </w:r>
      <w:proofErr w:type="spellStart"/>
      <w:r>
        <w:rPr>
          <w:rFonts w:ascii="Times New Roman" w:hAnsi="Times New Roman" w:cs="Times New Roman"/>
          <w:sz w:val="28"/>
          <w:szCs w:val="28"/>
        </w:rPr>
        <w:t>Үлгі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шар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массасының</w:t>
      </w:r>
      <w:proofErr w:type="spellEnd"/>
      <w:r>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қатынасы</w:t>
      </w:r>
      <w:proofErr w:type="spellEnd"/>
      <w:r w:rsidRPr="00E33CF3">
        <w:rPr>
          <w:rFonts w:ascii="Times New Roman" w:hAnsi="Times New Roman" w:cs="Times New Roman"/>
          <w:sz w:val="28"/>
          <w:szCs w:val="28"/>
        </w:rPr>
        <w:t xml:space="preserve"> 1:1 </w:t>
      </w:r>
      <w:proofErr w:type="spellStart"/>
      <w:r w:rsidRPr="00E33CF3">
        <w:rPr>
          <w:rFonts w:ascii="Times New Roman" w:hAnsi="Times New Roman" w:cs="Times New Roman"/>
          <w:sz w:val="28"/>
          <w:szCs w:val="28"/>
        </w:rPr>
        <w:t>болған</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кезде</w:t>
      </w:r>
      <w:proofErr w:type="spellEnd"/>
      <w:r w:rsidRPr="00E33CF3">
        <w:rPr>
          <w:rFonts w:ascii="Times New Roman" w:hAnsi="Times New Roman" w:cs="Times New Roman"/>
          <w:sz w:val="28"/>
          <w:szCs w:val="28"/>
        </w:rPr>
        <w:t xml:space="preserve"> </w:t>
      </w:r>
      <w:proofErr w:type="spellStart"/>
      <w:r>
        <w:rPr>
          <w:rFonts w:ascii="Times New Roman" w:hAnsi="Times New Roman" w:cs="Times New Roman"/>
          <w:sz w:val="28"/>
          <w:szCs w:val="28"/>
        </w:rPr>
        <w:t>механ</w:t>
      </w:r>
      <w:proofErr w:type="spellEnd"/>
      <w:r>
        <w:rPr>
          <w:rFonts w:ascii="Times New Roman" w:hAnsi="Times New Roman" w:cs="Times New Roman"/>
          <w:sz w:val="28"/>
          <w:szCs w:val="28"/>
          <w:lang w:val="kk-KZ"/>
        </w:rPr>
        <w:t>о</w:t>
      </w:r>
      <w:proofErr w:type="spellStart"/>
      <w:r>
        <w:rPr>
          <w:rFonts w:ascii="Times New Roman" w:hAnsi="Times New Roman" w:cs="Times New Roman"/>
          <w:sz w:val="28"/>
          <w:szCs w:val="28"/>
        </w:rPr>
        <w:t>химиялық</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lastRenderedPageBreak/>
        <w:t>активте</w:t>
      </w:r>
      <w:proofErr w:type="spellEnd"/>
      <w:r>
        <w:rPr>
          <w:rFonts w:ascii="Times New Roman" w:hAnsi="Times New Roman" w:cs="Times New Roman"/>
          <w:sz w:val="28"/>
          <w:szCs w:val="28"/>
          <w:lang w:val="kk-KZ"/>
        </w:rPr>
        <w:t>ндір</w:t>
      </w:r>
      <w:proofErr w:type="spellStart"/>
      <w:r>
        <w:rPr>
          <w:rFonts w:ascii="Times New Roman" w:hAnsi="Times New Roman" w:cs="Times New Roman"/>
          <w:sz w:val="28"/>
          <w:szCs w:val="28"/>
        </w:rPr>
        <w:t>уден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кейін</w:t>
      </w:r>
      <w:proofErr w:type="spellEnd"/>
      <w:r>
        <w:rPr>
          <w:rFonts w:ascii="Times New Roman" w:hAnsi="Times New Roman" w:cs="Times New Roman"/>
          <w:sz w:val="28"/>
          <w:szCs w:val="28"/>
        </w:rPr>
        <w:t xml:space="preserve"> Т</w:t>
      </w:r>
      <w:r>
        <w:rPr>
          <w:rFonts w:ascii="Times New Roman" w:hAnsi="Times New Roman" w:cs="Times New Roman"/>
          <w:sz w:val="28"/>
          <w:szCs w:val="28"/>
          <w:lang w:val="kk-KZ"/>
        </w:rPr>
        <w:t>Т</w:t>
      </w:r>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үлгісінің</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бөлшектерінің</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орташа</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өлшемі</w:t>
      </w:r>
      <w:proofErr w:type="spellEnd"/>
      <w:r w:rsidRPr="00E33CF3">
        <w:rPr>
          <w:rFonts w:ascii="Times New Roman" w:hAnsi="Times New Roman" w:cs="Times New Roman"/>
          <w:sz w:val="28"/>
          <w:szCs w:val="28"/>
        </w:rPr>
        <w:t xml:space="preserve"> 2,7 </w:t>
      </w:r>
      <w:proofErr w:type="spellStart"/>
      <w:r w:rsidRPr="00E33CF3">
        <w:rPr>
          <w:rFonts w:ascii="Times New Roman" w:hAnsi="Times New Roman" w:cs="Times New Roman"/>
          <w:sz w:val="28"/>
          <w:szCs w:val="28"/>
        </w:rPr>
        <w:t>мкм</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ал</w:t>
      </w:r>
      <w:proofErr w:type="spellEnd"/>
      <w:r w:rsidRPr="00E33CF3">
        <w:rPr>
          <w:rFonts w:ascii="Times New Roman" w:hAnsi="Times New Roman" w:cs="Times New Roman"/>
          <w:sz w:val="28"/>
          <w:szCs w:val="28"/>
        </w:rPr>
        <w:t xml:space="preserve"> 1:1,5 </w:t>
      </w:r>
      <w:proofErr w:type="spellStart"/>
      <w:r w:rsidRPr="00E33CF3">
        <w:rPr>
          <w:rFonts w:ascii="Times New Roman" w:hAnsi="Times New Roman" w:cs="Times New Roman"/>
          <w:sz w:val="28"/>
          <w:szCs w:val="28"/>
        </w:rPr>
        <w:t>қатынасында</w:t>
      </w:r>
      <w:proofErr w:type="spellEnd"/>
      <w:r w:rsidRPr="00E33CF3">
        <w:rPr>
          <w:rFonts w:ascii="Times New Roman" w:hAnsi="Times New Roman" w:cs="Times New Roman"/>
          <w:sz w:val="28"/>
          <w:szCs w:val="28"/>
        </w:rPr>
        <w:t xml:space="preserve"> – 3,6 </w:t>
      </w:r>
      <w:proofErr w:type="spellStart"/>
      <w:r w:rsidRPr="00E33CF3">
        <w:rPr>
          <w:rFonts w:ascii="Times New Roman" w:hAnsi="Times New Roman" w:cs="Times New Roman"/>
          <w:sz w:val="28"/>
          <w:szCs w:val="28"/>
        </w:rPr>
        <w:t>мкм</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w:t>
      </w:r>
      <w:r>
        <w:rPr>
          <w:rFonts w:ascii="Times New Roman" w:hAnsi="Times New Roman" w:cs="Times New Roman"/>
          <w:sz w:val="28"/>
          <w:szCs w:val="28"/>
        </w:rPr>
        <w:t>олды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Механохимиялық</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активте</w:t>
      </w:r>
      <w:proofErr w:type="spellEnd"/>
      <w:r>
        <w:rPr>
          <w:rFonts w:ascii="Times New Roman" w:hAnsi="Times New Roman" w:cs="Times New Roman"/>
          <w:sz w:val="28"/>
          <w:szCs w:val="28"/>
          <w:lang w:val="kk-KZ"/>
        </w:rPr>
        <w:t>ндіру</w:t>
      </w:r>
      <w:proofErr w:type="spellStart"/>
      <w:r w:rsidRPr="00E33CF3">
        <w:rPr>
          <w:rFonts w:ascii="Times New Roman" w:hAnsi="Times New Roman" w:cs="Times New Roman"/>
          <w:sz w:val="28"/>
          <w:szCs w:val="28"/>
        </w:rPr>
        <w:t>ден</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кейінгі</w:t>
      </w:r>
      <w:proofErr w:type="spellEnd"/>
      <w:r w:rsidRPr="00E33CF3">
        <w:rPr>
          <w:rFonts w:ascii="Times New Roman" w:hAnsi="Times New Roman" w:cs="Times New Roman"/>
          <w:sz w:val="28"/>
          <w:szCs w:val="28"/>
        </w:rPr>
        <w:t xml:space="preserve"> TK </w:t>
      </w:r>
      <w:proofErr w:type="spellStart"/>
      <w:r w:rsidRPr="00E33CF3">
        <w:rPr>
          <w:rFonts w:ascii="Times New Roman" w:hAnsi="Times New Roman" w:cs="Times New Roman"/>
          <w:sz w:val="28"/>
          <w:szCs w:val="28"/>
        </w:rPr>
        <w:t>үлгілерінің</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бөлшектерінің</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орташа</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өлшемдері</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үлгінің</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шарға</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қатынасы</w:t>
      </w:r>
      <w:proofErr w:type="spellEnd"/>
      <w:r w:rsidRPr="00E33CF3">
        <w:rPr>
          <w:rFonts w:ascii="Times New Roman" w:hAnsi="Times New Roman" w:cs="Times New Roman"/>
          <w:sz w:val="28"/>
          <w:szCs w:val="28"/>
        </w:rPr>
        <w:t xml:space="preserve"> 1:1 </w:t>
      </w:r>
      <w:proofErr w:type="spellStart"/>
      <w:r w:rsidRPr="00E33CF3">
        <w:rPr>
          <w:rFonts w:ascii="Times New Roman" w:hAnsi="Times New Roman" w:cs="Times New Roman"/>
          <w:sz w:val="28"/>
          <w:szCs w:val="28"/>
        </w:rPr>
        <w:t>болғанда</w:t>
      </w:r>
      <w:proofErr w:type="spellEnd"/>
      <w:r w:rsidRPr="00E33CF3">
        <w:rPr>
          <w:rFonts w:ascii="Times New Roman" w:hAnsi="Times New Roman" w:cs="Times New Roman"/>
          <w:sz w:val="28"/>
          <w:szCs w:val="28"/>
        </w:rPr>
        <w:t xml:space="preserve"> 4,8 </w:t>
      </w:r>
      <w:proofErr w:type="spellStart"/>
      <w:r w:rsidRPr="00E33CF3">
        <w:rPr>
          <w:rFonts w:ascii="Times New Roman" w:hAnsi="Times New Roman" w:cs="Times New Roman"/>
          <w:sz w:val="28"/>
          <w:szCs w:val="28"/>
        </w:rPr>
        <w:t>мкм</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және</w:t>
      </w:r>
      <w:proofErr w:type="spellEnd"/>
      <w:r w:rsidRPr="00E33CF3">
        <w:rPr>
          <w:rFonts w:ascii="Times New Roman" w:hAnsi="Times New Roman" w:cs="Times New Roman"/>
          <w:sz w:val="28"/>
          <w:szCs w:val="28"/>
        </w:rPr>
        <w:t xml:space="preserve"> 1:1,5 </w:t>
      </w:r>
      <w:proofErr w:type="spellStart"/>
      <w:r w:rsidRPr="00E33CF3">
        <w:rPr>
          <w:rFonts w:ascii="Times New Roman" w:hAnsi="Times New Roman" w:cs="Times New Roman"/>
          <w:sz w:val="28"/>
          <w:szCs w:val="28"/>
        </w:rPr>
        <w:t>қатынасында</w:t>
      </w:r>
      <w:proofErr w:type="spellEnd"/>
      <w:r w:rsidRPr="00E33CF3">
        <w:rPr>
          <w:rFonts w:ascii="Times New Roman" w:hAnsi="Times New Roman" w:cs="Times New Roman"/>
          <w:sz w:val="28"/>
          <w:szCs w:val="28"/>
        </w:rPr>
        <w:t xml:space="preserve"> 8,8 </w:t>
      </w:r>
      <w:proofErr w:type="spellStart"/>
      <w:r w:rsidRPr="00E33CF3">
        <w:rPr>
          <w:rFonts w:ascii="Times New Roman" w:hAnsi="Times New Roman" w:cs="Times New Roman"/>
          <w:sz w:val="28"/>
          <w:szCs w:val="28"/>
        </w:rPr>
        <w:t>мкм</w:t>
      </w:r>
      <w:proofErr w:type="spellEnd"/>
      <w:r w:rsidRPr="00E33CF3">
        <w:rPr>
          <w:rFonts w:ascii="Times New Roman" w:hAnsi="Times New Roman" w:cs="Times New Roman"/>
          <w:sz w:val="28"/>
          <w:szCs w:val="28"/>
        </w:rPr>
        <w:t xml:space="preserve"> </w:t>
      </w:r>
      <w:proofErr w:type="spellStart"/>
      <w:r w:rsidRPr="00E33CF3">
        <w:rPr>
          <w:rFonts w:ascii="Times New Roman" w:hAnsi="Times New Roman" w:cs="Times New Roman"/>
          <w:sz w:val="28"/>
          <w:szCs w:val="28"/>
        </w:rPr>
        <w:t>болды</w:t>
      </w:r>
      <w:proofErr w:type="spellEnd"/>
      <w:r w:rsidR="005D2122">
        <w:rPr>
          <w:rFonts w:ascii="Times New Roman" w:hAnsi="Times New Roman" w:cs="Times New Roman"/>
          <w:sz w:val="28"/>
          <w:szCs w:val="28"/>
        </w:rPr>
        <w:t xml:space="preserve"> </w:t>
      </w:r>
      <w:r w:rsidR="005D2122">
        <w:rPr>
          <w:rFonts w:ascii="Times New Roman" w:hAnsi="Times New Roman" w:cs="Times New Roman"/>
          <w:sz w:val="28"/>
          <w:szCs w:val="28"/>
        </w:rPr>
        <w:fldChar w:fldCharType="begin" w:fldLock="1"/>
      </w:r>
      <w:r w:rsidR="002E536F">
        <w:rPr>
          <w:rFonts w:ascii="Times New Roman" w:hAnsi="Times New Roman" w:cs="Times New Roman"/>
          <w:sz w:val="28"/>
          <w:szCs w:val="28"/>
        </w:rPr>
        <w:instrText>ADDIN CSL_CITATION {"citationItems":[{"id":"ITEM-1","itemData":{"DOI":"10.12911/22998993/171563","author":[{"dropping-particle":"","family":"Zhambolova A., Ongarbayev Y., Kenzhegaliyeva A., Abdikhan","given":"D.","non-dropping-particle":"","parse-names":false,"suffix":""}],"container-title":"Journal of Ecological Engineering","id":"ITEM-1","issued":{"date-parts":[["2023","10","6"]]},"page":"218-226","title":"Mechanochemically Activated Shungite as an Additive to Improve Bitumen Characteristics","type":"article-journal","volume":"24"},"uris":["http://www.mendeley.com/documents/?uuid=51c72579-dc90-4a8b-8426-42a17e365f62"]}],"mendeley":{"formattedCitation":"[150]","plainTextFormattedCitation":"[150]","previouslyFormattedCitation":"[150]"},"properties":{"noteIndex":0},"schema":"https://github.com/citation-style-language/schema/raw/master/csl-citation.json"}</w:instrText>
      </w:r>
      <w:r w:rsidR="005D2122">
        <w:rPr>
          <w:rFonts w:ascii="Times New Roman" w:hAnsi="Times New Roman" w:cs="Times New Roman"/>
          <w:sz w:val="28"/>
          <w:szCs w:val="28"/>
        </w:rPr>
        <w:fldChar w:fldCharType="separate"/>
      </w:r>
      <w:r w:rsidR="002E536F" w:rsidRPr="002E536F">
        <w:rPr>
          <w:rFonts w:ascii="Times New Roman" w:hAnsi="Times New Roman" w:cs="Times New Roman"/>
          <w:noProof/>
          <w:sz w:val="28"/>
          <w:szCs w:val="28"/>
        </w:rPr>
        <w:t>[150]</w:t>
      </w:r>
      <w:r w:rsidR="005D2122">
        <w:rPr>
          <w:rFonts w:ascii="Times New Roman" w:hAnsi="Times New Roman" w:cs="Times New Roman"/>
          <w:sz w:val="28"/>
          <w:szCs w:val="28"/>
        </w:rPr>
        <w:fldChar w:fldCharType="end"/>
      </w:r>
      <w:r w:rsidRPr="00E33CF3">
        <w:rPr>
          <w:rFonts w:ascii="Times New Roman" w:hAnsi="Times New Roman" w:cs="Times New Roman"/>
          <w:sz w:val="28"/>
          <w:szCs w:val="28"/>
        </w:rPr>
        <w:t>.</w:t>
      </w:r>
    </w:p>
    <w:p w14:paraId="6E0018D6" w14:textId="77777777" w:rsidR="00A3345D" w:rsidRPr="00A3345D" w:rsidRDefault="00A3345D" w:rsidP="00A3345D">
      <w:pPr>
        <w:rPr>
          <w:rFonts w:ascii="Times New Roman" w:hAnsi="Times New Roman" w:cs="Times New Roman"/>
          <w:sz w:val="28"/>
          <w:szCs w:val="28"/>
          <w:lang w:val="kk-KZ"/>
        </w:rPr>
      </w:pPr>
    </w:p>
    <w:p w14:paraId="137958E6" w14:textId="47D29E2B" w:rsidR="00663059" w:rsidRDefault="006823C4" w:rsidP="006823C4">
      <w:pPr>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760AAB9D" wp14:editId="19605013">
            <wp:extent cx="5447409" cy="3493139"/>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91370" cy="3521329"/>
                    </a:xfrm>
                    <a:prstGeom prst="rect">
                      <a:avLst/>
                    </a:prstGeom>
                  </pic:spPr>
                </pic:pic>
              </a:graphicData>
            </a:graphic>
          </wp:inline>
        </w:drawing>
      </w:r>
    </w:p>
    <w:p w14:paraId="2ED96B1A" w14:textId="77777777" w:rsidR="006C602E" w:rsidRPr="006C602E" w:rsidRDefault="006C602E" w:rsidP="00A3345D">
      <w:pPr>
        <w:jc w:val="both"/>
        <w:rPr>
          <w:rFonts w:ascii="Times New Roman" w:hAnsi="Times New Roman" w:cs="Times New Roman"/>
          <w:sz w:val="28"/>
          <w:szCs w:val="28"/>
          <w:lang w:val="kk-KZ"/>
        </w:rPr>
      </w:pPr>
    </w:p>
    <w:p w14:paraId="5E111A48" w14:textId="2419056F" w:rsidR="00663059" w:rsidRPr="002B73FE" w:rsidRDefault="00663059" w:rsidP="00663059">
      <w:pPr>
        <w:jc w:val="both"/>
        <w:rPr>
          <w:sz w:val="28"/>
          <w:szCs w:val="28"/>
          <w:lang w:val="ru-KZ"/>
        </w:rPr>
      </w:pPr>
      <w:r>
        <w:rPr>
          <w:rFonts w:ascii="Times New Roman" w:hAnsi="Times New Roman" w:cs="Times New Roman"/>
          <w:sz w:val="28"/>
          <w:szCs w:val="28"/>
          <w:lang w:val="kk-KZ"/>
        </w:rPr>
        <w:t xml:space="preserve">9 – сурет. </w:t>
      </w:r>
      <w:r w:rsidRPr="00C767B2">
        <w:rPr>
          <w:rFonts w:ascii="Times New Roman" w:hAnsi="Times New Roman" w:cs="Times New Roman"/>
          <w:sz w:val="28"/>
          <w:szCs w:val="28"/>
          <w:lang w:val="kk-KZ"/>
        </w:rPr>
        <w:t>М</w:t>
      </w:r>
      <w:r w:rsidRPr="002B73FE">
        <w:rPr>
          <w:rFonts w:ascii="Times New Roman" w:hAnsi="Times New Roman" w:cs="Times New Roman"/>
          <w:sz w:val="28"/>
          <w:szCs w:val="28"/>
          <w:lang w:val="kk-KZ"/>
        </w:rPr>
        <w:t>еханохимиялық активтендіруден кейінгі шунгит үлгілерінің электронды</w:t>
      </w:r>
      <w:r w:rsidR="00AA62BD">
        <w:rPr>
          <w:rFonts w:ascii="Times New Roman" w:hAnsi="Times New Roman" w:cs="Times New Roman"/>
          <w:sz w:val="28"/>
          <w:szCs w:val="28"/>
          <w:lang w:val="kk-KZ"/>
        </w:rPr>
        <w:t xml:space="preserve"> </w:t>
      </w:r>
      <w:r w:rsidRPr="002B73FE">
        <w:rPr>
          <w:rFonts w:ascii="Times New Roman" w:hAnsi="Times New Roman" w:cs="Times New Roman"/>
          <w:sz w:val="28"/>
          <w:szCs w:val="28"/>
          <w:lang w:val="kk-KZ"/>
        </w:rPr>
        <w:t>микроскопиялық суреттері, үлгі мен шарлардың массалық қатынасы: а – ТТ, 1:1, ә – ТТ, 1:1,5; б – ТК, 1:1, в – ТК, 1:1,5</w:t>
      </w:r>
    </w:p>
    <w:p w14:paraId="512A249B" w14:textId="77777777" w:rsidR="00663059" w:rsidRPr="002B73FE" w:rsidRDefault="00663059" w:rsidP="00663059">
      <w:pPr>
        <w:jc w:val="both"/>
        <w:rPr>
          <w:rFonts w:eastAsia="TimesNewRomanPSMT"/>
          <w:sz w:val="28"/>
          <w:szCs w:val="28"/>
          <w:lang w:val="ru-KZ"/>
        </w:rPr>
      </w:pPr>
    </w:p>
    <w:p w14:paraId="58CB3017" w14:textId="73CDB86C" w:rsidR="00663059" w:rsidRDefault="00663059" w:rsidP="00663059">
      <w:pPr>
        <w:pStyle w:val="Default"/>
        <w:ind w:firstLine="567"/>
        <w:jc w:val="both"/>
        <w:rPr>
          <w:rFonts w:eastAsia="TimesNewRomanPSMT"/>
          <w:sz w:val="28"/>
          <w:szCs w:val="28"/>
          <w:lang w:val="kk-KZ"/>
        </w:rPr>
      </w:pPr>
      <w:r w:rsidRPr="00501A27">
        <w:rPr>
          <w:rFonts w:eastAsia="TimesNewRomanPSMT"/>
          <w:sz w:val="28"/>
          <w:szCs w:val="28"/>
          <w:lang w:val="kk-KZ"/>
        </w:rPr>
        <w:t>Көксу кен орнындағы шунгит үлгілері</w:t>
      </w:r>
      <w:r>
        <w:rPr>
          <w:rFonts w:eastAsia="TimesNewRomanPSMT"/>
          <w:sz w:val="28"/>
          <w:szCs w:val="28"/>
          <w:lang w:val="kk-KZ"/>
        </w:rPr>
        <w:t>нің</w:t>
      </w:r>
      <w:r w:rsidRPr="00501A27">
        <w:rPr>
          <w:rFonts w:eastAsia="TimesNewRomanPSMT"/>
          <w:sz w:val="28"/>
          <w:szCs w:val="28"/>
          <w:lang w:val="kk-KZ"/>
        </w:rPr>
        <w:t xml:space="preserve"> </w:t>
      </w:r>
      <w:r>
        <w:rPr>
          <w:rFonts w:eastAsia="TimesNewRomanPSMT"/>
          <w:sz w:val="28"/>
          <w:szCs w:val="28"/>
          <w:lang w:val="kk-KZ"/>
        </w:rPr>
        <w:t>э</w:t>
      </w:r>
      <w:r w:rsidRPr="00501A27">
        <w:rPr>
          <w:rFonts w:eastAsia="TimesNewRomanPSMT"/>
          <w:sz w:val="28"/>
          <w:szCs w:val="28"/>
          <w:lang w:val="kk-KZ"/>
        </w:rPr>
        <w:t>лементтік құрамын сандық талдау негізінен мынадай элементтерден тұратынын көрсетті: көміртегі, оттегі және кремний, сонымен қатар аз мөлшерде алюминий, темір, калий, магний, кальций, натрий бар (4</w:t>
      </w:r>
      <w:r>
        <w:rPr>
          <w:rFonts w:eastAsia="TimesNewRomanPSMT"/>
          <w:sz w:val="28"/>
          <w:szCs w:val="28"/>
          <w:lang w:val="kk-KZ"/>
        </w:rPr>
        <w:t xml:space="preserve"> </w:t>
      </w:r>
      <w:r w:rsidRPr="00501A27">
        <w:rPr>
          <w:rFonts w:eastAsia="TimesNewRomanPSMT"/>
          <w:sz w:val="28"/>
          <w:szCs w:val="28"/>
          <w:lang w:val="kk-KZ"/>
        </w:rPr>
        <w:t>-</w:t>
      </w:r>
      <w:r>
        <w:rPr>
          <w:rFonts w:eastAsia="TimesNewRomanPSMT"/>
          <w:sz w:val="28"/>
          <w:szCs w:val="28"/>
          <w:lang w:val="kk-KZ"/>
        </w:rPr>
        <w:t xml:space="preserve"> </w:t>
      </w:r>
      <w:r w:rsidRPr="00501A27">
        <w:rPr>
          <w:rFonts w:eastAsia="TimesNewRomanPSMT"/>
          <w:sz w:val="28"/>
          <w:szCs w:val="28"/>
          <w:lang w:val="kk-KZ"/>
        </w:rPr>
        <w:t>кесте)</w:t>
      </w:r>
      <w:r w:rsidR="005D2122">
        <w:rPr>
          <w:rFonts w:eastAsia="TimesNewRomanPSMT"/>
          <w:sz w:val="28"/>
          <w:szCs w:val="28"/>
          <w:lang w:val="kk-KZ"/>
        </w:rPr>
        <w:fldChar w:fldCharType="begin" w:fldLock="1"/>
      </w:r>
      <w:r w:rsidR="002E536F">
        <w:rPr>
          <w:rFonts w:eastAsia="TimesNewRomanPSMT"/>
          <w:sz w:val="28"/>
          <w:szCs w:val="28"/>
          <w:lang w:val="kk-KZ"/>
        </w:rPr>
        <w:instrText>ADDIN CSL_CITATION {"citationItems":[{"id":"ITEM-1","itemData":{"DOI":"10.12911/22998993/171563","author":[{"dropping-particle":"","family":"Zhambolova A., Ongarbayev Y., Kenzhegaliyeva A., Abdikhan","given":"D.","non-dropping-particle":"","parse-names":false,"suffix":""}],"container-title":"Journal of Ecological Engineering","id":"ITEM-1","issued":{"date-parts":[["2023","10","6"]]},"page":"218-226","title":"Mechanochemically Activated Shungite as an Additive to Improve Bitumen Characteristics","type":"article-journal","volume":"24"},"uris":["http://www.mendeley.com/documents/?uuid=51c72579-dc90-4a8b-8426-42a17e365f62"]}],"mendeley":{"formattedCitation":"[150]","plainTextFormattedCitation":"[150]","previouslyFormattedCitation":"[150]"},"properties":{"noteIndex":0},"schema":"https://github.com/citation-style-language/schema/raw/master/csl-citation.json"}</w:instrText>
      </w:r>
      <w:r w:rsidR="005D2122">
        <w:rPr>
          <w:rFonts w:eastAsia="TimesNewRomanPSMT"/>
          <w:sz w:val="28"/>
          <w:szCs w:val="28"/>
          <w:lang w:val="kk-KZ"/>
        </w:rPr>
        <w:fldChar w:fldCharType="separate"/>
      </w:r>
      <w:r w:rsidR="002E536F" w:rsidRPr="002E536F">
        <w:rPr>
          <w:rFonts w:eastAsia="TimesNewRomanPSMT"/>
          <w:noProof/>
          <w:sz w:val="28"/>
          <w:szCs w:val="28"/>
          <w:lang w:val="kk-KZ"/>
        </w:rPr>
        <w:t>[150]</w:t>
      </w:r>
      <w:r w:rsidR="005D2122">
        <w:rPr>
          <w:rFonts w:eastAsia="TimesNewRomanPSMT"/>
          <w:sz w:val="28"/>
          <w:szCs w:val="28"/>
          <w:lang w:val="kk-KZ"/>
        </w:rPr>
        <w:fldChar w:fldCharType="end"/>
      </w:r>
      <w:r w:rsidRPr="00501A27">
        <w:rPr>
          <w:rFonts w:eastAsia="TimesNewRomanPSMT"/>
          <w:sz w:val="28"/>
          <w:szCs w:val="28"/>
          <w:lang w:val="kk-KZ"/>
        </w:rPr>
        <w:t>.</w:t>
      </w:r>
    </w:p>
    <w:p w14:paraId="2C334C2F" w14:textId="77777777" w:rsidR="00640DF5" w:rsidRDefault="00640DF5" w:rsidP="00640DF5">
      <w:pPr>
        <w:ind w:firstLine="567"/>
        <w:jc w:val="both"/>
        <w:rPr>
          <w:rFonts w:ascii="Times New Roman" w:hAnsi="Times New Roman" w:cs="Times New Roman"/>
          <w:sz w:val="28"/>
          <w:szCs w:val="28"/>
          <w:lang w:val="kk-KZ"/>
        </w:rPr>
      </w:pPr>
      <w:r w:rsidRPr="000D4F86">
        <w:rPr>
          <w:rFonts w:ascii="Times New Roman" w:hAnsi="Times New Roman" w:cs="Times New Roman"/>
          <w:sz w:val="28"/>
          <w:szCs w:val="28"/>
          <w:lang w:val="kk-KZ"/>
        </w:rPr>
        <w:t>Элементтік талдау нәтижелері көрсеткендей, карбонатты жыныстардағы көміртектің мөлшері (53,0</w:t>
      </w:r>
      <w:r w:rsidRPr="00D01667">
        <w:rPr>
          <w:rFonts w:ascii="Times New Roman" w:hAnsi="Times New Roman" w:cs="Times New Roman"/>
          <w:sz w:val="28"/>
          <w:szCs w:val="28"/>
          <w:lang w:val="kk-KZ"/>
        </w:rPr>
        <w:t xml:space="preserve"> </w:t>
      </w:r>
      <w:r>
        <w:rPr>
          <w:rFonts w:ascii="Times New Roman" w:hAnsi="Times New Roman" w:cs="Times New Roman"/>
          <w:sz w:val="28"/>
          <w:szCs w:val="28"/>
          <w:lang w:val="kk-KZ"/>
        </w:rPr>
        <w:t>мас.</w:t>
      </w:r>
      <w:r w:rsidRPr="000D4F86">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 xml:space="preserve">олардың тақтатас жыныстарындағы мөлшерінен (43,2 </w:t>
      </w:r>
      <w:r>
        <w:rPr>
          <w:rFonts w:ascii="Times New Roman" w:hAnsi="Times New Roman" w:cs="Times New Roman"/>
          <w:sz w:val="28"/>
          <w:szCs w:val="28"/>
          <w:lang w:val="kk-KZ"/>
        </w:rPr>
        <w:t xml:space="preserve">мас. </w:t>
      </w:r>
      <w:r w:rsidRPr="009B1614">
        <w:rPr>
          <w:rFonts w:ascii="Times New Roman" w:hAnsi="Times New Roman" w:cs="Times New Roman"/>
          <w:sz w:val="28"/>
          <w:szCs w:val="28"/>
          <w:lang w:val="kk-KZ"/>
        </w:rPr>
        <w:t xml:space="preserve">%) </w:t>
      </w:r>
      <w:r>
        <w:rPr>
          <w:rFonts w:ascii="Times New Roman" w:hAnsi="Times New Roman" w:cs="Times New Roman"/>
          <w:sz w:val="28"/>
          <w:szCs w:val="28"/>
          <w:lang w:val="kk-KZ"/>
        </w:rPr>
        <w:t>көп.</w:t>
      </w:r>
      <w:r w:rsidRPr="009B1614">
        <w:rPr>
          <w:rFonts w:ascii="Times New Roman" w:hAnsi="Times New Roman" w:cs="Times New Roman"/>
          <w:sz w:val="28"/>
          <w:szCs w:val="28"/>
          <w:lang w:val="kk-KZ"/>
        </w:rPr>
        <w:t xml:space="preserve"> </w:t>
      </w:r>
      <w:r>
        <w:rPr>
          <w:rFonts w:ascii="Times New Roman" w:hAnsi="Times New Roman" w:cs="Times New Roman"/>
          <w:sz w:val="28"/>
          <w:szCs w:val="28"/>
          <w:lang w:val="kk-KZ"/>
        </w:rPr>
        <w:t>Тақтатасты</w:t>
      </w:r>
      <w:r w:rsidRPr="009B1614">
        <w:rPr>
          <w:rFonts w:ascii="Times New Roman" w:hAnsi="Times New Roman" w:cs="Times New Roman"/>
          <w:sz w:val="28"/>
          <w:szCs w:val="28"/>
          <w:lang w:val="kk-KZ"/>
        </w:rPr>
        <w:t xml:space="preserve"> жыныстардағы</w:t>
      </w:r>
      <w:r>
        <w:rPr>
          <w:rFonts w:ascii="Times New Roman" w:hAnsi="Times New Roman" w:cs="Times New Roman"/>
          <w:sz w:val="28"/>
          <w:szCs w:val="28"/>
          <w:lang w:val="kk-KZ"/>
        </w:rPr>
        <w:t xml:space="preserve"> </w:t>
      </w:r>
      <w:r w:rsidRPr="009B1614">
        <w:rPr>
          <w:rFonts w:ascii="Times New Roman" w:hAnsi="Times New Roman" w:cs="Times New Roman"/>
          <w:sz w:val="28"/>
          <w:szCs w:val="28"/>
          <w:lang w:val="kk-KZ"/>
        </w:rPr>
        <w:t xml:space="preserve">кремний мөлшері (11,7 </w:t>
      </w:r>
      <w:r>
        <w:rPr>
          <w:rFonts w:ascii="Times New Roman" w:hAnsi="Times New Roman" w:cs="Times New Roman"/>
          <w:sz w:val="28"/>
          <w:szCs w:val="28"/>
          <w:lang w:val="kk-KZ"/>
        </w:rPr>
        <w:t xml:space="preserve">мас. </w:t>
      </w:r>
      <w:r w:rsidRPr="009B161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B1614">
        <w:rPr>
          <w:rFonts w:ascii="Times New Roman" w:hAnsi="Times New Roman" w:cs="Times New Roman"/>
          <w:sz w:val="28"/>
          <w:szCs w:val="28"/>
          <w:lang w:val="kk-KZ"/>
        </w:rPr>
        <w:t xml:space="preserve">карбонатты үлгілерге қарағанда </w:t>
      </w:r>
      <w:r>
        <w:rPr>
          <w:rFonts w:ascii="Times New Roman" w:hAnsi="Times New Roman" w:cs="Times New Roman"/>
          <w:sz w:val="28"/>
          <w:szCs w:val="28"/>
          <w:lang w:val="kk-KZ"/>
        </w:rPr>
        <w:t>көп</w:t>
      </w:r>
      <w:r w:rsidRPr="009B1614">
        <w:rPr>
          <w:rFonts w:ascii="Times New Roman" w:hAnsi="Times New Roman" w:cs="Times New Roman"/>
          <w:sz w:val="28"/>
          <w:szCs w:val="28"/>
          <w:lang w:val="kk-KZ"/>
        </w:rPr>
        <w:t xml:space="preserve">. </w:t>
      </w:r>
      <w:r w:rsidRPr="00663059">
        <w:rPr>
          <w:rFonts w:ascii="Times New Roman" w:hAnsi="Times New Roman" w:cs="Times New Roman"/>
          <w:sz w:val="28"/>
          <w:szCs w:val="28"/>
          <w:lang w:val="kk-KZ"/>
        </w:rPr>
        <w:t xml:space="preserve">Бұл </w:t>
      </w:r>
      <w:r>
        <w:rPr>
          <w:rFonts w:ascii="Times New Roman" w:hAnsi="Times New Roman" w:cs="Times New Roman"/>
          <w:sz w:val="28"/>
          <w:szCs w:val="28"/>
          <w:lang w:val="kk-KZ"/>
        </w:rPr>
        <w:t>мәліметтер</w:t>
      </w:r>
      <w:r w:rsidRPr="00663059">
        <w:rPr>
          <w:rFonts w:ascii="Times New Roman" w:hAnsi="Times New Roman" w:cs="Times New Roman"/>
          <w:sz w:val="28"/>
          <w:szCs w:val="28"/>
          <w:lang w:val="kk-KZ"/>
        </w:rPr>
        <w:t xml:space="preserve"> шунгит жыныстарының үлгілеріндегі таза көміртегі мен кремний оксидінің мөлшері үшін 2</w:t>
      </w:r>
      <w:r>
        <w:rPr>
          <w:rFonts w:ascii="Times New Roman" w:hAnsi="Times New Roman" w:cs="Times New Roman"/>
          <w:sz w:val="28"/>
          <w:szCs w:val="28"/>
          <w:lang w:val="kk-KZ"/>
        </w:rPr>
        <w:t xml:space="preserve"> </w:t>
      </w:r>
      <w:r w:rsidRPr="0066305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63059">
        <w:rPr>
          <w:rFonts w:ascii="Times New Roman" w:hAnsi="Times New Roman" w:cs="Times New Roman"/>
          <w:sz w:val="28"/>
          <w:szCs w:val="28"/>
          <w:lang w:val="kk-KZ"/>
        </w:rPr>
        <w:t>кестеде берілген мәндерді растайды.</w:t>
      </w:r>
    </w:p>
    <w:p w14:paraId="46FE6F15" w14:textId="77777777" w:rsidR="00640DF5" w:rsidRDefault="00640DF5" w:rsidP="00640DF5">
      <w:pPr>
        <w:ind w:firstLine="567"/>
        <w:jc w:val="both"/>
        <w:rPr>
          <w:rFonts w:ascii="Times New Roman" w:hAnsi="Times New Roman" w:cs="Times New Roman"/>
          <w:sz w:val="28"/>
          <w:szCs w:val="28"/>
          <w:lang w:val="kk-KZ"/>
        </w:rPr>
      </w:pPr>
      <w:r w:rsidRPr="00663059">
        <w:rPr>
          <w:rFonts w:ascii="Times New Roman" w:hAnsi="Times New Roman" w:cs="Times New Roman"/>
          <w:sz w:val="28"/>
          <w:szCs w:val="28"/>
          <w:lang w:val="kk-KZ"/>
        </w:rPr>
        <w:t>Салыстырмалы түрде жоғары кальций мөлшері (6,4 мас.</w:t>
      </w:r>
      <w:r>
        <w:rPr>
          <w:rFonts w:ascii="Times New Roman" w:hAnsi="Times New Roman" w:cs="Times New Roman"/>
          <w:sz w:val="28"/>
          <w:szCs w:val="28"/>
          <w:lang w:val="kk-KZ"/>
        </w:rPr>
        <w:t xml:space="preserve"> </w:t>
      </w:r>
      <w:r w:rsidRPr="009B1614">
        <w:rPr>
          <w:rFonts w:ascii="Times New Roman" w:hAnsi="Times New Roman" w:cs="Times New Roman"/>
          <w:sz w:val="28"/>
          <w:szCs w:val="28"/>
          <w:lang w:val="kk-KZ"/>
        </w:rPr>
        <w:t xml:space="preserve">%) карбонат текті TK үлгілерінде байқалады. </w:t>
      </w:r>
      <w:r w:rsidRPr="00663059">
        <w:rPr>
          <w:rFonts w:ascii="Times New Roman" w:hAnsi="Times New Roman" w:cs="Times New Roman"/>
          <w:sz w:val="28"/>
          <w:szCs w:val="28"/>
          <w:lang w:val="kk-KZ"/>
        </w:rPr>
        <w:t>Тақтатас үлгілері алюминий (5,8</w:t>
      </w:r>
      <w:r w:rsidRPr="00D0166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мас. </w:t>
      </w:r>
      <w:r w:rsidRPr="00663059">
        <w:rPr>
          <w:rFonts w:ascii="Times New Roman" w:hAnsi="Times New Roman" w:cs="Times New Roman"/>
          <w:sz w:val="28"/>
          <w:szCs w:val="28"/>
          <w:lang w:val="kk-KZ"/>
        </w:rPr>
        <w:t xml:space="preserve">%), калий (2,1 </w:t>
      </w:r>
      <w:r>
        <w:rPr>
          <w:rFonts w:ascii="Times New Roman" w:hAnsi="Times New Roman" w:cs="Times New Roman"/>
          <w:sz w:val="28"/>
          <w:szCs w:val="28"/>
          <w:lang w:val="kk-KZ"/>
        </w:rPr>
        <w:t xml:space="preserve">мас. </w:t>
      </w:r>
      <w:r w:rsidRPr="00663059">
        <w:rPr>
          <w:rFonts w:ascii="Times New Roman" w:hAnsi="Times New Roman" w:cs="Times New Roman"/>
          <w:sz w:val="28"/>
          <w:szCs w:val="28"/>
          <w:lang w:val="kk-KZ"/>
        </w:rPr>
        <w:t xml:space="preserve">%) және темірдің (3,0 </w:t>
      </w:r>
      <w:r>
        <w:rPr>
          <w:rFonts w:ascii="Times New Roman" w:hAnsi="Times New Roman" w:cs="Times New Roman"/>
          <w:sz w:val="28"/>
          <w:szCs w:val="28"/>
          <w:lang w:val="kk-KZ"/>
        </w:rPr>
        <w:t xml:space="preserve">мас. </w:t>
      </w:r>
      <w:r w:rsidRPr="00663059">
        <w:rPr>
          <w:rFonts w:ascii="Times New Roman" w:hAnsi="Times New Roman" w:cs="Times New Roman"/>
          <w:sz w:val="28"/>
          <w:szCs w:val="28"/>
          <w:lang w:val="kk-KZ"/>
        </w:rPr>
        <w:t>%) салыстырмалы жоғары мөлшерімен сипатталады. Бастапқы үлгілердегі натрий мен магний мөлшерінде айтарлықтай айырмашылы</w:t>
      </w:r>
      <w:r>
        <w:rPr>
          <w:rFonts w:ascii="Times New Roman" w:hAnsi="Times New Roman" w:cs="Times New Roman"/>
          <w:sz w:val="28"/>
          <w:szCs w:val="28"/>
          <w:lang w:val="kk-KZ"/>
        </w:rPr>
        <w:t>қтар байқалмайды</w:t>
      </w:r>
      <w:r w:rsidRPr="00663059">
        <w:rPr>
          <w:rFonts w:ascii="Times New Roman" w:hAnsi="Times New Roman" w:cs="Times New Roman"/>
          <w:sz w:val="28"/>
          <w:szCs w:val="28"/>
          <w:lang w:val="kk-KZ"/>
        </w:rPr>
        <w:t>.</w:t>
      </w:r>
    </w:p>
    <w:p w14:paraId="51DBA3B4" w14:textId="112AF0F7" w:rsidR="00640DF5" w:rsidRPr="003D18F7" w:rsidRDefault="00640DF5" w:rsidP="00640DF5">
      <w:pPr>
        <w:ind w:firstLine="567"/>
        <w:jc w:val="both"/>
        <w:rPr>
          <w:rFonts w:ascii="Times New Roman" w:hAnsi="Times New Roman" w:cs="Times New Roman"/>
          <w:sz w:val="28"/>
          <w:szCs w:val="28"/>
          <w:lang w:val="kk-KZ"/>
        </w:rPr>
      </w:pPr>
      <w:r w:rsidRPr="00663059">
        <w:rPr>
          <w:rFonts w:ascii="Times New Roman" w:hAnsi="Times New Roman" w:cs="Times New Roman"/>
          <w:sz w:val="28"/>
          <w:szCs w:val="28"/>
          <w:lang w:val="kk-KZ"/>
        </w:rPr>
        <w:t>Ұ</w:t>
      </w:r>
      <w:r>
        <w:rPr>
          <w:rFonts w:ascii="Times New Roman" w:hAnsi="Times New Roman" w:cs="Times New Roman"/>
          <w:sz w:val="28"/>
          <w:szCs w:val="28"/>
          <w:lang w:val="kk-KZ"/>
        </w:rPr>
        <w:t>с</w:t>
      </w:r>
      <w:r w:rsidRPr="00663059">
        <w:rPr>
          <w:rFonts w:ascii="Times New Roman" w:hAnsi="Times New Roman" w:cs="Times New Roman"/>
          <w:sz w:val="28"/>
          <w:szCs w:val="28"/>
          <w:lang w:val="kk-KZ"/>
        </w:rPr>
        <w:t xml:space="preserve">ақтаудан кейінгі шунгит үлгілерінің элементтік құрамын талдау </w:t>
      </w:r>
      <w:r>
        <w:rPr>
          <w:rFonts w:ascii="Times New Roman" w:hAnsi="Times New Roman" w:cs="Times New Roman"/>
          <w:sz w:val="28"/>
          <w:szCs w:val="28"/>
          <w:lang w:val="kk-KZ"/>
        </w:rPr>
        <w:t>үлгінің</w:t>
      </w:r>
      <w:r w:rsidRPr="00663059">
        <w:rPr>
          <w:rFonts w:ascii="Times New Roman" w:hAnsi="Times New Roman" w:cs="Times New Roman"/>
          <w:sz w:val="28"/>
          <w:szCs w:val="28"/>
          <w:lang w:val="kk-KZ"/>
        </w:rPr>
        <w:t xml:space="preserve"> шарға массалық қатынасы 1:1 болғанда механохимиялық активтенд</w:t>
      </w:r>
      <w:r>
        <w:rPr>
          <w:rFonts w:ascii="Times New Roman" w:hAnsi="Times New Roman" w:cs="Times New Roman"/>
          <w:sz w:val="28"/>
          <w:szCs w:val="28"/>
          <w:lang w:val="kk-KZ"/>
        </w:rPr>
        <w:t>ір</w:t>
      </w:r>
      <w:r w:rsidRPr="00663059">
        <w:rPr>
          <w:rFonts w:ascii="Times New Roman" w:hAnsi="Times New Roman" w:cs="Times New Roman"/>
          <w:sz w:val="28"/>
          <w:szCs w:val="28"/>
          <w:lang w:val="kk-KZ"/>
        </w:rPr>
        <w:t xml:space="preserve">у </w:t>
      </w:r>
      <w:r w:rsidRPr="00663059">
        <w:rPr>
          <w:rFonts w:ascii="Times New Roman" w:hAnsi="Times New Roman" w:cs="Times New Roman"/>
          <w:sz w:val="28"/>
          <w:szCs w:val="28"/>
          <w:lang w:val="kk-KZ"/>
        </w:rPr>
        <w:lastRenderedPageBreak/>
        <w:t>нәтижесінде алынған өнімдегі көміртектің массалық үлесі 10,8</w:t>
      </w:r>
      <w:r>
        <w:rPr>
          <w:rFonts w:ascii="Times New Roman" w:hAnsi="Times New Roman" w:cs="Times New Roman"/>
          <w:sz w:val="28"/>
          <w:szCs w:val="28"/>
          <w:lang w:val="kk-KZ"/>
        </w:rPr>
        <w:t xml:space="preserve"> және </w:t>
      </w:r>
      <w:r w:rsidRPr="00663059">
        <w:rPr>
          <w:rFonts w:ascii="Times New Roman" w:hAnsi="Times New Roman" w:cs="Times New Roman"/>
          <w:sz w:val="28"/>
          <w:szCs w:val="28"/>
          <w:lang w:val="kk-KZ"/>
        </w:rPr>
        <w:t>20,4 мас.</w:t>
      </w:r>
      <w:r>
        <w:rPr>
          <w:rFonts w:ascii="Times New Roman" w:hAnsi="Times New Roman" w:cs="Times New Roman"/>
          <w:sz w:val="28"/>
          <w:szCs w:val="28"/>
          <w:lang w:val="kk-KZ"/>
        </w:rPr>
        <w:t xml:space="preserve"> </w:t>
      </w:r>
      <w:r w:rsidRPr="0066305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-ға </w:t>
      </w:r>
      <w:r w:rsidRPr="00663059">
        <w:rPr>
          <w:rFonts w:ascii="Times New Roman" w:hAnsi="Times New Roman" w:cs="Times New Roman"/>
          <w:sz w:val="28"/>
          <w:szCs w:val="28"/>
          <w:lang w:val="kk-KZ"/>
        </w:rPr>
        <w:t>дейін</w:t>
      </w:r>
      <w:r>
        <w:rPr>
          <w:rFonts w:ascii="Times New Roman" w:hAnsi="Times New Roman" w:cs="Times New Roman"/>
          <w:sz w:val="28"/>
          <w:szCs w:val="28"/>
          <w:lang w:val="kk-KZ"/>
        </w:rPr>
        <w:t xml:space="preserve"> азаятынын</w:t>
      </w:r>
      <w:r w:rsidRPr="00663059">
        <w:rPr>
          <w:rFonts w:ascii="Times New Roman" w:hAnsi="Times New Roman" w:cs="Times New Roman"/>
          <w:sz w:val="28"/>
          <w:szCs w:val="28"/>
          <w:lang w:val="kk-KZ"/>
        </w:rPr>
        <w:t>, ал кремнийдің массалық үлесі 25,1</w:t>
      </w:r>
      <w:r>
        <w:rPr>
          <w:rFonts w:ascii="Times New Roman" w:hAnsi="Times New Roman" w:cs="Times New Roman"/>
          <w:sz w:val="28"/>
          <w:szCs w:val="28"/>
          <w:lang w:val="kk-KZ"/>
        </w:rPr>
        <w:t xml:space="preserve"> және </w:t>
      </w:r>
      <w:r w:rsidRPr="00663059">
        <w:rPr>
          <w:rFonts w:ascii="Times New Roman" w:hAnsi="Times New Roman" w:cs="Times New Roman"/>
          <w:sz w:val="28"/>
          <w:szCs w:val="28"/>
          <w:lang w:val="kk-KZ"/>
        </w:rPr>
        <w:t>50,9 мас. %</w:t>
      </w:r>
      <w:r>
        <w:rPr>
          <w:rFonts w:ascii="Times New Roman" w:hAnsi="Times New Roman" w:cs="Times New Roman"/>
          <w:sz w:val="28"/>
          <w:szCs w:val="28"/>
          <w:lang w:val="kk-KZ"/>
        </w:rPr>
        <w:t>-ға дейін көбейетінін көрсетті</w:t>
      </w:r>
      <w:r w:rsidRPr="00663059">
        <w:rPr>
          <w:rFonts w:ascii="Times New Roman" w:hAnsi="Times New Roman" w:cs="Times New Roman"/>
          <w:sz w:val="28"/>
          <w:szCs w:val="28"/>
          <w:lang w:val="kk-KZ"/>
        </w:rPr>
        <w:t>. Механохимиялық активте</w:t>
      </w:r>
      <w:r>
        <w:rPr>
          <w:rFonts w:ascii="Times New Roman" w:hAnsi="Times New Roman" w:cs="Times New Roman"/>
          <w:sz w:val="28"/>
          <w:szCs w:val="28"/>
          <w:lang w:val="kk-KZ"/>
        </w:rPr>
        <w:t>ндір</w:t>
      </w:r>
      <w:r w:rsidRPr="00663059">
        <w:rPr>
          <w:rFonts w:ascii="Times New Roman" w:hAnsi="Times New Roman" w:cs="Times New Roman"/>
          <w:sz w:val="28"/>
          <w:szCs w:val="28"/>
          <w:lang w:val="kk-KZ"/>
        </w:rPr>
        <w:t>у арқылы ұ</w:t>
      </w:r>
      <w:r>
        <w:rPr>
          <w:rFonts w:ascii="Times New Roman" w:hAnsi="Times New Roman" w:cs="Times New Roman"/>
          <w:sz w:val="28"/>
          <w:szCs w:val="28"/>
          <w:lang w:val="kk-KZ"/>
        </w:rPr>
        <w:t>с</w:t>
      </w:r>
      <w:r w:rsidRPr="00663059">
        <w:rPr>
          <w:rFonts w:ascii="Times New Roman" w:hAnsi="Times New Roman" w:cs="Times New Roman"/>
          <w:sz w:val="28"/>
          <w:szCs w:val="28"/>
          <w:lang w:val="kk-KZ"/>
        </w:rPr>
        <w:t>ақталған өнімнің құрамында оттегінің мөлшері 5,7</w:t>
      </w:r>
      <w:r>
        <w:rPr>
          <w:rFonts w:ascii="Times New Roman" w:hAnsi="Times New Roman" w:cs="Times New Roman"/>
          <w:sz w:val="28"/>
          <w:szCs w:val="28"/>
          <w:lang w:val="kk-KZ"/>
        </w:rPr>
        <w:t xml:space="preserve"> және</w:t>
      </w:r>
      <w:r w:rsidRPr="00663059">
        <w:rPr>
          <w:rFonts w:ascii="Times New Roman" w:hAnsi="Times New Roman" w:cs="Times New Roman"/>
          <w:sz w:val="28"/>
          <w:szCs w:val="28"/>
          <w:lang w:val="kk-KZ"/>
        </w:rPr>
        <w:t>12,0 мас.</w:t>
      </w:r>
      <w:r>
        <w:rPr>
          <w:rFonts w:ascii="Times New Roman" w:hAnsi="Times New Roman" w:cs="Times New Roman"/>
          <w:sz w:val="28"/>
          <w:szCs w:val="28"/>
          <w:lang w:val="kk-KZ"/>
        </w:rPr>
        <w:t xml:space="preserve"> %-ға дейін азаяды</w:t>
      </w:r>
      <w:r w:rsidRPr="003973FC">
        <w:rPr>
          <w:rFonts w:ascii="Times New Roman" w:hAnsi="Times New Roman" w:cs="Times New Roman"/>
          <w:sz w:val="28"/>
          <w:szCs w:val="28"/>
          <w:lang w:val="kk-KZ"/>
        </w:rPr>
        <w:t>, а</w:t>
      </w:r>
      <w:r>
        <w:rPr>
          <w:rFonts w:ascii="Times New Roman" w:hAnsi="Times New Roman" w:cs="Times New Roman"/>
          <w:sz w:val="28"/>
          <w:szCs w:val="28"/>
          <w:lang w:val="kk-KZ"/>
        </w:rPr>
        <w:t>люминий мөлшері 4,4 және 12,7 мас.</w:t>
      </w:r>
      <w:r w:rsidRPr="003973F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%-ға </w:t>
      </w:r>
      <w:r w:rsidRPr="003973FC">
        <w:rPr>
          <w:rFonts w:ascii="Times New Roman" w:hAnsi="Times New Roman" w:cs="Times New Roman"/>
          <w:sz w:val="28"/>
          <w:szCs w:val="28"/>
          <w:lang w:val="kk-KZ"/>
        </w:rPr>
        <w:t>дейін</w:t>
      </w:r>
      <w:r>
        <w:rPr>
          <w:rFonts w:ascii="Times New Roman" w:hAnsi="Times New Roman" w:cs="Times New Roman"/>
          <w:sz w:val="28"/>
          <w:szCs w:val="28"/>
          <w:lang w:val="kk-KZ"/>
        </w:rPr>
        <w:t>,</w:t>
      </w:r>
      <w:r w:rsidRPr="003973FC">
        <w:rPr>
          <w:rFonts w:ascii="Times New Roman" w:hAnsi="Times New Roman" w:cs="Times New Roman"/>
          <w:sz w:val="28"/>
          <w:szCs w:val="28"/>
          <w:lang w:val="kk-KZ"/>
        </w:rPr>
        <w:t xml:space="preserve"> а</w:t>
      </w:r>
      <w:r>
        <w:rPr>
          <w:rFonts w:ascii="Times New Roman" w:hAnsi="Times New Roman" w:cs="Times New Roman"/>
          <w:sz w:val="28"/>
          <w:szCs w:val="28"/>
          <w:lang w:val="kk-KZ"/>
        </w:rPr>
        <w:t>л темір мөлшері 9,5 және 14,7 мас.</w:t>
      </w:r>
      <w:r w:rsidRPr="003973FC">
        <w:rPr>
          <w:rFonts w:ascii="Times New Roman" w:hAnsi="Times New Roman" w:cs="Times New Roman"/>
          <w:sz w:val="28"/>
          <w:szCs w:val="28"/>
          <w:lang w:val="kk-KZ"/>
        </w:rPr>
        <w:t xml:space="preserve"> %</w:t>
      </w:r>
      <w:r>
        <w:rPr>
          <w:rFonts w:ascii="Times New Roman" w:hAnsi="Times New Roman" w:cs="Times New Roman"/>
          <w:sz w:val="28"/>
          <w:szCs w:val="28"/>
          <w:lang w:val="kk-KZ"/>
        </w:rPr>
        <w:t>-ға дейін көбейеді</w:t>
      </w:r>
      <w:r w:rsidRPr="003973FC">
        <w:rPr>
          <w:rFonts w:ascii="Times New Roman" w:hAnsi="Times New Roman" w:cs="Times New Roman"/>
          <w:sz w:val="28"/>
          <w:szCs w:val="28"/>
          <w:lang w:val="kk-KZ"/>
        </w:rPr>
        <w:t>. Механохимиялық активтен</w:t>
      </w:r>
      <w:r>
        <w:rPr>
          <w:rFonts w:ascii="Times New Roman" w:hAnsi="Times New Roman" w:cs="Times New Roman"/>
          <w:sz w:val="28"/>
          <w:szCs w:val="28"/>
          <w:lang w:val="kk-KZ"/>
        </w:rPr>
        <w:t>дір</w:t>
      </w:r>
      <w:r w:rsidRPr="003973FC">
        <w:rPr>
          <w:rFonts w:ascii="Times New Roman" w:hAnsi="Times New Roman" w:cs="Times New Roman"/>
          <w:sz w:val="28"/>
          <w:szCs w:val="28"/>
          <w:lang w:val="kk-KZ"/>
        </w:rPr>
        <w:t>у нә</w:t>
      </w:r>
      <w:r>
        <w:rPr>
          <w:rFonts w:ascii="Times New Roman" w:hAnsi="Times New Roman" w:cs="Times New Roman"/>
          <w:sz w:val="28"/>
          <w:szCs w:val="28"/>
          <w:lang w:val="kk-KZ"/>
        </w:rPr>
        <w:t>тижесінде темір мөлшерінің көбеюі</w:t>
      </w:r>
      <w:r w:rsidRPr="003973FC">
        <w:rPr>
          <w:rFonts w:ascii="Times New Roman" w:hAnsi="Times New Roman" w:cs="Times New Roman"/>
          <w:sz w:val="28"/>
          <w:szCs w:val="28"/>
          <w:lang w:val="kk-KZ"/>
        </w:rPr>
        <w:t xml:space="preserve"> диірменнің болат шарларының қажалуым</w:t>
      </w:r>
      <w:r w:rsidRPr="003D18F7">
        <w:rPr>
          <w:rFonts w:ascii="Times New Roman" w:hAnsi="Times New Roman" w:cs="Times New Roman"/>
          <w:sz w:val="28"/>
          <w:szCs w:val="28"/>
          <w:lang w:val="kk-KZ"/>
        </w:rPr>
        <w:t>ен түсіндіріледі. Карбонат үлгілерінде кальций мөл</w:t>
      </w:r>
      <w:r>
        <w:rPr>
          <w:rFonts w:ascii="Times New Roman" w:hAnsi="Times New Roman" w:cs="Times New Roman"/>
          <w:sz w:val="28"/>
          <w:szCs w:val="28"/>
          <w:lang w:val="kk-KZ"/>
        </w:rPr>
        <w:t>шері 21,6 мас. %-ға дейін көбейеді. Осылайша, механохимиялық активтен</w:t>
      </w:r>
      <w:r w:rsidRPr="003D18F7">
        <w:rPr>
          <w:rFonts w:ascii="Times New Roman" w:hAnsi="Times New Roman" w:cs="Times New Roman"/>
          <w:sz w:val="28"/>
          <w:szCs w:val="28"/>
          <w:lang w:val="kk-KZ"/>
        </w:rPr>
        <w:t>діру шунгиттің кремний компонентімен байытылуына әкеледі</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rPr>
        <w:fldChar w:fldCharType="begin" w:fldLock="1"/>
      </w:r>
      <w:r w:rsidR="002E536F">
        <w:rPr>
          <w:rFonts w:ascii="Times New Roman" w:hAnsi="Times New Roman" w:cs="Times New Roman"/>
          <w:sz w:val="28"/>
          <w:szCs w:val="28"/>
          <w:lang w:val="kk-KZ"/>
        </w:rPr>
        <w:instrText>ADDIN CSL_CITATION {"citationItems":[{"id":"ITEM-1","itemData":{"DOI":"10.12911/22998993/171563","author":[{"dropping-particle":"","family":"Zhambolova A., Ongarbayev Y., Kenzhegaliyeva A., Abdikhan","given":"D.","non-dropping-particle":"","parse-names":false,"suffix":""}],"container-title":"Journal of Ecological Engineering","id":"ITEM-1","issued":{"date-parts":[["2023","10","6"]]},"page":"218-226","title":"Mechanochemically Activated Shungite as an Additive to Improve Bitumen Characteristics","type":"article-journal","volume":"24"},"uris":["http://www.mendeley.com/documents/?uuid=51c72579-dc90-4a8b-8426-42a17e365f62"]}],"mendeley":{"formattedCitation":"[150]","plainTextFormattedCitation":"[150]","previouslyFormattedCitation":"[150]"},"properties":{"noteIndex":0},"schema":"https://github.com/citation-style-language/schema/raw/master/csl-citation.json"}</w:instrText>
      </w:r>
      <w:r w:rsidR="005D2122">
        <w:rPr>
          <w:rFonts w:ascii="Times New Roman" w:hAnsi="Times New Roman" w:cs="Times New Roman"/>
          <w:sz w:val="28"/>
          <w:szCs w:val="28"/>
        </w:rPr>
        <w:fldChar w:fldCharType="separate"/>
      </w:r>
      <w:r w:rsidR="002E536F" w:rsidRPr="002E536F">
        <w:rPr>
          <w:rFonts w:ascii="Times New Roman" w:hAnsi="Times New Roman" w:cs="Times New Roman"/>
          <w:noProof/>
          <w:sz w:val="28"/>
          <w:szCs w:val="28"/>
          <w:lang w:val="kk-KZ"/>
        </w:rPr>
        <w:t>[150]</w:t>
      </w:r>
      <w:r w:rsidR="005D2122">
        <w:rPr>
          <w:rFonts w:ascii="Times New Roman" w:hAnsi="Times New Roman" w:cs="Times New Roman"/>
          <w:sz w:val="28"/>
          <w:szCs w:val="28"/>
        </w:rPr>
        <w:fldChar w:fldCharType="end"/>
      </w:r>
      <w:r w:rsidRPr="003D18F7">
        <w:rPr>
          <w:rFonts w:ascii="Times New Roman" w:hAnsi="Times New Roman" w:cs="Times New Roman"/>
          <w:sz w:val="28"/>
          <w:szCs w:val="28"/>
          <w:lang w:val="kk-KZ"/>
        </w:rPr>
        <w:t>.</w:t>
      </w:r>
    </w:p>
    <w:p w14:paraId="54B179EA" w14:textId="77777777" w:rsidR="00640DF5" w:rsidRDefault="00640DF5" w:rsidP="00663059">
      <w:pPr>
        <w:pStyle w:val="Default"/>
        <w:jc w:val="both"/>
        <w:rPr>
          <w:rFonts w:eastAsia="TimesNewRomanPSMT"/>
          <w:sz w:val="28"/>
          <w:szCs w:val="28"/>
          <w:lang w:val="kk-KZ"/>
        </w:rPr>
      </w:pPr>
    </w:p>
    <w:p w14:paraId="657CF91E" w14:textId="18CD66FE" w:rsidR="00663059" w:rsidRPr="009503B9" w:rsidRDefault="00663059" w:rsidP="00663059">
      <w:pPr>
        <w:pStyle w:val="Default"/>
        <w:jc w:val="both"/>
        <w:rPr>
          <w:sz w:val="28"/>
          <w:szCs w:val="28"/>
          <w:lang w:val="kk-KZ"/>
        </w:rPr>
      </w:pPr>
      <w:r w:rsidRPr="00870056">
        <w:rPr>
          <w:rFonts w:eastAsia="TimesNewRomanPSMT"/>
          <w:sz w:val="28"/>
          <w:szCs w:val="28"/>
          <w:lang w:val="kk-KZ"/>
        </w:rPr>
        <w:t>4</w:t>
      </w:r>
      <w:r>
        <w:rPr>
          <w:rFonts w:eastAsia="TimesNewRomanPSMT"/>
          <w:sz w:val="28"/>
          <w:szCs w:val="28"/>
          <w:lang w:val="kk-KZ"/>
        </w:rPr>
        <w:t xml:space="preserve"> – кесте. </w:t>
      </w:r>
      <w:r w:rsidRPr="00DA11CD">
        <w:rPr>
          <w:sz w:val="28"/>
          <w:szCs w:val="28"/>
          <w:lang w:val="kk-KZ"/>
        </w:rPr>
        <w:t>Бастапқы және механохимиялық активтендіруден кейінгі шунгит үлгілерінің элементтік құрамы (ұсақтау жылдамдығы 750 айн/мин, механохимиялық активтендіру уақыты 20 мин)</w:t>
      </w:r>
    </w:p>
    <w:p w14:paraId="066DE9D7" w14:textId="77777777" w:rsidR="00663059" w:rsidRPr="009503B9" w:rsidRDefault="00663059" w:rsidP="00663059">
      <w:pPr>
        <w:pStyle w:val="Default"/>
        <w:jc w:val="both"/>
        <w:rPr>
          <w:rFonts w:eastAsia="TimesNewRomanPSMT"/>
          <w:sz w:val="28"/>
          <w:szCs w:val="28"/>
          <w:lang w:val="kk-KZ"/>
        </w:rPr>
      </w:pPr>
    </w:p>
    <w:tbl>
      <w:tblPr>
        <w:tblStyle w:val="af2"/>
        <w:tblpPr w:leftFromText="180" w:rightFromText="180" w:vertAnchor="text" w:horzAnchor="page" w:tblpX="1703" w:tblpY="88"/>
        <w:tblW w:w="9351" w:type="dxa"/>
        <w:tblLayout w:type="fixed"/>
        <w:tblLook w:val="04A0" w:firstRow="1" w:lastRow="0" w:firstColumn="1" w:lastColumn="0" w:noHBand="0" w:noVBand="1"/>
      </w:tblPr>
      <w:tblGrid>
        <w:gridCol w:w="846"/>
        <w:gridCol w:w="850"/>
        <w:gridCol w:w="851"/>
        <w:gridCol w:w="850"/>
        <w:gridCol w:w="709"/>
        <w:gridCol w:w="709"/>
        <w:gridCol w:w="709"/>
        <w:gridCol w:w="708"/>
        <w:gridCol w:w="709"/>
        <w:gridCol w:w="851"/>
        <w:gridCol w:w="708"/>
        <w:gridCol w:w="851"/>
      </w:tblGrid>
      <w:tr w:rsidR="000D4F86" w:rsidRPr="00E65EBB" w14:paraId="029E6455" w14:textId="77777777" w:rsidTr="00305AE9">
        <w:tc>
          <w:tcPr>
            <w:tcW w:w="846" w:type="dxa"/>
          </w:tcPr>
          <w:p w14:paraId="41B08CD6" w14:textId="77777777" w:rsidR="00663059" w:rsidRPr="00E65EBB" w:rsidRDefault="00663059" w:rsidP="001C74AF">
            <w:pPr>
              <w:ind w:left="-12" w:firstLine="12"/>
              <w:jc w:val="both"/>
              <w:rPr>
                <w:rFonts w:ascii="Times New Roman" w:hAnsi="Times New Roman" w:cs="Times New Roman"/>
                <w:sz w:val="28"/>
                <w:szCs w:val="28"/>
              </w:rPr>
            </w:pPr>
            <w:r w:rsidRPr="00E65EBB">
              <w:rPr>
                <w:rFonts w:ascii="Times New Roman" w:hAnsi="Times New Roman" w:cs="Times New Roman"/>
                <w:sz w:val="28"/>
                <w:szCs w:val="28"/>
                <w:lang w:val="kk-KZ"/>
              </w:rPr>
              <w:t>Үлгі</w:t>
            </w:r>
          </w:p>
        </w:tc>
        <w:tc>
          <w:tcPr>
            <w:tcW w:w="8505" w:type="dxa"/>
            <w:gridSpan w:val="11"/>
          </w:tcPr>
          <w:p w14:paraId="2D17BC45" w14:textId="499D3F04" w:rsidR="00663059" w:rsidRPr="00E65EBB" w:rsidRDefault="00AA62BD" w:rsidP="001C74AF">
            <w:pPr>
              <w:ind w:left="-12" w:firstLine="12"/>
              <w:jc w:val="center"/>
              <w:rPr>
                <w:rFonts w:ascii="Times New Roman" w:hAnsi="Times New Roman" w:cs="Times New Roman"/>
                <w:sz w:val="28"/>
                <w:szCs w:val="28"/>
              </w:rPr>
            </w:pPr>
            <w:r w:rsidRPr="00E65EBB">
              <w:rPr>
                <w:rFonts w:ascii="Times New Roman" w:hAnsi="Times New Roman" w:cs="Times New Roman"/>
                <w:sz w:val="28"/>
                <w:szCs w:val="28"/>
                <w:lang w:val="kk-KZ"/>
              </w:rPr>
              <w:t>Мөлшері</w:t>
            </w:r>
            <w:r w:rsidR="00663059" w:rsidRPr="00E65EBB">
              <w:rPr>
                <w:rFonts w:ascii="Times New Roman" w:hAnsi="Times New Roman" w:cs="Times New Roman"/>
                <w:sz w:val="28"/>
                <w:szCs w:val="28"/>
              </w:rPr>
              <w:t xml:space="preserve">, </w:t>
            </w:r>
            <w:proofErr w:type="spellStart"/>
            <w:r w:rsidR="00663059" w:rsidRPr="00E65EBB">
              <w:rPr>
                <w:rFonts w:ascii="Times New Roman" w:hAnsi="Times New Roman" w:cs="Times New Roman"/>
                <w:sz w:val="28"/>
                <w:szCs w:val="28"/>
              </w:rPr>
              <w:t>мас</w:t>
            </w:r>
            <w:proofErr w:type="spellEnd"/>
            <w:r w:rsidR="00663059" w:rsidRPr="00E65EBB">
              <w:rPr>
                <w:rFonts w:ascii="Times New Roman" w:hAnsi="Times New Roman" w:cs="Times New Roman"/>
                <w:sz w:val="28"/>
                <w:szCs w:val="28"/>
              </w:rPr>
              <w:t>. %</w:t>
            </w:r>
          </w:p>
        </w:tc>
      </w:tr>
      <w:tr w:rsidR="000D4F86" w:rsidRPr="00E65EBB" w14:paraId="17CA5582" w14:textId="77777777" w:rsidTr="00305AE9">
        <w:tc>
          <w:tcPr>
            <w:tcW w:w="846" w:type="dxa"/>
          </w:tcPr>
          <w:p w14:paraId="117BCC60" w14:textId="77777777" w:rsidR="00663059" w:rsidRPr="00E65EBB" w:rsidRDefault="00663059" w:rsidP="001C74AF">
            <w:pPr>
              <w:ind w:left="-12" w:firstLine="12"/>
              <w:jc w:val="center"/>
              <w:rPr>
                <w:rFonts w:ascii="Times New Roman" w:hAnsi="Times New Roman" w:cs="Times New Roman"/>
                <w:sz w:val="28"/>
                <w:szCs w:val="28"/>
              </w:rPr>
            </w:pPr>
          </w:p>
        </w:tc>
        <w:tc>
          <w:tcPr>
            <w:tcW w:w="850" w:type="dxa"/>
          </w:tcPr>
          <w:p w14:paraId="555C3AE5"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C</w:t>
            </w:r>
          </w:p>
        </w:tc>
        <w:tc>
          <w:tcPr>
            <w:tcW w:w="851" w:type="dxa"/>
          </w:tcPr>
          <w:p w14:paraId="4E4C40A0" w14:textId="77777777" w:rsidR="00663059" w:rsidRPr="00E65EBB" w:rsidRDefault="00663059" w:rsidP="001C74AF">
            <w:pPr>
              <w:ind w:left="-24" w:right="-105" w:firstLine="12"/>
              <w:rPr>
                <w:rFonts w:ascii="Times New Roman" w:hAnsi="Times New Roman" w:cs="Times New Roman"/>
                <w:sz w:val="28"/>
                <w:szCs w:val="28"/>
              </w:rPr>
            </w:pPr>
            <w:proofErr w:type="spellStart"/>
            <w:r w:rsidRPr="00E65EBB">
              <w:rPr>
                <w:rFonts w:ascii="Times New Roman" w:hAnsi="Times New Roman" w:cs="Times New Roman"/>
                <w:sz w:val="28"/>
                <w:szCs w:val="28"/>
              </w:rPr>
              <w:t>Si</w:t>
            </w:r>
            <w:proofErr w:type="spellEnd"/>
          </w:p>
        </w:tc>
        <w:tc>
          <w:tcPr>
            <w:tcW w:w="850" w:type="dxa"/>
          </w:tcPr>
          <w:p w14:paraId="5E58275E"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O</w:t>
            </w:r>
          </w:p>
        </w:tc>
        <w:tc>
          <w:tcPr>
            <w:tcW w:w="709" w:type="dxa"/>
          </w:tcPr>
          <w:p w14:paraId="76EB3AE7"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Al</w:t>
            </w:r>
          </w:p>
        </w:tc>
        <w:tc>
          <w:tcPr>
            <w:tcW w:w="709" w:type="dxa"/>
          </w:tcPr>
          <w:p w14:paraId="393FB67D"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Fe</w:t>
            </w:r>
          </w:p>
        </w:tc>
        <w:tc>
          <w:tcPr>
            <w:tcW w:w="709" w:type="dxa"/>
          </w:tcPr>
          <w:p w14:paraId="5C48BBF1"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K</w:t>
            </w:r>
          </w:p>
        </w:tc>
        <w:tc>
          <w:tcPr>
            <w:tcW w:w="708" w:type="dxa"/>
          </w:tcPr>
          <w:p w14:paraId="6D5EE0EB"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Na</w:t>
            </w:r>
          </w:p>
        </w:tc>
        <w:tc>
          <w:tcPr>
            <w:tcW w:w="709" w:type="dxa"/>
          </w:tcPr>
          <w:p w14:paraId="6BE78570" w14:textId="77777777" w:rsidR="00663059" w:rsidRPr="00E65EBB" w:rsidRDefault="00663059" w:rsidP="001C74AF">
            <w:pPr>
              <w:ind w:left="-24" w:right="-105" w:firstLine="12"/>
              <w:rPr>
                <w:rFonts w:ascii="Times New Roman" w:hAnsi="Times New Roman" w:cs="Times New Roman"/>
                <w:sz w:val="28"/>
                <w:szCs w:val="28"/>
              </w:rPr>
            </w:pPr>
            <w:proofErr w:type="spellStart"/>
            <w:r w:rsidRPr="00E65EBB">
              <w:rPr>
                <w:rFonts w:ascii="Times New Roman" w:hAnsi="Times New Roman" w:cs="Times New Roman"/>
                <w:sz w:val="28"/>
                <w:szCs w:val="28"/>
              </w:rPr>
              <w:t>Mg</w:t>
            </w:r>
            <w:proofErr w:type="spellEnd"/>
          </w:p>
        </w:tc>
        <w:tc>
          <w:tcPr>
            <w:tcW w:w="851" w:type="dxa"/>
          </w:tcPr>
          <w:p w14:paraId="2BF71373"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P</w:t>
            </w:r>
          </w:p>
        </w:tc>
        <w:tc>
          <w:tcPr>
            <w:tcW w:w="708" w:type="dxa"/>
          </w:tcPr>
          <w:p w14:paraId="40B1DCB2" w14:textId="77777777" w:rsidR="00663059" w:rsidRPr="00E65EBB" w:rsidRDefault="00663059" w:rsidP="001C74AF">
            <w:pPr>
              <w:ind w:left="-24" w:right="-105" w:firstLine="12"/>
              <w:rPr>
                <w:rFonts w:ascii="Times New Roman" w:hAnsi="Times New Roman" w:cs="Times New Roman"/>
                <w:sz w:val="28"/>
                <w:szCs w:val="28"/>
              </w:rPr>
            </w:pPr>
            <w:proofErr w:type="spellStart"/>
            <w:r w:rsidRPr="00E65EBB">
              <w:rPr>
                <w:rFonts w:ascii="Times New Roman" w:hAnsi="Times New Roman" w:cs="Times New Roman"/>
                <w:sz w:val="28"/>
                <w:szCs w:val="28"/>
              </w:rPr>
              <w:t>Ca</w:t>
            </w:r>
            <w:proofErr w:type="spellEnd"/>
          </w:p>
        </w:tc>
        <w:tc>
          <w:tcPr>
            <w:tcW w:w="851" w:type="dxa"/>
          </w:tcPr>
          <w:p w14:paraId="026C822B" w14:textId="77777777" w:rsidR="00663059" w:rsidRPr="00E65EBB" w:rsidRDefault="00663059" w:rsidP="001C74AF">
            <w:pPr>
              <w:ind w:left="-24" w:right="-105" w:firstLine="12"/>
              <w:rPr>
                <w:rFonts w:ascii="Times New Roman" w:hAnsi="Times New Roman" w:cs="Times New Roman"/>
                <w:sz w:val="28"/>
                <w:szCs w:val="28"/>
              </w:rPr>
            </w:pPr>
            <w:proofErr w:type="spellStart"/>
            <w:r w:rsidRPr="00E65EBB">
              <w:rPr>
                <w:rFonts w:ascii="Times New Roman" w:hAnsi="Times New Roman" w:cs="Times New Roman"/>
                <w:sz w:val="28"/>
                <w:szCs w:val="28"/>
              </w:rPr>
              <w:t>Ti</w:t>
            </w:r>
            <w:proofErr w:type="spellEnd"/>
          </w:p>
        </w:tc>
      </w:tr>
      <w:tr w:rsidR="000D4F86" w:rsidRPr="00E65EBB" w14:paraId="52740D55" w14:textId="77777777" w:rsidTr="000D4F86">
        <w:tc>
          <w:tcPr>
            <w:tcW w:w="846" w:type="dxa"/>
          </w:tcPr>
          <w:p w14:paraId="483F244F" w14:textId="7E427C84" w:rsidR="00663059" w:rsidRPr="00E65EBB" w:rsidRDefault="00663059" w:rsidP="001C74AF">
            <w:pPr>
              <w:ind w:left="-12" w:firstLine="12"/>
              <w:jc w:val="both"/>
              <w:rPr>
                <w:rFonts w:ascii="Times New Roman" w:hAnsi="Times New Roman" w:cs="Times New Roman"/>
                <w:sz w:val="28"/>
                <w:szCs w:val="28"/>
              </w:rPr>
            </w:pPr>
            <w:r w:rsidRPr="00E65EBB">
              <w:rPr>
                <w:rFonts w:ascii="Times New Roman" w:hAnsi="Times New Roman" w:cs="Times New Roman"/>
                <w:sz w:val="28"/>
                <w:szCs w:val="28"/>
              </w:rPr>
              <w:t>Т</w:t>
            </w:r>
            <w:r w:rsidR="00AA62BD" w:rsidRPr="00E65EBB">
              <w:rPr>
                <w:rFonts w:ascii="Times New Roman" w:hAnsi="Times New Roman" w:cs="Times New Roman"/>
                <w:sz w:val="28"/>
                <w:szCs w:val="28"/>
              </w:rPr>
              <w:t>Т</w:t>
            </w:r>
          </w:p>
        </w:tc>
        <w:tc>
          <w:tcPr>
            <w:tcW w:w="850" w:type="dxa"/>
          </w:tcPr>
          <w:p w14:paraId="3960D180"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43,2±0,9</w:t>
            </w:r>
          </w:p>
        </w:tc>
        <w:tc>
          <w:tcPr>
            <w:tcW w:w="851" w:type="dxa"/>
          </w:tcPr>
          <w:p w14:paraId="5251FD6E"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11,7±0,2</w:t>
            </w:r>
          </w:p>
        </w:tc>
        <w:tc>
          <w:tcPr>
            <w:tcW w:w="850" w:type="dxa"/>
          </w:tcPr>
          <w:p w14:paraId="2E744E50"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31,9±0,6</w:t>
            </w:r>
          </w:p>
        </w:tc>
        <w:tc>
          <w:tcPr>
            <w:tcW w:w="709" w:type="dxa"/>
          </w:tcPr>
          <w:p w14:paraId="3EED1560"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5,8±0,1</w:t>
            </w:r>
          </w:p>
        </w:tc>
        <w:tc>
          <w:tcPr>
            <w:tcW w:w="709" w:type="dxa"/>
          </w:tcPr>
          <w:p w14:paraId="2859D433"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3,0±0,3</w:t>
            </w:r>
          </w:p>
        </w:tc>
        <w:tc>
          <w:tcPr>
            <w:tcW w:w="709" w:type="dxa"/>
          </w:tcPr>
          <w:p w14:paraId="192E7794"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2,1±0,4</w:t>
            </w:r>
          </w:p>
        </w:tc>
        <w:tc>
          <w:tcPr>
            <w:tcW w:w="708" w:type="dxa"/>
          </w:tcPr>
          <w:p w14:paraId="26AE3472"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0,2±0,01</w:t>
            </w:r>
          </w:p>
        </w:tc>
        <w:tc>
          <w:tcPr>
            <w:tcW w:w="709" w:type="dxa"/>
          </w:tcPr>
          <w:p w14:paraId="041EBE6D"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0,6±0,01</w:t>
            </w:r>
          </w:p>
        </w:tc>
        <w:tc>
          <w:tcPr>
            <w:tcW w:w="851" w:type="dxa"/>
          </w:tcPr>
          <w:p w14:paraId="2A7C1A3D"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708" w:type="dxa"/>
          </w:tcPr>
          <w:p w14:paraId="76076A4D"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0,6±0,01</w:t>
            </w:r>
          </w:p>
        </w:tc>
        <w:tc>
          <w:tcPr>
            <w:tcW w:w="851" w:type="dxa"/>
          </w:tcPr>
          <w:p w14:paraId="15860B81"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0,92±0,01</w:t>
            </w:r>
          </w:p>
        </w:tc>
      </w:tr>
      <w:tr w:rsidR="000D4F86" w:rsidRPr="00E65EBB" w14:paraId="0C17DFC9" w14:textId="77777777" w:rsidTr="000D4F86">
        <w:tc>
          <w:tcPr>
            <w:tcW w:w="846" w:type="dxa"/>
          </w:tcPr>
          <w:p w14:paraId="49305BEE" w14:textId="10118CC8" w:rsidR="00663059" w:rsidRPr="00E65EBB" w:rsidRDefault="00663059" w:rsidP="001C74AF">
            <w:pPr>
              <w:ind w:left="-12" w:firstLine="12"/>
              <w:jc w:val="both"/>
              <w:rPr>
                <w:rFonts w:ascii="Times New Roman" w:hAnsi="Times New Roman" w:cs="Times New Roman"/>
                <w:sz w:val="28"/>
                <w:szCs w:val="28"/>
              </w:rPr>
            </w:pPr>
            <w:r w:rsidRPr="00E65EBB">
              <w:rPr>
                <w:rFonts w:ascii="Times New Roman" w:hAnsi="Times New Roman" w:cs="Times New Roman"/>
                <w:sz w:val="28"/>
                <w:szCs w:val="28"/>
              </w:rPr>
              <w:t>Т</w:t>
            </w:r>
            <w:r w:rsidR="00AA62BD" w:rsidRPr="00E65EBB">
              <w:rPr>
                <w:rFonts w:ascii="Times New Roman" w:hAnsi="Times New Roman" w:cs="Times New Roman"/>
                <w:sz w:val="28"/>
                <w:szCs w:val="28"/>
              </w:rPr>
              <w:t>Т</w:t>
            </w:r>
            <w:r w:rsidRPr="00E65EBB">
              <w:rPr>
                <w:rFonts w:ascii="Times New Roman" w:hAnsi="Times New Roman" w:cs="Times New Roman"/>
                <w:sz w:val="28"/>
                <w:szCs w:val="28"/>
              </w:rPr>
              <w:t>, 1:1</w:t>
            </w:r>
          </w:p>
        </w:tc>
        <w:tc>
          <w:tcPr>
            <w:tcW w:w="850" w:type="dxa"/>
          </w:tcPr>
          <w:p w14:paraId="5F43A26F"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10,8±0,2</w:t>
            </w:r>
          </w:p>
        </w:tc>
        <w:tc>
          <w:tcPr>
            <w:tcW w:w="851" w:type="dxa"/>
          </w:tcPr>
          <w:p w14:paraId="40BB6885"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50,9±1,2</w:t>
            </w:r>
          </w:p>
        </w:tc>
        <w:tc>
          <w:tcPr>
            <w:tcW w:w="850" w:type="dxa"/>
          </w:tcPr>
          <w:p w14:paraId="70A59B3E"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12,0±0,3</w:t>
            </w:r>
          </w:p>
        </w:tc>
        <w:tc>
          <w:tcPr>
            <w:tcW w:w="709" w:type="dxa"/>
          </w:tcPr>
          <w:p w14:paraId="1C418D11"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12,7±0,3</w:t>
            </w:r>
          </w:p>
        </w:tc>
        <w:tc>
          <w:tcPr>
            <w:tcW w:w="709" w:type="dxa"/>
          </w:tcPr>
          <w:p w14:paraId="19CD7C40"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9,5±0,3</w:t>
            </w:r>
          </w:p>
        </w:tc>
        <w:tc>
          <w:tcPr>
            <w:tcW w:w="709" w:type="dxa"/>
          </w:tcPr>
          <w:p w14:paraId="7B246A21"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3,9±0,3</w:t>
            </w:r>
          </w:p>
        </w:tc>
        <w:tc>
          <w:tcPr>
            <w:tcW w:w="708" w:type="dxa"/>
          </w:tcPr>
          <w:p w14:paraId="3F086DBF"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709" w:type="dxa"/>
          </w:tcPr>
          <w:p w14:paraId="416718AB"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851" w:type="dxa"/>
          </w:tcPr>
          <w:p w14:paraId="2B2A419F"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708" w:type="dxa"/>
          </w:tcPr>
          <w:p w14:paraId="0F244103"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851" w:type="dxa"/>
          </w:tcPr>
          <w:p w14:paraId="7CDED82B"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r>
      <w:tr w:rsidR="000D4F86" w:rsidRPr="00E65EBB" w14:paraId="5146396E" w14:textId="77777777" w:rsidTr="000D4F86">
        <w:tc>
          <w:tcPr>
            <w:tcW w:w="846" w:type="dxa"/>
          </w:tcPr>
          <w:p w14:paraId="0AF0E6BB" w14:textId="54E43608" w:rsidR="00663059" w:rsidRPr="00E65EBB" w:rsidRDefault="00663059" w:rsidP="001C74AF">
            <w:pPr>
              <w:ind w:left="-12" w:firstLine="12"/>
              <w:jc w:val="both"/>
              <w:rPr>
                <w:rFonts w:ascii="Times New Roman" w:hAnsi="Times New Roman" w:cs="Times New Roman"/>
                <w:sz w:val="28"/>
                <w:szCs w:val="28"/>
              </w:rPr>
            </w:pPr>
            <w:r w:rsidRPr="00E65EBB">
              <w:rPr>
                <w:rFonts w:ascii="Times New Roman" w:hAnsi="Times New Roman" w:cs="Times New Roman"/>
                <w:sz w:val="28"/>
                <w:szCs w:val="28"/>
              </w:rPr>
              <w:t>Т</w:t>
            </w:r>
            <w:r w:rsidR="00AA62BD" w:rsidRPr="00E65EBB">
              <w:rPr>
                <w:rFonts w:ascii="Times New Roman" w:hAnsi="Times New Roman" w:cs="Times New Roman"/>
                <w:sz w:val="28"/>
                <w:szCs w:val="28"/>
              </w:rPr>
              <w:t>Т</w:t>
            </w:r>
            <w:r w:rsidRPr="00E65EBB">
              <w:rPr>
                <w:rFonts w:ascii="Times New Roman" w:hAnsi="Times New Roman" w:cs="Times New Roman"/>
                <w:sz w:val="28"/>
                <w:szCs w:val="28"/>
              </w:rPr>
              <w:t>, 1:1,5</w:t>
            </w:r>
          </w:p>
        </w:tc>
        <w:tc>
          <w:tcPr>
            <w:tcW w:w="850" w:type="dxa"/>
          </w:tcPr>
          <w:p w14:paraId="56D05D10"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6,5±0,1</w:t>
            </w:r>
          </w:p>
        </w:tc>
        <w:tc>
          <w:tcPr>
            <w:tcW w:w="851" w:type="dxa"/>
          </w:tcPr>
          <w:p w14:paraId="128F1372"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48,6±1,1</w:t>
            </w:r>
          </w:p>
        </w:tc>
        <w:tc>
          <w:tcPr>
            <w:tcW w:w="850" w:type="dxa"/>
          </w:tcPr>
          <w:p w14:paraId="15E9ADB8"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11,6±0,3</w:t>
            </w:r>
          </w:p>
        </w:tc>
        <w:tc>
          <w:tcPr>
            <w:tcW w:w="709" w:type="dxa"/>
          </w:tcPr>
          <w:p w14:paraId="40BA3340"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14,9±0,3</w:t>
            </w:r>
          </w:p>
        </w:tc>
        <w:tc>
          <w:tcPr>
            <w:tcW w:w="709" w:type="dxa"/>
          </w:tcPr>
          <w:p w14:paraId="424CFC0F"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11,9±0,4</w:t>
            </w:r>
          </w:p>
        </w:tc>
        <w:tc>
          <w:tcPr>
            <w:tcW w:w="709" w:type="dxa"/>
          </w:tcPr>
          <w:p w14:paraId="1E6EB52D"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6,4±0,2</w:t>
            </w:r>
          </w:p>
        </w:tc>
        <w:tc>
          <w:tcPr>
            <w:tcW w:w="708" w:type="dxa"/>
          </w:tcPr>
          <w:p w14:paraId="18293E24"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709" w:type="dxa"/>
          </w:tcPr>
          <w:p w14:paraId="0141A6CD"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851" w:type="dxa"/>
          </w:tcPr>
          <w:p w14:paraId="4EA8B108"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708" w:type="dxa"/>
          </w:tcPr>
          <w:p w14:paraId="389C6057"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851" w:type="dxa"/>
          </w:tcPr>
          <w:p w14:paraId="6228C624"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r>
      <w:tr w:rsidR="000D4F86" w:rsidRPr="00E65EBB" w14:paraId="474AEFDB" w14:textId="77777777" w:rsidTr="000D4F86">
        <w:tc>
          <w:tcPr>
            <w:tcW w:w="846" w:type="dxa"/>
          </w:tcPr>
          <w:p w14:paraId="0E160F73" w14:textId="77777777" w:rsidR="00663059" w:rsidRPr="00E65EBB" w:rsidRDefault="00663059" w:rsidP="001C74AF">
            <w:pPr>
              <w:ind w:left="-12" w:firstLine="12"/>
              <w:jc w:val="both"/>
              <w:rPr>
                <w:rFonts w:ascii="Times New Roman" w:hAnsi="Times New Roman" w:cs="Times New Roman"/>
                <w:sz w:val="28"/>
                <w:szCs w:val="28"/>
              </w:rPr>
            </w:pPr>
            <w:r w:rsidRPr="00E65EBB">
              <w:rPr>
                <w:rFonts w:ascii="Times New Roman" w:hAnsi="Times New Roman" w:cs="Times New Roman"/>
                <w:sz w:val="28"/>
                <w:szCs w:val="28"/>
              </w:rPr>
              <w:t>ТК</w:t>
            </w:r>
          </w:p>
        </w:tc>
        <w:tc>
          <w:tcPr>
            <w:tcW w:w="850" w:type="dxa"/>
          </w:tcPr>
          <w:p w14:paraId="7F5B641F"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53,0±1,0</w:t>
            </w:r>
          </w:p>
        </w:tc>
        <w:tc>
          <w:tcPr>
            <w:tcW w:w="851" w:type="dxa"/>
          </w:tcPr>
          <w:p w14:paraId="701D060D"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8,5±0,1</w:t>
            </w:r>
          </w:p>
        </w:tc>
        <w:tc>
          <w:tcPr>
            <w:tcW w:w="850" w:type="dxa"/>
          </w:tcPr>
          <w:p w14:paraId="247E0641"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27,0±0,5</w:t>
            </w:r>
          </w:p>
        </w:tc>
        <w:tc>
          <w:tcPr>
            <w:tcW w:w="709" w:type="dxa"/>
          </w:tcPr>
          <w:p w14:paraId="11C2A3E3"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1,7±0,08</w:t>
            </w:r>
          </w:p>
        </w:tc>
        <w:tc>
          <w:tcPr>
            <w:tcW w:w="709" w:type="dxa"/>
          </w:tcPr>
          <w:p w14:paraId="7315FEBF"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2,4±0,2</w:t>
            </w:r>
          </w:p>
        </w:tc>
        <w:tc>
          <w:tcPr>
            <w:tcW w:w="709" w:type="dxa"/>
          </w:tcPr>
          <w:p w14:paraId="2DDAE9F0"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0,6±0,1</w:t>
            </w:r>
          </w:p>
        </w:tc>
        <w:tc>
          <w:tcPr>
            <w:tcW w:w="708" w:type="dxa"/>
          </w:tcPr>
          <w:p w14:paraId="424D5C1A"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0,05±0,1</w:t>
            </w:r>
          </w:p>
        </w:tc>
        <w:tc>
          <w:tcPr>
            <w:tcW w:w="709" w:type="dxa"/>
          </w:tcPr>
          <w:p w14:paraId="2CD328F7"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0,3±0,1</w:t>
            </w:r>
          </w:p>
        </w:tc>
        <w:tc>
          <w:tcPr>
            <w:tcW w:w="851" w:type="dxa"/>
          </w:tcPr>
          <w:p w14:paraId="3BD74533"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708" w:type="dxa"/>
          </w:tcPr>
          <w:p w14:paraId="4C869B94"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6,4±0,2</w:t>
            </w:r>
          </w:p>
        </w:tc>
        <w:tc>
          <w:tcPr>
            <w:tcW w:w="851" w:type="dxa"/>
          </w:tcPr>
          <w:p w14:paraId="630B65BD"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r>
      <w:tr w:rsidR="000D4F86" w:rsidRPr="00E65EBB" w14:paraId="0DD4AFFC" w14:textId="77777777" w:rsidTr="000D4F86">
        <w:tc>
          <w:tcPr>
            <w:tcW w:w="846" w:type="dxa"/>
          </w:tcPr>
          <w:p w14:paraId="20E0897D" w14:textId="77777777" w:rsidR="00663059" w:rsidRPr="00E65EBB" w:rsidRDefault="00663059" w:rsidP="001C74AF">
            <w:pPr>
              <w:ind w:left="-12" w:firstLine="12"/>
              <w:jc w:val="both"/>
              <w:rPr>
                <w:rFonts w:ascii="Times New Roman" w:hAnsi="Times New Roman" w:cs="Times New Roman"/>
                <w:sz w:val="28"/>
                <w:szCs w:val="28"/>
              </w:rPr>
            </w:pPr>
            <w:r w:rsidRPr="00E65EBB">
              <w:rPr>
                <w:rFonts w:ascii="Times New Roman" w:hAnsi="Times New Roman" w:cs="Times New Roman"/>
                <w:sz w:val="28"/>
                <w:szCs w:val="28"/>
              </w:rPr>
              <w:t>ТК, 1:1</w:t>
            </w:r>
          </w:p>
        </w:tc>
        <w:tc>
          <w:tcPr>
            <w:tcW w:w="850" w:type="dxa"/>
          </w:tcPr>
          <w:p w14:paraId="61074D96"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20,4±0,5</w:t>
            </w:r>
          </w:p>
        </w:tc>
        <w:tc>
          <w:tcPr>
            <w:tcW w:w="851" w:type="dxa"/>
          </w:tcPr>
          <w:p w14:paraId="703850C6"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25,1±0,5</w:t>
            </w:r>
          </w:p>
        </w:tc>
        <w:tc>
          <w:tcPr>
            <w:tcW w:w="850" w:type="dxa"/>
          </w:tcPr>
          <w:p w14:paraId="3B7FC19A"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5,7±0,1</w:t>
            </w:r>
          </w:p>
        </w:tc>
        <w:tc>
          <w:tcPr>
            <w:tcW w:w="709" w:type="dxa"/>
          </w:tcPr>
          <w:p w14:paraId="2F330C95"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4,4±0,1</w:t>
            </w:r>
          </w:p>
        </w:tc>
        <w:tc>
          <w:tcPr>
            <w:tcW w:w="709" w:type="dxa"/>
          </w:tcPr>
          <w:p w14:paraId="54768F96"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14,7±0,3</w:t>
            </w:r>
          </w:p>
        </w:tc>
        <w:tc>
          <w:tcPr>
            <w:tcW w:w="709" w:type="dxa"/>
          </w:tcPr>
          <w:p w14:paraId="636F5710" w14:textId="77777777" w:rsidR="00663059" w:rsidRPr="00E65EBB" w:rsidRDefault="00663059" w:rsidP="001C74AF">
            <w:pPr>
              <w:ind w:left="-24" w:right="-105" w:firstLine="12"/>
              <w:rPr>
                <w:rFonts w:ascii="Times New Roman" w:hAnsi="Times New Roman" w:cs="Times New Roman"/>
                <w:sz w:val="28"/>
                <w:szCs w:val="28"/>
                <w:lang w:val="en-US"/>
              </w:rPr>
            </w:pPr>
            <w:r w:rsidRPr="00E65EBB">
              <w:rPr>
                <w:rFonts w:ascii="Times New Roman" w:hAnsi="Times New Roman" w:cs="Times New Roman"/>
                <w:sz w:val="28"/>
                <w:szCs w:val="28"/>
              </w:rPr>
              <w:t>2,9±0,</w:t>
            </w:r>
            <w:r w:rsidRPr="00E65EBB">
              <w:rPr>
                <w:rFonts w:ascii="Times New Roman" w:hAnsi="Times New Roman" w:cs="Times New Roman"/>
                <w:sz w:val="28"/>
                <w:szCs w:val="28"/>
                <w:lang w:val="en-US"/>
              </w:rPr>
              <w:t>2</w:t>
            </w:r>
          </w:p>
        </w:tc>
        <w:tc>
          <w:tcPr>
            <w:tcW w:w="708" w:type="dxa"/>
          </w:tcPr>
          <w:p w14:paraId="416BFE64"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0,76±0,5</w:t>
            </w:r>
          </w:p>
        </w:tc>
        <w:tc>
          <w:tcPr>
            <w:tcW w:w="709" w:type="dxa"/>
          </w:tcPr>
          <w:p w14:paraId="670B2CA6"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0,75±0,4</w:t>
            </w:r>
          </w:p>
        </w:tc>
        <w:tc>
          <w:tcPr>
            <w:tcW w:w="851" w:type="dxa"/>
          </w:tcPr>
          <w:p w14:paraId="32BCD2D8"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1,3±0,05</w:t>
            </w:r>
          </w:p>
        </w:tc>
        <w:tc>
          <w:tcPr>
            <w:tcW w:w="708" w:type="dxa"/>
          </w:tcPr>
          <w:p w14:paraId="10F16996"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21,6±0,6</w:t>
            </w:r>
          </w:p>
        </w:tc>
        <w:tc>
          <w:tcPr>
            <w:tcW w:w="851" w:type="dxa"/>
          </w:tcPr>
          <w:p w14:paraId="186C4D0D"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1,4±0,06</w:t>
            </w:r>
          </w:p>
        </w:tc>
      </w:tr>
      <w:tr w:rsidR="000D4F86" w:rsidRPr="00E65EBB" w14:paraId="66AE0E69" w14:textId="77777777" w:rsidTr="000D4F86">
        <w:tc>
          <w:tcPr>
            <w:tcW w:w="846" w:type="dxa"/>
          </w:tcPr>
          <w:p w14:paraId="33701C3B" w14:textId="77777777" w:rsidR="00663059" w:rsidRPr="00E65EBB" w:rsidRDefault="00663059" w:rsidP="001C74AF">
            <w:pPr>
              <w:ind w:left="-12" w:firstLine="12"/>
              <w:jc w:val="both"/>
              <w:rPr>
                <w:rFonts w:ascii="Times New Roman" w:hAnsi="Times New Roman" w:cs="Times New Roman"/>
                <w:sz w:val="28"/>
                <w:szCs w:val="28"/>
              </w:rPr>
            </w:pPr>
            <w:r w:rsidRPr="00E65EBB">
              <w:rPr>
                <w:rFonts w:ascii="Times New Roman" w:hAnsi="Times New Roman" w:cs="Times New Roman"/>
                <w:sz w:val="28"/>
                <w:szCs w:val="28"/>
              </w:rPr>
              <w:t>ТК, 1:1,5</w:t>
            </w:r>
          </w:p>
        </w:tc>
        <w:tc>
          <w:tcPr>
            <w:tcW w:w="850" w:type="dxa"/>
          </w:tcPr>
          <w:p w14:paraId="6EF7DA6C"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16,9±0,4</w:t>
            </w:r>
          </w:p>
        </w:tc>
        <w:tc>
          <w:tcPr>
            <w:tcW w:w="851" w:type="dxa"/>
          </w:tcPr>
          <w:p w14:paraId="35835D04"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25,5±0,6</w:t>
            </w:r>
          </w:p>
        </w:tc>
        <w:tc>
          <w:tcPr>
            <w:tcW w:w="850" w:type="dxa"/>
          </w:tcPr>
          <w:p w14:paraId="0B943EFE"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4,8±0,1</w:t>
            </w:r>
          </w:p>
        </w:tc>
        <w:tc>
          <w:tcPr>
            <w:tcW w:w="709" w:type="dxa"/>
          </w:tcPr>
          <w:p w14:paraId="51415643"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5,7±0,2</w:t>
            </w:r>
          </w:p>
        </w:tc>
        <w:tc>
          <w:tcPr>
            <w:tcW w:w="709" w:type="dxa"/>
          </w:tcPr>
          <w:p w14:paraId="529726D3"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6,3±0,2</w:t>
            </w:r>
          </w:p>
        </w:tc>
        <w:tc>
          <w:tcPr>
            <w:tcW w:w="709" w:type="dxa"/>
          </w:tcPr>
          <w:p w14:paraId="0BB9485E"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2,9±0,2</w:t>
            </w:r>
          </w:p>
        </w:tc>
        <w:tc>
          <w:tcPr>
            <w:tcW w:w="708" w:type="dxa"/>
          </w:tcPr>
          <w:p w14:paraId="5E19FE36"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709" w:type="dxa"/>
          </w:tcPr>
          <w:p w14:paraId="263A4312"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c>
          <w:tcPr>
            <w:tcW w:w="851" w:type="dxa"/>
          </w:tcPr>
          <w:p w14:paraId="242BE122"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0,05±0,1</w:t>
            </w:r>
          </w:p>
        </w:tc>
        <w:tc>
          <w:tcPr>
            <w:tcW w:w="708" w:type="dxa"/>
          </w:tcPr>
          <w:p w14:paraId="426895CA"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36,8±0,9</w:t>
            </w:r>
          </w:p>
        </w:tc>
        <w:tc>
          <w:tcPr>
            <w:tcW w:w="851" w:type="dxa"/>
          </w:tcPr>
          <w:p w14:paraId="41474850" w14:textId="77777777" w:rsidR="00663059" w:rsidRPr="00E65EBB" w:rsidRDefault="00663059" w:rsidP="001C74AF">
            <w:pPr>
              <w:ind w:left="-24" w:right="-105" w:firstLine="12"/>
              <w:rPr>
                <w:rFonts w:ascii="Times New Roman" w:hAnsi="Times New Roman" w:cs="Times New Roman"/>
                <w:sz w:val="28"/>
                <w:szCs w:val="28"/>
              </w:rPr>
            </w:pPr>
            <w:r w:rsidRPr="00E65EBB">
              <w:rPr>
                <w:rFonts w:ascii="Times New Roman" w:hAnsi="Times New Roman" w:cs="Times New Roman"/>
                <w:sz w:val="28"/>
                <w:szCs w:val="28"/>
              </w:rPr>
              <w:t>-</w:t>
            </w:r>
          </w:p>
        </w:tc>
      </w:tr>
    </w:tbl>
    <w:p w14:paraId="7117E0C9" w14:textId="77777777" w:rsidR="00046D79" w:rsidRDefault="00046D79" w:rsidP="00663059">
      <w:pPr>
        <w:ind w:firstLine="567"/>
        <w:jc w:val="both"/>
        <w:rPr>
          <w:rFonts w:ascii="Times New Roman" w:hAnsi="Times New Roman" w:cs="Times New Roman"/>
          <w:sz w:val="28"/>
          <w:szCs w:val="28"/>
          <w:lang w:val="kk-KZ"/>
        </w:rPr>
      </w:pPr>
    </w:p>
    <w:p w14:paraId="2654AE7F" w14:textId="77777777" w:rsidR="00663059" w:rsidRPr="003D18F7"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Шунгит</w:t>
      </w:r>
      <w:r w:rsidRPr="003D18F7">
        <w:rPr>
          <w:rFonts w:ascii="Times New Roman" w:hAnsi="Times New Roman" w:cs="Times New Roman"/>
          <w:sz w:val="28"/>
          <w:szCs w:val="28"/>
          <w:lang w:val="kk-KZ"/>
        </w:rPr>
        <w:t xml:space="preserve"> жын</w:t>
      </w:r>
      <w:r>
        <w:rPr>
          <w:rFonts w:ascii="Times New Roman" w:hAnsi="Times New Roman" w:cs="Times New Roman"/>
          <w:sz w:val="28"/>
          <w:szCs w:val="28"/>
          <w:lang w:val="kk-KZ"/>
        </w:rPr>
        <w:t>ыстарының үлгілерін механохимиялық  активтендіру</w:t>
      </w:r>
      <w:r w:rsidRPr="003D18F7">
        <w:rPr>
          <w:rFonts w:ascii="Times New Roman" w:hAnsi="Times New Roman" w:cs="Times New Roman"/>
          <w:sz w:val="28"/>
          <w:szCs w:val="28"/>
          <w:lang w:val="kk-KZ"/>
        </w:rPr>
        <w:t xml:space="preserve"> үлгі мен шар массаларының әртүрлі қатынасынд</w:t>
      </w:r>
      <w:r>
        <w:rPr>
          <w:rFonts w:ascii="Times New Roman" w:hAnsi="Times New Roman" w:cs="Times New Roman"/>
          <w:sz w:val="28"/>
          <w:szCs w:val="28"/>
          <w:lang w:val="kk-KZ"/>
        </w:rPr>
        <w:t>а жүргізілді. Кесте мәліметтерінен</w:t>
      </w:r>
      <w:r w:rsidRPr="003D18F7">
        <w:rPr>
          <w:rFonts w:ascii="Times New Roman" w:hAnsi="Times New Roman" w:cs="Times New Roman"/>
          <w:sz w:val="28"/>
          <w:szCs w:val="28"/>
          <w:lang w:val="kk-KZ"/>
        </w:rPr>
        <w:t xml:space="preserve"> көрініп</w:t>
      </w:r>
      <w:r>
        <w:rPr>
          <w:rFonts w:ascii="Times New Roman" w:hAnsi="Times New Roman" w:cs="Times New Roman"/>
          <w:sz w:val="28"/>
          <w:szCs w:val="28"/>
          <w:lang w:val="kk-KZ"/>
        </w:rPr>
        <w:t xml:space="preserve"> тұрғандай, шар массасын көбейту</w:t>
      </w:r>
      <w:r w:rsidRPr="003D18F7">
        <w:rPr>
          <w:rFonts w:ascii="Times New Roman" w:hAnsi="Times New Roman" w:cs="Times New Roman"/>
          <w:sz w:val="28"/>
          <w:szCs w:val="28"/>
          <w:lang w:val="kk-KZ"/>
        </w:rPr>
        <w:t xml:space="preserve"> арқылы</w:t>
      </w:r>
      <w:r>
        <w:rPr>
          <w:rFonts w:ascii="Times New Roman" w:hAnsi="Times New Roman" w:cs="Times New Roman"/>
          <w:sz w:val="28"/>
          <w:szCs w:val="28"/>
          <w:lang w:val="kk-KZ"/>
        </w:rPr>
        <w:t xml:space="preserve"> үлгі мен шар массасының </w:t>
      </w:r>
      <w:r w:rsidRPr="003D18F7">
        <w:rPr>
          <w:rFonts w:ascii="Times New Roman" w:hAnsi="Times New Roman" w:cs="Times New Roman"/>
          <w:sz w:val="28"/>
          <w:szCs w:val="28"/>
          <w:lang w:val="kk-KZ"/>
        </w:rPr>
        <w:t>қатынасын 1:1,5-ке өзгерту элемент</w:t>
      </w:r>
      <w:r>
        <w:rPr>
          <w:rFonts w:ascii="Times New Roman" w:hAnsi="Times New Roman" w:cs="Times New Roman"/>
          <w:sz w:val="28"/>
          <w:szCs w:val="28"/>
          <w:lang w:val="kk-KZ"/>
        </w:rPr>
        <w:t>тік құрам</w:t>
      </w:r>
      <w:r w:rsidRPr="003D18F7">
        <w:rPr>
          <w:rFonts w:ascii="Times New Roman" w:hAnsi="Times New Roman" w:cs="Times New Roman"/>
          <w:sz w:val="28"/>
          <w:szCs w:val="28"/>
          <w:lang w:val="kk-KZ"/>
        </w:rPr>
        <w:t>ның айтарлықтай өзгеруіне әкеледі, көміртегі</w:t>
      </w:r>
      <w:r>
        <w:rPr>
          <w:rFonts w:ascii="Times New Roman" w:hAnsi="Times New Roman" w:cs="Times New Roman"/>
          <w:sz w:val="28"/>
          <w:szCs w:val="28"/>
          <w:lang w:val="kk-KZ"/>
        </w:rPr>
        <w:t xml:space="preserve"> мен оттегі мөлшерінің азаюы</w:t>
      </w:r>
      <w:r w:rsidRPr="003D18F7">
        <w:rPr>
          <w:rFonts w:ascii="Times New Roman" w:hAnsi="Times New Roman" w:cs="Times New Roman"/>
          <w:sz w:val="28"/>
          <w:szCs w:val="28"/>
          <w:lang w:val="kk-KZ"/>
        </w:rPr>
        <w:t xml:space="preserve"> байқалады, ал алюминий мөлшері артады. </w:t>
      </w:r>
      <w:r>
        <w:rPr>
          <w:rFonts w:ascii="Times New Roman" w:hAnsi="Times New Roman" w:cs="Times New Roman"/>
          <w:sz w:val="28"/>
          <w:szCs w:val="28"/>
          <w:lang w:val="kk-KZ"/>
        </w:rPr>
        <w:t>Тақтатас текті</w:t>
      </w:r>
      <w:r w:rsidRPr="003D18F7">
        <w:rPr>
          <w:rFonts w:ascii="Times New Roman" w:hAnsi="Times New Roman" w:cs="Times New Roman"/>
          <w:sz w:val="28"/>
          <w:szCs w:val="28"/>
          <w:lang w:val="kk-KZ"/>
        </w:rPr>
        <w:t xml:space="preserve"> шунгит үлгілерінде тем</w:t>
      </w:r>
      <w:r>
        <w:rPr>
          <w:rFonts w:ascii="Times New Roman" w:hAnsi="Times New Roman" w:cs="Times New Roman"/>
          <w:sz w:val="28"/>
          <w:szCs w:val="28"/>
          <w:lang w:val="kk-KZ"/>
        </w:rPr>
        <w:t>ір мен калий мөлшері көбейеді</w:t>
      </w:r>
      <w:r w:rsidRPr="003D18F7">
        <w:rPr>
          <w:rFonts w:ascii="Times New Roman" w:hAnsi="Times New Roman" w:cs="Times New Roman"/>
          <w:sz w:val="28"/>
          <w:szCs w:val="28"/>
          <w:lang w:val="kk-KZ"/>
        </w:rPr>
        <w:t xml:space="preserve">, ал карбонатты үлгілерде бұл </w:t>
      </w:r>
      <w:r>
        <w:rPr>
          <w:rFonts w:ascii="Times New Roman" w:hAnsi="Times New Roman" w:cs="Times New Roman"/>
          <w:sz w:val="28"/>
          <w:szCs w:val="28"/>
          <w:lang w:val="kk-KZ"/>
        </w:rPr>
        <w:t>элементтердің мөлшері азаяды</w:t>
      </w:r>
      <w:r w:rsidRPr="003D18F7">
        <w:rPr>
          <w:rFonts w:ascii="Times New Roman" w:hAnsi="Times New Roman" w:cs="Times New Roman"/>
          <w:sz w:val="28"/>
          <w:szCs w:val="28"/>
          <w:lang w:val="kk-KZ"/>
        </w:rPr>
        <w:t xml:space="preserve">. </w:t>
      </w:r>
      <w:r>
        <w:rPr>
          <w:rFonts w:ascii="Times New Roman" w:hAnsi="Times New Roman" w:cs="Times New Roman"/>
          <w:sz w:val="28"/>
          <w:szCs w:val="28"/>
          <w:lang w:val="kk-KZ"/>
        </w:rPr>
        <w:t>Тақтатас</w:t>
      </w:r>
      <w:r w:rsidRPr="003D18F7">
        <w:rPr>
          <w:rFonts w:ascii="Times New Roman" w:hAnsi="Times New Roman" w:cs="Times New Roman"/>
          <w:sz w:val="28"/>
          <w:szCs w:val="28"/>
          <w:lang w:val="kk-KZ"/>
        </w:rPr>
        <w:t xml:space="preserve"> үлгілерінде кремний мөлшері азаяды, ал карбонат үл</w:t>
      </w:r>
      <w:r>
        <w:rPr>
          <w:rFonts w:ascii="Times New Roman" w:hAnsi="Times New Roman" w:cs="Times New Roman"/>
          <w:sz w:val="28"/>
          <w:szCs w:val="28"/>
          <w:lang w:val="kk-KZ"/>
        </w:rPr>
        <w:t>гілерінде кальций мөлшері көбейеді</w:t>
      </w:r>
      <w:r w:rsidRPr="003D18F7">
        <w:rPr>
          <w:rFonts w:ascii="Times New Roman" w:hAnsi="Times New Roman" w:cs="Times New Roman"/>
          <w:sz w:val="28"/>
          <w:szCs w:val="28"/>
          <w:lang w:val="kk-KZ"/>
        </w:rPr>
        <w:t>.</w:t>
      </w:r>
    </w:p>
    <w:p w14:paraId="19B6FCC8" w14:textId="77777777" w:rsidR="00663059" w:rsidRPr="003D18F7" w:rsidRDefault="00663059" w:rsidP="00663059">
      <w:pPr>
        <w:ind w:firstLine="567"/>
        <w:jc w:val="both"/>
        <w:rPr>
          <w:rFonts w:ascii="Times New Roman" w:hAnsi="Times New Roman" w:cs="Times New Roman"/>
          <w:sz w:val="28"/>
          <w:szCs w:val="28"/>
          <w:lang w:val="kk-KZ"/>
        </w:rPr>
      </w:pPr>
      <w:r w:rsidRPr="003D18F7">
        <w:rPr>
          <w:rFonts w:ascii="Times New Roman" w:hAnsi="Times New Roman" w:cs="Times New Roman"/>
          <w:sz w:val="28"/>
          <w:szCs w:val="28"/>
          <w:lang w:val="kk-KZ"/>
        </w:rPr>
        <w:t>Осылайша, Көксу</w:t>
      </w:r>
      <w:r>
        <w:rPr>
          <w:rFonts w:ascii="Times New Roman" w:hAnsi="Times New Roman" w:cs="Times New Roman"/>
          <w:sz w:val="28"/>
          <w:szCs w:val="28"/>
          <w:lang w:val="kk-KZ"/>
        </w:rPr>
        <w:t xml:space="preserve"> кен орнының шунгиті механо</w:t>
      </w:r>
      <w:r w:rsidRPr="003D18F7">
        <w:rPr>
          <w:rFonts w:ascii="Times New Roman" w:hAnsi="Times New Roman" w:cs="Times New Roman"/>
          <w:sz w:val="28"/>
          <w:szCs w:val="28"/>
          <w:lang w:val="kk-KZ"/>
        </w:rPr>
        <w:t>химиялық активте</w:t>
      </w:r>
      <w:r>
        <w:rPr>
          <w:rFonts w:ascii="Times New Roman" w:hAnsi="Times New Roman" w:cs="Times New Roman"/>
          <w:sz w:val="28"/>
          <w:szCs w:val="28"/>
          <w:lang w:val="kk-KZ"/>
        </w:rPr>
        <w:t>ндіру әдісімен микро</w:t>
      </w:r>
      <w:r w:rsidRPr="003D18F7">
        <w:rPr>
          <w:rFonts w:ascii="Times New Roman" w:hAnsi="Times New Roman" w:cs="Times New Roman"/>
          <w:sz w:val="28"/>
          <w:szCs w:val="28"/>
          <w:lang w:val="kk-KZ"/>
        </w:rPr>
        <w:t>өлшемдерге дейін ұсақталды. Механохимиялық активте</w:t>
      </w:r>
      <w:r>
        <w:rPr>
          <w:rFonts w:ascii="Times New Roman" w:hAnsi="Times New Roman" w:cs="Times New Roman"/>
          <w:sz w:val="28"/>
          <w:szCs w:val="28"/>
          <w:lang w:val="kk-KZ"/>
        </w:rPr>
        <w:t>ндір</w:t>
      </w:r>
      <w:r w:rsidRPr="003D18F7">
        <w:rPr>
          <w:rFonts w:ascii="Times New Roman" w:hAnsi="Times New Roman" w:cs="Times New Roman"/>
          <w:sz w:val="28"/>
          <w:szCs w:val="28"/>
          <w:lang w:val="kk-KZ"/>
        </w:rPr>
        <w:t xml:space="preserve">у нәтижесінде ТК маркалы карбонатты шунгит үлгілері тақтатас </w:t>
      </w:r>
      <w:r>
        <w:rPr>
          <w:rFonts w:ascii="Times New Roman" w:hAnsi="Times New Roman" w:cs="Times New Roman"/>
          <w:sz w:val="28"/>
          <w:szCs w:val="28"/>
          <w:lang w:val="kk-KZ"/>
        </w:rPr>
        <w:t>текті</w:t>
      </w:r>
      <w:r w:rsidRPr="003D18F7">
        <w:rPr>
          <w:rFonts w:ascii="Times New Roman" w:hAnsi="Times New Roman" w:cs="Times New Roman"/>
          <w:sz w:val="28"/>
          <w:szCs w:val="28"/>
          <w:lang w:val="kk-KZ"/>
        </w:rPr>
        <w:t xml:space="preserve"> үлгілерге қарағанда жақсы ұсақталды. Үлгі мен шарлардың массалық қатынасын 1:1,5-ке өзгерту ұсақтауды күшейтуге әкелді, бұл</w:t>
      </w:r>
      <w:r>
        <w:rPr>
          <w:rFonts w:ascii="Times New Roman" w:hAnsi="Times New Roman" w:cs="Times New Roman"/>
          <w:sz w:val="28"/>
          <w:szCs w:val="28"/>
          <w:lang w:val="kk-KZ"/>
        </w:rPr>
        <w:t xml:space="preserve"> жағдайда</w:t>
      </w:r>
      <w:r w:rsidRPr="003D18F7">
        <w:rPr>
          <w:rFonts w:ascii="Times New Roman" w:hAnsi="Times New Roman" w:cs="Times New Roman"/>
          <w:sz w:val="28"/>
          <w:szCs w:val="28"/>
          <w:lang w:val="kk-KZ"/>
        </w:rPr>
        <w:t xml:space="preserve"> 1:1 қатынасымен </w:t>
      </w:r>
      <w:r w:rsidRPr="003D18F7">
        <w:rPr>
          <w:rFonts w:ascii="Times New Roman" w:hAnsi="Times New Roman" w:cs="Times New Roman"/>
          <w:sz w:val="28"/>
          <w:szCs w:val="28"/>
          <w:lang w:val="kk-KZ"/>
        </w:rPr>
        <w:lastRenderedPageBreak/>
        <w:t>салыстырғанда кішірек өлшемді үлгілер алынды. Ұсақтаудан кейін алынған ТК шунгит үлгілері</w:t>
      </w:r>
      <w:r>
        <w:rPr>
          <w:rFonts w:ascii="Times New Roman" w:hAnsi="Times New Roman" w:cs="Times New Roman"/>
          <w:sz w:val="28"/>
          <w:szCs w:val="28"/>
          <w:lang w:val="kk-KZ"/>
        </w:rPr>
        <w:t>н</w:t>
      </w:r>
      <w:r w:rsidRPr="003D18F7">
        <w:rPr>
          <w:rFonts w:ascii="Times New Roman" w:hAnsi="Times New Roman" w:cs="Times New Roman"/>
          <w:sz w:val="28"/>
          <w:szCs w:val="28"/>
          <w:lang w:val="kk-KZ"/>
        </w:rPr>
        <w:t xml:space="preserve"> лазерлік анализатормен өлшеуден кейін</w:t>
      </w:r>
      <w:r>
        <w:rPr>
          <w:rFonts w:ascii="Times New Roman" w:hAnsi="Times New Roman" w:cs="Times New Roman"/>
          <w:sz w:val="28"/>
          <w:szCs w:val="28"/>
          <w:lang w:val="kk-KZ"/>
        </w:rPr>
        <w:t>гі</w:t>
      </w:r>
      <w:r w:rsidRPr="003D18F7">
        <w:rPr>
          <w:rFonts w:ascii="Times New Roman" w:hAnsi="Times New Roman" w:cs="Times New Roman"/>
          <w:sz w:val="28"/>
          <w:szCs w:val="28"/>
          <w:lang w:val="kk-KZ"/>
        </w:rPr>
        <w:t xml:space="preserve"> бөлшектердің өлшемі 7,7 мкм бол</w:t>
      </w:r>
      <w:r>
        <w:rPr>
          <w:rFonts w:ascii="Times New Roman" w:hAnsi="Times New Roman" w:cs="Times New Roman"/>
          <w:sz w:val="28"/>
          <w:szCs w:val="28"/>
          <w:lang w:val="kk-KZ"/>
        </w:rPr>
        <w:t>ды. Шунгит жыныстарын механохимиялы</w:t>
      </w:r>
      <w:r w:rsidRPr="003D18F7">
        <w:rPr>
          <w:rFonts w:ascii="Times New Roman" w:hAnsi="Times New Roman" w:cs="Times New Roman"/>
          <w:sz w:val="28"/>
          <w:szCs w:val="28"/>
          <w:lang w:val="kk-KZ"/>
        </w:rPr>
        <w:t>қ активте</w:t>
      </w:r>
      <w:r>
        <w:rPr>
          <w:rFonts w:ascii="Times New Roman" w:hAnsi="Times New Roman" w:cs="Times New Roman"/>
          <w:sz w:val="28"/>
          <w:szCs w:val="28"/>
          <w:lang w:val="kk-KZ"/>
        </w:rPr>
        <w:t>ндір</w:t>
      </w:r>
      <w:r w:rsidRPr="003D18F7">
        <w:rPr>
          <w:rFonts w:ascii="Times New Roman" w:hAnsi="Times New Roman" w:cs="Times New Roman"/>
          <w:sz w:val="28"/>
          <w:szCs w:val="28"/>
          <w:lang w:val="kk-KZ"/>
        </w:rPr>
        <w:t>у әдісімен ұсақтау процесі</w:t>
      </w:r>
      <w:r>
        <w:rPr>
          <w:rFonts w:ascii="Times New Roman" w:hAnsi="Times New Roman" w:cs="Times New Roman"/>
          <w:sz w:val="28"/>
          <w:szCs w:val="28"/>
          <w:lang w:val="kk-KZ"/>
        </w:rPr>
        <w:t>нің оңтайлы шарттары: активтендіру</w:t>
      </w:r>
      <w:r w:rsidRPr="003D18F7">
        <w:rPr>
          <w:rFonts w:ascii="Times New Roman" w:hAnsi="Times New Roman" w:cs="Times New Roman"/>
          <w:sz w:val="28"/>
          <w:szCs w:val="28"/>
          <w:lang w:val="kk-KZ"/>
        </w:rPr>
        <w:t xml:space="preserve"> уақыты – 20 мин, айналу ж</w:t>
      </w:r>
      <w:r>
        <w:rPr>
          <w:rFonts w:ascii="Times New Roman" w:hAnsi="Times New Roman" w:cs="Times New Roman"/>
          <w:sz w:val="28"/>
          <w:szCs w:val="28"/>
          <w:lang w:val="kk-KZ"/>
        </w:rPr>
        <w:t>ылдамдығы – 750 айн/мин, үлгі</w:t>
      </w:r>
      <w:r w:rsidRPr="003D18F7">
        <w:rPr>
          <w:rFonts w:ascii="Times New Roman" w:hAnsi="Times New Roman" w:cs="Times New Roman"/>
          <w:sz w:val="28"/>
          <w:szCs w:val="28"/>
          <w:lang w:val="kk-KZ"/>
        </w:rPr>
        <w:t xml:space="preserve"> пен шарлардың массалық қатынасы 1:1,5.</w:t>
      </w:r>
    </w:p>
    <w:p w14:paraId="1C0C3271" w14:textId="32C538AE" w:rsidR="00663059" w:rsidRDefault="00663059" w:rsidP="00663059">
      <w:pPr>
        <w:ind w:firstLine="567"/>
        <w:jc w:val="both"/>
        <w:rPr>
          <w:rFonts w:ascii="Times New Roman" w:hAnsi="Times New Roman" w:cs="Times New Roman"/>
          <w:sz w:val="28"/>
          <w:szCs w:val="28"/>
          <w:lang w:val="kk-KZ"/>
        </w:rPr>
      </w:pPr>
      <w:r w:rsidRPr="003D18F7">
        <w:rPr>
          <w:rFonts w:ascii="Times New Roman" w:hAnsi="Times New Roman" w:cs="Times New Roman"/>
          <w:sz w:val="28"/>
          <w:szCs w:val="28"/>
          <w:lang w:val="kk-KZ"/>
        </w:rPr>
        <w:t>Механохимиялық активте</w:t>
      </w:r>
      <w:r>
        <w:rPr>
          <w:rFonts w:ascii="Times New Roman" w:hAnsi="Times New Roman" w:cs="Times New Roman"/>
          <w:sz w:val="28"/>
          <w:szCs w:val="28"/>
          <w:lang w:val="kk-KZ"/>
        </w:rPr>
        <w:t>ндірудің белгіленген көрсеткіштерінде</w:t>
      </w:r>
      <w:r w:rsidRPr="003D18F7">
        <w:rPr>
          <w:rFonts w:ascii="Times New Roman" w:hAnsi="Times New Roman" w:cs="Times New Roman"/>
          <w:sz w:val="28"/>
          <w:szCs w:val="28"/>
          <w:lang w:val="kk-KZ"/>
        </w:rPr>
        <w:t xml:space="preserve"> (уақыт — 20 мин, жылда</w:t>
      </w:r>
      <w:r>
        <w:rPr>
          <w:rFonts w:ascii="Times New Roman" w:hAnsi="Times New Roman" w:cs="Times New Roman"/>
          <w:sz w:val="28"/>
          <w:szCs w:val="28"/>
          <w:lang w:val="kk-KZ"/>
        </w:rPr>
        <w:t>мдық — 750 айн/мин) шунгитті ұс</w:t>
      </w:r>
      <w:r w:rsidRPr="003D18F7">
        <w:rPr>
          <w:rFonts w:ascii="Times New Roman" w:hAnsi="Times New Roman" w:cs="Times New Roman"/>
          <w:sz w:val="28"/>
          <w:szCs w:val="28"/>
          <w:lang w:val="kk-KZ"/>
        </w:rPr>
        <w:t>ақтау нәтижелері бер</w:t>
      </w:r>
      <w:r>
        <w:rPr>
          <w:rFonts w:ascii="Times New Roman" w:hAnsi="Times New Roman" w:cs="Times New Roman"/>
          <w:sz w:val="28"/>
          <w:szCs w:val="28"/>
          <w:lang w:val="kk-KZ"/>
        </w:rPr>
        <w:t xml:space="preserve">ілген 3 - кестеден айырмашылығы 5 </w:t>
      </w:r>
      <w:r w:rsidRPr="003D18F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D18F7">
        <w:rPr>
          <w:rFonts w:ascii="Times New Roman" w:hAnsi="Times New Roman" w:cs="Times New Roman"/>
          <w:sz w:val="28"/>
          <w:szCs w:val="28"/>
          <w:lang w:val="kk-KZ"/>
        </w:rPr>
        <w:t>кестед</w:t>
      </w:r>
      <w:r>
        <w:rPr>
          <w:rFonts w:ascii="Times New Roman" w:hAnsi="Times New Roman" w:cs="Times New Roman"/>
          <w:sz w:val="28"/>
          <w:szCs w:val="28"/>
          <w:lang w:val="kk-KZ"/>
        </w:rPr>
        <w:t>е процестің негізгі көрсеткіштері өзгертілген: ұс</w:t>
      </w:r>
      <w:r w:rsidRPr="003D18F7">
        <w:rPr>
          <w:rFonts w:ascii="Times New Roman" w:hAnsi="Times New Roman" w:cs="Times New Roman"/>
          <w:sz w:val="28"/>
          <w:szCs w:val="28"/>
          <w:lang w:val="kk-KZ"/>
        </w:rPr>
        <w:t>ақтау уақыты, шардың айналу жылдамдығ</w:t>
      </w:r>
      <w:r>
        <w:rPr>
          <w:rFonts w:ascii="Times New Roman" w:hAnsi="Times New Roman" w:cs="Times New Roman"/>
          <w:sz w:val="28"/>
          <w:szCs w:val="28"/>
          <w:lang w:val="kk-KZ"/>
        </w:rPr>
        <w:t xml:space="preserve">ы, шунгит пен шар массасының </w:t>
      </w:r>
      <w:r w:rsidRPr="003D18F7">
        <w:rPr>
          <w:rFonts w:ascii="Times New Roman" w:hAnsi="Times New Roman" w:cs="Times New Roman"/>
          <w:sz w:val="28"/>
          <w:szCs w:val="28"/>
          <w:lang w:val="kk-KZ"/>
        </w:rPr>
        <w:t>қатынасы, сұйық ортаны — изопропанол</w:t>
      </w:r>
      <w:r>
        <w:rPr>
          <w:rFonts w:ascii="Times New Roman" w:hAnsi="Times New Roman" w:cs="Times New Roman"/>
          <w:sz w:val="28"/>
          <w:szCs w:val="28"/>
          <w:lang w:val="kk-KZ"/>
        </w:rPr>
        <w:t xml:space="preserve"> </w:t>
      </w:r>
      <w:r w:rsidRPr="003D18F7">
        <w:rPr>
          <w:rFonts w:ascii="Times New Roman" w:hAnsi="Times New Roman" w:cs="Times New Roman"/>
          <w:sz w:val="28"/>
          <w:szCs w:val="28"/>
          <w:lang w:val="kk-KZ"/>
        </w:rPr>
        <w:t>пайдалану. Бұл бөлшектердің өлшемі мен диспергирлеу дәрежесін реттеуге мүмкіндік берді. Бастапқы шунгит үлгілерінің бөлшектері</w:t>
      </w:r>
      <w:r>
        <w:rPr>
          <w:rFonts w:ascii="Times New Roman" w:hAnsi="Times New Roman" w:cs="Times New Roman"/>
          <w:sz w:val="28"/>
          <w:szCs w:val="28"/>
          <w:lang w:val="kk-KZ"/>
        </w:rPr>
        <w:t>ні</w:t>
      </w:r>
      <w:r w:rsidRPr="003D18F7">
        <w:rPr>
          <w:rFonts w:ascii="Times New Roman" w:hAnsi="Times New Roman" w:cs="Times New Roman"/>
          <w:sz w:val="28"/>
          <w:szCs w:val="28"/>
          <w:lang w:val="kk-KZ"/>
        </w:rPr>
        <w:t>ң көлемі бойынша орташа диаме</w:t>
      </w:r>
      <w:r>
        <w:rPr>
          <w:rFonts w:ascii="Times New Roman" w:hAnsi="Times New Roman" w:cs="Times New Roman"/>
          <w:sz w:val="28"/>
          <w:szCs w:val="28"/>
          <w:lang w:val="kk-KZ"/>
        </w:rPr>
        <w:t>трі 10,2 мкм болды. Ұс</w:t>
      </w:r>
      <w:r w:rsidRPr="003D18F7">
        <w:rPr>
          <w:rFonts w:ascii="Times New Roman" w:hAnsi="Times New Roman" w:cs="Times New Roman"/>
          <w:sz w:val="28"/>
          <w:szCs w:val="28"/>
          <w:lang w:val="kk-KZ"/>
        </w:rPr>
        <w:t xml:space="preserve">ақтаудан кейін бөлшектердің көлемі бойынша орташа </w:t>
      </w:r>
      <w:r>
        <w:rPr>
          <w:rFonts w:ascii="Times New Roman" w:hAnsi="Times New Roman" w:cs="Times New Roman"/>
          <w:sz w:val="28"/>
          <w:szCs w:val="28"/>
          <w:lang w:val="kk-KZ"/>
        </w:rPr>
        <w:t>диаметрі 5,3 мкм-ге дейін кішірейеді</w:t>
      </w:r>
      <w:r w:rsidRPr="003D18F7">
        <w:rPr>
          <w:rFonts w:ascii="Times New Roman" w:hAnsi="Times New Roman" w:cs="Times New Roman"/>
          <w:sz w:val="28"/>
          <w:szCs w:val="28"/>
          <w:lang w:val="kk-KZ"/>
        </w:rPr>
        <w:t>. Шардың айналу жылдамдығы 700 айн/мин болғанда изопропанолды ортада 60 мин</w:t>
      </w:r>
      <w:r>
        <w:rPr>
          <w:rFonts w:ascii="Times New Roman" w:hAnsi="Times New Roman" w:cs="Times New Roman"/>
          <w:sz w:val="28"/>
          <w:szCs w:val="28"/>
          <w:lang w:val="kk-KZ"/>
        </w:rPr>
        <w:t xml:space="preserve"> бойы ұс</w:t>
      </w:r>
      <w:r w:rsidRPr="003D18F7">
        <w:rPr>
          <w:rFonts w:ascii="Times New Roman" w:hAnsi="Times New Roman" w:cs="Times New Roman"/>
          <w:sz w:val="28"/>
          <w:szCs w:val="28"/>
          <w:lang w:val="kk-KZ"/>
        </w:rPr>
        <w:t>ақтау бөлшектердің көлемі бойынша орташа диаметрінің 3,</w:t>
      </w:r>
      <w:r>
        <w:rPr>
          <w:rFonts w:ascii="Times New Roman" w:hAnsi="Times New Roman" w:cs="Times New Roman"/>
          <w:sz w:val="28"/>
          <w:szCs w:val="28"/>
          <w:lang w:val="kk-KZ"/>
        </w:rPr>
        <w:t>6</w:t>
      </w:r>
      <w:r w:rsidRPr="003D18F7">
        <w:rPr>
          <w:rFonts w:ascii="Times New Roman" w:hAnsi="Times New Roman" w:cs="Times New Roman"/>
          <w:sz w:val="28"/>
          <w:szCs w:val="28"/>
          <w:lang w:val="kk-KZ"/>
        </w:rPr>
        <w:t xml:space="preserve"> мкм дейін </w:t>
      </w:r>
      <w:r>
        <w:rPr>
          <w:rFonts w:ascii="Times New Roman" w:hAnsi="Times New Roman" w:cs="Times New Roman"/>
          <w:sz w:val="28"/>
          <w:szCs w:val="28"/>
          <w:lang w:val="kk-KZ"/>
        </w:rPr>
        <w:t xml:space="preserve">кішіреюіне </w:t>
      </w:r>
      <w:r w:rsidRPr="003D18F7">
        <w:rPr>
          <w:rFonts w:ascii="Times New Roman" w:hAnsi="Times New Roman" w:cs="Times New Roman"/>
          <w:sz w:val="28"/>
          <w:szCs w:val="28"/>
          <w:lang w:val="kk-KZ"/>
        </w:rPr>
        <w:t>әкелді</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{"citationItems":[{"id":"ITEM-1","itemData":{"DOI":"10.3390/infrastructures9090146","ISSN":"2412-3811","abstract":"Improving the physico-mechanical characteristics of bitumen is a constant and pressing problem in road construction. The issue is solved by modifying bitumen with various additives, one of which is a nanostructured modifier. This paper examines the effect of adding a natural mineral, shungite, to bitumen from the Koksu deposit (Kazakhstan) after grinding under different conditions. The mechanochemical activation of shungite made it possible to obtain samples with an average particle diameter of up to 3 μm. Using scanning electron microscopy, nanostructured particles with sizes of up to 100 nm were discovered in their structure. The effect of nanostructured shungite on the rheological characteristics of bitumen—elasticity and loss moduli, and loss tangent at high and low temperatures—was studied. The transition temperatures of bitumen from the viscoelastic to the liquid state were established, and their shift to the region of elevated temperatures when modified with ground shungite are shown. The presence of organic and inorganic components in the composition of shungite—carbon, silica, and metal oxides—has a beneficial effect on the rheological properties of bitumen by forming bonds with resinous asphaltene components of bitumen. The use of bitumen modified with nanostructured shungite makes it possible to replace the polymer modifier with a natural mineral to improve the quality of the road surface.","author":[{"dropping-particle":"","family":"Zhambolova","given":"Ainur","non-dropping-particle":"","parse-names":false,"suffix":""},{"dropping-particle":"","family":"Kenzhegaliyeva","given":"Aliya","non-dropping-particle":"","parse-names":false,"suffix":""},{"dropping-particle":"","family":"Ongarbayev","given":"Yerdos","non-dropping-particle":"","parse-names":false,"suffix":""}],"container-title":"Infrastructures","id":"ITEM-1","issue":"9","issued":{"date-parts":[["2024"]]},"title":"Effect of Nanostructured Shungite on the Rheological Properties of Bitumen","type":"article-journal","volume":"9"},"uris":["http://www.mendeley.com/documents/?uuid=1d621aa1-fa9b-4fc9-94da-9354aeb0cbf5"]}],"mendeley":{"formattedCitation":"[151]","plainTextFormattedCitation":"[151]","previouslyFormattedCitation":"[151]"},"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[151]</w:t>
      </w:r>
      <w:r w:rsidR="005D2122">
        <w:rPr>
          <w:rFonts w:ascii="Times New Roman" w:hAnsi="Times New Roman" w:cs="Times New Roman"/>
          <w:sz w:val="28"/>
          <w:szCs w:val="28"/>
          <w:lang w:val="kk-KZ"/>
        </w:rPr>
        <w:fldChar w:fldCharType="end"/>
      </w:r>
      <w:r w:rsidRPr="003D18F7">
        <w:rPr>
          <w:rFonts w:ascii="Times New Roman" w:hAnsi="Times New Roman" w:cs="Times New Roman"/>
          <w:sz w:val="28"/>
          <w:szCs w:val="28"/>
          <w:lang w:val="kk-KZ"/>
        </w:rPr>
        <w:t>.</w:t>
      </w:r>
    </w:p>
    <w:p w14:paraId="3CE6B89B" w14:textId="77777777" w:rsidR="00305AE9" w:rsidRPr="003D18F7" w:rsidRDefault="00305AE9" w:rsidP="00305AE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Битумды түрлендіру</w:t>
      </w:r>
      <w:r w:rsidRPr="003D18F7">
        <w:rPr>
          <w:rFonts w:ascii="Times New Roman" w:hAnsi="Times New Roman" w:cs="Times New Roman"/>
          <w:sz w:val="28"/>
          <w:szCs w:val="28"/>
          <w:lang w:val="kk-KZ"/>
        </w:rPr>
        <w:t xml:space="preserve"> үшін</w:t>
      </w:r>
      <w:r>
        <w:rPr>
          <w:rFonts w:ascii="Times New Roman" w:hAnsi="Times New Roman" w:cs="Times New Roman"/>
          <w:sz w:val="28"/>
          <w:szCs w:val="28"/>
          <w:lang w:val="kk-KZ"/>
        </w:rPr>
        <w:t xml:space="preserve"> бөлшектердің диаметрі ең кіші</w:t>
      </w:r>
      <w:r w:rsidRPr="003D18F7">
        <w:rPr>
          <w:rFonts w:ascii="Times New Roman" w:hAnsi="Times New Roman" w:cs="Times New Roman"/>
          <w:sz w:val="28"/>
          <w:szCs w:val="28"/>
          <w:lang w:val="kk-KZ"/>
        </w:rPr>
        <w:t xml:space="preserve"> ұсақталған шунгит үлгілері таңдалды. </w:t>
      </w:r>
      <w:r w:rsidRPr="00D202F6">
        <w:rPr>
          <w:rFonts w:ascii="Times New Roman" w:hAnsi="Times New Roman" w:cs="Times New Roman"/>
          <w:sz w:val="28"/>
          <w:szCs w:val="28"/>
          <w:lang w:val="kk-KZ"/>
        </w:rPr>
        <w:t>Бұл шунгит үлгілері мен шарлардың массалық қатынасы 1:2</w:t>
      </w:r>
      <w:r>
        <w:rPr>
          <w:rFonts w:ascii="Times New Roman" w:hAnsi="Times New Roman" w:cs="Times New Roman"/>
          <w:sz w:val="28"/>
          <w:szCs w:val="28"/>
          <w:lang w:val="kk-KZ"/>
        </w:rPr>
        <w:t>,</w:t>
      </w:r>
      <w:r w:rsidRPr="00D202F6">
        <w:rPr>
          <w:rFonts w:ascii="Times New Roman" w:hAnsi="Times New Roman" w:cs="Times New Roman"/>
          <w:sz w:val="28"/>
          <w:szCs w:val="28"/>
          <w:lang w:val="kk-KZ"/>
        </w:rPr>
        <w:t xml:space="preserve"> 40 және 60 мин 1600 айн/мин жылдамдықпен ұсақталған және изопропанол ортасында 60 мин  700 айн/мин жылдамдықпен</w:t>
      </w:r>
      <w:r>
        <w:rPr>
          <w:rFonts w:ascii="Times New Roman" w:hAnsi="Times New Roman" w:cs="Times New Roman"/>
          <w:sz w:val="28"/>
          <w:szCs w:val="28"/>
          <w:lang w:val="kk-KZ"/>
        </w:rPr>
        <w:t xml:space="preserve"> ұсақталған</w:t>
      </w:r>
      <w:r w:rsidRPr="00D202F6">
        <w:rPr>
          <w:rFonts w:ascii="Times New Roman" w:hAnsi="Times New Roman" w:cs="Times New Roman"/>
          <w:sz w:val="28"/>
          <w:szCs w:val="28"/>
          <w:lang w:val="kk-KZ"/>
        </w:rPr>
        <w:t xml:space="preserve"> шунгит үлгілері.</w:t>
      </w:r>
      <w:r w:rsidRPr="003D18F7">
        <w:rPr>
          <w:rFonts w:ascii="Times New Roman" w:hAnsi="Times New Roman" w:cs="Times New Roman"/>
          <w:sz w:val="28"/>
          <w:szCs w:val="28"/>
          <w:lang w:val="kk-KZ"/>
        </w:rPr>
        <w:t xml:space="preserve"> Бұл үлгілерде көлем бірлігіне шаққандағы аудан</w:t>
      </w:r>
      <w:r>
        <w:rPr>
          <w:rFonts w:ascii="Times New Roman" w:hAnsi="Times New Roman" w:cs="Times New Roman"/>
          <w:sz w:val="28"/>
          <w:szCs w:val="28"/>
          <w:lang w:val="kk-KZ"/>
        </w:rPr>
        <w:t>ның максималды мәндері байқалды</w:t>
      </w:r>
      <w:r w:rsidRPr="003D18F7">
        <w:rPr>
          <w:rFonts w:ascii="Times New Roman" w:hAnsi="Times New Roman" w:cs="Times New Roman"/>
          <w:sz w:val="28"/>
          <w:szCs w:val="28"/>
          <w:lang w:val="kk-KZ"/>
        </w:rPr>
        <w:t>.</w:t>
      </w:r>
    </w:p>
    <w:p w14:paraId="2F5449E1" w14:textId="77777777" w:rsidR="00663059" w:rsidRPr="009F5667" w:rsidRDefault="00663059" w:rsidP="00305AE9">
      <w:pPr>
        <w:jc w:val="both"/>
        <w:rPr>
          <w:rFonts w:ascii="Times New Roman" w:hAnsi="Times New Roman" w:cs="Times New Roman"/>
          <w:sz w:val="28"/>
          <w:szCs w:val="28"/>
          <w:lang w:val="kk-KZ"/>
        </w:rPr>
      </w:pPr>
    </w:p>
    <w:p w14:paraId="4FA314DA" w14:textId="77777777" w:rsidR="00663059" w:rsidRPr="00A00AD8" w:rsidRDefault="00663059" w:rsidP="00046D79">
      <w:pPr>
        <w:jc w:val="both"/>
        <w:rPr>
          <w:sz w:val="28"/>
          <w:szCs w:val="28"/>
          <w:lang w:val="ru-KZ"/>
        </w:rPr>
      </w:pPr>
      <w:r>
        <w:rPr>
          <w:rFonts w:ascii="Times New Roman" w:hAnsi="Times New Roman" w:cs="Times New Roman"/>
          <w:sz w:val="28"/>
          <w:szCs w:val="28"/>
          <w:lang w:val="kk-KZ"/>
        </w:rPr>
        <w:t xml:space="preserve">5 – кесте. </w:t>
      </w:r>
      <w:r w:rsidRPr="00A00AD8">
        <w:rPr>
          <w:rFonts w:ascii="Times New Roman" w:hAnsi="Times New Roman" w:cs="Times New Roman"/>
          <w:sz w:val="28"/>
          <w:szCs w:val="28"/>
          <w:lang w:val="kk-KZ"/>
        </w:rPr>
        <w:t>Бастапқы және механохимиялық активтендірілген шунгит бөлшектерінің өлшемдері</w:t>
      </w:r>
    </w:p>
    <w:p w14:paraId="02AA94A4" w14:textId="77777777" w:rsidR="004D3341" w:rsidRPr="006D6BF2" w:rsidRDefault="004D3341">
      <w:pPr>
        <w:rPr>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1"/>
        <w:gridCol w:w="992"/>
        <w:gridCol w:w="992"/>
        <w:gridCol w:w="839"/>
        <w:gridCol w:w="850"/>
        <w:gridCol w:w="952"/>
        <w:gridCol w:w="761"/>
        <w:gridCol w:w="1276"/>
        <w:gridCol w:w="1701"/>
      </w:tblGrid>
      <w:tr w:rsidR="00663059" w:rsidRPr="00E65EBB" w14:paraId="3E50C472" w14:textId="77777777" w:rsidTr="00305AE9">
        <w:trPr>
          <w:trHeight w:val="1808"/>
        </w:trPr>
        <w:tc>
          <w:tcPr>
            <w:tcW w:w="1271" w:type="dxa"/>
            <w:tcMar>
              <w:top w:w="15" w:type="dxa"/>
              <w:left w:w="108" w:type="dxa"/>
              <w:bottom w:w="0" w:type="dxa"/>
              <w:right w:w="108" w:type="dxa"/>
            </w:tcMar>
            <w:hideMark/>
          </w:tcPr>
          <w:p w14:paraId="18A50798"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lang w:val="kk-KZ"/>
              </w:rPr>
              <w:t>Ү:Ш және Ү:И:Ш мас. қатынасы</w:t>
            </w:r>
          </w:p>
        </w:tc>
        <w:tc>
          <w:tcPr>
            <w:tcW w:w="992" w:type="dxa"/>
            <w:tcMar>
              <w:top w:w="15" w:type="dxa"/>
              <w:left w:w="108" w:type="dxa"/>
              <w:bottom w:w="0" w:type="dxa"/>
              <w:right w:w="108" w:type="dxa"/>
            </w:tcMar>
            <w:hideMark/>
          </w:tcPr>
          <w:p w14:paraId="0E2117D5"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Ұ</w:t>
            </w:r>
            <w:r w:rsidRPr="00E65EBB">
              <w:rPr>
                <w:rFonts w:ascii="Times New Roman" w:hAnsi="Times New Roman" w:cs="Times New Roman"/>
                <w:sz w:val="28"/>
                <w:szCs w:val="28"/>
                <w:lang w:val="kk-KZ"/>
              </w:rPr>
              <w:t>с</w:t>
            </w:r>
            <w:proofErr w:type="spellStart"/>
            <w:r w:rsidRPr="00E65EBB">
              <w:rPr>
                <w:rFonts w:ascii="Times New Roman" w:hAnsi="Times New Roman" w:cs="Times New Roman"/>
                <w:sz w:val="28"/>
                <w:szCs w:val="28"/>
              </w:rPr>
              <w:t>ақтау</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уақыты</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мин</w:t>
            </w:r>
            <w:proofErr w:type="spellEnd"/>
          </w:p>
        </w:tc>
        <w:tc>
          <w:tcPr>
            <w:tcW w:w="992" w:type="dxa"/>
            <w:tcMar>
              <w:top w:w="15" w:type="dxa"/>
              <w:left w:w="108" w:type="dxa"/>
              <w:bottom w:w="0" w:type="dxa"/>
              <w:right w:w="108" w:type="dxa"/>
            </w:tcMar>
            <w:hideMark/>
          </w:tcPr>
          <w:p w14:paraId="269BF00A" w14:textId="77777777" w:rsidR="00663059" w:rsidRPr="00E65EBB" w:rsidRDefault="00663059" w:rsidP="00663059">
            <w:pPr>
              <w:jc w:val="both"/>
              <w:rPr>
                <w:rFonts w:ascii="Times New Roman" w:hAnsi="Times New Roman" w:cs="Times New Roman"/>
                <w:sz w:val="28"/>
                <w:szCs w:val="28"/>
                <w:lang w:val="ru-KZ"/>
              </w:rPr>
            </w:pPr>
            <w:proofErr w:type="spellStart"/>
            <w:r w:rsidRPr="00E65EBB">
              <w:rPr>
                <w:rFonts w:ascii="Times New Roman" w:hAnsi="Times New Roman" w:cs="Times New Roman"/>
                <w:sz w:val="28"/>
                <w:szCs w:val="28"/>
              </w:rPr>
              <w:t>Айналу</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жылдамдығы</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айн</w:t>
            </w:r>
            <w:proofErr w:type="spellEnd"/>
            <w:r w:rsidRPr="00E65EBB">
              <w:rPr>
                <w:rFonts w:ascii="Times New Roman" w:hAnsi="Times New Roman" w:cs="Times New Roman"/>
                <w:sz w:val="28"/>
                <w:szCs w:val="28"/>
              </w:rPr>
              <w:t>/</w:t>
            </w:r>
            <w:proofErr w:type="spellStart"/>
            <w:r w:rsidRPr="00E65EBB">
              <w:rPr>
                <w:rFonts w:ascii="Times New Roman" w:hAnsi="Times New Roman" w:cs="Times New Roman"/>
                <w:sz w:val="28"/>
                <w:szCs w:val="28"/>
              </w:rPr>
              <w:t>мин</w:t>
            </w:r>
            <w:proofErr w:type="spellEnd"/>
          </w:p>
        </w:tc>
        <w:tc>
          <w:tcPr>
            <w:tcW w:w="839" w:type="dxa"/>
            <w:tcMar>
              <w:top w:w="15" w:type="dxa"/>
              <w:left w:w="108" w:type="dxa"/>
              <w:bottom w:w="0" w:type="dxa"/>
              <w:right w:w="108" w:type="dxa"/>
            </w:tcMar>
            <w:hideMark/>
          </w:tcPr>
          <w:p w14:paraId="4754892C"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rPr>
              <w:t>10</w:t>
            </w:r>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мкм</w:t>
            </w:r>
            <w:proofErr w:type="spellEnd"/>
          </w:p>
        </w:tc>
        <w:tc>
          <w:tcPr>
            <w:tcW w:w="850" w:type="dxa"/>
            <w:tcMar>
              <w:top w:w="15" w:type="dxa"/>
              <w:left w:w="108" w:type="dxa"/>
              <w:bottom w:w="0" w:type="dxa"/>
              <w:right w:w="108" w:type="dxa"/>
            </w:tcMar>
            <w:hideMark/>
          </w:tcPr>
          <w:p w14:paraId="111F3926"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rPr>
              <w:t>50</w:t>
            </w:r>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мкм</w:t>
            </w:r>
            <w:proofErr w:type="spellEnd"/>
          </w:p>
        </w:tc>
        <w:tc>
          <w:tcPr>
            <w:tcW w:w="952" w:type="dxa"/>
            <w:tcMar>
              <w:top w:w="15" w:type="dxa"/>
              <w:left w:w="108" w:type="dxa"/>
              <w:bottom w:w="0" w:type="dxa"/>
              <w:right w:w="108" w:type="dxa"/>
            </w:tcMar>
            <w:hideMark/>
          </w:tcPr>
          <w:p w14:paraId="75E02A50"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rPr>
              <w:t>90</w:t>
            </w:r>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мкм</w:t>
            </w:r>
            <w:proofErr w:type="spellEnd"/>
          </w:p>
        </w:tc>
        <w:tc>
          <w:tcPr>
            <w:tcW w:w="761" w:type="dxa"/>
            <w:tcMar>
              <w:top w:w="15" w:type="dxa"/>
              <w:left w:w="108" w:type="dxa"/>
              <w:bottom w:w="0" w:type="dxa"/>
              <w:right w:w="108" w:type="dxa"/>
            </w:tcMar>
            <w:hideMark/>
          </w:tcPr>
          <w:p w14:paraId="33C43227"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lang w:val="kk-KZ"/>
              </w:rPr>
              <w:t>орт</w:t>
            </w:r>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көлемі</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бойынша</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мкм</w:t>
            </w:r>
            <w:proofErr w:type="spellEnd"/>
          </w:p>
        </w:tc>
        <w:tc>
          <w:tcPr>
            <w:tcW w:w="1276" w:type="dxa"/>
            <w:tcMar>
              <w:top w:w="15" w:type="dxa"/>
              <w:left w:w="108" w:type="dxa"/>
              <w:bottom w:w="0" w:type="dxa"/>
              <w:right w:w="108" w:type="dxa"/>
            </w:tcMar>
            <w:hideMark/>
          </w:tcPr>
          <w:p w14:paraId="08C4DC03"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d</w:t>
            </w:r>
            <w:r w:rsidRPr="00E65EBB">
              <w:rPr>
                <w:rFonts w:ascii="Times New Roman" w:hAnsi="Times New Roman" w:cs="Times New Roman"/>
                <w:sz w:val="28"/>
                <w:szCs w:val="28"/>
                <w:vertAlign w:val="subscript"/>
                <w:lang w:val="kk-KZ"/>
              </w:rPr>
              <w:t>орт</w:t>
            </w:r>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беті</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бойынша</w:t>
            </w:r>
            <w:proofErr w:type="spellEnd"/>
            <w:r w:rsidRPr="00E65EBB">
              <w:rPr>
                <w:rFonts w:ascii="Times New Roman" w:hAnsi="Times New Roman" w:cs="Times New Roman"/>
                <w:sz w:val="28"/>
                <w:szCs w:val="28"/>
              </w:rPr>
              <w:t xml:space="preserve">, </w:t>
            </w:r>
            <w:proofErr w:type="spellStart"/>
            <w:r w:rsidRPr="00E65EBB">
              <w:rPr>
                <w:rFonts w:ascii="Times New Roman" w:hAnsi="Times New Roman" w:cs="Times New Roman"/>
                <w:sz w:val="28"/>
                <w:szCs w:val="28"/>
              </w:rPr>
              <w:t>мкм</w:t>
            </w:r>
            <w:proofErr w:type="spellEnd"/>
          </w:p>
        </w:tc>
        <w:tc>
          <w:tcPr>
            <w:tcW w:w="1701" w:type="dxa"/>
            <w:tcMar>
              <w:top w:w="15" w:type="dxa"/>
              <w:left w:w="108" w:type="dxa"/>
              <w:bottom w:w="0" w:type="dxa"/>
              <w:right w:w="108" w:type="dxa"/>
            </w:tcMar>
            <w:hideMark/>
          </w:tcPr>
          <w:p w14:paraId="03390A67"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S/V, см</w:t>
            </w:r>
            <w:r w:rsidRPr="00E65EBB">
              <w:rPr>
                <w:rFonts w:ascii="Times New Roman" w:hAnsi="Times New Roman" w:cs="Times New Roman"/>
                <w:sz w:val="28"/>
                <w:szCs w:val="28"/>
                <w:vertAlign w:val="superscript"/>
              </w:rPr>
              <w:t>2</w:t>
            </w:r>
            <w:r w:rsidRPr="00E65EBB">
              <w:rPr>
                <w:rFonts w:ascii="Times New Roman" w:hAnsi="Times New Roman" w:cs="Times New Roman"/>
                <w:sz w:val="28"/>
                <w:szCs w:val="28"/>
              </w:rPr>
              <w:t>/см</w:t>
            </w:r>
            <w:r w:rsidRPr="00E65EBB">
              <w:rPr>
                <w:rFonts w:ascii="Times New Roman" w:hAnsi="Times New Roman" w:cs="Times New Roman"/>
                <w:sz w:val="28"/>
                <w:szCs w:val="28"/>
                <w:vertAlign w:val="superscript"/>
              </w:rPr>
              <w:t>3</w:t>
            </w:r>
          </w:p>
        </w:tc>
      </w:tr>
      <w:tr w:rsidR="00E65EBB" w:rsidRPr="00E65EBB" w14:paraId="4314BC5D" w14:textId="77777777" w:rsidTr="00305AE9">
        <w:trPr>
          <w:trHeight w:val="380"/>
        </w:trPr>
        <w:tc>
          <w:tcPr>
            <w:tcW w:w="1271" w:type="dxa"/>
            <w:tcMar>
              <w:top w:w="15" w:type="dxa"/>
              <w:left w:w="108" w:type="dxa"/>
              <w:bottom w:w="0" w:type="dxa"/>
              <w:right w:w="108" w:type="dxa"/>
            </w:tcMar>
          </w:tcPr>
          <w:p w14:paraId="31F93D10" w14:textId="26D4B2B1" w:rsidR="00E65EBB" w:rsidRPr="00E65EBB" w:rsidRDefault="004D3341"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992" w:type="dxa"/>
            <w:tcMar>
              <w:top w:w="15" w:type="dxa"/>
              <w:left w:w="108" w:type="dxa"/>
              <w:bottom w:w="0" w:type="dxa"/>
              <w:right w:w="108" w:type="dxa"/>
            </w:tcMar>
          </w:tcPr>
          <w:p w14:paraId="41A84CEE" w14:textId="48D7F84F" w:rsidR="00E65EBB" w:rsidRPr="004D3341" w:rsidRDefault="004D3341"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992" w:type="dxa"/>
            <w:tcMar>
              <w:top w:w="15" w:type="dxa"/>
              <w:left w:w="108" w:type="dxa"/>
              <w:bottom w:w="0" w:type="dxa"/>
              <w:right w:w="108" w:type="dxa"/>
            </w:tcMar>
          </w:tcPr>
          <w:p w14:paraId="709C1030" w14:textId="205DB788" w:rsidR="00E65EBB" w:rsidRPr="004D3341" w:rsidRDefault="004D3341"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839" w:type="dxa"/>
            <w:tcMar>
              <w:top w:w="15" w:type="dxa"/>
              <w:left w:w="108" w:type="dxa"/>
              <w:bottom w:w="0" w:type="dxa"/>
              <w:right w:w="108" w:type="dxa"/>
            </w:tcMar>
          </w:tcPr>
          <w:p w14:paraId="2E25F773" w14:textId="4656A529" w:rsidR="00E65EBB" w:rsidRPr="004D3341" w:rsidRDefault="004D3341"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850" w:type="dxa"/>
            <w:tcMar>
              <w:top w:w="15" w:type="dxa"/>
              <w:left w:w="108" w:type="dxa"/>
              <w:bottom w:w="0" w:type="dxa"/>
              <w:right w:w="108" w:type="dxa"/>
            </w:tcMar>
          </w:tcPr>
          <w:p w14:paraId="0192D3EB" w14:textId="050AFE0C" w:rsidR="00E65EBB" w:rsidRPr="004D3341" w:rsidRDefault="004D3341"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52" w:type="dxa"/>
            <w:tcMar>
              <w:top w:w="15" w:type="dxa"/>
              <w:left w:w="108" w:type="dxa"/>
              <w:bottom w:w="0" w:type="dxa"/>
              <w:right w:w="108" w:type="dxa"/>
            </w:tcMar>
          </w:tcPr>
          <w:p w14:paraId="78D88960" w14:textId="11C0D845" w:rsidR="00E65EBB" w:rsidRPr="004D3341" w:rsidRDefault="004D3341"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761" w:type="dxa"/>
            <w:tcMar>
              <w:top w:w="15" w:type="dxa"/>
              <w:left w:w="108" w:type="dxa"/>
              <w:bottom w:w="0" w:type="dxa"/>
              <w:right w:w="108" w:type="dxa"/>
            </w:tcMar>
          </w:tcPr>
          <w:p w14:paraId="261B321F" w14:textId="2E35949A" w:rsidR="00E65EBB" w:rsidRPr="004D3341" w:rsidRDefault="004D3341"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276" w:type="dxa"/>
            <w:tcMar>
              <w:top w:w="15" w:type="dxa"/>
              <w:left w:w="108" w:type="dxa"/>
              <w:bottom w:w="0" w:type="dxa"/>
              <w:right w:w="108" w:type="dxa"/>
            </w:tcMar>
          </w:tcPr>
          <w:p w14:paraId="7C5E9338" w14:textId="5892A100" w:rsidR="00E65EBB" w:rsidRPr="004D3341" w:rsidRDefault="004D3341"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701" w:type="dxa"/>
            <w:tcMar>
              <w:top w:w="15" w:type="dxa"/>
              <w:left w:w="108" w:type="dxa"/>
              <w:bottom w:w="0" w:type="dxa"/>
              <w:right w:w="108" w:type="dxa"/>
            </w:tcMar>
          </w:tcPr>
          <w:p w14:paraId="5342C1E1" w14:textId="0C375AAA" w:rsidR="00E65EBB" w:rsidRPr="004D3341" w:rsidRDefault="004D3341"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663059" w:rsidRPr="00E65EBB" w14:paraId="7DD4E9BB" w14:textId="77777777" w:rsidTr="00305AE9">
        <w:trPr>
          <w:trHeight w:val="258"/>
        </w:trPr>
        <w:tc>
          <w:tcPr>
            <w:tcW w:w="1271" w:type="dxa"/>
            <w:tcMar>
              <w:top w:w="15" w:type="dxa"/>
              <w:left w:w="108" w:type="dxa"/>
              <w:bottom w:w="0" w:type="dxa"/>
              <w:right w:w="108" w:type="dxa"/>
            </w:tcMar>
            <w:vAlign w:val="center"/>
            <w:hideMark/>
          </w:tcPr>
          <w:p w14:paraId="3B8D17A4"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w:t>
            </w:r>
          </w:p>
        </w:tc>
        <w:tc>
          <w:tcPr>
            <w:tcW w:w="992" w:type="dxa"/>
            <w:tcMar>
              <w:top w:w="15" w:type="dxa"/>
              <w:left w:w="108" w:type="dxa"/>
              <w:bottom w:w="0" w:type="dxa"/>
              <w:right w:w="108" w:type="dxa"/>
            </w:tcMar>
            <w:vAlign w:val="center"/>
            <w:hideMark/>
          </w:tcPr>
          <w:p w14:paraId="2ED0D156"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w:t>
            </w:r>
          </w:p>
        </w:tc>
        <w:tc>
          <w:tcPr>
            <w:tcW w:w="992" w:type="dxa"/>
            <w:tcMar>
              <w:top w:w="15" w:type="dxa"/>
              <w:left w:w="108" w:type="dxa"/>
              <w:bottom w:w="0" w:type="dxa"/>
              <w:right w:w="108" w:type="dxa"/>
            </w:tcMar>
            <w:vAlign w:val="center"/>
            <w:hideMark/>
          </w:tcPr>
          <w:p w14:paraId="1BFB9328"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w:t>
            </w:r>
          </w:p>
        </w:tc>
        <w:tc>
          <w:tcPr>
            <w:tcW w:w="839" w:type="dxa"/>
            <w:tcMar>
              <w:top w:w="15" w:type="dxa"/>
              <w:left w:w="108" w:type="dxa"/>
              <w:bottom w:w="0" w:type="dxa"/>
              <w:right w:w="108" w:type="dxa"/>
            </w:tcMar>
            <w:vAlign w:val="center"/>
            <w:hideMark/>
          </w:tcPr>
          <w:p w14:paraId="1D4920E0"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1,4±0,5</w:t>
            </w:r>
          </w:p>
        </w:tc>
        <w:tc>
          <w:tcPr>
            <w:tcW w:w="850" w:type="dxa"/>
            <w:tcMar>
              <w:top w:w="15" w:type="dxa"/>
              <w:left w:w="108" w:type="dxa"/>
              <w:bottom w:w="0" w:type="dxa"/>
              <w:right w:w="108" w:type="dxa"/>
            </w:tcMar>
            <w:vAlign w:val="center"/>
            <w:hideMark/>
          </w:tcPr>
          <w:p w14:paraId="197F05D2"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7,5±0,4</w:t>
            </w:r>
          </w:p>
        </w:tc>
        <w:tc>
          <w:tcPr>
            <w:tcW w:w="952" w:type="dxa"/>
            <w:tcMar>
              <w:top w:w="15" w:type="dxa"/>
              <w:left w:w="108" w:type="dxa"/>
              <w:bottom w:w="0" w:type="dxa"/>
              <w:right w:w="108" w:type="dxa"/>
            </w:tcMar>
            <w:vAlign w:val="center"/>
            <w:hideMark/>
          </w:tcPr>
          <w:p w14:paraId="390F17F7"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22,7±0,5</w:t>
            </w:r>
          </w:p>
        </w:tc>
        <w:tc>
          <w:tcPr>
            <w:tcW w:w="761" w:type="dxa"/>
            <w:tcMar>
              <w:top w:w="15" w:type="dxa"/>
              <w:left w:w="108" w:type="dxa"/>
              <w:bottom w:w="0" w:type="dxa"/>
              <w:right w:w="108" w:type="dxa"/>
            </w:tcMar>
            <w:vAlign w:val="center"/>
            <w:hideMark/>
          </w:tcPr>
          <w:p w14:paraId="13172DEF"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10,2±0,4</w:t>
            </w:r>
          </w:p>
        </w:tc>
        <w:tc>
          <w:tcPr>
            <w:tcW w:w="1276" w:type="dxa"/>
            <w:tcMar>
              <w:top w:w="15" w:type="dxa"/>
              <w:left w:w="108" w:type="dxa"/>
              <w:bottom w:w="0" w:type="dxa"/>
              <w:right w:w="108" w:type="dxa"/>
            </w:tcMar>
            <w:vAlign w:val="center"/>
            <w:hideMark/>
          </w:tcPr>
          <w:p w14:paraId="7B49DD12"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2,8±0,1</w:t>
            </w:r>
          </w:p>
        </w:tc>
        <w:tc>
          <w:tcPr>
            <w:tcW w:w="1701" w:type="dxa"/>
            <w:tcMar>
              <w:top w:w="15" w:type="dxa"/>
              <w:left w:w="108" w:type="dxa"/>
              <w:bottom w:w="0" w:type="dxa"/>
              <w:right w:w="108" w:type="dxa"/>
            </w:tcMar>
            <w:vAlign w:val="center"/>
            <w:hideMark/>
          </w:tcPr>
          <w:p w14:paraId="5BB30508"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20820,6±3,6</w:t>
            </w:r>
          </w:p>
        </w:tc>
      </w:tr>
      <w:tr w:rsidR="00663059" w:rsidRPr="00E65EBB" w14:paraId="271CF0C0" w14:textId="77777777" w:rsidTr="00305AE9">
        <w:trPr>
          <w:trHeight w:val="258"/>
        </w:trPr>
        <w:tc>
          <w:tcPr>
            <w:tcW w:w="1271" w:type="dxa"/>
            <w:tcMar>
              <w:top w:w="15" w:type="dxa"/>
              <w:left w:w="108" w:type="dxa"/>
              <w:bottom w:w="0" w:type="dxa"/>
              <w:right w:w="108" w:type="dxa"/>
            </w:tcMar>
            <w:vAlign w:val="center"/>
            <w:hideMark/>
          </w:tcPr>
          <w:p w14:paraId="6C17A55D"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1:1</w:t>
            </w:r>
          </w:p>
        </w:tc>
        <w:tc>
          <w:tcPr>
            <w:tcW w:w="992" w:type="dxa"/>
            <w:tcMar>
              <w:top w:w="15" w:type="dxa"/>
              <w:left w:w="108" w:type="dxa"/>
              <w:bottom w:w="0" w:type="dxa"/>
              <w:right w:w="108" w:type="dxa"/>
            </w:tcMar>
            <w:vAlign w:val="center"/>
            <w:hideMark/>
          </w:tcPr>
          <w:p w14:paraId="622FD97E"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20</w:t>
            </w:r>
          </w:p>
        </w:tc>
        <w:tc>
          <w:tcPr>
            <w:tcW w:w="992" w:type="dxa"/>
            <w:tcMar>
              <w:top w:w="15" w:type="dxa"/>
              <w:left w:w="108" w:type="dxa"/>
              <w:bottom w:w="0" w:type="dxa"/>
              <w:right w:w="108" w:type="dxa"/>
            </w:tcMar>
            <w:vAlign w:val="center"/>
            <w:hideMark/>
          </w:tcPr>
          <w:p w14:paraId="60B7A896"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1600</w:t>
            </w:r>
          </w:p>
        </w:tc>
        <w:tc>
          <w:tcPr>
            <w:tcW w:w="839" w:type="dxa"/>
            <w:tcMar>
              <w:top w:w="15" w:type="dxa"/>
              <w:left w:w="108" w:type="dxa"/>
              <w:bottom w:w="0" w:type="dxa"/>
              <w:right w:w="108" w:type="dxa"/>
            </w:tcMar>
            <w:vAlign w:val="center"/>
            <w:hideMark/>
          </w:tcPr>
          <w:p w14:paraId="00CB7F54"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1,3±0,4</w:t>
            </w:r>
          </w:p>
        </w:tc>
        <w:tc>
          <w:tcPr>
            <w:tcW w:w="850" w:type="dxa"/>
            <w:tcMar>
              <w:top w:w="15" w:type="dxa"/>
              <w:left w:w="108" w:type="dxa"/>
              <w:bottom w:w="0" w:type="dxa"/>
              <w:right w:w="108" w:type="dxa"/>
            </w:tcMar>
            <w:vAlign w:val="center"/>
            <w:hideMark/>
          </w:tcPr>
          <w:p w14:paraId="19E05E29"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6,6±0,3</w:t>
            </w:r>
          </w:p>
        </w:tc>
        <w:tc>
          <w:tcPr>
            <w:tcW w:w="952" w:type="dxa"/>
            <w:tcMar>
              <w:top w:w="15" w:type="dxa"/>
              <w:left w:w="108" w:type="dxa"/>
              <w:bottom w:w="0" w:type="dxa"/>
              <w:right w:w="108" w:type="dxa"/>
            </w:tcMar>
            <w:vAlign w:val="center"/>
            <w:hideMark/>
          </w:tcPr>
          <w:p w14:paraId="4F88F78D"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19,6±0,3</w:t>
            </w:r>
          </w:p>
        </w:tc>
        <w:tc>
          <w:tcPr>
            <w:tcW w:w="761" w:type="dxa"/>
            <w:tcMar>
              <w:top w:w="15" w:type="dxa"/>
              <w:left w:w="108" w:type="dxa"/>
              <w:bottom w:w="0" w:type="dxa"/>
              <w:right w:w="108" w:type="dxa"/>
            </w:tcMar>
            <w:vAlign w:val="center"/>
            <w:hideMark/>
          </w:tcPr>
          <w:p w14:paraId="548DCB74"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8,9±0,3</w:t>
            </w:r>
          </w:p>
        </w:tc>
        <w:tc>
          <w:tcPr>
            <w:tcW w:w="1276" w:type="dxa"/>
            <w:tcMar>
              <w:top w:w="15" w:type="dxa"/>
              <w:left w:w="108" w:type="dxa"/>
              <w:bottom w:w="0" w:type="dxa"/>
              <w:right w:w="108" w:type="dxa"/>
            </w:tcMar>
            <w:vAlign w:val="center"/>
            <w:hideMark/>
          </w:tcPr>
          <w:p w14:paraId="5EC30099"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2,6±0,1</w:t>
            </w:r>
          </w:p>
        </w:tc>
        <w:tc>
          <w:tcPr>
            <w:tcW w:w="1701" w:type="dxa"/>
            <w:tcMar>
              <w:top w:w="15" w:type="dxa"/>
              <w:left w:w="108" w:type="dxa"/>
              <w:bottom w:w="0" w:type="dxa"/>
              <w:right w:w="108" w:type="dxa"/>
            </w:tcMar>
            <w:vAlign w:val="center"/>
            <w:hideMark/>
          </w:tcPr>
          <w:p w14:paraId="79FAD727"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23077,9±2,8</w:t>
            </w:r>
          </w:p>
        </w:tc>
      </w:tr>
      <w:tr w:rsidR="00663059" w:rsidRPr="00E65EBB" w14:paraId="7681BEFD" w14:textId="77777777" w:rsidTr="00305AE9">
        <w:trPr>
          <w:trHeight w:val="258"/>
        </w:trPr>
        <w:tc>
          <w:tcPr>
            <w:tcW w:w="1271" w:type="dxa"/>
            <w:tcMar>
              <w:top w:w="15" w:type="dxa"/>
              <w:left w:w="108" w:type="dxa"/>
              <w:bottom w:w="0" w:type="dxa"/>
              <w:right w:w="108" w:type="dxa"/>
            </w:tcMar>
            <w:vAlign w:val="center"/>
            <w:hideMark/>
          </w:tcPr>
          <w:p w14:paraId="1C4CB9B6"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1:2</w:t>
            </w:r>
          </w:p>
        </w:tc>
        <w:tc>
          <w:tcPr>
            <w:tcW w:w="992" w:type="dxa"/>
            <w:tcMar>
              <w:top w:w="15" w:type="dxa"/>
              <w:left w:w="108" w:type="dxa"/>
              <w:bottom w:w="0" w:type="dxa"/>
              <w:right w:w="108" w:type="dxa"/>
            </w:tcMar>
            <w:vAlign w:val="center"/>
            <w:hideMark/>
          </w:tcPr>
          <w:p w14:paraId="467D4B4A"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20</w:t>
            </w:r>
          </w:p>
        </w:tc>
        <w:tc>
          <w:tcPr>
            <w:tcW w:w="992" w:type="dxa"/>
            <w:tcMar>
              <w:top w:w="15" w:type="dxa"/>
              <w:left w:w="108" w:type="dxa"/>
              <w:bottom w:w="0" w:type="dxa"/>
              <w:right w:w="108" w:type="dxa"/>
            </w:tcMar>
            <w:vAlign w:val="center"/>
            <w:hideMark/>
          </w:tcPr>
          <w:p w14:paraId="4FBE3D5C"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1600</w:t>
            </w:r>
          </w:p>
        </w:tc>
        <w:tc>
          <w:tcPr>
            <w:tcW w:w="839" w:type="dxa"/>
            <w:tcMar>
              <w:top w:w="15" w:type="dxa"/>
              <w:left w:w="108" w:type="dxa"/>
              <w:bottom w:w="0" w:type="dxa"/>
              <w:right w:w="108" w:type="dxa"/>
            </w:tcMar>
            <w:vAlign w:val="center"/>
            <w:hideMark/>
          </w:tcPr>
          <w:p w14:paraId="5044C657"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1,4±0,6</w:t>
            </w:r>
          </w:p>
        </w:tc>
        <w:tc>
          <w:tcPr>
            <w:tcW w:w="850" w:type="dxa"/>
            <w:tcMar>
              <w:top w:w="15" w:type="dxa"/>
              <w:left w:w="108" w:type="dxa"/>
              <w:bottom w:w="0" w:type="dxa"/>
              <w:right w:w="108" w:type="dxa"/>
            </w:tcMar>
            <w:vAlign w:val="center"/>
            <w:hideMark/>
          </w:tcPr>
          <w:p w14:paraId="7979E23A"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6,9±0,4</w:t>
            </w:r>
          </w:p>
        </w:tc>
        <w:tc>
          <w:tcPr>
            <w:tcW w:w="952" w:type="dxa"/>
            <w:tcMar>
              <w:top w:w="15" w:type="dxa"/>
              <w:left w:w="108" w:type="dxa"/>
              <w:bottom w:w="0" w:type="dxa"/>
              <w:right w:w="108" w:type="dxa"/>
            </w:tcMar>
            <w:vAlign w:val="center"/>
            <w:hideMark/>
          </w:tcPr>
          <w:p w14:paraId="53E8B71E"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19,5±0,4</w:t>
            </w:r>
          </w:p>
        </w:tc>
        <w:tc>
          <w:tcPr>
            <w:tcW w:w="761" w:type="dxa"/>
            <w:tcMar>
              <w:top w:w="15" w:type="dxa"/>
              <w:left w:w="108" w:type="dxa"/>
              <w:bottom w:w="0" w:type="dxa"/>
              <w:right w:w="108" w:type="dxa"/>
            </w:tcMar>
            <w:vAlign w:val="center"/>
            <w:hideMark/>
          </w:tcPr>
          <w:p w14:paraId="21C5D10B"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8,9±0,9</w:t>
            </w:r>
          </w:p>
        </w:tc>
        <w:tc>
          <w:tcPr>
            <w:tcW w:w="1276" w:type="dxa"/>
            <w:tcMar>
              <w:top w:w="15" w:type="dxa"/>
              <w:left w:w="108" w:type="dxa"/>
              <w:bottom w:w="0" w:type="dxa"/>
              <w:right w:w="108" w:type="dxa"/>
            </w:tcMar>
            <w:vAlign w:val="center"/>
            <w:hideMark/>
          </w:tcPr>
          <w:p w14:paraId="3CF14FFD"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2,9±0,1</w:t>
            </w:r>
          </w:p>
        </w:tc>
        <w:tc>
          <w:tcPr>
            <w:tcW w:w="1701" w:type="dxa"/>
            <w:tcMar>
              <w:top w:w="15" w:type="dxa"/>
              <w:left w:w="108" w:type="dxa"/>
              <w:bottom w:w="0" w:type="dxa"/>
              <w:right w:w="108" w:type="dxa"/>
            </w:tcMar>
            <w:vAlign w:val="center"/>
            <w:hideMark/>
          </w:tcPr>
          <w:p w14:paraId="10967135"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20714,1±3,2</w:t>
            </w:r>
          </w:p>
        </w:tc>
      </w:tr>
      <w:tr w:rsidR="00663059" w:rsidRPr="00E65EBB" w14:paraId="6D5167B3" w14:textId="77777777" w:rsidTr="00305AE9">
        <w:trPr>
          <w:trHeight w:val="258"/>
        </w:trPr>
        <w:tc>
          <w:tcPr>
            <w:tcW w:w="1271" w:type="dxa"/>
            <w:tcMar>
              <w:top w:w="15" w:type="dxa"/>
              <w:left w:w="108" w:type="dxa"/>
              <w:bottom w:w="0" w:type="dxa"/>
              <w:right w:w="108" w:type="dxa"/>
            </w:tcMar>
            <w:vAlign w:val="center"/>
            <w:hideMark/>
          </w:tcPr>
          <w:p w14:paraId="6A88EDB6"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1:1</w:t>
            </w:r>
          </w:p>
        </w:tc>
        <w:tc>
          <w:tcPr>
            <w:tcW w:w="992" w:type="dxa"/>
            <w:tcMar>
              <w:top w:w="15" w:type="dxa"/>
              <w:left w:w="108" w:type="dxa"/>
              <w:bottom w:w="0" w:type="dxa"/>
              <w:right w:w="108" w:type="dxa"/>
            </w:tcMar>
            <w:vAlign w:val="center"/>
            <w:hideMark/>
          </w:tcPr>
          <w:p w14:paraId="22145E6C"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40</w:t>
            </w:r>
          </w:p>
        </w:tc>
        <w:tc>
          <w:tcPr>
            <w:tcW w:w="992" w:type="dxa"/>
            <w:tcMar>
              <w:top w:w="15" w:type="dxa"/>
              <w:left w:w="108" w:type="dxa"/>
              <w:bottom w:w="0" w:type="dxa"/>
              <w:right w:w="108" w:type="dxa"/>
            </w:tcMar>
            <w:vAlign w:val="center"/>
            <w:hideMark/>
          </w:tcPr>
          <w:p w14:paraId="02772004"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1600</w:t>
            </w:r>
          </w:p>
        </w:tc>
        <w:tc>
          <w:tcPr>
            <w:tcW w:w="839" w:type="dxa"/>
            <w:tcMar>
              <w:top w:w="15" w:type="dxa"/>
              <w:left w:w="108" w:type="dxa"/>
              <w:bottom w:w="0" w:type="dxa"/>
              <w:right w:w="108" w:type="dxa"/>
            </w:tcMar>
            <w:vAlign w:val="center"/>
            <w:hideMark/>
          </w:tcPr>
          <w:p w14:paraId="2F13F792"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1,1±0,4</w:t>
            </w:r>
          </w:p>
        </w:tc>
        <w:tc>
          <w:tcPr>
            <w:tcW w:w="850" w:type="dxa"/>
            <w:tcMar>
              <w:top w:w="15" w:type="dxa"/>
              <w:left w:w="108" w:type="dxa"/>
              <w:bottom w:w="0" w:type="dxa"/>
              <w:right w:w="108" w:type="dxa"/>
            </w:tcMar>
            <w:vAlign w:val="center"/>
            <w:hideMark/>
          </w:tcPr>
          <w:p w14:paraId="2C0D65C6"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6,4±0,2</w:t>
            </w:r>
          </w:p>
        </w:tc>
        <w:tc>
          <w:tcPr>
            <w:tcW w:w="952" w:type="dxa"/>
            <w:tcMar>
              <w:top w:w="15" w:type="dxa"/>
              <w:left w:w="108" w:type="dxa"/>
              <w:bottom w:w="0" w:type="dxa"/>
              <w:right w:w="108" w:type="dxa"/>
            </w:tcMar>
            <w:vAlign w:val="center"/>
            <w:hideMark/>
          </w:tcPr>
          <w:p w14:paraId="19061D39"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20,1±0,9</w:t>
            </w:r>
          </w:p>
        </w:tc>
        <w:tc>
          <w:tcPr>
            <w:tcW w:w="761" w:type="dxa"/>
            <w:tcMar>
              <w:top w:w="15" w:type="dxa"/>
              <w:left w:w="108" w:type="dxa"/>
              <w:bottom w:w="0" w:type="dxa"/>
              <w:right w:w="108" w:type="dxa"/>
            </w:tcMar>
            <w:vAlign w:val="center"/>
            <w:hideMark/>
          </w:tcPr>
          <w:p w14:paraId="1A9BC157"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8,9±0,1</w:t>
            </w:r>
          </w:p>
        </w:tc>
        <w:tc>
          <w:tcPr>
            <w:tcW w:w="1276" w:type="dxa"/>
            <w:tcMar>
              <w:top w:w="15" w:type="dxa"/>
              <w:left w:w="108" w:type="dxa"/>
              <w:bottom w:w="0" w:type="dxa"/>
              <w:right w:w="108" w:type="dxa"/>
            </w:tcMar>
            <w:vAlign w:val="center"/>
            <w:hideMark/>
          </w:tcPr>
          <w:p w14:paraId="6454F1D5"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2,4±0,1</w:t>
            </w:r>
          </w:p>
        </w:tc>
        <w:tc>
          <w:tcPr>
            <w:tcW w:w="1701" w:type="dxa"/>
            <w:tcMar>
              <w:top w:w="15" w:type="dxa"/>
              <w:left w:w="108" w:type="dxa"/>
              <w:bottom w:w="0" w:type="dxa"/>
              <w:right w:w="108" w:type="dxa"/>
            </w:tcMar>
            <w:vAlign w:val="center"/>
            <w:hideMark/>
          </w:tcPr>
          <w:p w14:paraId="29CE604E" w14:textId="77777777" w:rsidR="00663059" w:rsidRPr="00E65EBB" w:rsidRDefault="00663059" w:rsidP="00663059">
            <w:pPr>
              <w:jc w:val="both"/>
              <w:rPr>
                <w:rFonts w:ascii="Times New Roman" w:hAnsi="Times New Roman" w:cs="Times New Roman"/>
                <w:sz w:val="28"/>
                <w:szCs w:val="28"/>
                <w:lang w:val="ru-KZ"/>
              </w:rPr>
            </w:pPr>
            <w:r w:rsidRPr="00E65EBB">
              <w:rPr>
                <w:rFonts w:ascii="Times New Roman" w:hAnsi="Times New Roman" w:cs="Times New Roman"/>
                <w:sz w:val="28"/>
                <w:szCs w:val="28"/>
              </w:rPr>
              <w:t>26392,1±2,9</w:t>
            </w:r>
          </w:p>
        </w:tc>
      </w:tr>
    </w:tbl>
    <w:p w14:paraId="2CBE4D87" w14:textId="77777777" w:rsidR="00305AE9" w:rsidRDefault="00305AE9">
      <w:pPr>
        <w:sectPr w:rsidR="00305AE9" w:rsidSect="00597082">
          <w:pgSz w:w="11906" w:h="16838"/>
          <w:pgMar w:top="1134" w:right="850" w:bottom="1134" w:left="1701" w:header="720" w:footer="720" w:gutter="0"/>
          <w:cols w:space="720"/>
          <w:docGrid w:linePitch="360"/>
        </w:sect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1"/>
        <w:gridCol w:w="992"/>
        <w:gridCol w:w="68"/>
        <w:gridCol w:w="924"/>
        <w:gridCol w:w="68"/>
        <w:gridCol w:w="771"/>
        <w:gridCol w:w="68"/>
        <w:gridCol w:w="782"/>
        <w:gridCol w:w="68"/>
        <w:gridCol w:w="884"/>
        <w:gridCol w:w="68"/>
        <w:gridCol w:w="693"/>
        <w:gridCol w:w="52"/>
        <w:gridCol w:w="1213"/>
        <w:gridCol w:w="11"/>
        <w:gridCol w:w="1690"/>
        <w:gridCol w:w="11"/>
      </w:tblGrid>
      <w:tr w:rsidR="00305AE9" w:rsidRPr="00E65EBB" w14:paraId="17048737" w14:textId="77777777" w:rsidTr="00305AE9">
        <w:trPr>
          <w:trHeight w:val="258"/>
        </w:trPr>
        <w:tc>
          <w:tcPr>
            <w:tcW w:w="1271"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73FDE76B" w14:textId="77777777" w:rsidR="00305AE9" w:rsidRPr="00305AE9" w:rsidRDefault="00305AE9" w:rsidP="00BC16A9">
            <w:pPr>
              <w:jc w:val="both"/>
              <w:rPr>
                <w:rFonts w:ascii="Times New Roman" w:hAnsi="Times New Roman" w:cs="Times New Roman"/>
                <w:sz w:val="28"/>
                <w:szCs w:val="28"/>
              </w:rPr>
            </w:pPr>
            <w:r w:rsidRPr="00305AE9">
              <w:rPr>
                <w:rFonts w:ascii="Times New Roman" w:hAnsi="Times New Roman" w:cs="Times New Roman"/>
                <w:sz w:val="28"/>
                <w:szCs w:val="28"/>
              </w:rPr>
              <w:lastRenderedPageBreak/>
              <w:t>1</w:t>
            </w:r>
          </w:p>
        </w:tc>
        <w:tc>
          <w:tcPr>
            <w:tcW w:w="992"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6EA3F4D2" w14:textId="77777777" w:rsidR="00305AE9" w:rsidRPr="00305AE9" w:rsidRDefault="00305AE9" w:rsidP="00BC16A9">
            <w:pPr>
              <w:jc w:val="both"/>
              <w:rPr>
                <w:rFonts w:ascii="Times New Roman" w:hAnsi="Times New Roman" w:cs="Times New Roman"/>
                <w:sz w:val="28"/>
                <w:szCs w:val="28"/>
              </w:rPr>
            </w:pPr>
            <w:r w:rsidRPr="00305AE9">
              <w:rPr>
                <w:rFonts w:ascii="Times New Roman" w:hAnsi="Times New Roman" w:cs="Times New Roman"/>
                <w:sz w:val="28"/>
                <w:szCs w:val="28"/>
              </w:rPr>
              <w:t>2</w:t>
            </w:r>
          </w:p>
        </w:tc>
        <w:tc>
          <w:tcPr>
            <w:tcW w:w="992"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22F40D5C" w14:textId="77777777" w:rsidR="00305AE9" w:rsidRPr="00305AE9" w:rsidRDefault="00305AE9" w:rsidP="00BC16A9">
            <w:pPr>
              <w:jc w:val="both"/>
              <w:rPr>
                <w:rFonts w:ascii="Times New Roman" w:hAnsi="Times New Roman" w:cs="Times New Roman"/>
                <w:sz w:val="28"/>
                <w:szCs w:val="28"/>
              </w:rPr>
            </w:pPr>
            <w:r w:rsidRPr="00305AE9">
              <w:rPr>
                <w:rFonts w:ascii="Times New Roman" w:hAnsi="Times New Roman" w:cs="Times New Roman"/>
                <w:sz w:val="28"/>
                <w:szCs w:val="28"/>
              </w:rPr>
              <w:t>3</w:t>
            </w:r>
          </w:p>
        </w:tc>
        <w:tc>
          <w:tcPr>
            <w:tcW w:w="839"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07B139A6" w14:textId="77777777" w:rsidR="00305AE9" w:rsidRPr="00305AE9" w:rsidRDefault="00305AE9" w:rsidP="00BC16A9">
            <w:pPr>
              <w:jc w:val="both"/>
              <w:rPr>
                <w:rFonts w:ascii="Times New Roman" w:hAnsi="Times New Roman" w:cs="Times New Roman"/>
                <w:sz w:val="28"/>
                <w:szCs w:val="28"/>
              </w:rPr>
            </w:pPr>
            <w:r w:rsidRPr="00305AE9">
              <w:rPr>
                <w:rFonts w:ascii="Times New Roman" w:hAnsi="Times New Roman" w:cs="Times New Roman"/>
                <w:sz w:val="28"/>
                <w:szCs w:val="28"/>
              </w:rPr>
              <w:t>4</w:t>
            </w:r>
          </w:p>
        </w:tc>
        <w:tc>
          <w:tcPr>
            <w:tcW w:w="850"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34FD43C3" w14:textId="77777777" w:rsidR="00305AE9" w:rsidRPr="00305AE9" w:rsidRDefault="00305AE9" w:rsidP="00BC16A9">
            <w:pPr>
              <w:jc w:val="both"/>
              <w:rPr>
                <w:rFonts w:ascii="Times New Roman" w:hAnsi="Times New Roman" w:cs="Times New Roman"/>
                <w:sz w:val="28"/>
                <w:szCs w:val="28"/>
              </w:rPr>
            </w:pPr>
            <w:r w:rsidRPr="00305AE9">
              <w:rPr>
                <w:rFonts w:ascii="Times New Roman" w:hAnsi="Times New Roman" w:cs="Times New Roman"/>
                <w:sz w:val="28"/>
                <w:szCs w:val="28"/>
              </w:rPr>
              <w:t>5</w:t>
            </w:r>
          </w:p>
        </w:tc>
        <w:tc>
          <w:tcPr>
            <w:tcW w:w="952"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731D5AFD" w14:textId="77777777" w:rsidR="00305AE9" w:rsidRPr="00305AE9" w:rsidRDefault="00305AE9" w:rsidP="00BC16A9">
            <w:pPr>
              <w:jc w:val="both"/>
              <w:rPr>
                <w:rFonts w:ascii="Times New Roman" w:hAnsi="Times New Roman" w:cs="Times New Roman"/>
                <w:sz w:val="28"/>
                <w:szCs w:val="28"/>
              </w:rPr>
            </w:pPr>
            <w:r w:rsidRPr="00305AE9">
              <w:rPr>
                <w:rFonts w:ascii="Times New Roman" w:hAnsi="Times New Roman" w:cs="Times New Roman"/>
                <w:sz w:val="28"/>
                <w:szCs w:val="28"/>
              </w:rPr>
              <w:t>6</w:t>
            </w:r>
          </w:p>
        </w:tc>
        <w:tc>
          <w:tcPr>
            <w:tcW w:w="761"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4838A33B" w14:textId="77777777" w:rsidR="00305AE9" w:rsidRPr="00305AE9" w:rsidRDefault="00305AE9" w:rsidP="00BC16A9">
            <w:pPr>
              <w:jc w:val="both"/>
              <w:rPr>
                <w:rFonts w:ascii="Times New Roman" w:hAnsi="Times New Roman" w:cs="Times New Roman"/>
                <w:sz w:val="28"/>
                <w:szCs w:val="28"/>
              </w:rPr>
            </w:pPr>
            <w:r w:rsidRPr="00305AE9">
              <w:rPr>
                <w:rFonts w:ascii="Times New Roman" w:hAnsi="Times New Roman" w:cs="Times New Roman"/>
                <w:sz w:val="28"/>
                <w:szCs w:val="28"/>
              </w:rPr>
              <w:t>7</w:t>
            </w:r>
          </w:p>
        </w:tc>
        <w:tc>
          <w:tcPr>
            <w:tcW w:w="1276" w:type="dxa"/>
            <w:gridSpan w:val="3"/>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3FDAEA12" w14:textId="77777777" w:rsidR="00305AE9" w:rsidRPr="00305AE9" w:rsidRDefault="00305AE9" w:rsidP="00BC16A9">
            <w:pPr>
              <w:jc w:val="both"/>
              <w:rPr>
                <w:rFonts w:ascii="Times New Roman" w:hAnsi="Times New Roman" w:cs="Times New Roman"/>
                <w:sz w:val="28"/>
                <w:szCs w:val="28"/>
              </w:rPr>
            </w:pPr>
            <w:r w:rsidRPr="00305AE9">
              <w:rPr>
                <w:rFonts w:ascii="Times New Roman" w:hAnsi="Times New Roman" w:cs="Times New Roman"/>
                <w:sz w:val="28"/>
                <w:szCs w:val="28"/>
              </w:rPr>
              <w:t>8</w:t>
            </w:r>
          </w:p>
        </w:tc>
        <w:tc>
          <w:tcPr>
            <w:tcW w:w="1701"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4C5293FF" w14:textId="77777777" w:rsidR="00305AE9" w:rsidRPr="00305AE9" w:rsidRDefault="00305AE9" w:rsidP="00BC16A9">
            <w:pPr>
              <w:jc w:val="both"/>
              <w:rPr>
                <w:rFonts w:ascii="Times New Roman" w:hAnsi="Times New Roman" w:cs="Times New Roman"/>
                <w:sz w:val="28"/>
                <w:szCs w:val="28"/>
              </w:rPr>
            </w:pPr>
            <w:r w:rsidRPr="00305AE9">
              <w:rPr>
                <w:rFonts w:ascii="Times New Roman" w:hAnsi="Times New Roman" w:cs="Times New Roman"/>
                <w:sz w:val="28"/>
                <w:szCs w:val="28"/>
              </w:rPr>
              <w:t>9</w:t>
            </w:r>
          </w:p>
        </w:tc>
      </w:tr>
      <w:tr w:rsidR="00305AE9" w:rsidRPr="00E65EBB" w14:paraId="5972FD1C" w14:textId="77777777" w:rsidTr="00305AE9">
        <w:trPr>
          <w:trHeight w:val="258"/>
        </w:trPr>
        <w:tc>
          <w:tcPr>
            <w:tcW w:w="1271"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23C3F9D6"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30544AB4"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40</w:t>
            </w:r>
          </w:p>
        </w:tc>
        <w:tc>
          <w:tcPr>
            <w:tcW w:w="992"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2CC2AB91"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1600</w:t>
            </w:r>
          </w:p>
        </w:tc>
        <w:tc>
          <w:tcPr>
            <w:tcW w:w="839"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433C9ACA"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0,9±0,1</w:t>
            </w:r>
          </w:p>
        </w:tc>
        <w:tc>
          <w:tcPr>
            <w:tcW w:w="850"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070B0B4E"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4,7±0,1</w:t>
            </w:r>
          </w:p>
        </w:tc>
        <w:tc>
          <w:tcPr>
            <w:tcW w:w="952"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4DBD7398"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13,6±0,7</w:t>
            </w:r>
          </w:p>
        </w:tc>
        <w:tc>
          <w:tcPr>
            <w:tcW w:w="761"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78087A43"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6,2±0,2</w:t>
            </w:r>
          </w:p>
        </w:tc>
        <w:tc>
          <w:tcPr>
            <w:tcW w:w="1276" w:type="dxa"/>
            <w:gridSpan w:val="3"/>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784759B1"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1,9±0,1</w:t>
            </w:r>
          </w:p>
        </w:tc>
        <w:tc>
          <w:tcPr>
            <w:tcW w:w="1701"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6448D728"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30073,8±2,5</w:t>
            </w:r>
          </w:p>
        </w:tc>
      </w:tr>
      <w:tr w:rsidR="00305AE9" w:rsidRPr="00E65EBB" w14:paraId="57D45061" w14:textId="77777777" w:rsidTr="00305AE9">
        <w:trPr>
          <w:trHeight w:val="258"/>
        </w:trPr>
        <w:tc>
          <w:tcPr>
            <w:tcW w:w="1271"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2B65045F"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1:1</w:t>
            </w:r>
          </w:p>
        </w:tc>
        <w:tc>
          <w:tcPr>
            <w:tcW w:w="992"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5D658B40"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60</w:t>
            </w:r>
          </w:p>
        </w:tc>
        <w:tc>
          <w:tcPr>
            <w:tcW w:w="992"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1B9BEED1"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1600</w:t>
            </w:r>
          </w:p>
        </w:tc>
        <w:tc>
          <w:tcPr>
            <w:tcW w:w="839"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4825963A"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1,0±0,2</w:t>
            </w:r>
          </w:p>
        </w:tc>
        <w:tc>
          <w:tcPr>
            <w:tcW w:w="850"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650101CA"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4,8±0,1</w:t>
            </w:r>
          </w:p>
        </w:tc>
        <w:tc>
          <w:tcPr>
            <w:tcW w:w="952"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72AE9099"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13,6±0,4</w:t>
            </w:r>
          </w:p>
        </w:tc>
        <w:tc>
          <w:tcPr>
            <w:tcW w:w="761"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2DEE4534"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6,3±0,2</w:t>
            </w:r>
          </w:p>
        </w:tc>
        <w:tc>
          <w:tcPr>
            <w:tcW w:w="1276" w:type="dxa"/>
            <w:gridSpan w:val="3"/>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28E1AD0A"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2,2±0,4</w:t>
            </w:r>
          </w:p>
        </w:tc>
        <w:tc>
          <w:tcPr>
            <w:tcW w:w="1701"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74B8279B"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28088,0±4,1</w:t>
            </w:r>
          </w:p>
        </w:tc>
      </w:tr>
      <w:tr w:rsidR="00305AE9" w:rsidRPr="00E65EBB" w14:paraId="5A44C777" w14:textId="77777777" w:rsidTr="00305AE9">
        <w:trPr>
          <w:trHeight w:val="258"/>
        </w:trPr>
        <w:tc>
          <w:tcPr>
            <w:tcW w:w="1271"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071C88CF" w14:textId="77777777" w:rsidR="00305AE9" w:rsidRPr="00305AE9"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6CB9326E" w14:textId="77777777" w:rsidR="00305AE9" w:rsidRPr="00305AE9"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60</w:t>
            </w:r>
          </w:p>
        </w:tc>
        <w:tc>
          <w:tcPr>
            <w:tcW w:w="992"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17D09FDF" w14:textId="77777777" w:rsidR="00305AE9" w:rsidRPr="00305AE9"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1600</w:t>
            </w:r>
          </w:p>
        </w:tc>
        <w:tc>
          <w:tcPr>
            <w:tcW w:w="839"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3991F5DE" w14:textId="77777777" w:rsidR="00305AE9" w:rsidRPr="00305AE9"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0,9±0,2</w:t>
            </w:r>
          </w:p>
        </w:tc>
        <w:tc>
          <w:tcPr>
            <w:tcW w:w="850"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2F9226E8" w14:textId="77777777" w:rsidR="00305AE9" w:rsidRPr="00305AE9"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4,2±0,8</w:t>
            </w:r>
          </w:p>
        </w:tc>
        <w:tc>
          <w:tcPr>
            <w:tcW w:w="952"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14EB6348" w14:textId="77777777" w:rsidR="00305AE9" w:rsidRPr="00305AE9"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11,2±0,9</w:t>
            </w:r>
          </w:p>
        </w:tc>
        <w:tc>
          <w:tcPr>
            <w:tcW w:w="761"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254C8232" w14:textId="77777777" w:rsidR="00305AE9" w:rsidRPr="00305AE9"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5,3±0,1</w:t>
            </w:r>
          </w:p>
        </w:tc>
        <w:tc>
          <w:tcPr>
            <w:tcW w:w="1276" w:type="dxa"/>
            <w:gridSpan w:val="3"/>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032B851F" w14:textId="77777777" w:rsidR="00305AE9" w:rsidRPr="00305AE9"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1,9±0,3</w:t>
            </w:r>
          </w:p>
        </w:tc>
        <w:tc>
          <w:tcPr>
            <w:tcW w:w="1701" w:type="dxa"/>
            <w:gridSpan w:val="2"/>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14:paraId="379E9848" w14:textId="77777777" w:rsidR="00305AE9" w:rsidRPr="00305AE9"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30661,9±3,8</w:t>
            </w:r>
          </w:p>
        </w:tc>
      </w:tr>
      <w:tr w:rsidR="00305AE9" w:rsidRPr="00E65EBB" w14:paraId="26A6AD59" w14:textId="77777777" w:rsidTr="00305AE9">
        <w:trPr>
          <w:trHeight w:val="258"/>
        </w:trPr>
        <w:tc>
          <w:tcPr>
            <w:tcW w:w="9634" w:type="dxa"/>
            <w:gridSpan w:val="17"/>
            <w:tcMar>
              <w:top w:w="15" w:type="dxa"/>
              <w:left w:w="108" w:type="dxa"/>
              <w:bottom w:w="0" w:type="dxa"/>
              <w:right w:w="108" w:type="dxa"/>
            </w:tcMar>
            <w:vAlign w:val="center"/>
          </w:tcPr>
          <w:p w14:paraId="1BA511C0" w14:textId="77777777" w:rsidR="00305AE9" w:rsidRPr="00E65EBB" w:rsidRDefault="00305AE9" w:rsidP="00BC16A9">
            <w:pPr>
              <w:jc w:val="center"/>
              <w:rPr>
                <w:rFonts w:ascii="Times New Roman" w:hAnsi="Times New Roman" w:cs="Times New Roman"/>
                <w:sz w:val="28"/>
                <w:szCs w:val="28"/>
              </w:rPr>
            </w:pPr>
            <w:r w:rsidRPr="00E65EBB">
              <w:rPr>
                <w:rFonts w:ascii="Times New Roman" w:hAnsi="Times New Roman" w:cs="Times New Roman"/>
                <w:sz w:val="28"/>
                <w:szCs w:val="28"/>
                <w:lang w:val="kk-KZ"/>
              </w:rPr>
              <w:t>Изопропанолдағы шунгит үлгілері</w:t>
            </w:r>
          </w:p>
        </w:tc>
      </w:tr>
      <w:tr w:rsidR="00305AE9" w:rsidRPr="00E65EBB" w14:paraId="1B448E36" w14:textId="77777777" w:rsidTr="00305AE9">
        <w:trPr>
          <w:gridAfter w:val="1"/>
          <w:wAfter w:w="11" w:type="dxa"/>
          <w:trHeight w:val="258"/>
        </w:trPr>
        <w:tc>
          <w:tcPr>
            <w:tcW w:w="1271" w:type="dxa"/>
            <w:tcMar>
              <w:top w:w="15" w:type="dxa"/>
              <w:left w:w="108" w:type="dxa"/>
              <w:bottom w:w="0" w:type="dxa"/>
              <w:right w:w="108" w:type="dxa"/>
            </w:tcMar>
            <w:vAlign w:val="center"/>
          </w:tcPr>
          <w:p w14:paraId="6354E474"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1,5:1:1,5</w:t>
            </w:r>
          </w:p>
        </w:tc>
        <w:tc>
          <w:tcPr>
            <w:tcW w:w="1060" w:type="dxa"/>
            <w:gridSpan w:val="2"/>
            <w:tcMar>
              <w:top w:w="15" w:type="dxa"/>
              <w:left w:w="108" w:type="dxa"/>
              <w:bottom w:w="0" w:type="dxa"/>
              <w:right w:w="108" w:type="dxa"/>
            </w:tcMar>
            <w:vAlign w:val="center"/>
          </w:tcPr>
          <w:p w14:paraId="4ACD2E07"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20</w:t>
            </w:r>
          </w:p>
        </w:tc>
        <w:tc>
          <w:tcPr>
            <w:tcW w:w="992" w:type="dxa"/>
            <w:gridSpan w:val="2"/>
            <w:tcMar>
              <w:top w:w="15" w:type="dxa"/>
              <w:left w:w="108" w:type="dxa"/>
              <w:bottom w:w="0" w:type="dxa"/>
              <w:right w:w="108" w:type="dxa"/>
            </w:tcMar>
            <w:vAlign w:val="center"/>
          </w:tcPr>
          <w:p w14:paraId="3C6B8DFF"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700</w:t>
            </w:r>
          </w:p>
        </w:tc>
        <w:tc>
          <w:tcPr>
            <w:tcW w:w="839" w:type="dxa"/>
            <w:gridSpan w:val="2"/>
            <w:tcMar>
              <w:top w:w="15" w:type="dxa"/>
              <w:left w:w="108" w:type="dxa"/>
              <w:bottom w:w="0" w:type="dxa"/>
              <w:right w:w="108" w:type="dxa"/>
            </w:tcMar>
            <w:vAlign w:val="center"/>
          </w:tcPr>
          <w:p w14:paraId="0533461C"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1,5±0,3</w:t>
            </w:r>
          </w:p>
        </w:tc>
        <w:tc>
          <w:tcPr>
            <w:tcW w:w="850" w:type="dxa"/>
            <w:gridSpan w:val="2"/>
            <w:tcMar>
              <w:top w:w="15" w:type="dxa"/>
              <w:left w:w="108" w:type="dxa"/>
              <w:bottom w:w="0" w:type="dxa"/>
              <w:right w:w="108" w:type="dxa"/>
            </w:tcMar>
            <w:vAlign w:val="center"/>
          </w:tcPr>
          <w:p w14:paraId="1B1544D0"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7,3±0,3</w:t>
            </w:r>
          </w:p>
        </w:tc>
        <w:tc>
          <w:tcPr>
            <w:tcW w:w="952" w:type="dxa"/>
            <w:gridSpan w:val="2"/>
            <w:tcMar>
              <w:top w:w="15" w:type="dxa"/>
              <w:left w:w="108" w:type="dxa"/>
              <w:bottom w:w="0" w:type="dxa"/>
              <w:right w:w="108" w:type="dxa"/>
            </w:tcMar>
            <w:vAlign w:val="center"/>
          </w:tcPr>
          <w:p w14:paraId="19FDB296"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20,7±0,8</w:t>
            </w:r>
          </w:p>
        </w:tc>
        <w:tc>
          <w:tcPr>
            <w:tcW w:w="745" w:type="dxa"/>
            <w:gridSpan w:val="2"/>
            <w:tcMar>
              <w:top w:w="15" w:type="dxa"/>
              <w:left w:w="108" w:type="dxa"/>
              <w:bottom w:w="0" w:type="dxa"/>
              <w:right w:w="108" w:type="dxa"/>
            </w:tcMar>
            <w:vAlign w:val="center"/>
          </w:tcPr>
          <w:p w14:paraId="34B8E1DC"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9,6±0,1</w:t>
            </w:r>
          </w:p>
        </w:tc>
        <w:tc>
          <w:tcPr>
            <w:tcW w:w="1213" w:type="dxa"/>
            <w:tcMar>
              <w:top w:w="15" w:type="dxa"/>
              <w:left w:w="108" w:type="dxa"/>
              <w:bottom w:w="0" w:type="dxa"/>
              <w:right w:w="108" w:type="dxa"/>
            </w:tcMar>
            <w:vAlign w:val="center"/>
          </w:tcPr>
          <w:p w14:paraId="33BD85B2"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2,9±0,6</w:t>
            </w:r>
          </w:p>
        </w:tc>
        <w:tc>
          <w:tcPr>
            <w:tcW w:w="1701" w:type="dxa"/>
            <w:gridSpan w:val="2"/>
            <w:tcMar>
              <w:top w:w="15" w:type="dxa"/>
              <w:left w:w="108" w:type="dxa"/>
              <w:bottom w:w="0" w:type="dxa"/>
              <w:right w:w="108" w:type="dxa"/>
            </w:tcMar>
            <w:vAlign w:val="center"/>
          </w:tcPr>
          <w:p w14:paraId="08BED02A"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20361,5±6,7</w:t>
            </w:r>
          </w:p>
        </w:tc>
      </w:tr>
      <w:tr w:rsidR="00305AE9" w:rsidRPr="00E65EBB" w14:paraId="0319172F" w14:textId="77777777" w:rsidTr="00305AE9">
        <w:trPr>
          <w:gridAfter w:val="1"/>
          <w:wAfter w:w="11" w:type="dxa"/>
          <w:trHeight w:val="258"/>
        </w:trPr>
        <w:tc>
          <w:tcPr>
            <w:tcW w:w="1271" w:type="dxa"/>
            <w:tcMar>
              <w:top w:w="15" w:type="dxa"/>
              <w:left w:w="108" w:type="dxa"/>
              <w:bottom w:w="0" w:type="dxa"/>
              <w:right w:w="108" w:type="dxa"/>
            </w:tcMar>
            <w:vAlign w:val="center"/>
          </w:tcPr>
          <w:p w14:paraId="301074E0"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1,5:1:1,5</w:t>
            </w:r>
          </w:p>
        </w:tc>
        <w:tc>
          <w:tcPr>
            <w:tcW w:w="1060" w:type="dxa"/>
            <w:gridSpan w:val="2"/>
            <w:tcMar>
              <w:top w:w="15" w:type="dxa"/>
              <w:left w:w="108" w:type="dxa"/>
              <w:bottom w:w="0" w:type="dxa"/>
              <w:right w:w="108" w:type="dxa"/>
            </w:tcMar>
            <w:vAlign w:val="center"/>
          </w:tcPr>
          <w:p w14:paraId="02608541"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40</w:t>
            </w:r>
          </w:p>
        </w:tc>
        <w:tc>
          <w:tcPr>
            <w:tcW w:w="992" w:type="dxa"/>
            <w:gridSpan w:val="2"/>
            <w:tcMar>
              <w:top w:w="15" w:type="dxa"/>
              <w:left w:w="108" w:type="dxa"/>
              <w:bottom w:w="0" w:type="dxa"/>
              <w:right w:w="108" w:type="dxa"/>
            </w:tcMar>
            <w:vAlign w:val="center"/>
          </w:tcPr>
          <w:p w14:paraId="4BE4B3DA"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700</w:t>
            </w:r>
          </w:p>
        </w:tc>
        <w:tc>
          <w:tcPr>
            <w:tcW w:w="839" w:type="dxa"/>
            <w:gridSpan w:val="2"/>
            <w:tcMar>
              <w:top w:w="15" w:type="dxa"/>
              <w:left w:w="108" w:type="dxa"/>
              <w:bottom w:w="0" w:type="dxa"/>
              <w:right w:w="108" w:type="dxa"/>
            </w:tcMar>
            <w:vAlign w:val="center"/>
          </w:tcPr>
          <w:p w14:paraId="1FD4969B"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1,3±0,2</w:t>
            </w:r>
          </w:p>
        </w:tc>
        <w:tc>
          <w:tcPr>
            <w:tcW w:w="850" w:type="dxa"/>
            <w:gridSpan w:val="2"/>
            <w:tcMar>
              <w:top w:w="15" w:type="dxa"/>
              <w:left w:w="108" w:type="dxa"/>
              <w:bottom w:w="0" w:type="dxa"/>
              <w:right w:w="108" w:type="dxa"/>
            </w:tcMar>
            <w:vAlign w:val="center"/>
          </w:tcPr>
          <w:p w14:paraId="39A26BB6"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6,0±0,2</w:t>
            </w:r>
          </w:p>
        </w:tc>
        <w:tc>
          <w:tcPr>
            <w:tcW w:w="952" w:type="dxa"/>
            <w:gridSpan w:val="2"/>
            <w:tcMar>
              <w:top w:w="15" w:type="dxa"/>
              <w:left w:w="108" w:type="dxa"/>
              <w:bottom w:w="0" w:type="dxa"/>
              <w:right w:w="108" w:type="dxa"/>
            </w:tcMar>
            <w:vAlign w:val="center"/>
          </w:tcPr>
          <w:p w14:paraId="270AEFD3"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16,4±0,3</w:t>
            </w:r>
          </w:p>
        </w:tc>
        <w:tc>
          <w:tcPr>
            <w:tcW w:w="745" w:type="dxa"/>
            <w:gridSpan w:val="2"/>
            <w:tcMar>
              <w:top w:w="15" w:type="dxa"/>
              <w:left w:w="108" w:type="dxa"/>
              <w:bottom w:w="0" w:type="dxa"/>
              <w:right w:w="108" w:type="dxa"/>
            </w:tcMar>
            <w:vAlign w:val="center"/>
          </w:tcPr>
          <w:p w14:paraId="699F28CC"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7,7±0,2</w:t>
            </w:r>
          </w:p>
        </w:tc>
        <w:tc>
          <w:tcPr>
            <w:tcW w:w="1213" w:type="dxa"/>
            <w:tcMar>
              <w:top w:w="15" w:type="dxa"/>
              <w:left w:w="108" w:type="dxa"/>
              <w:bottom w:w="0" w:type="dxa"/>
              <w:right w:w="108" w:type="dxa"/>
            </w:tcMar>
            <w:vAlign w:val="center"/>
          </w:tcPr>
          <w:p w14:paraId="19ED0E53"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2,6±0,3</w:t>
            </w:r>
          </w:p>
        </w:tc>
        <w:tc>
          <w:tcPr>
            <w:tcW w:w="1701" w:type="dxa"/>
            <w:gridSpan w:val="2"/>
            <w:tcMar>
              <w:top w:w="15" w:type="dxa"/>
              <w:left w:w="108" w:type="dxa"/>
              <w:bottom w:w="0" w:type="dxa"/>
              <w:right w:w="108" w:type="dxa"/>
            </w:tcMar>
            <w:vAlign w:val="center"/>
          </w:tcPr>
          <w:p w14:paraId="364B556D"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23074,9±3,0</w:t>
            </w:r>
          </w:p>
        </w:tc>
      </w:tr>
      <w:tr w:rsidR="00305AE9" w:rsidRPr="00E65EBB" w14:paraId="4E5A05C8" w14:textId="77777777" w:rsidTr="00305AE9">
        <w:trPr>
          <w:gridAfter w:val="1"/>
          <w:wAfter w:w="11" w:type="dxa"/>
          <w:trHeight w:val="258"/>
        </w:trPr>
        <w:tc>
          <w:tcPr>
            <w:tcW w:w="1271" w:type="dxa"/>
            <w:tcMar>
              <w:top w:w="15" w:type="dxa"/>
              <w:left w:w="108" w:type="dxa"/>
              <w:bottom w:w="0" w:type="dxa"/>
              <w:right w:w="108" w:type="dxa"/>
            </w:tcMar>
            <w:vAlign w:val="center"/>
          </w:tcPr>
          <w:p w14:paraId="749B1EB8"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1,5:1:1,5</w:t>
            </w:r>
          </w:p>
        </w:tc>
        <w:tc>
          <w:tcPr>
            <w:tcW w:w="1060" w:type="dxa"/>
            <w:gridSpan w:val="2"/>
            <w:tcMar>
              <w:top w:w="15" w:type="dxa"/>
              <w:left w:w="108" w:type="dxa"/>
              <w:bottom w:w="0" w:type="dxa"/>
              <w:right w:w="108" w:type="dxa"/>
            </w:tcMar>
            <w:vAlign w:val="center"/>
          </w:tcPr>
          <w:p w14:paraId="7DF65EF8"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60</w:t>
            </w:r>
          </w:p>
        </w:tc>
        <w:tc>
          <w:tcPr>
            <w:tcW w:w="992" w:type="dxa"/>
            <w:gridSpan w:val="2"/>
            <w:tcMar>
              <w:top w:w="15" w:type="dxa"/>
              <w:left w:w="108" w:type="dxa"/>
              <w:bottom w:w="0" w:type="dxa"/>
              <w:right w:w="108" w:type="dxa"/>
            </w:tcMar>
            <w:vAlign w:val="center"/>
          </w:tcPr>
          <w:p w14:paraId="6FA65709"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700</w:t>
            </w:r>
          </w:p>
        </w:tc>
        <w:tc>
          <w:tcPr>
            <w:tcW w:w="839" w:type="dxa"/>
            <w:gridSpan w:val="2"/>
            <w:tcMar>
              <w:top w:w="15" w:type="dxa"/>
              <w:left w:w="108" w:type="dxa"/>
              <w:bottom w:w="0" w:type="dxa"/>
              <w:right w:w="108" w:type="dxa"/>
            </w:tcMar>
            <w:vAlign w:val="center"/>
          </w:tcPr>
          <w:p w14:paraId="5B65F9B7"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0,8±0,1</w:t>
            </w:r>
          </w:p>
        </w:tc>
        <w:tc>
          <w:tcPr>
            <w:tcW w:w="850" w:type="dxa"/>
            <w:gridSpan w:val="2"/>
            <w:tcMar>
              <w:top w:w="15" w:type="dxa"/>
              <w:left w:w="108" w:type="dxa"/>
              <w:bottom w:w="0" w:type="dxa"/>
              <w:right w:w="108" w:type="dxa"/>
            </w:tcMar>
            <w:vAlign w:val="center"/>
          </w:tcPr>
          <w:p w14:paraId="7229CEA6"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3,0±0,1</w:t>
            </w:r>
          </w:p>
        </w:tc>
        <w:tc>
          <w:tcPr>
            <w:tcW w:w="952" w:type="dxa"/>
            <w:gridSpan w:val="2"/>
            <w:tcMar>
              <w:top w:w="15" w:type="dxa"/>
              <w:left w:w="108" w:type="dxa"/>
              <w:bottom w:w="0" w:type="dxa"/>
              <w:right w:w="108" w:type="dxa"/>
            </w:tcMar>
            <w:vAlign w:val="center"/>
          </w:tcPr>
          <w:p w14:paraId="48E9A918"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7,1±0,1</w:t>
            </w:r>
          </w:p>
        </w:tc>
        <w:tc>
          <w:tcPr>
            <w:tcW w:w="745" w:type="dxa"/>
            <w:gridSpan w:val="2"/>
            <w:tcMar>
              <w:top w:w="15" w:type="dxa"/>
              <w:left w:w="108" w:type="dxa"/>
              <w:bottom w:w="0" w:type="dxa"/>
              <w:right w:w="108" w:type="dxa"/>
            </w:tcMar>
            <w:vAlign w:val="center"/>
          </w:tcPr>
          <w:p w14:paraId="4708E20C"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3,6±0,1</w:t>
            </w:r>
          </w:p>
        </w:tc>
        <w:tc>
          <w:tcPr>
            <w:tcW w:w="1213" w:type="dxa"/>
            <w:tcMar>
              <w:top w:w="15" w:type="dxa"/>
              <w:left w:w="108" w:type="dxa"/>
              <w:bottom w:w="0" w:type="dxa"/>
              <w:right w:w="108" w:type="dxa"/>
            </w:tcMar>
            <w:vAlign w:val="center"/>
          </w:tcPr>
          <w:p w14:paraId="3AD4C884"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1,6±0,1</w:t>
            </w:r>
          </w:p>
        </w:tc>
        <w:tc>
          <w:tcPr>
            <w:tcW w:w="1701" w:type="dxa"/>
            <w:gridSpan w:val="2"/>
            <w:tcMar>
              <w:top w:w="15" w:type="dxa"/>
              <w:left w:w="108" w:type="dxa"/>
              <w:bottom w:w="0" w:type="dxa"/>
              <w:right w:w="108" w:type="dxa"/>
            </w:tcMar>
            <w:vAlign w:val="center"/>
          </w:tcPr>
          <w:p w14:paraId="101D47D9" w14:textId="77777777" w:rsidR="00305AE9" w:rsidRPr="00E65EBB" w:rsidRDefault="00305AE9" w:rsidP="00BC16A9">
            <w:pPr>
              <w:jc w:val="both"/>
              <w:rPr>
                <w:rFonts w:ascii="Times New Roman" w:hAnsi="Times New Roman" w:cs="Times New Roman"/>
                <w:sz w:val="28"/>
                <w:szCs w:val="28"/>
              </w:rPr>
            </w:pPr>
            <w:r w:rsidRPr="00E65EBB">
              <w:rPr>
                <w:rFonts w:ascii="Times New Roman" w:hAnsi="Times New Roman" w:cs="Times New Roman"/>
                <w:sz w:val="28"/>
                <w:szCs w:val="28"/>
              </w:rPr>
              <w:t>36491,6±3,4</w:t>
            </w:r>
          </w:p>
        </w:tc>
      </w:tr>
    </w:tbl>
    <w:p w14:paraId="08F71F4C" w14:textId="77777777" w:rsidR="004D3341" w:rsidRPr="00305AE9" w:rsidRDefault="004D3341">
      <w:pPr>
        <w:rPr>
          <w:rFonts w:ascii="Times New Roman" w:hAnsi="Times New Roman" w:cs="Times New Roman"/>
          <w:sz w:val="28"/>
          <w:szCs w:val="28"/>
        </w:rPr>
      </w:pPr>
    </w:p>
    <w:p w14:paraId="62A5D767" w14:textId="3D9BEE7E" w:rsidR="00663059" w:rsidRDefault="00663059" w:rsidP="007628F1">
      <w:pPr>
        <w:ind w:firstLine="567"/>
        <w:jc w:val="both"/>
        <w:rPr>
          <w:rFonts w:ascii="Times New Roman" w:hAnsi="Times New Roman" w:cs="Times New Roman"/>
          <w:sz w:val="28"/>
          <w:szCs w:val="28"/>
          <w:lang w:val="kk-KZ"/>
        </w:rPr>
      </w:pPr>
      <w:r w:rsidRPr="00046D79">
        <w:rPr>
          <w:rFonts w:ascii="Times New Roman" w:hAnsi="Times New Roman" w:cs="Times New Roman"/>
          <w:sz w:val="28"/>
          <w:szCs w:val="28"/>
          <w:lang w:val="kk-KZ"/>
        </w:rPr>
        <w:t xml:space="preserve">Ұсақталған шунгит үлгілерінің морфологиясы сканерлеуші ​​электронды микроскопия көмегімен зерттелді. </w:t>
      </w:r>
      <w:r>
        <w:rPr>
          <w:rFonts w:ascii="Times New Roman" w:hAnsi="Times New Roman" w:cs="Times New Roman"/>
          <w:sz w:val="28"/>
          <w:szCs w:val="28"/>
          <w:lang w:val="kk-KZ"/>
        </w:rPr>
        <w:t xml:space="preserve">10 </w:t>
      </w:r>
      <w:r w:rsidRPr="007C26A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суретте</w:t>
      </w:r>
      <w:r>
        <w:rPr>
          <w:rFonts w:ascii="Times New Roman" w:hAnsi="Times New Roman" w:cs="Times New Roman"/>
          <w:sz w:val="28"/>
          <w:szCs w:val="28"/>
          <w:lang w:val="kk-KZ"/>
        </w:rPr>
        <w:t>н</w:t>
      </w:r>
      <w:r w:rsidRPr="007C26AB">
        <w:rPr>
          <w:rFonts w:ascii="Times New Roman" w:hAnsi="Times New Roman" w:cs="Times New Roman"/>
          <w:sz w:val="28"/>
          <w:szCs w:val="28"/>
          <w:lang w:val="kk-KZ"/>
        </w:rPr>
        <w:t xml:space="preserve"> көрініп тұрғандай, олар жеке агломераттар</w:t>
      </w:r>
      <w:r>
        <w:rPr>
          <w:rFonts w:ascii="Times New Roman" w:hAnsi="Times New Roman" w:cs="Times New Roman"/>
          <w:sz w:val="28"/>
          <w:szCs w:val="28"/>
          <w:lang w:val="kk-KZ"/>
        </w:rPr>
        <w:t>ға бөлінген</w:t>
      </w:r>
      <w:r w:rsidRPr="007C26AB">
        <w:rPr>
          <w:rFonts w:ascii="Times New Roman" w:hAnsi="Times New Roman" w:cs="Times New Roman"/>
          <w:sz w:val="28"/>
          <w:szCs w:val="28"/>
          <w:lang w:val="kk-KZ"/>
        </w:rPr>
        <w:t xml:space="preserve"> үлпек тәрізді бөлшектер</w:t>
      </w:r>
      <w:r>
        <w:rPr>
          <w:rFonts w:ascii="Times New Roman" w:hAnsi="Times New Roman" w:cs="Times New Roman"/>
          <w:sz w:val="28"/>
          <w:szCs w:val="28"/>
          <w:lang w:val="kk-KZ"/>
        </w:rPr>
        <w:t>де</w:t>
      </w:r>
      <w:r w:rsidRPr="007C26AB">
        <w:rPr>
          <w:rFonts w:ascii="Times New Roman" w:hAnsi="Times New Roman" w:cs="Times New Roman"/>
          <w:sz w:val="28"/>
          <w:szCs w:val="28"/>
          <w:lang w:val="kk-KZ"/>
        </w:rPr>
        <w:t xml:space="preserve">н </w:t>
      </w:r>
      <w:r>
        <w:rPr>
          <w:rFonts w:ascii="Times New Roman" w:hAnsi="Times New Roman" w:cs="Times New Roman"/>
          <w:sz w:val="28"/>
          <w:szCs w:val="28"/>
          <w:lang w:val="kk-KZ"/>
        </w:rPr>
        <w:t>тұрады</w:t>
      </w:r>
      <w:r w:rsidRPr="007C26AB">
        <w:rPr>
          <w:rFonts w:ascii="Times New Roman" w:hAnsi="Times New Roman" w:cs="Times New Roman"/>
          <w:sz w:val="28"/>
          <w:szCs w:val="28"/>
          <w:lang w:val="kk-KZ"/>
        </w:rPr>
        <w:t>. Суретте</w:t>
      </w:r>
      <w:r>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өлшемдері 67,2 нм (</w:t>
      </w:r>
      <w:r>
        <w:rPr>
          <w:rFonts w:ascii="Times New Roman" w:hAnsi="Times New Roman" w:cs="Times New Roman"/>
          <w:sz w:val="28"/>
          <w:szCs w:val="28"/>
          <w:lang w:val="kk-KZ"/>
        </w:rPr>
        <w:t>10</w:t>
      </w:r>
      <w:r w:rsidRPr="007C26AB">
        <w:rPr>
          <w:rFonts w:ascii="Times New Roman" w:hAnsi="Times New Roman" w:cs="Times New Roman"/>
          <w:sz w:val="28"/>
          <w:szCs w:val="28"/>
          <w:lang w:val="kk-KZ"/>
        </w:rPr>
        <w:t>а</w:t>
      </w:r>
      <w:r>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сурет), 88,9 нм (</w:t>
      </w:r>
      <w:r>
        <w:rPr>
          <w:rFonts w:ascii="Times New Roman" w:hAnsi="Times New Roman" w:cs="Times New Roman"/>
          <w:sz w:val="28"/>
          <w:szCs w:val="28"/>
          <w:lang w:val="kk-KZ"/>
        </w:rPr>
        <w:t xml:space="preserve">10ә </w:t>
      </w:r>
      <w:r w:rsidRPr="007C26A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сурет), 75,0 нм, 85,0 нм және 91,3 нм (</w:t>
      </w:r>
      <w:r>
        <w:rPr>
          <w:rFonts w:ascii="Times New Roman" w:hAnsi="Times New Roman" w:cs="Times New Roman"/>
          <w:sz w:val="28"/>
          <w:szCs w:val="28"/>
          <w:lang w:val="kk-KZ"/>
        </w:rPr>
        <w:t>10</w:t>
      </w:r>
      <w:r w:rsidRPr="007C26AB">
        <w:rPr>
          <w:rFonts w:ascii="Times New Roman" w:hAnsi="Times New Roman" w:cs="Times New Roman"/>
          <w:sz w:val="28"/>
          <w:szCs w:val="28"/>
          <w:lang w:val="kk-KZ"/>
        </w:rPr>
        <w:t>б</w:t>
      </w:r>
      <w:r>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сурет) болатын наноқұрылымды шунгит бөлшектері анықтал</w:t>
      </w:r>
      <w:r>
        <w:rPr>
          <w:rFonts w:ascii="Times New Roman" w:hAnsi="Times New Roman" w:cs="Times New Roman"/>
          <w:sz w:val="28"/>
          <w:szCs w:val="28"/>
          <w:lang w:val="kk-KZ"/>
        </w:rPr>
        <w:t>ды</w:t>
      </w:r>
      <w:r w:rsidRPr="007C26AB">
        <w:rPr>
          <w:rFonts w:ascii="Times New Roman" w:hAnsi="Times New Roman" w:cs="Times New Roman"/>
          <w:sz w:val="28"/>
          <w:szCs w:val="28"/>
          <w:lang w:val="kk-KZ"/>
        </w:rPr>
        <w:t>. Ұсақталған шунгит үлгілерінің құрамында осындай наноқұрылымды бөлшектердің пайда болуы битум қасиеттеріне жақсы әсер етуі керек</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{"citationItems":[{"id":"ITEM-1","itemData":{"DOI":"10.3390/infrastructures9090146","ISSN":"2412-3811","abstract":"Improving the physico-mechanical characteristics of bitumen is a constant and pressing problem in road construction. The issue is solved by modifying bitumen with various additives, one of which is a nanostructured modifier. This paper examines the effect of adding a natural mineral, shungite, to bitumen from the Koksu deposit (Kazakhstan) after grinding under different conditions. The mechanochemical activation of shungite made it possible to obtain samples with an average particle diameter of up to 3 μm. Using scanning electron microscopy, nanostructured particles with sizes of up to 100 nm were discovered in their structure. The effect of nanostructured shungite on the rheological characteristics of bitumen—elasticity and loss moduli, and loss tangent at high and low temperatures—was studied. The transition temperatures of bitumen from the viscoelastic to the liquid state were established, and their shift to the region of elevated temperatures when modified with ground shungite are shown. The presence of organic and inorganic components in the composition of shungite—carbon, silica, and metal oxides—has a beneficial effect on the rheological properties of bitumen by forming bonds with resinous asphaltene components of bitumen. The use of bitumen modified with nanostructured shungite makes it possible to replace the polymer modifier with a natural mineral to improve the quality of the road surface.","author":[{"dropping-particle":"","family":"Zhambolova","given":"Ainur","non-dropping-particle":"","parse-names":false,"suffix":""},{"dropping-particle":"","family":"Kenzhegaliyeva","given":"Aliya","non-dropping-particle":"","parse-names":false,"suffix":""},{"dropping-particle":"","family":"Ongarbayev","given":"Yerdos","non-dropping-particle":"","parse-names":false,"suffix":""}],"container-title":"Infrastructures","id":"ITEM-1","issue":"9","issued":{"date-parts":[["2024"]]},"title":"Effect of Nanostructured Shungite on the Rheological Properties of Bitumen","type":"article-journal","volume":"9"},"uris":["http://www.mendeley.com/documents/?uuid=1d621aa1-fa9b-4fc9-94da-9354aeb0cbf5"]}],"mendeley":{"formattedCitation":"[151]","plainTextFormattedCitation":"[151]","previouslyFormattedCitation":"[151]"},"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[151]</w:t>
      </w:r>
      <w:r w:rsidR="005D2122">
        <w:rPr>
          <w:rFonts w:ascii="Times New Roman" w:hAnsi="Times New Roman" w:cs="Times New Roman"/>
          <w:sz w:val="28"/>
          <w:szCs w:val="28"/>
          <w:lang w:val="kk-KZ"/>
        </w:rPr>
        <w:fldChar w:fldCharType="end"/>
      </w:r>
      <w:r w:rsidRPr="007C26AB">
        <w:rPr>
          <w:rFonts w:ascii="Times New Roman" w:hAnsi="Times New Roman" w:cs="Times New Roman"/>
          <w:sz w:val="28"/>
          <w:szCs w:val="28"/>
          <w:lang w:val="kk-KZ"/>
        </w:rPr>
        <w:t>.</w:t>
      </w:r>
    </w:p>
    <w:p w14:paraId="45F1BD3B" w14:textId="77777777" w:rsidR="004D3341" w:rsidRPr="007628F1" w:rsidRDefault="004D3341" w:rsidP="007628F1">
      <w:pPr>
        <w:ind w:firstLine="567"/>
        <w:jc w:val="both"/>
        <w:rPr>
          <w:rFonts w:ascii="Times New Roman" w:hAnsi="Times New Roman" w:cs="Times New Roman"/>
          <w:sz w:val="28"/>
          <w:szCs w:val="28"/>
          <w:lang w:val="kk-KZ"/>
        </w:rPr>
      </w:pPr>
    </w:p>
    <w:p w14:paraId="0F45721F" w14:textId="17CF8155" w:rsidR="00663059" w:rsidRPr="004D3341" w:rsidRDefault="004D3341" w:rsidP="004D3341">
      <w:pPr>
        <w:jc w:val="center"/>
        <w:rPr>
          <w:rFonts w:ascii="Times New Roman" w:hAnsi="Times New Roman" w:cs="Times New Roman"/>
          <w:color w:val="FFFFFF" w:themeColor="background1"/>
          <w:kern w:val="24"/>
          <w:sz w:val="28"/>
          <w:szCs w:val="28"/>
          <w:lang w:val="kk-KZ"/>
        </w:rPr>
      </w:pPr>
      <w:r w:rsidRPr="004D3341">
        <w:rPr>
          <w:rFonts w:ascii="Times New Roman" w:hAnsi="Times New Roman" w:cs="Times New Roman"/>
          <w:noProof/>
          <w:color w:val="FFFFFF" w:themeColor="background1"/>
          <w:kern w:val="24"/>
          <w:sz w:val="28"/>
          <w:szCs w:val="28"/>
          <w:lang w:val="kk-KZ"/>
        </w:rPr>
        <w:drawing>
          <wp:inline distT="0" distB="0" distL="0" distR="0" wp14:anchorId="0EA14AA9" wp14:editId="295E1535">
            <wp:extent cx="4340988" cy="3131326"/>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8438" cy="3187194"/>
                    </a:xfrm>
                    <a:prstGeom prst="rect">
                      <a:avLst/>
                    </a:prstGeom>
                  </pic:spPr>
                </pic:pic>
              </a:graphicData>
            </a:graphic>
          </wp:inline>
        </w:drawing>
      </w:r>
    </w:p>
    <w:p w14:paraId="72B6458A" w14:textId="77777777" w:rsidR="00305AE9" w:rsidRDefault="00305AE9" w:rsidP="00663059">
      <w:pPr>
        <w:jc w:val="both"/>
        <w:rPr>
          <w:rFonts w:ascii="Times New Roman" w:hAnsi="Times New Roman" w:cs="Times New Roman"/>
          <w:sz w:val="28"/>
          <w:szCs w:val="28"/>
          <w:lang w:val="kk-KZ"/>
        </w:rPr>
      </w:pPr>
    </w:p>
    <w:p w14:paraId="2768D367" w14:textId="6BBA8EC1" w:rsidR="00663059" w:rsidRPr="007C1477" w:rsidRDefault="00663059" w:rsidP="00663059">
      <w:pPr>
        <w:jc w:val="both"/>
        <w:rPr>
          <w:sz w:val="28"/>
          <w:szCs w:val="28"/>
          <w:lang w:val="ru-KZ"/>
        </w:rPr>
      </w:pPr>
      <w:r>
        <w:rPr>
          <w:rFonts w:ascii="Times New Roman" w:hAnsi="Times New Roman" w:cs="Times New Roman"/>
          <w:sz w:val="28"/>
          <w:szCs w:val="28"/>
          <w:lang w:val="kk-KZ"/>
        </w:rPr>
        <w:t xml:space="preserve">10 </w:t>
      </w:r>
      <w:r w:rsidRPr="00663059">
        <w:rPr>
          <w:rFonts w:ascii="Times New Roman" w:hAnsi="Times New Roman" w:cs="Times New Roman"/>
          <w:sz w:val="28"/>
          <w:szCs w:val="28"/>
          <w:lang w:val="ru-RU"/>
        </w:rPr>
        <w:t>–</w:t>
      </w:r>
      <w:r>
        <w:rPr>
          <w:rFonts w:ascii="Times New Roman" w:hAnsi="Times New Roman" w:cs="Times New Roman"/>
          <w:sz w:val="28"/>
          <w:szCs w:val="28"/>
          <w:lang w:val="kk-KZ"/>
        </w:rPr>
        <w:t xml:space="preserve"> сурет. </w:t>
      </w:r>
      <w:r w:rsidRPr="007C1477">
        <w:rPr>
          <w:rFonts w:ascii="Times New Roman" w:hAnsi="Times New Roman" w:cs="Times New Roman"/>
          <w:sz w:val="28"/>
          <w:szCs w:val="28"/>
          <w:lang w:val="kk-KZ"/>
        </w:rPr>
        <w:t>Шунгиттің электронды микроскопиялық суреттері.</w:t>
      </w:r>
      <w:r>
        <w:rPr>
          <w:sz w:val="28"/>
          <w:szCs w:val="28"/>
          <w:lang w:val="kk-KZ"/>
        </w:rPr>
        <w:t xml:space="preserve"> </w:t>
      </w:r>
      <w:r w:rsidRPr="00771108">
        <w:rPr>
          <w:rFonts w:ascii="Times New Roman" w:hAnsi="Times New Roman" w:cs="Times New Roman"/>
          <w:sz w:val="28"/>
          <w:szCs w:val="28"/>
          <w:lang w:val="kk-KZ"/>
        </w:rPr>
        <w:t>Шунгит үлгісі мен шарлардың массалық қатынасы 1:2</w:t>
      </w:r>
      <w:r>
        <w:rPr>
          <w:rFonts w:ascii="Times New Roman" w:hAnsi="Times New Roman" w:cs="Times New Roman"/>
          <w:sz w:val="28"/>
          <w:szCs w:val="28"/>
          <w:lang w:val="kk-KZ"/>
        </w:rPr>
        <w:t xml:space="preserve">, </w:t>
      </w:r>
      <w:r w:rsidRPr="00771108">
        <w:rPr>
          <w:rFonts w:ascii="Times New Roman" w:hAnsi="Times New Roman" w:cs="Times New Roman"/>
          <w:sz w:val="28"/>
          <w:szCs w:val="28"/>
          <w:lang w:val="kk-KZ"/>
        </w:rPr>
        <w:t>1600 айн/мин жылда</w:t>
      </w:r>
      <w:r>
        <w:rPr>
          <w:rFonts w:ascii="Times New Roman" w:hAnsi="Times New Roman" w:cs="Times New Roman"/>
          <w:sz w:val="28"/>
          <w:szCs w:val="28"/>
          <w:lang w:val="kk-KZ"/>
        </w:rPr>
        <w:t>мдықпен</w:t>
      </w:r>
      <w:r w:rsidRPr="00771108">
        <w:rPr>
          <w:rFonts w:ascii="Times New Roman" w:hAnsi="Times New Roman" w:cs="Times New Roman"/>
          <w:sz w:val="28"/>
          <w:szCs w:val="28"/>
          <w:lang w:val="kk-KZ"/>
        </w:rPr>
        <w:t xml:space="preserve"> 40 минут (а), 60 минут (</w:t>
      </w:r>
      <w:r>
        <w:rPr>
          <w:rFonts w:ascii="Times New Roman" w:hAnsi="Times New Roman" w:cs="Times New Roman"/>
          <w:sz w:val="28"/>
          <w:szCs w:val="28"/>
          <w:lang w:val="kk-KZ"/>
        </w:rPr>
        <w:t>ә</w:t>
      </w:r>
      <w:r w:rsidRPr="00771108">
        <w:rPr>
          <w:rFonts w:ascii="Times New Roman" w:hAnsi="Times New Roman" w:cs="Times New Roman"/>
          <w:sz w:val="28"/>
          <w:szCs w:val="28"/>
          <w:lang w:val="kk-KZ"/>
        </w:rPr>
        <w:t>) және изопропанол ортасында 700 айн/мин жылдамдықпен 60 минут (</w:t>
      </w:r>
      <w:r>
        <w:rPr>
          <w:rFonts w:ascii="Times New Roman" w:hAnsi="Times New Roman" w:cs="Times New Roman"/>
          <w:sz w:val="28"/>
          <w:szCs w:val="28"/>
          <w:lang w:val="kk-KZ"/>
        </w:rPr>
        <w:t>б</w:t>
      </w:r>
      <w:r w:rsidRPr="00771108">
        <w:rPr>
          <w:rFonts w:ascii="Times New Roman" w:hAnsi="Times New Roman" w:cs="Times New Roman"/>
          <w:sz w:val="28"/>
          <w:szCs w:val="28"/>
          <w:lang w:val="kk-KZ"/>
        </w:rPr>
        <w:t>) ұсақталған шунгит үлгілерінің электро</w:t>
      </w:r>
      <w:r>
        <w:rPr>
          <w:rFonts w:ascii="Times New Roman" w:hAnsi="Times New Roman" w:cs="Times New Roman"/>
          <w:sz w:val="28"/>
          <w:szCs w:val="28"/>
          <w:lang w:val="kk-KZ"/>
        </w:rPr>
        <w:t>нды микроскопиялық суреттері</w:t>
      </w:r>
    </w:p>
    <w:p w14:paraId="650F1646" w14:textId="639EE23A" w:rsidR="00663059" w:rsidRPr="007F17FF" w:rsidRDefault="00663059" w:rsidP="00305AE9">
      <w:pPr>
        <w:ind w:firstLine="708"/>
        <w:jc w:val="both"/>
        <w:rPr>
          <w:rFonts w:ascii="Times New Roman" w:hAnsi="Times New Roman" w:cs="Times New Roman"/>
          <w:sz w:val="28"/>
          <w:szCs w:val="28"/>
          <w:lang w:val="kk-KZ"/>
        </w:rPr>
      </w:pPr>
      <w:r w:rsidRPr="007F17FF">
        <w:rPr>
          <w:rFonts w:ascii="Times New Roman" w:hAnsi="Times New Roman" w:cs="Times New Roman"/>
          <w:sz w:val="28"/>
          <w:szCs w:val="28"/>
          <w:lang w:val="kk-KZ"/>
        </w:rPr>
        <w:lastRenderedPageBreak/>
        <w:t>6</w:t>
      </w:r>
      <w:r>
        <w:rPr>
          <w:rFonts w:ascii="Times New Roman" w:hAnsi="Times New Roman" w:cs="Times New Roman"/>
          <w:sz w:val="28"/>
          <w:szCs w:val="28"/>
          <w:lang w:val="kk-KZ"/>
        </w:rPr>
        <w:t xml:space="preserve"> - кестеде </w:t>
      </w:r>
      <w:r w:rsidR="00AA62BD">
        <w:rPr>
          <w:rFonts w:ascii="Times New Roman" w:hAnsi="Times New Roman" w:cs="Times New Roman"/>
          <w:sz w:val="28"/>
          <w:szCs w:val="28"/>
          <w:lang w:val="kk-KZ"/>
        </w:rPr>
        <w:t xml:space="preserve"> берілген бастапқы және механохимиялық активтендірілген </w:t>
      </w:r>
      <w:r w:rsidRPr="007F17FF">
        <w:rPr>
          <w:rFonts w:ascii="Times New Roman" w:hAnsi="Times New Roman" w:cs="Times New Roman"/>
          <w:sz w:val="28"/>
          <w:szCs w:val="28"/>
          <w:lang w:val="kk-KZ"/>
        </w:rPr>
        <w:t>шунгит үлгілерінің эле</w:t>
      </w:r>
      <w:r>
        <w:rPr>
          <w:rFonts w:ascii="Times New Roman" w:hAnsi="Times New Roman" w:cs="Times New Roman"/>
          <w:sz w:val="28"/>
          <w:szCs w:val="28"/>
          <w:lang w:val="kk-KZ"/>
        </w:rPr>
        <w:t xml:space="preserve">менттік құрамын талдау </w:t>
      </w:r>
      <w:r w:rsidR="00AA62BD">
        <w:rPr>
          <w:rFonts w:ascii="Times New Roman" w:hAnsi="Times New Roman" w:cs="Times New Roman"/>
          <w:sz w:val="28"/>
          <w:szCs w:val="28"/>
          <w:lang w:val="kk-KZ"/>
        </w:rPr>
        <w:t>механохимиялық активтендіру</w:t>
      </w:r>
      <w:r w:rsidRPr="007F17FF">
        <w:rPr>
          <w:rFonts w:ascii="Times New Roman" w:hAnsi="Times New Roman" w:cs="Times New Roman"/>
          <w:sz w:val="28"/>
          <w:szCs w:val="28"/>
          <w:lang w:val="kk-KZ"/>
        </w:rPr>
        <w:t xml:space="preserve"> көміртегі мен </w:t>
      </w:r>
      <w:r>
        <w:rPr>
          <w:rFonts w:ascii="Times New Roman" w:hAnsi="Times New Roman" w:cs="Times New Roman"/>
          <w:sz w:val="28"/>
          <w:szCs w:val="28"/>
          <w:lang w:val="kk-KZ"/>
        </w:rPr>
        <w:t>оттегінің мөлшерінің азаюына</w:t>
      </w:r>
      <w:r w:rsidRPr="007F17FF">
        <w:rPr>
          <w:rFonts w:ascii="Times New Roman" w:hAnsi="Times New Roman" w:cs="Times New Roman"/>
          <w:sz w:val="28"/>
          <w:szCs w:val="28"/>
          <w:lang w:val="kk-KZ"/>
        </w:rPr>
        <w:t>, кремний, алюминий жә</w:t>
      </w:r>
      <w:r>
        <w:rPr>
          <w:rFonts w:ascii="Times New Roman" w:hAnsi="Times New Roman" w:cs="Times New Roman"/>
          <w:sz w:val="28"/>
          <w:szCs w:val="28"/>
          <w:lang w:val="kk-KZ"/>
        </w:rPr>
        <w:t>не темір мөлшерінің көбеюіне</w:t>
      </w:r>
      <w:r w:rsidRPr="007F17FF">
        <w:rPr>
          <w:rFonts w:ascii="Times New Roman" w:hAnsi="Times New Roman" w:cs="Times New Roman"/>
          <w:sz w:val="28"/>
          <w:szCs w:val="28"/>
          <w:lang w:val="kk-KZ"/>
        </w:rPr>
        <w:t xml:space="preserve"> әкелетінін көрсетті. Көміртегі, кремний және оттегі </w:t>
      </w:r>
      <w:r>
        <w:rPr>
          <w:rFonts w:ascii="Times New Roman" w:hAnsi="Times New Roman" w:cs="Times New Roman"/>
          <w:sz w:val="28"/>
          <w:szCs w:val="28"/>
          <w:lang w:val="kk-KZ"/>
        </w:rPr>
        <w:t xml:space="preserve">мөлшерінің </w:t>
      </w:r>
      <w:r w:rsidRPr="007F17FF">
        <w:rPr>
          <w:rFonts w:ascii="Times New Roman" w:hAnsi="Times New Roman" w:cs="Times New Roman"/>
          <w:sz w:val="28"/>
          <w:szCs w:val="28"/>
          <w:lang w:val="kk-KZ"/>
        </w:rPr>
        <w:t>өзгеруі наноқұрылымды үлгілер б</w:t>
      </w:r>
      <w:r>
        <w:rPr>
          <w:rFonts w:ascii="Times New Roman" w:hAnsi="Times New Roman" w:cs="Times New Roman"/>
          <w:sz w:val="28"/>
          <w:szCs w:val="28"/>
          <w:lang w:val="kk-KZ"/>
        </w:rPr>
        <w:t>етінде механ</w:t>
      </w:r>
      <w:r w:rsidRPr="007F17FF">
        <w:rPr>
          <w:rFonts w:ascii="Times New Roman" w:hAnsi="Times New Roman" w:cs="Times New Roman"/>
          <w:sz w:val="28"/>
          <w:szCs w:val="28"/>
          <w:lang w:val="kk-KZ"/>
        </w:rPr>
        <w:t>охимиялық активте</w:t>
      </w:r>
      <w:r>
        <w:rPr>
          <w:rFonts w:ascii="Times New Roman" w:hAnsi="Times New Roman" w:cs="Times New Roman"/>
          <w:sz w:val="28"/>
          <w:szCs w:val="28"/>
          <w:lang w:val="kk-KZ"/>
        </w:rPr>
        <w:t>ндір</w:t>
      </w:r>
      <w:r w:rsidRPr="007F17FF">
        <w:rPr>
          <w:rFonts w:ascii="Times New Roman" w:hAnsi="Times New Roman" w:cs="Times New Roman"/>
          <w:sz w:val="28"/>
          <w:szCs w:val="28"/>
          <w:lang w:val="kk-KZ"/>
        </w:rPr>
        <w:t>у реакцияларының жүруіне байланысты болып келеді</w:t>
      </w:r>
      <w:r>
        <w:rPr>
          <w:rFonts w:ascii="Times New Roman" w:hAnsi="Times New Roman" w:cs="Times New Roman"/>
          <w:sz w:val="28"/>
          <w:szCs w:val="28"/>
          <w:lang w:val="kk-KZ"/>
        </w:rPr>
        <w:t>. Т</w:t>
      </w:r>
      <w:r w:rsidRPr="007F17FF">
        <w:rPr>
          <w:rFonts w:ascii="Times New Roman" w:hAnsi="Times New Roman" w:cs="Times New Roman"/>
          <w:sz w:val="28"/>
          <w:szCs w:val="28"/>
          <w:lang w:val="kk-KZ"/>
        </w:rPr>
        <w:t>емірдің</w:t>
      </w:r>
      <w:r>
        <w:rPr>
          <w:rFonts w:ascii="Times New Roman" w:hAnsi="Times New Roman" w:cs="Times New Roman"/>
          <w:sz w:val="28"/>
          <w:szCs w:val="28"/>
          <w:lang w:val="kk-KZ"/>
        </w:rPr>
        <w:t xml:space="preserve"> мөлшерінің көбеюі</w:t>
      </w:r>
      <w:r w:rsidRPr="007F17FF">
        <w:rPr>
          <w:rFonts w:ascii="Times New Roman" w:hAnsi="Times New Roman" w:cs="Times New Roman"/>
          <w:sz w:val="28"/>
          <w:szCs w:val="28"/>
          <w:lang w:val="kk-KZ"/>
        </w:rPr>
        <w:t xml:space="preserve"> болат ша</w:t>
      </w:r>
      <w:r>
        <w:rPr>
          <w:rFonts w:ascii="Times New Roman" w:hAnsi="Times New Roman" w:cs="Times New Roman"/>
          <w:sz w:val="28"/>
          <w:szCs w:val="28"/>
          <w:lang w:val="kk-KZ"/>
        </w:rPr>
        <w:t>рлардың ұс</w:t>
      </w:r>
      <w:r w:rsidRPr="007F17FF">
        <w:rPr>
          <w:rFonts w:ascii="Times New Roman" w:hAnsi="Times New Roman" w:cs="Times New Roman"/>
          <w:sz w:val="28"/>
          <w:szCs w:val="28"/>
          <w:lang w:val="kk-KZ"/>
        </w:rPr>
        <w:t>ақтау кезінде аз мөлшердегі үйкелісімен түсіндіріледі.</w:t>
      </w:r>
    </w:p>
    <w:p w14:paraId="0ED663F5" w14:textId="77777777" w:rsidR="00663059" w:rsidRPr="007F17FF" w:rsidRDefault="00663059" w:rsidP="00305AE9">
      <w:pPr>
        <w:ind w:firstLine="567"/>
        <w:jc w:val="both"/>
        <w:rPr>
          <w:rFonts w:ascii="Times New Roman" w:hAnsi="Times New Roman" w:cs="Times New Roman"/>
          <w:sz w:val="28"/>
          <w:szCs w:val="28"/>
          <w:lang w:val="kk-KZ"/>
        </w:rPr>
      </w:pPr>
    </w:p>
    <w:p w14:paraId="51C57064" w14:textId="77777777" w:rsidR="00663059" w:rsidRPr="002A79B0" w:rsidRDefault="00663059" w:rsidP="00305AE9">
      <w:pPr>
        <w:jc w:val="both"/>
        <w:rPr>
          <w:sz w:val="28"/>
          <w:szCs w:val="28"/>
          <w:lang w:val="ru-KZ"/>
        </w:rPr>
      </w:pPr>
      <w:r w:rsidRPr="007F17FF">
        <w:rPr>
          <w:rFonts w:ascii="Times New Roman" w:hAnsi="Times New Roman" w:cs="Times New Roman"/>
          <w:sz w:val="28"/>
          <w:szCs w:val="28"/>
          <w:lang w:val="kk-KZ"/>
        </w:rPr>
        <w:t>6</w:t>
      </w:r>
      <w:r>
        <w:rPr>
          <w:rFonts w:ascii="Times New Roman" w:hAnsi="Times New Roman" w:cs="Times New Roman"/>
          <w:sz w:val="28"/>
          <w:szCs w:val="28"/>
          <w:lang w:val="kk-KZ"/>
        </w:rPr>
        <w:t xml:space="preserve"> – к</w:t>
      </w:r>
      <w:r w:rsidRPr="007F17FF">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Pr="002A79B0">
        <w:rPr>
          <w:rFonts w:ascii="Times New Roman" w:hAnsi="Times New Roman" w:cs="Times New Roman"/>
          <w:sz w:val="28"/>
          <w:szCs w:val="28"/>
          <w:lang w:val="kk-KZ"/>
        </w:rPr>
        <w:t>Бастапқы және механохимиялық активтендірілген шунгиттің элементтік құрамы</w:t>
      </w:r>
    </w:p>
    <w:p w14:paraId="1E75839F" w14:textId="77777777" w:rsidR="00663059" w:rsidRPr="002A79B0" w:rsidRDefault="00663059" w:rsidP="00663059">
      <w:pPr>
        <w:jc w:val="both"/>
        <w:rPr>
          <w:rFonts w:ascii="Times New Roman" w:hAnsi="Times New Roman" w:cs="Times New Roman"/>
          <w:sz w:val="28"/>
          <w:szCs w:val="28"/>
          <w:lang w:val="ru-KZ"/>
        </w:rPr>
      </w:pPr>
    </w:p>
    <w:tbl>
      <w:tblPr>
        <w:tblW w:w="95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8"/>
        <w:gridCol w:w="1041"/>
        <w:gridCol w:w="992"/>
        <w:gridCol w:w="992"/>
        <w:gridCol w:w="851"/>
        <w:gridCol w:w="850"/>
        <w:gridCol w:w="851"/>
        <w:gridCol w:w="850"/>
        <w:gridCol w:w="851"/>
        <w:gridCol w:w="850"/>
      </w:tblGrid>
      <w:tr w:rsidR="00663059" w:rsidRPr="00191331" w14:paraId="6898CB8B" w14:textId="77777777" w:rsidTr="004A6807">
        <w:trPr>
          <w:trHeight w:val="258"/>
        </w:trPr>
        <w:tc>
          <w:tcPr>
            <w:tcW w:w="1418" w:type="dxa"/>
            <w:tcMar>
              <w:top w:w="15" w:type="dxa"/>
              <w:left w:w="104" w:type="dxa"/>
              <w:bottom w:w="0" w:type="dxa"/>
              <w:right w:w="104" w:type="dxa"/>
            </w:tcMar>
            <w:hideMark/>
          </w:tcPr>
          <w:p w14:paraId="1D4735B1" w14:textId="77777777" w:rsidR="00663059" w:rsidRPr="00191331" w:rsidRDefault="00663059" w:rsidP="00663059">
            <w:pPr>
              <w:jc w:val="both"/>
              <w:rPr>
                <w:rFonts w:ascii="Times New Roman" w:hAnsi="Times New Roman" w:cs="Times New Roman"/>
                <w:sz w:val="28"/>
                <w:szCs w:val="28"/>
                <w:lang w:val="ru-KZ"/>
              </w:rPr>
            </w:pPr>
            <w:proofErr w:type="spellStart"/>
            <w:r w:rsidRPr="00191331">
              <w:rPr>
                <w:rFonts w:ascii="Times New Roman" w:hAnsi="Times New Roman" w:cs="Times New Roman"/>
                <w:sz w:val="28"/>
                <w:szCs w:val="28"/>
              </w:rPr>
              <w:t>Үлгі</w:t>
            </w:r>
            <w:proofErr w:type="spellEnd"/>
            <w:r w:rsidRPr="00191331">
              <w:rPr>
                <w:rFonts w:ascii="Times New Roman" w:hAnsi="Times New Roman" w:cs="Times New Roman"/>
                <w:sz w:val="28"/>
                <w:szCs w:val="28"/>
              </w:rPr>
              <w:t xml:space="preserve">, МА </w:t>
            </w:r>
            <w:proofErr w:type="spellStart"/>
            <w:r w:rsidRPr="00191331">
              <w:rPr>
                <w:rFonts w:ascii="Times New Roman" w:hAnsi="Times New Roman" w:cs="Times New Roman"/>
                <w:sz w:val="28"/>
                <w:szCs w:val="28"/>
              </w:rPr>
              <w:t>режимі</w:t>
            </w:r>
            <w:proofErr w:type="spellEnd"/>
          </w:p>
        </w:tc>
        <w:tc>
          <w:tcPr>
            <w:tcW w:w="8128" w:type="dxa"/>
            <w:gridSpan w:val="9"/>
            <w:tcMar>
              <w:top w:w="15" w:type="dxa"/>
              <w:left w:w="104" w:type="dxa"/>
              <w:bottom w:w="0" w:type="dxa"/>
              <w:right w:w="104" w:type="dxa"/>
            </w:tcMar>
            <w:hideMark/>
          </w:tcPr>
          <w:p w14:paraId="4FE3935A" w14:textId="77777777" w:rsidR="00663059" w:rsidRPr="00191331" w:rsidRDefault="00663059" w:rsidP="00663059">
            <w:pPr>
              <w:jc w:val="center"/>
              <w:rPr>
                <w:rFonts w:ascii="Times New Roman" w:hAnsi="Times New Roman" w:cs="Times New Roman"/>
                <w:sz w:val="28"/>
                <w:szCs w:val="28"/>
                <w:lang w:val="ru-KZ"/>
              </w:rPr>
            </w:pPr>
            <w:r w:rsidRPr="00191331">
              <w:rPr>
                <w:rFonts w:ascii="Times New Roman" w:hAnsi="Times New Roman" w:cs="Times New Roman"/>
                <w:sz w:val="28"/>
                <w:szCs w:val="28"/>
                <w:lang w:val="kk-KZ"/>
              </w:rPr>
              <w:t>Мөлшері</w:t>
            </w:r>
            <w:r w:rsidRPr="00191331">
              <w:rPr>
                <w:rFonts w:ascii="Times New Roman" w:hAnsi="Times New Roman" w:cs="Times New Roman"/>
                <w:sz w:val="28"/>
                <w:szCs w:val="28"/>
              </w:rPr>
              <w:t xml:space="preserve">, </w:t>
            </w:r>
            <w:proofErr w:type="spellStart"/>
            <w:r w:rsidRPr="00191331">
              <w:rPr>
                <w:rFonts w:ascii="Times New Roman" w:hAnsi="Times New Roman" w:cs="Times New Roman"/>
                <w:sz w:val="28"/>
                <w:szCs w:val="28"/>
              </w:rPr>
              <w:t>мас</w:t>
            </w:r>
            <w:proofErr w:type="spellEnd"/>
            <w:r w:rsidRPr="00191331">
              <w:rPr>
                <w:rFonts w:ascii="Times New Roman" w:hAnsi="Times New Roman" w:cs="Times New Roman"/>
                <w:sz w:val="28"/>
                <w:szCs w:val="28"/>
              </w:rPr>
              <w:t>. %</w:t>
            </w:r>
          </w:p>
        </w:tc>
      </w:tr>
      <w:tr w:rsidR="00663059" w:rsidRPr="00191331" w14:paraId="1CE1F97C" w14:textId="77777777" w:rsidTr="004A6807">
        <w:trPr>
          <w:trHeight w:val="258"/>
        </w:trPr>
        <w:tc>
          <w:tcPr>
            <w:tcW w:w="1418" w:type="dxa"/>
            <w:tcMar>
              <w:top w:w="15" w:type="dxa"/>
              <w:left w:w="104" w:type="dxa"/>
              <w:bottom w:w="0" w:type="dxa"/>
              <w:right w:w="104" w:type="dxa"/>
            </w:tcMar>
            <w:hideMark/>
          </w:tcPr>
          <w:p w14:paraId="48C58A42"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 </w:t>
            </w:r>
          </w:p>
        </w:tc>
        <w:tc>
          <w:tcPr>
            <w:tcW w:w="1041" w:type="dxa"/>
            <w:tcMar>
              <w:top w:w="15" w:type="dxa"/>
              <w:left w:w="104" w:type="dxa"/>
              <w:bottom w:w="0" w:type="dxa"/>
              <w:right w:w="104" w:type="dxa"/>
            </w:tcMar>
            <w:hideMark/>
          </w:tcPr>
          <w:p w14:paraId="5D55DBFE"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C</w:t>
            </w:r>
          </w:p>
        </w:tc>
        <w:tc>
          <w:tcPr>
            <w:tcW w:w="992" w:type="dxa"/>
            <w:tcMar>
              <w:top w:w="15" w:type="dxa"/>
              <w:left w:w="104" w:type="dxa"/>
              <w:bottom w:w="0" w:type="dxa"/>
              <w:right w:w="104" w:type="dxa"/>
            </w:tcMar>
            <w:hideMark/>
          </w:tcPr>
          <w:p w14:paraId="41E58D32"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Si</w:t>
            </w:r>
          </w:p>
        </w:tc>
        <w:tc>
          <w:tcPr>
            <w:tcW w:w="992" w:type="dxa"/>
            <w:tcMar>
              <w:top w:w="15" w:type="dxa"/>
              <w:left w:w="104" w:type="dxa"/>
              <w:bottom w:w="0" w:type="dxa"/>
              <w:right w:w="104" w:type="dxa"/>
            </w:tcMar>
            <w:hideMark/>
          </w:tcPr>
          <w:p w14:paraId="1E667C8D"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O</w:t>
            </w:r>
          </w:p>
        </w:tc>
        <w:tc>
          <w:tcPr>
            <w:tcW w:w="851" w:type="dxa"/>
            <w:tcMar>
              <w:top w:w="15" w:type="dxa"/>
              <w:left w:w="104" w:type="dxa"/>
              <w:bottom w:w="0" w:type="dxa"/>
              <w:right w:w="104" w:type="dxa"/>
            </w:tcMar>
            <w:hideMark/>
          </w:tcPr>
          <w:p w14:paraId="5CC4E857"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Al</w:t>
            </w:r>
          </w:p>
        </w:tc>
        <w:tc>
          <w:tcPr>
            <w:tcW w:w="850" w:type="dxa"/>
            <w:tcMar>
              <w:top w:w="15" w:type="dxa"/>
              <w:left w:w="104" w:type="dxa"/>
              <w:bottom w:w="0" w:type="dxa"/>
              <w:right w:w="104" w:type="dxa"/>
            </w:tcMar>
            <w:hideMark/>
          </w:tcPr>
          <w:p w14:paraId="09123783"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Fe</w:t>
            </w:r>
          </w:p>
        </w:tc>
        <w:tc>
          <w:tcPr>
            <w:tcW w:w="851" w:type="dxa"/>
            <w:tcMar>
              <w:top w:w="15" w:type="dxa"/>
              <w:left w:w="104" w:type="dxa"/>
              <w:bottom w:w="0" w:type="dxa"/>
              <w:right w:w="104" w:type="dxa"/>
            </w:tcMar>
            <w:hideMark/>
          </w:tcPr>
          <w:p w14:paraId="1AE85144"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K</w:t>
            </w:r>
          </w:p>
        </w:tc>
        <w:tc>
          <w:tcPr>
            <w:tcW w:w="850" w:type="dxa"/>
            <w:tcMar>
              <w:top w:w="15" w:type="dxa"/>
              <w:left w:w="104" w:type="dxa"/>
              <w:bottom w:w="0" w:type="dxa"/>
              <w:right w:w="104" w:type="dxa"/>
            </w:tcMar>
            <w:hideMark/>
          </w:tcPr>
          <w:p w14:paraId="5D826BC7"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Na</w:t>
            </w:r>
          </w:p>
        </w:tc>
        <w:tc>
          <w:tcPr>
            <w:tcW w:w="851" w:type="dxa"/>
            <w:tcMar>
              <w:top w:w="15" w:type="dxa"/>
              <w:left w:w="104" w:type="dxa"/>
              <w:bottom w:w="0" w:type="dxa"/>
              <w:right w:w="104" w:type="dxa"/>
            </w:tcMar>
            <w:hideMark/>
          </w:tcPr>
          <w:p w14:paraId="6F6D9578"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Mg</w:t>
            </w:r>
          </w:p>
        </w:tc>
        <w:tc>
          <w:tcPr>
            <w:tcW w:w="850" w:type="dxa"/>
            <w:tcMar>
              <w:top w:w="15" w:type="dxa"/>
              <w:left w:w="104" w:type="dxa"/>
              <w:bottom w:w="0" w:type="dxa"/>
              <w:right w:w="104" w:type="dxa"/>
            </w:tcMar>
            <w:hideMark/>
          </w:tcPr>
          <w:p w14:paraId="5A0C172D"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Ca</w:t>
            </w:r>
          </w:p>
        </w:tc>
      </w:tr>
      <w:tr w:rsidR="00663059" w:rsidRPr="00191331" w14:paraId="021037F1" w14:textId="77777777" w:rsidTr="004A6807">
        <w:trPr>
          <w:trHeight w:val="258"/>
        </w:trPr>
        <w:tc>
          <w:tcPr>
            <w:tcW w:w="1418" w:type="dxa"/>
            <w:tcMar>
              <w:top w:w="15" w:type="dxa"/>
              <w:left w:w="104" w:type="dxa"/>
              <w:bottom w:w="0" w:type="dxa"/>
              <w:right w:w="104" w:type="dxa"/>
            </w:tcMar>
            <w:hideMark/>
          </w:tcPr>
          <w:p w14:paraId="242CBF3F" w14:textId="77777777" w:rsidR="00663059" w:rsidRPr="00191331" w:rsidRDefault="00663059" w:rsidP="00663059">
            <w:pPr>
              <w:jc w:val="both"/>
              <w:rPr>
                <w:rFonts w:ascii="Times New Roman" w:hAnsi="Times New Roman" w:cs="Times New Roman"/>
                <w:sz w:val="28"/>
                <w:szCs w:val="28"/>
                <w:lang w:val="ru-KZ"/>
              </w:rPr>
            </w:pPr>
            <w:proofErr w:type="spellStart"/>
            <w:r w:rsidRPr="00191331">
              <w:rPr>
                <w:rFonts w:ascii="Times New Roman" w:hAnsi="Times New Roman" w:cs="Times New Roman"/>
                <w:sz w:val="28"/>
                <w:szCs w:val="28"/>
              </w:rPr>
              <w:t>Шунгит</w:t>
            </w:r>
            <w:proofErr w:type="spellEnd"/>
          </w:p>
        </w:tc>
        <w:tc>
          <w:tcPr>
            <w:tcW w:w="1041" w:type="dxa"/>
            <w:tcMar>
              <w:top w:w="15" w:type="dxa"/>
              <w:left w:w="104" w:type="dxa"/>
              <w:bottom w:w="0" w:type="dxa"/>
              <w:right w:w="104" w:type="dxa"/>
            </w:tcMar>
            <w:vAlign w:val="center"/>
            <w:hideMark/>
          </w:tcPr>
          <w:p w14:paraId="63B1AC60"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26,7 ± 0,5</w:t>
            </w:r>
          </w:p>
        </w:tc>
        <w:tc>
          <w:tcPr>
            <w:tcW w:w="992" w:type="dxa"/>
            <w:tcMar>
              <w:top w:w="15" w:type="dxa"/>
              <w:left w:w="104" w:type="dxa"/>
              <w:bottom w:w="0" w:type="dxa"/>
              <w:right w:w="104" w:type="dxa"/>
            </w:tcMar>
            <w:vAlign w:val="center"/>
            <w:hideMark/>
          </w:tcPr>
          <w:p w14:paraId="322ECC92"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22,4 ± 0,4</w:t>
            </w:r>
          </w:p>
        </w:tc>
        <w:tc>
          <w:tcPr>
            <w:tcW w:w="992" w:type="dxa"/>
            <w:tcMar>
              <w:top w:w="15" w:type="dxa"/>
              <w:left w:w="104" w:type="dxa"/>
              <w:bottom w:w="0" w:type="dxa"/>
              <w:right w:w="104" w:type="dxa"/>
            </w:tcMar>
            <w:vAlign w:val="center"/>
            <w:hideMark/>
          </w:tcPr>
          <w:p w14:paraId="486AD3E1"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39,6 ± 0,7</w:t>
            </w:r>
          </w:p>
        </w:tc>
        <w:tc>
          <w:tcPr>
            <w:tcW w:w="851" w:type="dxa"/>
            <w:tcMar>
              <w:top w:w="15" w:type="dxa"/>
              <w:left w:w="104" w:type="dxa"/>
              <w:bottom w:w="0" w:type="dxa"/>
              <w:right w:w="104" w:type="dxa"/>
            </w:tcMar>
            <w:vAlign w:val="center"/>
            <w:hideMark/>
          </w:tcPr>
          <w:p w14:paraId="454F4C95"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5,5 ± 0,3</w:t>
            </w:r>
          </w:p>
        </w:tc>
        <w:tc>
          <w:tcPr>
            <w:tcW w:w="850" w:type="dxa"/>
            <w:tcMar>
              <w:top w:w="15" w:type="dxa"/>
              <w:left w:w="104" w:type="dxa"/>
              <w:bottom w:w="0" w:type="dxa"/>
              <w:right w:w="104" w:type="dxa"/>
            </w:tcMar>
            <w:vAlign w:val="center"/>
            <w:hideMark/>
          </w:tcPr>
          <w:p w14:paraId="0E39D4E9"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2,9 ± 0,1</w:t>
            </w:r>
          </w:p>
        </w:tc>
        <w:tc>
          <w:tcPr>
            <w:tcW w:w="851" w:type="dxa"/>
            <w:tcMar>
              <w:top w:w="15" w:type="dxa"/>
              <w:left w:w="104" w:type="dxa"/>
              <w:bottom w:w="0" w:type="dxa"/>
              <w:right w:w="104" w:type="dxa"/>
            </w:tcMar>
            <w:vAlign w:val="center"/>
            <w:hideMark/>
          </w:tcPr>
          <w:p w14:paraId="5BA9ADE2"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1,9 ± 0,1</w:t>
            </w:r>
          </w:p>
        </w:tc>
        <w:tc>
          <w:tcPr>
            <w:tcW w:w="850" w:type="dxa"/>
            <w:tcMar>
              <w:top w:w="15" w:type="dxa"/>
              <w:left w:w="104" w:type="dxa"/>
              <w:bottom w:w="0" w:type="dxa"/>
              <w:right w:w="104" w:type="dxa"/>
            </w:tcMar>
            <w:vAlign w:val="center"/>
            <w:hideMark/>
          </w:tcPr>
          <w:p w14:paraId="17809CA2"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0,2 ± 0,05</w:t>
            </w:r>
          </w:p>
        </w:tc>
        <w:tc>
          <w:tcPr>
            <w:tcW w:w="851" w:type="dxa"/>
            <w:tcMar>
              <w:top w:w="15" w:type="dxa"/>
              <w:left w:w="104" w:type="dxa"/>
              <w:bottom w:w="0" w:type="dxa"/>
              <w:right w:w="104" w:type="dxa"/>
            </w:tcMar>
            <w:vAlign w:val="center"/>
            <w:hideMark/>
          </w:tcPr>
          <w:p w14:paraId="3C05AB0C"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0,4 ± 0,05</w:t>
            </w:r>
          </w:p>
        </w:tc>
        <w:tc>
          <w:tcPr>
            <w:tcW w:w="850" w:type="dxa"/>
            <w:tcMar>
              <w:top w:w="15" w:type="dxa"/>
              <w:left w:w="104" w:type="dxa"/>
              <w:bottom w:w="0" w:type="dxa"/>
              <w:right w:w="104" w:type="dxa"/>
            </w:tcMar>
            <w:vAlign w:val="center"/>
            <w:hideMark/>
          </w:tcPr>
          <w:p w14:paraId="407FCE0A"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0,3 ± 0,01</w:t>
            </w:r>
          </w:p>
        </w:tc>
      </w:tr>
      <w:tr w:rsidR="00663059" w:rsidRPr="00191331" w14:paraId="69B6D39F" w14:textId="77777777" w:rsidTr="004A6807">
        <w:trPr>
          <w:trHeight w:val="516"/>
        </w:trPr>
        <w:tc>
          <w:tcPr>
            <w:tcW w:w="1418" w:type="dxa"/>
            <w:tcMar>
              <w:top w:w="15" w:type="dxa"/>
              <w:left w:w="104" w:type="dxa"/>
              <w:bottom w:w="0" w:type="dxa"/>
              <w:right w:w="104" w:type="dxa"/>
            </w:tcMar>
            <w:hideMark/>
          </w:tcPr>
          <w:p w14:paraId="433ED804" w14:textId="77777777" w:rsidR="00663059" w:rsidRPr="00191331" w:rsidRDefault="00663059" w:rsidP="00663059">
            <w:pPr>
              <w:jc w:val="both"/>
              <w:rPr>
                <w:rFonts w:ascii="Times New Roman" w:hAnsi="Times New Roman" w:cs="Times New Roman"/>
                <w:sz w:val="28"/>
                <w:szCs w:val="28"/>
                <w:lang w:val="ru-KZ"/>
              </w:rPr>
            </w:pPr>
            <w:proofErr w:type="gramStart"/>
            <w:r w:rsidRPr="00191331">
              <w:rPr>
                <w:rFonts w:ascii="Times New Roman" w:hAnsi="Times New Roman" w:cs="Times New Roman"/>
                <w:sz w:val="28"/>
                <w:szCs w:val="28"/>
                <w:lang w:val="ru-RU"/>
              </w:rPr>
              <w:t>Ү:Ш</w:t>
            </w:r>
            <w:proofErr w:type="gramEnd"/>
            <w:r w:rsidRPr="00191331">
              <w:rPr>
                <w:rFonts w:ascii="Times New Roman" w:hAnsi="Times New Roman" w:cs="Times New Roman"/>
                <w:sz w:val="28"/>
                <w:szCs w:val="28"/>
                <w:lang w:val="ru-RU"/>
              </w:rPr>
              <w:t>=1:2, 1600 айн/мин, 40 мин</w:t>
            </w:r>
          </w:p>
        </w:tc>
        <w:tc>
          <w:tcPr>
            <w:tcW w:w="1041" w:type="dxa"/>
            <w:tcMar>
              <w:top w:w="15" w:type="dxa"/>
              <w:left w:w="104" w:type="dxa"/>
              <w:bottom w:w="0" w:type="dxa"/>
              <w:right w:w="104" w:type="dxa"/>
            </w:tcMar>
            <w:vAlign w:val="center"/>
            <w:hideMark/>
          </w:tcPr>
          <w:p w14:paraId="5CF1E586"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26,6 ± 0,4</w:t>
            </w:r>
          </w:p>
        </w:tc>
        <w:tc>
          <w:tcPr>
            <w:tcW w:w="992" w:type="dxa"/>
            <w:tcMar>
              <w:top w:w="15" w:type="dxa"/>
              <w:left w:w="104" w:type="dxa"/>
              <w:bottom w:w="0" w:type="dxa"/>
              <w:right w:w="104" w:type="dxa"/>
            </w:tcMar>
            <w:vAlign w:val="center"/>
            <w:hideMark/>
          </w:tcPr>
          <w:p w14:paraId="46FF2EE1"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22,8 ± 0,6</w:t>
            </w:r>
          </w:p>
        </w:tc>
        <w:tc>
          <w:tcPr>
            <w:tcW w:w="992" w:type="dxa"/>
            <w:tcMar>
              <w:top w:w="15" w:type="dxa"/>
              <w:left w:w="104" w:type="dxa"/>
              <w:bottom w:w="0" w:type="dxa"/>
              <w:right w:w="104" w:type="dxa"/>
            </w:tcMar>
            <w:vAlign w:val="center"/>
            <w:hideMark/>
          </w:tcPr>
          <w:p w14:paraId="46B6487A"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37,6 ± 0,4</w:t>
            </w:r>
          </w:p>
        </w:tc>
        <w:tc>
          <w:tcPr>
            <w:tcW w:w="851" w:type="dxa"/>
            <w:tcMar>
              <w:top w:w="15" w:type="dxa"/>
              <w:left w:w="104" w:type="dxa"/>
              <w:bottom w:w="0" w:type="dxa"/>
              <w:right w:w="104" w:type="dxa"/>
            </w:tcMar>
            <w:vAlign w:val="center"/>
            <w:hideMark/>
          </w:tcPr>
          <w:p w14:paraId="5A0748E2"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5,9 ± 0,1</w:t>
            </w:r>
          </w:p>
        </w:tc>
        <w:tc>
          <w:tcPr>
            <w:tcW w:w="850" w:type="dxa"/>
            <w:tcMar>
              <w:top w:w="15" w:type="dxa"/>
              <w:left w:w="104" w:type="dxa"/>
              <w:bottom w:w="0" w:type="dxa"/>
              <w:right w:w="104" w:type="dxa"/>
            </w:tcMar>
            <w:vAlign w:val="center"/>
            <w:hideMark/>
          </w:tcPr>
          <w:p w14:paraId="6483FAC3"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4,2 ± 0,1</w:t>
            </w:r>
          </w:p>
        </w:tc>
        <w:tc>
          <w:tcPr>
            <w:tcW w:w="851" w:type="dxa"/>
            <w:tcMar>
              <w:top w:w="15" w:type="dxa"/>
              <w:left w:w="104" w:type="dxa"/>
              <w:bottom w:w="0" w:type="dxa"/>
              <w:right w:w="104" w:type="dxa"/>
            </w:tcMar>
            <w:vAlign w:val="center"/>
            <w:hideMark/>
          </w:tcPr>
          <w:p w14:paraId="363803ED"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1,9 ± 0,1</w:t>
            </w:r>
          </w:p>
        </w:tc>
        <w:tc>
          <w:tcPr>
            <w:tcW w:w="850" w:type="dxa"/>
            <w:tcMar>
              <w:top w:w="15" w:type="dxa"/>
              <w:left w:w="104" w:type="dxa"/>
              <w:bottom w:w="0" w:type="dxa"/>
              <w:right w:w="104" w:type="dxa"/>
            </w:tcMar>
            <w:vAlign w:val="center"/>
            <w:hideMark/>
          </w:tcPr>
          <w:p w14:paraId="1DFB62F5"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0,2 ± 0,04</w:t>
            </w:r>
          </w:p>
        </w:tc>
        <w:tc>
          <w:tcPr>
            <w:tcW w:w="851" w:type="dxa"/>
            <w:tcMar>
              <w:top w:w="15" w:type="dxa"/>
              <w:left w:w="104" w:type="dxa"/>
              <w:bottom w:w="0" w:type="dxa"/>
              <w:right w:w="104" w:type="dxa"/>
            </w:tcMar>
            <w:vAlign w:val="center"/>
            <w:hideMark/>
          </w:tcPr>
          <w:p w14:paraId="50100BE6"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0,4 ± 0,04</w:t>
            </w:r>
          </w:p>
        </w:tc>
        <w:tc>
          <w:tcPr>
            <w:tcW w:w="850" w:type="dxa"/>
            <w:tcMar>
              <w:top w:w="15" w:type="dxa"/>
              <w:left w:w="104" w:type="dxa"/>
              <w:bottom w:w="0" w:type="dxa"/>
              <w:right w:w="104" w:type="dxa"/>
            </w:tcMar>
            <w:vAlign w:val="center"/>
            <w:hideMark/>
          </w:tcPr>
          <w:p w14:paraId="12A5478E"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0,4 ± 0,04</w:t>
            </w:r>
          </w:p>
        </w:tc>
      </w:tr>
      <w:tr w:rsidR="00663059" w:rsidRPr="00191331" w14:paraId="7365A4FE" w14:textId="77777777" w:rsidTr="004A6807">
        <w:trPr>
          <w:trHeight w:val="516"/>
        </w:trPr>
        <w:tc>
          <w:tcPr>
            <w:tcW w:w="1418" w:type="dxa"/>
            <w:tcMar>
              <w:top w:w="15" w:type="dxa"/>
              <w:left w:w="104" w:type="dxa"/>
              <w:bottom w:w="0" w:type="dxa"/>
              <w:right w:w="104" w:type="dxa"/>
            </w:tcMar>
            <w:hideMark/>
          </w:tcPr>
          <w:p w14:paraId="25E16E14"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lang w:val="kk-KZ"/>
              </w:rPr>
              <w:t>Ү:Ш</w:t>
            </w:r>
            <w:r w:rsidRPr="00191331">
              <w:rPr>
                <w:rFonts w:ascii="Times New Roman" w:hAnsi="Times New Roman" w:cs="Times New Roman"/>
                <w:sz w:val="28"/>
                <w:szCs w:val="28"/>
                <w:lang w:val="ru-RU"/>
              </w:rPr>
              <w:t>=1:2, 1600 айн/мин, 60 мин</w:t>
            </w:r>
          </w:p>
        </w:tc>
        <w:tc>
          <w:tcPr>
            <w:tcW w:w="1041" w:type="dxa"/>
            <w:tcMar>
              <w:top w:w="15" w:type="dxa"/>
              <w:left w:w="104" w:type="dxa"/>
              <w:bottom w:w="0" w:type="dxa"/>
              <w:right w:w="104" w:type="dxa"/>
            </w:tcMar>
            <w:vAlign w:val="center"/>
            <w:hideMark/>
          </w:tcPr>
          <w:p w14:paraId="5448BDA5"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23,0 ± 0,2</w:t>
            </w:r>
          </w:p>
        </w:tc>
        <w:tc>
          <w:tcPr>
            <w:tcW w:w="992" w:type="dxa"/>
            <w:tcMar>
              <w:top w:w="15" w:type="dxa"/>
              <w:left w:w="104" w:type="dxa"/>
              <w:bottom w:w="0" w:type="dxa"/>
              <w:right w:w="104" w:type="dxa"/>
            </w:tcMar>
            <w:vAlign w:val="center"/>
            <w:hideMark/>
          </w:tcPr>
          <w:p w14:paraId="05A04E9E"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25,2 ± 0,4</w:t>
            </w:r>
          </w:p>
        </w:tc>
        <w:tc>
          <w:tcPr>
            <w:tcW w:w="992" w:type="dxa"/>
            <w:tcMar>
              <w:top w:w="15" w:type="dxa"/>
              <w:left w:w="104" w:type="dxa"/>
              <w:bottom w:w="0" w:type="dxa"/>
              <w:right w:w="104" w:type="dxa"/>
            </w:tcMar>
            <w:vAlign w:val="center"/>
            <w:hideMark/>
          </w:tcPr>
          <w:p w14:paraId="71F4B78C"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37,3 ± 0,4</w:t>
            </w:r>
          </w:p>
        </w:tc>
        <w:tc>
          <w:tcPr>
            <w:tcW w:w="851" w:type="dxa"/>
            <w:tcMar>
              <w:top w:w="15" w:type="dxa"/>
              <w:left w:w="104" w:type="dxa"/>
              <w:bottom w:w="0" w:type="dxa"/>
              <w:right w:w="104" w:type="dxa"/>
            </w:tcMar>
            <w:vAlign w:val="center"/>
            <w:hideMark/>
          </w:tcPr>
          <w:p w14:paraId="54325FE2"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6,9 ± 0,2</w:t>
            </w:r>
          </w:p>
        </w:tc>
        <w:tc>
          <w:tcPr>
            <w:tcW w:w="850" w:type="dxa"/>
            <w:tcMar>
              <w:top w:w="15" w:type="dxa"/>
              <w:left w:w="104" w:type="dxa"/>
              <w:bottom w:w="0" w:type="dxa"/>
              <w:right w:w="104" w:type="dxa"/>
            </w:tcMar>
            <w:vAlign w:val="center"/>
            <w:hideMark/>
          </w:tcPr>
          <w:p w14:paraId="2B953BD7"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4,1 ± 0,2</w:t>
            </w:r>
          </w:p>
        </w:tc>
        <w:tc>
          <w:tcPr>
            <w:tcW w:w="851" w:type="dxa"/>
            <w:tcMar>
              <w:top w:w="15" w:type="dxa"/>
              <w:left w:w="104" w:type="dxa"/>
              <w:bottom w:w="0" w:type="dxa"/>
              <w:right w:w="104" w:type="dxa"/>
            </w:tcMar>
            <w:vAlign w:val="center"/>
            <w:hideMark/>
          </w:tcPr>
          <w:p w14:paraId="17257FAC"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2,2 ± 0,1</w:t>
            </w:r>
          </w:p>
        </w:tc>
        <w:tc>
          <w:tcPr>
            <w:tcW w:w="850" w:type="dxa"/>
            <w:tcMar>
              <w:top w:w="15" w:type="dxa"/>
              <w:left w:w="104" w:type="dxa"/>
              <w:bottom w:w="0" w:type="dxa"/>
              <w:right w:w="104" w:type="dxa"/>
            </w:tcMar>
            <w:vAlign w:val="center"/>
            <w:hideMark/>
          </w:tcPr>
          <w:p w14:paraId="149FB7CA"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0,2 ± 0,06</w:t>
            </w:r>
          </w:p>
        </w:tc>
        <w:tc>
          <w:tcPr>
            <w:tcW w:w="851" w:type="dxa"/>
            <w:tcMar>
              <w:top w:w="15" w:type="dxa"/>
              <w:left w:w="104" w:type="dxa"/>
              <w:bottom w:w="0" w:type="dxa"/>
              <w:right w:w="104" w:type="dxa"/>
            </w:tcMar>
            <w:vAlign w:val="center"/>
            <w:hideMark/>
          </w:tcPr>
          <w:p w14:paraId="4E5A6CBD"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0,4 ± 0,06</w:t>
            </w:r>
          </w:p>
        </w:tc>
        <w:tc>
          <w:tcPr>
            <w:tcW w:w="850" w:type="dxa"/>
            <w:tcMar>
              <w:top w:w="15" w:type="dxa"/>
              <w:left w:w="104" w:type="dxa"/>
              <w:bottom w:w="0" w:type="dxa"/>
              <w:right w:w="104" w:type="dxa"/>
            </w:tcMar>
            <w:vAlign w:val="center"/>
            <w:hideMark/>
          </w:tcPr>
          <w:p w14:paraId="7E0A7CE0"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0,6 ± 0,04</w:t>
            </w:r>
          </w:p>
        </w:tc>
      </w:tr>
      <w:tr w:rsidR="00663059" w:rsidRPr="00191331" w14:paraId="4143D6BD" w14:textId="77777777" w:rsidTr="004A6807">
        <w:trPr>
          <w:trHeight w:val="774"/>
        </w:trPr>
        <w:tc>
          <w:tcPr>
            <w:tcW w:w="1418" w:type="dxa"/>
            <w:tcMar>
              <w:top w:w="15" w:type="dxa"/>
              <w:left w:w="104" w:type="dxa"/>
              <w:bottom w:w="0" w:type="dxa"/>
              <w:right w:w="104" w:type="dxa"/>
            </w:tcMar>
            <w:hideMark/>
          </w:tcPr>
          <w:p w14:paraId="1D779BC9" w14:textId="77777777" w:rsidR="00663059" w:rsidRPr="00191331" w:rsidRDefault="00663059" w:rsidP="00663059">
            <w:pPr>
              <w:jc w:val="both"/>
              <w:rPr>
                <w:rFonts w:ascii="Times New Roman" w:hAnsi="Times New Roman" w:cs="Times New Roman"/>
                <w:sz w:val="28"/>
                <w:szCs w:val="28"/>
                <w:lang w:val="ru-KZ"/>
              </w:rPr>
            </w:pPr>
            <w:proofErr w:type="gramStart"/>
            <w:r w:rsidRPr="00191331">
              <w:rPr>
                <w:rFonts w:ascii="Times New Roman" w:hAnsi="Times New Roman" w:cs="Times New Roman"/>
                <w:sz w:val="28"/>
                <w:szCs w:val="28"/>
                <w:lang w:val="ru-RU"/>
              </w:rPr>
              <w:t>Ү:И</w:t>
            </w:r>
            <w:proofErr w:type="gramEnd"/>
            <w:r w:rsidRPr="00191331">
              <w:rPr>
                <w:rFonts w:ascii="Times New Roman" w:hAnsi="Times New Roman" w:cs="Times New Roman"/>
                <w:sz w:val="28"/>
                <w:szCs w:val="28"/>
                <w:lang w:val="ru-RU"/>
              </w:rPr>
              <w:t>:Ш=1,5:1:1,5, 700 айн/мин, 60 мин</w:t>
            </w:r>
          </w:p>
        </w:tc>
        <w:tc>
          <w:tcPr>
            <w:tcW w:w="1041" w:type="dxa"/>
            <w:tcMar>
              <w:top w:w="15" w:type="dxa"/>
              <w:left w:w="104" w:type="dxa"/>
              <w:bottom w:w="0" w:type="dxa"/>
              <w:right w:w="104" w:type="dxa"/>
            </w:tcMar>
            <w:vAlign w:val="center"/>
            <w:hideMark/>
          </w:tcPr>
          <w:p w14:paraId="10A03D12"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21,3 ± 0,5</w:t>
            </w:r>
          </w:p>
        </w:tc>
        <w:tc>
          <w:tcPr>
            <w:tcW w:w="992" w:type="dxa"/>
            <w:tcMar>
              <w:top w:w="15" w:type="dxa"/>
              <w:left w:w="104" w:type="dxa"/>
              <w:bottom w:w="0" w:type="dxa"/>
              <w:right w:w="104" w:type="dxa"/>
            </w:tcMar>
            <w:vAlign w:val="center"/>
            <w:hideMark/>
          </w:tcPr>
          <w:p w14:paraId="6E53A737"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26,6 ± 0,3</w:t>
            </w:r>
          </w:p>
        </w:tc>
        <w:tc>
          <w:tcPr>
            <w:tcW w:w="992" w:type="dxa"/>
            <w:tcMar>
              <w:top w:w="15" w:type="dxa"/>
              <w:left w:w="104" w:type="dxa"/>
              <w:bottom w:w="0" w:type="dxa"/>
              <w:right w:w="104" w:type="dxa"/>
            </w:tcMar>
            <w:vAlign w:val="center"/>
            <w:hideMark/>
          </w:tcPr>
          <w:p w14:paraId="1A42D45B"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38,9 ± 0,6</w:t>
            </w:r>
          </w:p>
        </w:tc>
        <w:tc>
          <w:tcPr>
            <w:tcW w:w="851" w:type="dxa"/>
            <w:tcMar>
              <w:top w:w="15" w:type="dxa"/>
              <w:left w:w="104" w:type="dxa"/>
              <w:bottom w:w="0" w:type="dxa"/>
              <w:right w:w="104" w:type="dxa"/>
            </w:tcMar>
            <w:vAlign w:val="center"/>
            <w:hideMark/>
          </w:tcPr>
          <w:p w14:paraId="10D965C7"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6,9 ± 0,1</w:t>
            </w:r>
          </w:p>
        </w:tc>
        <w:tc>
          <w:tcPr>
            <w:tcW w:w="850" w:type="dxa"/>
            <w:tcMar>
              <w:top w:w="15" w:type="dxa"/>
              <w:left w:w="104" w:type="dxa"/>
              <w:bottom w:w="0" w:type="dxa"/>
              <w:right w:w="104" w:type="dxa"/>
            </w:tcMar>
            <w:vAlign w:val="center"/>
            <w:hideMark/>
          </w:tcPr>
          <w:p w14:paraId="7F22380A"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3,4 ± 0,1</w:t>
            </w:r>
          </w:p>
        </w:tc>
        <w:tc>
          <w:tcPr>
            <w:tcW w:w="851" w:type="dxa"/>
            <w:tcMar>
              <w:top w:w="15" w:type="dxa"/>
              <w:left w:w="104" w:type="dxa"/>
              <w:bottom w:w="0" w:type="dxa"/>
              <w:right w:w="104" w:type="dxa"/>
            </w:tcMar>
            <w:vAlign w:val="center"/>
            <w:hideMark/>
          </w:tcPr>
          <w:p w14:paraId="5ECCD30A"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1,9 ± 0,1</w:t>
            </w:r>
          </w:p>
        </w:tc>
        <w:tc>
          <w:tcPr>
            <w:tcW w:w="850" w:type="dxa"/>
            <w:tcMar>
              <w:top w:w="15" w:type="dxa"/>
              <w:left w:w="104" w:type="dxa"/>
              <w:bottom w:w="0" w:type="dxa"/>
              <w:right w:w="104" w:type="dxa"/>
            </w:tcMar>
            <w:vAlign w:val="center"/>
            <w:hideMark/>
          </w:tcPr>
          <w:p w14:paraId="72C906C3"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0,3 ± 0,04</w:t>
            </w:r>
          </w:p>
        </w:tc>
        <w:tc>
          <w:tcPr>
            <w:tcW w:w="851" w:type="dxa"/>
            <w:tcMar>
              <w:top w:w="15" w:type="dxa"/>
              <w:left w:w="104" w:type="dxa"/>
              <w:bottom w:w="0" w:type="dxa"/>
              <w:right w:w="104" w:type="dxa"/>
            </w:tcMar>
            <w:vAlign w:val="center"/>
            <w:hideMark/>
          </w:tcPr>
          <w:p w14:paraId="251568C4"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0,4 ± 0,04</w:t>
            </w:r>
          </w:p>
        </w:tc>
        <w:tc>
          <w:tcPr>
            <w:tcW w:w="850" w:type="dxa"/>
            <w:tcMar>
              <w:top w:w="15" w:type="dxa"/>
              <w:left w:w="104" w:type="dxa"/>
              <w:bottom w:w="0" w:type="dxa"/>
              <w:right w:w="104" w:type="dxa"/>
            </w:tcMar>
            <w:vAlign w:val="center"/>
            <w:hideMark/>
          </w:tcPr>
          <w:p w14:paraId="4160FFD8" w14:textId="77777777" w:rsidR="00663059" w:rsidRPr="00191331" w:rsidRDefault="00663059" w:rsidP="00663059">
            <w:pPr>
              <w:jc w:val="both"/>
              <w:rPr>
                <w:rFonts w:ascii="Times New Roman" w:hAnsi="Times New Roman" w:cs="Times New Roman"/>
                <w:sz w:val="28"/>
                <w:szCs w:val="28"/>
                <w:lang w:val="ru-KZ"/>
              </w:rPr>
            </w:pPr>
            <w:r w:rsidRPr="00191331">
              <w:rPr>
                <w:rFonts w:ascii="Times New Roman" w:hAnsi="Times New Roman" w:cs="Times New Roman"/>
                <w:sz w:val="28"/>
                <w:szCs w:val="28"/>
              </w:rPr>
              <w:t>0,3 ± 0,02</w:t>
            </w:r>
          </w:p>
        </w:tc>
      </w:tr>
    </w:tbl>
    <w:p w14:paraId="6291DF42" w14:textId="77777777" w:rsidR="00663059" w:rsidRPr="002A79B0" w:rsidRDefault="00663059" w:rsidP="00663059">
      <w:pPr>
        <w:jc w:val="both"/>
        <w:rPr>
          <w:rFonts w:ascii="Times New Roman" w:hAnsi="Times New Roman" w:cs="Times New Roman"/>
          <w:sz w:val="28"/>
          <w:szCs w:val="28"/>
          <w:lang w:val="kk-KZ"/>
        </w:rPr>
      </w:pPr>
    </w:p>
    <w:p w14:paraId="112ED593" w14:textId="77777777" w:rsidR="00663059" w:rsidRPr="002A79B0" w:rsidRDefault="00663059" w:rsidP="00663059">
      <w:pPr>
        <w:ind w:firstLine="708"/>
        <w:jc w:val="both"/>
        <w:rPr>
          <w:rFonts w:ascii="Times New Roman" w:eastAsia="Times New Roman" w:hAnsi="Times New Roman" w:cs="Times New Roman"/>
          <w:b/>
          <w:sz w:val="28"/>
          <w:szCs w:val="28"/>
          <w:lang w:val="kk-KZ"/>
        </w:rPr>
      </w:pPr>
      <w:r w:rsidRPr="002A79B0">
        <w:rPr>
          <w:rFonts w:ascii="Times New Roman" w:eastAsia="Times New Roman" w:hAnsi="Times New Roman" w:cs="Times New Roman"/>
          <w:b/>
          <w:sz w:val="28"/>
          <w:szCs w:val="28"/>
          <w:lang w:val="kk-KZ"/>
        </w:rPr>
        <w:t xml:space="preserve">3.2 </w:t>
      </w:r>
      <w:bookmarkStart w:id="10" w:name="_Hlk207377357"/>
      <w:r w:rsidRPr="002A79B0">
        <w:rPr>
          <w:rFonts w:ascii="Times New Roman" w:eastAsia="Times New Roman" w:hAnsi="Times New Roman" w:cs="Times New Roman"/>
          <w:b/>
          <w:sz w:val="28"/>
          <w:szCs w:val="28"/>
          <w:lang w:val="kk-KZ"/>
        </w:rPr>
        <w:t>Раман спектроскопия</w:t>
      </w:r>
      <w:r>
        <w:rPr>
          <w:rFonts w:ascii="Times New Roman" w:eastAsia="Times New Roman" w:hAnsi="Times New Roman" w:cs="Times New Roman"/>
          <w:b/>
          <w:sz w:val="28"/>
          <w:szCs w:val="28"/>
          <w:lang w:val="kk-KZ"/>
        </w:rPr>
        <w:t xml:space="preserve"> әдісімен</w:t>
      </w:r>
      <w:r w:rsidRPr="002A79B0">
        <w:rPr>
          <w:rFonts w:ascii="Times New Roman" w:eastAsia="Times New Roman" w:hAnsi="Times New Roman" w:cs="Times New Roman"/>
          <w:b/>
          <w:sz w:val="28"/>
          <w:szCs w:val="28"/>
          <w:lang w:val="kk-KZ"/>
        </w:rPr>
        <w:t xml:space="preserve"> шунгит үлгілерін талдау нәтижелері</w:t>
      </w:r>
    </w:p>
    <w:bookmarkEnd w:id="10"/>
    <w:p w14:paraId="1B03D1B0" w14:textId="6E1F9AE4" w:rsidR="00663059" w:rsidRPr="00C767B2" w:rsidRDefault="00663059" w:rsidP="00663059">
      <w:pPr>
        <w:ind w:firstLine="708"/>
        <w:jc w:val="both"/>
        <w:rPr>
          <w:rFonts w:ascii="Times New Roman" w:eastAsia="Times New Roman" w:hAnsi="Times New Roman" w:cs="Times New Roman"/>
          <w:sz w:val="28"/>
          <w:szCs w:val="28"/>
          <w:lang w:val="kk-KZ"/>
        </w:rPr>
      </w:pPr>
      <w:r w:rsidRPr="00C767B2">
        <w:rPr>
          <w:rFonts w:ascii="Times New Roman" w:eastAsia="Times New Roman" w:hAnsi="Times New Roman" w:cs="Times New Roman"/>
          <w:sz w:val="28"/>
          <w:szCs w:val="28"/>
          <w:lang w:val="kk-KZ"/>
        </w:rPr>
        <w:t xml:space="preserve">Раман спектроскопия көміртекті материалдардың құрылымын, атап айтқанда графен, графит және аморфты көміртек </w:t>
      </w:r>
      <w:r>
        <w:rPr>
          <w:rFonts w:ascii="Times New Roman" w:eastAsia="Times New Roman" w:hAnsi="Times New Roman" w:cs="Times New Roman"/>
          <w:sz w:val="28"/>
          <w:szCs w:val="28"/>
          <w:lang w:val="kk-KZ"/>
        </w:rPr>
        <w:t xml:space="preserve">тәрізді </w:t>
      </w:r>
      <w:r w:rsidRPr="00C767B2">
        <w:rPr>
          <w:rFonts w:ascii="Times New Roman" w:eastAsia="Times New Roman" w:hAnsi="Times New Roman" w:cs="Times New Roman"/>
          <w:sz w:val="28"/>
          <w:szCs w:val="28"/>
          <w:lang w:val="kk-KZ"/>
        </w:rPr>
        <w:t>көміртектің әртүрлі аллотропиялық формаларын зерттеудің тиімді әдісі болып табылады. Раман спектрлері материалдың кристалдануы, ақаулығы, қабаттар саны және көмір</w:t>
      </w:r>
      <w:r w:rsidR="00AB2585">
        <w:rPr>
          <w:rFonts w:ascii="Times New Roman" w:eastAsia="Times New Roman" w:hAnsi="Times New Roman" w:cs="Times New Roman"/>
          <w:sz w:val="28"/>
          <w:szCs w:val="28"/>
          <w:lang w:val="kk-KZ"/>
        </w:rPr>
        <w:t>тектену</w:t>
      </w:r>
      <w:r w:rsidRPr="00C767B2">
        <w:rPr>
          <w:rFonts w:ascii="Times New Roman" w:eastAsia="Times New Roman" w:hAnsi="Times New Roman" w:cs="Times New Roman"/>
          <w:sz w:val="28"/>
          <w:szCs w:val="28"/>
          <w:lang w:val="kk-KZ"/>
        </w:rPr>
        <w:t xml:space="preserve"> дәрежесі туралы ақпаратты береді.</w:t>
      </w:r>
    </w:p>
    <w:p w14:paraId="7C900FD8" w14:textId="44B26E55" w:rsidR="00663059" w:rsidRDefault="00663059" w:rsidP="00663059">
      <w:pPr>
        <w:jc w:val="both"/>
        <w:rPr>
          <w:rFonts w:ascii="Times New Roman" w:eastAsia="Times New Roman" w:hAnsi="Times New Roman" w:cs="Times New Roman"/>
          <w:sz w:val="28"/>
          <w:szCs w:val="28"/>
          <w:lang w:val="kk-KZ"/>
        </w:rPr>
      </w:pPr>
      <w:r w:rsidRPr="00C767B2">
        <w:rPr>
          <w:rFonts w:ascii="Times New Roman" w:eastAsia="Times New Roman" w:hAnsi="Times New Roman" w:cs="Times New Roman"/>
          <w:sz w:val="28"/>
          <w:szCs w:val="28"/>
          <w:lang w:val="kk-KZ"/>
        </w:rPr>
        <w:tab/>
        <w:t>10</w:t>
      </w:r>
      <w:r>
        <w:rPr>
          <w:rFonts w:ascii="Times New Roman" w:eastAsia="Times New Roman" w:hAnsi="Times New Roman" w:cs="Times New Roman"/>
          <w:sz w:val="28"/>
          <w:szCs w:val="28"/>
          <w:lang w:val="kk-KZ"/>
        </w:rPr>
        <w:t xml:space="preserve"> </w:t>
      </w:r>
      <w:r w:rsidRPr="00C767B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C767B2">
        <w:rPr>
          <w:rFonts w:ascii="Times New Roman" w:eastAsia="Times New Roman" w:hAnsi="Times New Roman" w:cs="Times New Roman"/>
          <w:sz w:val="28"/>
          <w:szCs w:val="28"/>
          <w:lang w:val="kk-KZ"/>
        </w:rPr>
        <w:t xml:space="preserve">суретте үлгілердің Раман </w:t>
      </w:r>
      <w:r>
        <w:rPr>
          <w:rFonts w:ascii="Times New Roman" w:eastAsia="Times New Roman" w:hAnsi="Times New Roman" w:cs="Times New Roman"/>
          <w:sz w:val="28"/>
          <w:szCs w:val="28"/>
          <w:lang w:val="kk-KZ"/>
        </w:rPr>
        <w:t xml:space="preserve">спектрлері </w:t>
      </w:r>
      <w:r w:rsidRPr="00C767B2">
        <w:rPr>
          <w:rFonts w:ascii="Times New Roman" w:eastAsia="Times New Roman" w:hAnsi="Times New Roman" w:cs="Times New Roman"/>
          <w:sz w:val="28"/>
          <w:szCs w:val="28"/>
          <w:lang w:val="kk-KZ"/>
        </w:rPr>
        <w:t xml:space="preserve">көрсетілген: 200 см⁻¹ </w:t>
      </w:r>
      <w:r w:rsidRPr="00D202F6">
        <w:rPr>
          <w:rFonts w:ascii="Times New Roman" w:eastAsia="Times New Roman" w:hAnsi="Times New Roman" w:cs="Times New Roman"/>
          <w:sz w:val="28"/>
          <w:szCs w:val="28"/>
          <w:lang w:val="kk-KZ"/>
        </w:rPr>
        <w:t xml:space="preserve">мәніндегі </w:t>
      </w:r>
      <w:r w:rsidRPr="00C767B2">
        <w:rPr>
          <w:rFonts w:ascii="Times New Roman" w:eastAsia="Times New Roman" w:hAnsi="Times New Roman" w:cs="Times New Roman"/>
          <w:sz w:val="28"/>
          <w:szCs w:val="28"/>
          <w:lang w:val="kk-KZ"/>
        </w:rPr>
        <w:t>шың өте қарқынды, бұл бейорганикалық қосылыс немесе кристалдық тор (мысалы, TiO₂) әсерінен болуы мүмкін. Ал 400–800 см⁻¹ аймағындағы шыңдар металл оксидтеріне немесе фосфаттарға тән бірнеше шыңдар болып табылады. 1350 см⁻¹ және 1580 см⁻¹</w:t>
      </w:r>
      <w:r>
        <w:rPr>
          <w:rFonts w:ascii="Times New Roman" w:eastAsia="Times New Roman" w:hAnsi="Times New Roman" w:cs="Times New Roman"/>
          <w:sz w:val="28"/>
          <w:szCs w:val="28"/>
          <w:lang w:val="kk-KZ"/>
        </w:rPr>
        <w:t xml:space="preserve"> толқын санындағы</w:t>
      </w:r>
      <w:r w:rsidRPr="00C767B2">
        <w:rPr>
          <w:rFonts w:ascii="Times New Roman" w:eastAsia="Times New Roman" w:hAnsi="Times New Roman" w:cs="Times New Roman"/>
          <w:sz w:val="28"/>
          <w:szCs w:val="28"/>
          <w:lang w:val="kk-KZ"/>
        </w:rPr>
        <w:t xml:space="preserve"> айқын көрінетін шың</w:t>
      </w:r>
      <w:r>
        <w:rPr>
          <w:rFonts w:ascii="Times New Roman" w:eastAsia="Times New Roman" w:hAnsi="Times New Roman" w:cs="Times New Roman"/>
          <w:sz w:val="28"/>
          <w:szCs w:val="28"/>
          <w:lang w:val="kk-KZ"/>
        </w:rPr>
        <w:t xml:space="preserve">дар </w:t>
      </w:r>
      <w:r w:rsidRPr="00C767B2">
        <w:rPr>
          <w:rFonts w:ascii="Times New Roman" w:eastAsia="Times New Roman" w:hAnsi="Times New Roman" w:cs="Times New Roman"/>
          <w:sz w:val="28"/>
          <w:szCs w:val="28"/>
          <w:lang w:val="kk-KZ"/>
        </w:rPr>
        <w:t>көміртекті материалдардың</w:t>
      </w:r>
      <w:r w:rsidR="00AB2585">
        <w:rPr>
          <w:rFonts w:ascii="Times New Roman" w:eastAsia="Times New Roman" w:hAnsi="Times New Roman" w:cs="Times New Roman"/>
          <w:sz w:val="28"/>
          <w:szCs w:val="28"/>
          <w:lang w:val="kk-KZ"/>
        </w:rPr>
        <w:t xml:space="preserve"> </w:t>
      </w:r>
      <w:r w:rsidR="00AB2585" w:rsidRPr="00C767B2">
        <w:rPr>
          <w:rFonts w:ascii="Times New Roman" w:eastAsia="Times New Roman" w:hAnsi="Times New Roman" w:cs="Times New Roman"/>
          <w:sz w:val="28"/>
          <w:szCs w:val="28"/>
          <w:lang w:val="kk-KZ"/>
        </w:rPr>
        <w:t xml:space="preserve">(мысалы, графит, графен, көміртекті </w:t>
      </w:r>
      <w:r w:rsidR="00AB2585" w:rsidRPr="00C767B2">
        <w:rPr>
          <w:rFonts w:ascii="Times New Roman" w:eastAsia="Times New Roman" w:hAnsi="Times New Roman" w:cs="Times New Roman"/>
          <w:sz w:val="28"/>
          <w:szCs w:val="28"/>
          <w:lang w:val="kk-KZ"/>
        </w:rPr>
        <w:lastRenderedPageBreak/>
        <w:t>нанотүтіктер</w:t>
      </w:r>
      <w:r w:rsidR="00AB2585">
        <w:rPr>
          <w:rFonts w:ascii="Times New Roman" w:eastAsia="Times New Roman" w:hAnsi="Times New Roman" w:cs="Times New Roman"/>
          <w:sz w:val="28"/>
          <w:szCs w:val="28"/>
          <w:lang w:val="kk-KZ"/>
        </w:rPr>
        <w:t>ге тән</w:t>
      </w:r>
      <w:r w:rsidR="00AB2585" w:rsidRPr="00C767B2">
        <w:rPr>
          <w:rFonts w:ascii="Times New Roman" w:eastAsia="Times New Roman" w:hAnsi="Times New Roman" w:cs="Times New Roman"/>
          <w:sz w:val="28"/>
          <w:szCs w:val="28"/>
          <w:lang w:val="kk-KZ"/>
        </w:rPr>
        <w:t>)</w:t>
      </w:r>
      <w:r w:rsidRPr="00C767B2">
        <w:rPr>
          <w:rFonts w:ascii="Times New Roman" w:eastAsia="Times New Roman" w:hAnsi="Times New Roman" w:cs="Times New Roman"/>
          <w:sz w:val="28"/>
          <w:szCs w:val="28"/>
          <w:lang w:val="kk-KZ"/>
        </w:rPr>
        <w:t xml:space="preserve"> классикалық D- және G-шыңдары, ал 2700 см⁻¹ толқын санындағы ортаңғы шың графеннің </w:t>
      </w:r>
      <w:r>
        <w:rPr>
          <w:rFonts w:ascii="Times New Roman" w:eastAsia="Times New Roman" w:hAnsi="Times New Roman" w:cs="Times New Roman"/>
          <w:sz w:val="28"/>
          <w:szCs w:val="28"/>
          <w:lang w:val="kk-KZ"/>
        </w:rPr>
        <w:t xml:space="preserve">екіншілік </w:t>
      </w:r>
      <w:r w:rsidRPr="00C767B2">
        <w:rPr>
          <w:rFonts w:ascii="Times New Roman" w:eastAsia="Times New Roman" w:hAnsi="Times New Roman" w:cs="Times New Roman"/>
          <w:sz w:val="28"/>
          <w:szCs w:val="28"/>
          <w:lang w:val="kk-KZ"/>
        </w:rPr>
        <w:t>2D шыңы бол</w:t>
      </w:r>
      <w:r w:rsidR="00AB2585">
        <w:rPr>
          <w:rFonts w:ascii="Times New Roman" w:eastAsia="Times New Roman" w:hAnsi="Times New Roman" w:cs="Times New Roman"/>
          <w:sz w:val="28"/>
          <w:szCs w:val="28"/>
          <w:lang w:val="kk-KZ"/>
        </w:rPr>
        <w:t>ады</w:t>
      </w:r>
      <w:r w:rsidRPr="00C767B2">
        <w:rPr>
          <w:rFonts w:ascii="Times New Roman" w:eastAsia="Times New Roman" w:hAnsi="Times New Roman" w:cs="Times New Roman"/>
          <w:sz w:val="28"/>
          <w:szCs w:val="28"/>
          <w:lang w:val="kk-KZ"/>
        </w:rPr>
        <w:t>.</w:t>
      </w:r>
    </w:p>
    <w:p w14:paraId="3DBCD98A" w14:textId="77777777" w:rsidR="00663059" w:rsidRDefault="00663059" w:rsidP="00663059">
      <w:pPr>
        <w:jc w:val="both"/>
        <w:rPr>
          <w:rFonts w:ascii="Times New Roman" w:eastAsia="Times New Roman" w:hAnsi="Times New Roman" w:cs="Times New Roman"/>
          <w:sz w:val="28"/>
          <w:szCs w:val="28"/>
          <w:lang w:val="kk-KZ"/>
        </w:rPr>
      </w:pPr>
    </w:p>
    <w:p w14:paraId="3C169771" w14:textId="77777777" w:rsidR="00663059" w:rsidRPr="004B2BE2" w:rsidRDefault="00663059" w:rsidP="00663059">
      <w:pPr>
        <w:jc w:val="both"/>
        <w:rPr>
          <w:rFonts w:ascii="Times New Roman" w:eastAsia="Times New Roman" w:hAnsi="Times New Roman" w:cs="Times New Roman"/>
          <w:sz w:val="28"/>
          <w:szCs w:val="28"/>
        </w:rPr>
      </w:pPr>
      <w:r>
        <w:rPr>
          <w:noProof/>
        </w:rPr>
        <w:drawing>
          <wp:inline distT="0" distB="0" distL="0" distR="0" wp14:anchorId="6FD06C0B" wp14:editId="29CDC7D3">
            <wp:extent cx="5938434" cy="3146854"/>
            <wp:effectExtent l="0" t="0" r="5715" b="0"/>
            <wp:docPr id="1189259046" name="Рисунок 1" descr="Изображение выглядит как диаграмма, линия, График, зарисов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59046" name="Рисунок 1" descr="Изображение выглядит как диаграмма, линия, График, зарисовка&#10;&#10;Содержимое, созданное искусственным интеллектом, может быть неверным."/>
                    <pic:cNvPicPr/>
                  </pic:nvPicPr>
                  <pic:blipFill>
                    <a:blip r:embed="rId25"/>
                    <a:stretch>
                      <a:fillRect/>
                    </a:stretch>
                  </pic:blipFill>
                  <pic:spPr>
                    <a:xfrm>
                      <a:off x="0" y="0"/>
                      <a:ext cx="5950787" cy="3153400"/>
                    </a:xfrm>
                    <a:prstGeom prst="rect">
                      <a:avLst/>
                    </a:prstGeom>
                  </pic:spPr>
                </pic:pic>
              </a:graphicData>
            </a:graphic>
          </wp:inline>
        </w:drawing>
      </w:r>
    </w:p>
    <w:p w14:paraId="49BC9940" w14:textId="77777777" w:rsidR="00663059" w:rsidRDefault="00663059" w:rsidP="00663059">
      <w:pPr>
        <w:jc w:val="both"/>
        <w:rPr>
          <w:rFonts w:ascii="Times New Roman" w:hAnsi="Times New Roman" w:cs="Times New Roman"/>
          <w:sz w:val="28"/>
          <w:szCs w:val="28"/>
        </w:rPr>
      </w:pPr>
    </w:p>
    <w:p w14:paraId="635005DD" w14:textId="77777777" w:rsidR="00663059" w:rsidRDefault="00663059"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11 – с</w:t>
      </w:r>
      <w:proofErr w:type="spellStart"/>
      <w:r>
        <w:rPr>
          <w:rFonts w:ascii="Times New Roman" w:hAnsi="Times New Roman" w:cs="Times New Roman"/>
          <w:sz w:val="28"/>
          <w:szCs w:val="28"/>
        </w:rPr>
        <w:t>урет</w:t>
      </w:r>
      <w:proofErr w:type="spellEnd"/>
      <w:r>
        <w:rPr>
          <w:rFonts w:ascii="Times New Roman" w:hAnsi="Times New Roman" w:cs="Times New Roman"/>
          <w:sz w:val="28"/>
          <w:szCs w:val="28"/>
          <w:lang w:val="kk-KZ"/>
        </w:rPr>
        <w:t xml:space="preserve">. </w:t>
      </w:r>
      <w:r w:rsidRPr="00EB05F2">
        <w:rPr>
          <w:rFonts w:ascii="Times New Roman" w:hAnsi="Times New Roman" w:cs="Times New Roman"/>
          <w:sz w:val="28"/>
          <w:szCs w:val="28"/>
          <w:lang w:val="kk-KZ"/>
        </w:rPr>
        <w:t>Механохимиялық активтендірілген шунгиттің Раман спектрлері:</w:t>
      </w:r>
      <w:r w:rsidRPr="00EB05F2">
        <w:rPr>
          <w:sz w:val="28"/>
          <w:szCs w:val="28"/>
          <w:lang w:val="kk-KZ"/>
        </w:rPr>
        <w:t xml:space="preserve"> </w:t>
      </w:r>
      <w:r w:rsidRPr="00EB05F2">
        <w:rPr>
          <w:rFonts w:ascii="Times New Roman" w:hAnsi="Times New Roman" w:cs="Times New Roman"/>
          <w:sz w:val="28"/>
          <w:szCs w:val="28"/>
          <w:lang w:val="kk-KZ"/>
        </w:rPr>
        <w:t>1</w:t>
      </w:r>
      <w:r w:rsidRPr="00AD102C">
        <w:rPr>
          <w:rFonts w:ascii="Times New Roman" w:hAnsi="Times New Roman" w:cs="Times New Roman"/>
          <w:sz w:val="28"/>
          <w:szCs w:val="28"/>
          <w:lang w:val="kk-KZ"/>
        </w:rPr>
        <w:t xml:space="preserve"> – шунгит пен шардың масс. қатынасы 1:2, 1600 айн/мин, 40 мин, 2 – шунгит пен шардың масс. қатынасы 1:2, 1600 айн/мин, 60 мин;</w:t>
      </w:r>
      <w:r>
        <w:rPr>
          <w:rFonts w:ascii="Times New Roman" w:hAnsi="Times New Roman" w:cs="Times New Roman"/>
          <w:sz w:val="28"/>
          <w:szCs w:val="28"/>
          <w:lang w:val="ru-KZ"/>
        </w:rPr>
        <w:t xml:space="preserve"> </w:t>
      </w:r>
      <w:r w:rsidRPr="00AD102C">
        <w:rPr>
          <w:rFonts w:ascii="Times New Roman" w:hAnsi="Times New Roman" w:cs="Times New Roman"/>
          <w:sz w:val="28"/>
          <w:szCs w:val="28"/>
          <w:lang w:val="kk-KZ"/>
        </w:rPr>
        <w:t>3 – изопропанолды ортада Ү:И:Ш қатынасы 1,5:1:1,5, 700 айн/мин, 60 мин</w:t>
      </w:r>
    </w:p>
    <w:p w14:paraId="0FFDD26B" w14:textId="77777777" w:rsidR="00663059" w:rsidRPr="00A04C93" w:rsidRDefault="00663059" w:rsidP="00663059">
      <w:pPr>
        <w:jc w:val="both"/>
        <w:rPr>
          <w:rFonts w:ascii="Times New Roman" w:eastAsiaTheme="minorHAnsi" w:hAnsi="Times New Roman" w:cs="Times New Roman"/>
          <w:sz w:val="28"/>
          <w:szCs w:val="28"/>
          <w:lang w:val="ru-KZ"/>
        </w:rPr>
      </w:pPr>
    </w:p>
    <w:p w14:paraId="177E1243" w14:textId="73F1C288" w:rsidR="00663059" w:rsidRDefault="00663059" w:rsidP="00663059">
      <w:pPr>
        <w:ind w:firstLine="360"/>
        <w:jc w:val="both"/>
        <w:rPr>
          <w:rFonts w:ascii="Times New Roman" w:eastAsia="Times New Roman" w:hAnsi="Times New Roman" w:cs="Times New Roman"/>
          <w:sz w:val="28"/>
          <w:szCs w:val="28"/>
          <w:lang w:val="kk-KZ"/>
        </w:rPr>
      </w:pPr>
      <w:r w:rsidRPr="00744114">
        <w:rPr>
          <w:rFonts w:ascii="Times New Roman" w:eastAsia="Times New Roman" w:hAnsi="Times New Roman" w:cs="Times New Roman"/>
          <w:sz w:val="28"/>
          <w:szCs w:val="28"/>
          <w:lang w:val="kk-KZ"/>
        </w:rPr>
        <w:t xml:space="preserve">Графеннің Раман спектрі үш </w:t>
      </w:r>
      <w:r>
        <w:rPr>
          <w:rFonts w:ascii="Times New Roman" w:eastAsia="Times New Roman" w:hAnsi="Times New Roman" w:cs="Times New Roman"/>
          <w:sz w:val="28"/>
          <w:szCs w:val="28"/>
          <w:lang w:val="kk-KZ"/>
        </w:rPr>
        <w:t>шы</w:t>
      </w:r>
      <w:r w:rsidR="005D103D">
        <w:rPr>
          <w:rFonts w:ascii="Times New Roman" w:eastAsia="Times New Roman" w:hAnsi="Times New Roman" w:cs="Times New Roman"/>
          <w:sz w:val="28"/>
          <w:szCs w:val="28"/>
          <w:lang w:val="kk-KZ"/>
        </w:rPr>
        <w:t>ң</w:t>
      </w:r>
      <w:r>
        <w:rPr>
          <w:rFonts w:ascii="Times New Roman" w:eastAsia="Times New Roman" w:hAnsi="Times New Roman" w:cs="Times New Roman"/>
          <w:sz w:val="28"/>
          <w:szCs w:val="28"/>
          <w:lang w:val="kk-KZ"/>
        </w:rPr>
        <w:t>нан</w:t>
      </w:r>
      <w:r w:rsidRPr="00744114">
        <w:rPr>
          <w:rFonts w:ascii="Times New Roman" w:eastAsia="Times New Roman" w:hAnsi="Times New Roman" w:cs="Times New Roman"/>
          <w:sz w:val="28"/>
          <w:szCs w:val="28"/>
          <w:lang w:val="kk-KZ"/>
        </w:rPr>
        <w:t xml:space="preserve"> тұрады </w:t>
      </w:r>
      <w:r>
        <w:rPr>
          <w:rFonts w:ascii="Times New Roman" w:eastAsia="Times New Roman" w:hAnsi="Times New Roman" w:cs="Times New Roman"/>
          <w:sz w:val="28"/>
          <w:szCs w:val="28"/>
          <w:lang w:val="kk-KZ"/>
        </w:rPr>
        <w:fldChar w:fldCharType="begin" w:fldLock="1"/>
      </w:r>
      <w:r w:rsidR="002E536F">
        <w:rPr>
          <w:rFonts w:ascii="Times New Roman" w:eastAsia="Times New Roman" w:hAnsi="Times New Roman" w:cs="Times New Roman"/>
          <w:sz w:val="28"/>
          <w:szCs w:val="28"/>
          <w:lang w:val="kk-KZ"/>
        </w:rPr>
        <w:instrText>ADDIN CSL_CITATION {"citationItems":[{"id":"ITEM-1","itemData":{"DOI":"10.1039/c0cc05139j","author":[{"dropping-particle":"","family":"Li Z., Zhu H., Xie D., Wang K., Cao A., Wei J., Li X., Fan L., Wu","given":"A.","non-dropping-particle":"","parse-names":false,"suffix":""}],"container-title":"Chemical communications (Cambridge, England)","id":"ITEM-1","issued":{"date-parts":[["2011"]]},"page":"3520-3522","title":"Flame synthesis of few-layered graphene/graphite films","type":"article-journal","volume":"47"},"uris":["http://www.mendeley.com/documents/?uuid=17784748-2bb9-425b-8ac0-d0d4cd2dd2fd"]}],"mendeley":{"formattedCitation":"[152]","plainTextFormattedCitation":"[152]","previouslyFormattedCitation":"[152]"},"properties":{"noteIndex":0},"schema":"https://github.com/citation-style-language/schema/raw/master/csl-citation.json"}</w:instrText>
      </w:r>
      <w:r>
        <w:rPr>
          <w:rFonts w:ascii="Times New Roman" w:eastAsia="Times New Roman" w:hAnsi="Times New Roman" w:cs="Times New Roman"/>
          <w:sz w:val="28"/>
          <w:szCs w:val="28"/>
          <w:lang w:val="kk-KZ"/>
        </w:rPr>
        <w:fldChar w:fldCharType="separate"/>
      </w:r>
      <w:r w:rsidR="002E536F" w:rsidRPr="002E536F">
        <w:rPr>
          <w:rFonts w:ascii="Times New Roman" w:eastAsia="Times New Roman" w:hAnsi="Times New Roman" w:cs="Times New Roman"/>
          <w:noProof/>
          <w:sz w:val="28"/>
          <w:szCs w:val="28"/>
          <w:lang w:val="kk-KZ"/>
        </w:rPr>
        <w:t>[152]</w:t>
      </w:r>
      <w:r>
        <w:rPr>
          <w:rFonts w:ascii="Times New Roman" w:eastAsia="Times New Roman" w:hAnsi="Times New Roman" w:cs="Times New Roman"/>
          <w:sz w:val="28"/>
          <w:szCs w:val="28"/>
          <w:lang w:val="kk-KZ"/>
        </w:rPr>
        <w:fldChar w:fldCharType="end"/>
      </w:r>
      <w:r w:rsidRPr="00744114">
        <w:rPr>
          <w:rFonts w:ascii="Times New Roman" w:eastAsia="Times New Roman" w:hAnsi="Times New Roman" w:cs="Times New Roman"/>
          <w:sz w:val="28"/>
          <w:szCs w:val="28"/>
          <w:lang w:val="kk-KZ"/>
        </w:rPr>
        <w:t>:</w:t>
      </w:r>
    </w:p>
    <w:p w14:paraId="5A8F6171" w14:textId="77777777" w:rsidR="00663059" w:rsidRPr="005745B0" w:rsidRDefault="00663059" w:rsidP="00C81EB4">
      <w:pPr>
        <w:pStyle w:val="a7"/>
        <w:numPr>
          <w:ilvl w:val="0"/>
          <w:numId w:val="15"/>
        </w:numPr>
        <w:ind w:left="0"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Шамамен 1350 см⁻¹ мәнінде</w:t>
      </w:r>
      <w:r w:rsidRPr="005745B0">
        <w:rPr>
          <w:rFonts w:ascii="Times New Roman" w:eastAsia="Times New Roman" w:hAnsi="Times New Roman" w:cs="Times New Roman"/>
          <w:sz w:val="28"/>
          <w:szCs w:val="28"/>
          <w:lang w:val="kk-KZ"/>
        </w:rPr>
        <w:t xml:space="preserve"> D шыңы (кейде 1351 см⁻¹ деп көрсетіледі)</w:t>
      </w:r>
      <w:r>
        <w:rPr>
          <w:rFonts w:ascii="Times New Roman" w:eastAsia="Times New Roman" w:hAnsi="Times New Roman" w:cs="Times New Roman"/>
          <w:sz w:val="28"/>
          <w:szCs w:val="28"/>
          <w:lang w:val="kk-KZ"/>
        </w:rPr>
        <w:t xml:space="preserve"> алтыбұрышты торлы</w:t>
      </w:r>
      <w:r w:rsidRPr="005745B0">
        <w:rPr>
          <w:rFonts w:ascii="Times New Roman" w:eastAsia="Times New Roman" w:hAnsi="Times New Roman" w:cs="Times New Roman"/>
          <w:sz w:val="28"/>
          <w:szCs w:val="28"/>
          <w:lang w:val="kk-KZ"/>
        </w:rPr>
        <w:t xml:space="preserve"> сақина атомдарының тербелістеріне сәйкес келеді және бос орындар, бұрмаланулар, функционалдық топтар сияқты құрылымдық ақаулар </w:t>
      </w:r>
      <w:r>
        <w:rPr>
          <w:rFonts w:ascii="Times New Roman" w:eastAsia="Times New Roman" w:hAnsi="Times New Roman" w:cs="Times New Roman"/>
          <w:sz w:val="28"/>
          <w:szCs w:val="28"/>
          <w:lang w:val="kk-KZ"/>
        </w:rPr>
        <w:t>болған кезде ғана айқын көрінеді</w:t>
      </w:r>
      <w:r w:rsidRPr="005745B0">
        <w:rPr>
          <w:rFonts w:ascii="Times New Roman" w:eastAsia="Times New Roman" w:hAnsi="Times New Roman" w:cs="Times New Roman"/>
          <w:sz w:val="28"/>
          <w:szCs w:val="28"/>
          <w:lang w:val="kk-KZ"/>
        </w:rPr>
        <w:t>. Сондықтан D шыңының қарқындылығы (I</w:t>
      </w:r>
      <w:r w:rsidRPr="005745B0">
        <w:rPr>
          <w:rFonts w:ascii="Times New Roman" w:eastAsia="Times New Roman" w:hAnsi="Times New Roman" w:cs="Times New Roman"/>
          <w:sz w:val="28"/>
          <w:szCs w:val="28"/>
          <w:vertAlign w:val="subscript"/>
          <w:lang w:val="kk-KZ"/>
        </w:rPr>
        <w:t>D</w:t>
      </w:r>
      <w:r w:rsidRPr="005745B0">
        <w:rPr>
          <w:rFonts w:ascii="Times New Roman" w:eastAsia="Times New Roman" w:hAnsi="Times New Roman" w:cs="Times New Roman"/>
          <w:sz w:val="28"/>
          <w:szCs w:val="28"/>
          <w:lang w:val="kk-KZ"/>
        </w:rPr>
        <w:t>) құрылымдық ақаулар деңгейімен тікелей байланысты.</w:t>
      </w:r>
    </w:p>
    <w:p w14:paraId="499A025E" w14:textId="4DAA1D66" w:rsidR="00663059" w:rsidRPr="005745B0" w:rsidRDefault="00663059" w:rsidP="00C81EB4">
      <w:pPr>
        <w:pStyle w:val="a7"/>
        <w:numPr>
          <w:ilvl w:val="0"/>
          <w:numId w:val="15"/>
        </w:numPr>
        <w:ind w:left="0" w:firstLine="709"/>
        <w:jc w:val="both"/>
        <w:rPr>
          <w:rFonts w:ascii="Times New Roman" w:eastAsia="Times New Roman" w:hAnsi="Times New Roman" w:cs="Times New Roman"/>
          <w:sz w:val="28"/>
          <w:szCs w:val="28"/>
          <w:lang w:val="kk-KZ"/>
        </w:rPr>
      </w:pPr>
      <w:r w:rsidRPr="005745B0">
        <w:rPr>
          <w:rFonts w:ascii="Times New Roman" w:eastAsia="Times New Roman" w:hAnsi="Times New Roman" w:cs="Times New Roman"/>
          <w:sz w:val="28"/>
          <w:szCs w:val="28"/>
          <w:lang w:val="kk-KZ"/>
        </w:rPr>
        <w:t>1580–1582 см⁻¹ аймағындағы G шыңы көміртегі атомдарының жазықтығындағы C–C тербелістеріне сәйкес келеді және барлық sp²-гибридтелген көміртегі жүйелері үшін негізгі шың болып табылады. Ол құрылымның реттелген және көмір</w:t>
      </w:r>
      <w:r w:rsidR="005D103D">
        <w:rPr>
          <w:rFonts w:ascii="Times New Roman" w:eastAsia="Times New Roman" w:hAnsi="Times New Roman" w:cs="Times New Roman"/>
          <w:sz w:val="28"/>
          <w:szCs w:val="28"/>
          <w:lang w:val="kk-KZ"/>
        </w:rPr>
        <w:t>тектену</w:t>
      </w:r>
      <w:r w:rsidRPr="005745B0">
        <w:rPr>
          <w:rFonts w:ascii="Times New Roman" w:eastAsia="Times New Roman" w:hAnsi="Times New Roman" w:cs="Times New Roman"/>
          <w:sz w:val="28"/>
          <w:szCs w:val="28"/>
          <w:lang w:val="kk-KZ"/>
        </w:rPr>
        <w:t xml:space="preserve"> дәрежесін көрсетеді.</w:t>
      </w:r>
    </w:p>
    <w:p w14:paraId="3459B394" w14:textId="77777777" w:rsidR="00663059" w:rsidRPr="005745B0" w:rsidRDefault="00663059" w:rsidP="00C81EB4">
      <w:pPr>
        <w:pStyle w:val="a7"/>
        <w:numPr>
          <w:ilvl w:val="0"/>
          <w:numId w:val="15"/>
        </w:numPr>
        <w:ind w:left="0" w:firstLine="709"/>
        <w:jc w:val="both"/>
        <w:rPr>
          <w:rFonts w:ascii="Times New Roman" w:eastAsia="Times New Roman" w:hAnsi="Times New Roman" w:cs="Times New Roman"/>
          <w:sz w:val="28"/>
          <w:szCs w:val="28"/>
          <w:lang w:val="kk-KZ"/>
        </w:rPr>
      </w:pPr>
      <w:r w:rsidRPr="005745B0">
        <w:rPr>
          <w:rFonts w:ascii="Times New Roman" w:eastAsia="Times New Roman" w:hAnsi="Times New Roman" w:cs="Times New Roman"/>
          <w:sz w:val="28"/>
          <w:szCs w:val="28"/>
          <w:lang w:val="kk-KZ"/>
        </w:rPr>
        <w:t>2700–2710 см⁻¹ аймағындағы 2D (немесе G′) шыңы D шыңының екінші гармоникасы болып табылады, бірақ соңғысынан айырмашылығы, көріну үшін ақаулардың болуын талап етпейді. Бұл шың графенді талдау үшін өте маңызды, өйткені оның пішіні, ені және қарқындылығы графен қабаттарының санына және олардың өзара әрекеттесу сипатына байланысты.</w:t>
      </w:r>
    </w:p>
    <w:p w14:paraId="066A4F93" w14:textId="324C8DFB" w:rsidR="00663059" w:rsidRPr="003D18F7" w:rsidRDefault="00663059" w:rsidP="005A3FDE">
      <w:pPr>
        <w:jc w:val="both"/>
        <w:rPr>
          <w:rFonts w:ascii="Times New Roman" w:hAnsi="Times New Roman" w:cs="Times New Roman"/>
          <w:sz w:val="24"/>
          <w:szCs w:val="24"/>
          <w:lang w:val="kk-KZ"/>
        </w:rPr>
      </w:pPr>
      <w:r>
        <w:rPr>
          <w:rFonts w:ascii="Times New Roman" w:eastAsia="Times New Roman" w:hAnsi="Times New Roman" w:cs="Times New Roman"/>
          <w:sz w:val="28"/>
          <w:szCs w:val="28"/>
          <w:lang w:val="kk-KZ"/>
        </w:rPr>
        <w:tab/>
      </w:r>
      <w:r w:rsidRPr="00C05F1E">
        <w:rPr>
          <w:rFonts w:ascii="Times New Roman" w:eastAsia="Times New Roman" w:hAnsi="Times New Roman" w:cs="Times New Roman"/>
          <w:sz w:val="28"/>
          <w:szCs w:val="28"/>
          <w:lang w:val="kk-KZ"/>
        </w:rPr>
        <w:t>D және G шыңдарының</w:t>
      </w:r>
      <w:r>
        <w:rPr>
          <w:rFonts w:ascii="Times New Roman" w:eastAsia="Times New Roman" w:hAnsi="Times New Roman" w:cs="Times New Roman"/>
          <w:sz w:val="28"/>
          <w:szCs w:val="28"/>
          <w:lang w:val="kk-KZ"/>
        </w:rPr>
        <w:t xml:space="preserve"> қарқындылығының қатынасы (</w:t>
      </w:r>
      <w:r w:rsidRPr="00C05F1E">
        <w:rPr>
          <w:rFonts w:ascii="Times New Roman" w:eastAsia="Times New Roman" w:hAnsi="Times New Roman" w:cs="Times New Roman"/>
          <w:bCs/>
          <w:sz w:val="28"/>
          <w:szCs w:val="28"/>
          <w:lang w:val="kk-KZ"/>
        </w:rPr>
        <w:t>I</w:t>
      </w:r>
      <w:r w:rsidRPr="00C05F1E">
        <w:rPr>
          <w:rFonts w:ascii="Times New Roman" w:eastAsia="Times New Roman" w:hAnsi="Times New Roman" w:cs="Times New Roman"/>
          <w:bCs/>
          <w:sz w:val="28"/>
          <w:szCs w:val="28"/>
          <w:vertAlign w:val="subscript"/>
          <w:lang w:val="kk-KZ"/>
        </w:rPr>
        <w:t>D</w:t>
      </w:r>
      <w:r w:rsidRPr="00C05F1E">
        <w:rPr>
          <w:rFonts w:ascii="Times New Roman" w:eastAsia="Times New Roman" w:hAnsi="Times New Roman" w:cs="Times New Roman"/>
          <w:bCs/>
          <w:sz w:val="28"/>
          <w:szCs w:val="28"/>
          <w:lang w:val="kk-KZ"/>
        </w:rPr>
        <w:t>/I</w:t>
      </w:r>
      <w:r w:rsidRPr="00C05F1E">
        <w:rPr>
          <w:rFonts w:ascii="Times New Roman" w:eastAsia="Times New Roman" w:hAnsi="Times New Roman" w:cs="Times New Roman"/>
          <w:bCs/>
          <w:sz w:val="28"/>
          <w:szCs w:val="28"/>
          <w:vertAlign w:val="subscript"/>
          <w:lang w:val="kk-KZ"/>
        </w:rPr>
        <w:t>G</w:t>
      </w:r>
      <w:r w:rsidRPr="00C05F1E">
        <w:rPr>
          <w:rFonts w:ascii="Times New Roman" w:eastAsia="Times New Roman" w:hAnsi="Times New Roman" w:cs="Times New Roman"/>
          <w:sz w:val="28"/>
          <w:szCs w:val="28"/>
          <w:lang w:val="kk-KZ"/>
        </w:rPr>
        <w:t>) графеннің ақаулығының көрсеткі</w:t>
      </w:r>
      <w:r>
        <w:rPr>
          <w:rFonts w:ascii="Times New Roman" w:eastAsia="Times New Roman" w:hAnsi="Times New Roman" w:cs="Times New Roman"/>
          <w:sz w:val="28"/>
          <w:szCs w:val="28"/>
          <w:lang w:val="kk-KZ"/>
        </w:rPr>
        <w:t xml:space="preserve">ші ретінде есептеледі. Бұл </w:t>
      </w:r>
      <w:r w:rsidRPr="00C05F1E">
        <w:rPr>
          <w:rFonts w:ascii="Times New Roman" w:eastAsia="Times New Roman" w:hAnsi="Times New Roman" w:cs="Times New Roman"/>
          <w:sz w:val="28"/>
          <w:szCs w:val="28"/>
          <w:lang w:val="kk-KZ"/>
        </w:rPr>
        <w:t>қатынас неғұрлым жоғары болса, материалда соғұрлым көп ақаулар болады. Идеал кристалдық графен үшін бұл көрсеткіш нөлге ұмтылады.</w:t>
      </w:r>
    </w:p>
    <w:p w14:paraId="377B705A" w14:textId="392C3960" w:rsidR="00663059" w:rsidRDefault="00663059" w:rsidP="00663059">
      <w:pPr>
        <w:ind w:firstLine="708"/>
        <w:jc w:val="both"/>
        <w:rPr>
          <w:rFonts w:ascii="Times New Roman" w:hAnsi="Times New Roman" w:cs="Times New Roman"/>
          <w:sz w:val="28"/>
          <w:szCs w:val="28"/>
          <w:lang w:val="kk-KZ"/>
        </w:rPr>
      </w:pPr>
      <w:r w:rsidRPr="003D18F7">
        <w:rPr>
          <w:rFonts w:ascii="Times New Roman" w:hAnsi="Times New Roman" w:cs="Times New Roman"/>
          <w:sz w:val="28"/>
          <w:szCs w:val="28"/>
          <w:lang w:val="kk-KZ"/>
        </w:rPr>
        <w:lastRenderedPageBreak/>
        <w:t>Оны 1970 жылы Туинстра және Коениг</w:t>
      </w:r>
      <w:r w:rsidRPr="00234A79">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{"citationItems":[{"id":"ITEM-1","itemData":{"author":[{"dropping-particle":"","family":"Tuinstra","given":"F","non-dropping-particle":"","parse-names":false,"suffix":""},{"dropping-particle":"","family":"Koenig","given":"Jack L","non-dropping-particle":"","parse-names":false,"suffix":""}],"container-title":"Journal of Chemical Physics","id":"ITEM-1","issued":{"date-parts":[["1970"]]},"page":"1126-1130","title":"Raman Spectrum of Graphite","type":"article-journal","volume":"53"},"uris":["http://www.mendeley.com/documents/?uuid=6d213610-f9d7-410d-a549-e745ff208065"]}],"mendeley":{"formattedCitation":"[153]","plainTextFormattedCitation":"[153]","previouslyFormattedCitation":"[153]"},"properties":{"noteIndex":0},"schema":"https://github.com/citation-style-language/schema/raw/master/csl-citation.json"}</w:instrText>
      </w:r>
      <w:r>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[153]</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w:t>
      </w:r>
      <w:r w:rsidR="005D103D">
        <w:rPr>
          <w:rFonts w:ascii="Times New Roman" w:hAnsi="Times New Roman" w:cs="Times New Roman"/>
          <w:sz w:val="28"/>
          <w:szCs w:val="28"/>
          <w:lang w:val="kk-KZ"/>
        </w:rPr>
        <w:t>Р</w:t>
      </w:r>
      <w:r>
        <w:rPr>
          <w:rFonts w:ascii="Times New Roman" w:hAnsi="Times New Roman" w:cs="Times New Roman"/>
          <w:sz w:val="28"/>
          <w:szCs w:val="28"/>
          <w:lang w:val="kk-KZ"/>
        </w:rPr>
        <w:t>аман спектроскопиялық мәліметтерді</w:t>
      </w:r>
      <w:r w:rsidRPr="003D18F7">
        <w:rPr>
          <w:rFonts w:ascii="Times New Roman" w:hAnsi="Times New Roman" w:cs="Times New Roman"/>
          <w:sz w:val="28"/>
          <w:szCs w:val="28"/>
          <w:lang w:val="kk-KZ"/>
        </w:rPr>
        <w:t xml:space="preserve"> пайдалана отырып, көміртегі материалдарындағы кристаллиттердің (г</w:t>
      </w:r>
      <w:r>
        <w:rPr>
          <w:rFonts w:ascii="Times New Roman" w:hAnsi="Times New Roman" w:cs="Times New Roman"/>
          <w:sz w:val="28"/>
          <w:szCs w:val="28"/>
          <w:lang w:val="kk-KZ"/>
        </w:rPr>
        <w:t>рафен тәрізді аймақтар) орташа өлшем</w:t>
      </w:r>
      <w:r w:rsidRPr="003D18F7">
        <w:rPr>
          <w:rFonts w:ascii="Times New Roman" w:hAnsi="Times New Roman" w:cs="Times New Roman"/>
          <w:sz w:val="28"/>
          <w:szCs w:val="28"/>
          <w:lang w:val="kk-KZ"/>
        </w:rPr>
        <w:t>ін бағалау</w:t>
      </w:r>
      <w:r>
        <w:rPr>
          <w:rFonts w:ascii="Times New Roman" w:hAnsi="Times New Roman" w:cs="Times New Roman"/>
          <w:sz w:val="28"/>
          <w:szCs w:val="28"/>
          <w:lang w:val="kk-KZ"/>
        </w:rPr>
        <w:t xml:space="preserve"> үшін ұсынған</w:t>
      </w:r>
      <w:r w:rsidR="005D103D">
        <w:rPr>
          <w:rFonts w:ascii="Times New Roman" w:hAnsi="Times New Roman" w:cs="Times New Roman"/>
          <w:sz w:val="28"/>
          <w:szCs w:val="28"/>
          <w:lang w:val="kk-KZ"/>
        </w:rPr>
        <w:t>:</w:t>
      </w:r>
    </w:p>
    <w:p w14:paraId="1591FE25" w14:textId="2A486E3E" w:rsidR="00663059" w:rsidRPr="00451CB4" w:rsidRDefault="005D103D" w:rsidP="005D103D">
      <w:pPr>
        <w:ind w:firstLine="708"/>
        <w:jc w:val="both"/>
        <w:rPr>
          <w:rFonts w:ascii="Times New Roman" w:hAnsi="Times New Roman" w:cs="Times New Roman"/>
          <w:iCs/>
          <w:sz w:val="28"/>
          <w:szCs w:val="28"/>
          <w:lang w:val="kk-KZ"/>
        </w:rPr>
      </w:pPr>
      <w:r>
        <w:rPr>
          <w:rFonts w:ascii="Times New Roman" w:hAnsi="Times New Roman" w:cs="Times New Roman"/>
          <w:sz w:val="28"/>
          <w:szCs w:val="28"/>
          <w:lang w:val="kk-KZ"/>
        </w:rPr>
        <w:t xml:space="preserve">                                               </w:t>
      </w:r>
      <m:oMath>
        <m:f>
          <m:fPr>
            <m:ctrlPr>
              <w:rPr>
                <w:rFonts w:ascii="Cambria Math" w:hAnsi="Cambria Math" w:cs="Times New Roman"/>
                <w:i/>
                <w:sz w:val="32"/>
                <w:szCs w:val="32"/>
                <w:lang w:val="kk-KZ"/>
              </w:rPr>
            </m:ctrlPr>
          </m:fPr>
          <m:num>
            <m:sSub>
              <m:sSubPr>
                <m:ctrlPr>
                  <w:rPr>
                    <w:rFonts w:ascii="Cambria Math" w:hAnsi="Cambria Math" w:cs="Times New Roman"/>
                    <w:i/>
                    <w:sz w:val="32"/>
                    <w:szCs w:val="32"/>
                    <w:lang w:val="kk-KZ"/>
                  </w:rPr>
                </m:ctrlPr>
              </m:sSubPr>
              <m:e>
                <m:r>
                  <w:rPr>
                    <w:rFonts w:ascii="Cambria Math" w:hAnsi="Cambria Math" w:cs="Times New Roman"/>
                    <w:sz w:val="32"/>
                    <w:szCs w:val="32"/>
                    <w:lang w:val="kk-KZ"/>
                  </w:rPr>
                  <m:t>I</m:t>
                </m:r>
              </m:e>
              <m:sub>
                <m:r>
                  <w:rPr>
                    <w:rFonts w:ascii="Cambria Math" w:hAnsi="Cambria Math" w:cs="Times New Roman"/>
                    <w:sz w:val="32"/>
                    <w:szCs w:val="32"/>
                    <w:lang w:val="kk-KZ"/>
                  </w:rPr>
                  <m:t>D</m:t>
                </m:r>
              </m:sub>
            </m:sSub>
          </m:num>
          <m:den>
            <m:sSub>
              <m:sSubPr>
                <m:ctrlPr>
                  <w:rPr>
                    <w:rFonts w:ascii="Cambria Math" w:hAnsi="Cambria Math" w:cs="Times New Roman"/>
                    <w:i/>
                    <w:sz w:val="32"/>
                    <w:szCs w:val="32"/>
                    <w:lang w:val="kk-KZ"/>
                  </w:rPr>
                </m:ctrlPr>
              </m:sSubPr>
              <m:e>
                <m:r>
                  <w:rPr>
                    <w:rFonts w:ascii="Cambria Math" w:hAnsi="Cambria Math" w:cs="Times New Roman"/>
                    <w:sz w:val="32"/>
                    <w:szCs w:val="32"/>
                    <w:lang w:val="kk-KZ"/>
                  </w:rPr>
                  <m:t>I</m:t>
                </m:r>
              </m:e>
              <m:sub>
                <m:r>
                  <w:rPr>
                    <w:rFonts w:ascii="Cambria Math" w:hAnsi="Cambria Math" w:cs="Times New Roman"/>
                    <w:sz w:val="32"/>
                    <w:szCs w:val="32"/>
                    <w:lang w:val="kk-KZ"/>
                  </w:rPr>
                  <m:t>G</m:t>
                </m:r>
              </m:sub>
            </m:sSub>
          </m:den>
        </m:f>
        <m:r>
          <w:rPr>
            <w:rFonts w:ascii="Cambria Math" w:hAnsi="Cambria Math" w:cs="Times New Roman"/>
            <w:sz w:val="32"/>
            <w:szCs w:val="32"/>
            <w:lang w:val="kk-KZ"/>
          </w:rPr>
          <m:t>=</m:t>
        </m:r>
        <m:f>
          <m:fPr>
            <m:ctrlPr>
              <w:rPr>
                <w:rFonts w:ascii="Cambria Math" w:hAnsi="Cambria Math" w:cs="Times New Roman"/>
                <w:i/>
                <w:sz w:val="32"/>
                <w:szCs w:val="32"/>
              </w:rPr>
            </m:ctrlPr>
          </m:fPr>
          <m:num>
            <m:r>
              <w:rPr>
                <w:rFonts w:ascii="Cambria Math" w:hAnsi="Cambria Math" w:cs="Times New Roman"/>
                <w:sz w:val="32"/>
                <w:szCs w:val="32"/>
                <w:lang w:val="kk-KZ"/>
              </w:rPr>
              <m:t>C</m:t>
            </m:r>
            <m:d>
              <m:dPr>
                <m:ctrlPr>
                  <w:rPr>
                    <w:rFonts w:ascii="Cambria Math" w:hAnsi="Cambria Math" w:cs="Times New Roman"/>
                    <w:i/>
                    <w:sz w:val="32"/>
                    <w:szCs w:val="32"/>
                  </w:rPr>
                </m:ctrlPr>
              </m:dPr>
              <m:e>
                <m:r>
                  <w:rPr>
                    <w:rFonts w:ascii="Cambria Math" w:hAnsi="Cambria Math" w:cs="Times New Roman"/>
                    <w:sz w:val="32"/>
                    <w:szCs w:val="32"/>
                    <w:lang w:val="kk-KZ"/>
                  </w:rPr>
                  <m:t>λ</m:t>
                </m:r>
              </m:e>
            </m:d>
          </m:num>
          <m:den>
            <m:sSub>
              <m:sSubPr>
                <m:ctrlPr>
                  <w:rPr>
                    <w:rFonts w:ascii="Cambria Math" w:hAnsi="Cambria Math" w:cs="Times New Roman"/>
                    <w:i/>
                    <w:sz w:val="32"/>
                    <w:szCs w:val="32"/>
                  </w:rPr>
                </m:ctrlPr>
              </m:sSubPr>
              <m:e>
                <m:r>
                  <w:rPr>
                    <w:rFonts w:ascii="Cambria Math" w:hAnsi="Cambria Math" w:cs="Times New Roman"/>
                    <w:sz w:val="32"/>
                    <w:szCs w:val="32"/>
                    <w:lang w:val="kk-KZ"/>
                  </w:rPr>
                  <m:t>L</m:t>
                </m:r>
              </m:e>
              <m:sub>
                <m:r>
                  <w:rPr>
                    <w:rFonts w:ascii="Cambria Math" w:hAnsi="Cambria Math" w:cs="Times New Roman"/>
                    <w:sz w:val="32"/>
                    <w:szCs w:val="32"/>
                    <w:lang w:val="kk-KZ"/>
                  </w:rPr>
                  <m:t>a</m:t>
                </m:r>
              </m:sub>
            </m:sSub>
          </m:den>
        </m:f>
      </m:oMath>
      <w:r w:rsidRPr="00451CB4">
        <w:rPr>
          <w:rFonts w:ascii="Times New Roman" w:hAnsi="Times New Roman" w:cs="Times New Roman"/>
          <w:i/>
          <w:sz w:val="28"/>
          <w:szCs w:val="28"/>
          <w:lang w:val="kk-KZ"/>
        </w:rPr>
        <w:t xml:space="preserve">                                                     </w:t>
      </w:r>
      <w:r w:rsidRPr="00451CB4">
        <w:rPr>
          <w:rFonts w:ascii="Times New Roman" w:hAnsi="Times New Roman" w:cs="Times New Roman"/>
          <w:iCs/>
          <w:sz w:val="28"/>
          <w:szCs w:val="28"/>
          <w:lang w:val="kk-KZ"/>
        </w:rPr>
        <w:t>(</w:t>
      </w:r>
      <w:r w:rsidR="00051C05">
        <w:rPr>
          <w:rFonts w:ascii="Times New Roman" w:hAnsi="Times New Roman" w:cs="Times New Roman"/>
          <w:iCs/>
          <w:sz w:val="28"/>
          <w:szCs w:val="28"/>
          <w:lang w:val="kk-KZ"/>
        </w:rPr>
        <w:t>4</w:t>
      </w:r>
      <w:r w:rsidRPr="00451CB4">
        <w:rPr>
          <w:rFonts w:ascii="Times New Roman" w:hAnsi="Times New Roman" w:cs="Times New Roman"/>
          <w:iCs/>
          <w:sz w:val="28"/>
          <w:szCs w:val="28"/>
          <w:lang w:val="kk-KZ"/>
        </w:rPr>
        <w:t>)</w:t>
      </w:r>
    </w:p>
    <w:p w14:paraId="1CCF95EE" w14:textId="62A16A48" w:rsidR="00663059" w:rsidRPr="00451CB4" w:rsidRDefault="00663059" w:rsidP="00663059">
      <w:pPr>
        <w:tabs>
          <w:tab w:val="left" w:pos="720"/>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w:t>
      </w:r>
      <w:r w:rsidRPr="00451CB4">
        <w:rPr>
          <w:rFonts w:ascii="Times New Roman" w:hAnsi="Times New Roman" w:cs="Times New Roman"/>
          <w:sz w:val="28"/>
          <w:szCs w:val="28"/>
          <w:lang w:val="kk-KZ"/>
        </w:rPr>
        <w:t xml:space="preserve">еттелген графит тәрізді </w:t>
      </w:r>
      <w:r w:rsidRPr="00451CB4">
        <w:rPr>
          <w:rStyle w:val="katex-mathml"/>
          <w:rFonts w:ascii="Times New Roman" w:hAnsi="Times New Roman" w:cs="Times New Roman"/>
          <w:sz w:val="28"/>
          <w:szCs w:val="28"/>
          <w:lang w:val="kk-KZ"/>
        </w:rPr>
        <w:t>L</w:t>
      </w:r>
      <w:r w:rsidRPr="00451CB4">
        <w:rPr>
          <w:rStyle w:val="katex-mathml"/>
          <w:rFonts w:ascii="Times New Roman" w:hAnsi="Times New Roman" w:cs="Times New Roman"/>
          <w:sz w:val="28"/>
          <w:szCs w:val="28"/>
          <w:vertAlign w:val="subscript"/>
          <w:lang w:val="kk-KZ"/>
        </w:rPr>
        <w:t>a</w:t>
      </w:r>
      <w:r w:rsidRPr="00451CB4">
        <w:rPr>
          <w:rFonts w:ascii="Times New Roman" w:hAnsi="Times New Roman" w:cs="Times New Roman"/>
          <w:sz w:val="28"/>
          <w:szCs w:val="28"/>
          <w:lang w:val="kk-KZ"/>
        </w:rPr>
        <w:t xml:space="preserve"> фрагментінің өлшемі неғұрлым аз болса, соғұрлым ақаулардың меншікті мөлшері көп болады және сәйкесінше D-</w:t>
      </w:r>
      <w:r>
        <w:rPr>
          <w:rFonts w:ascii="Times New Roman" w:hAnsi="Times New Roman" w:cs="Times New Roman"/>
          <w:sz w:val="28"/>
          <w:szCs w:val="28"/>
          <w:lang w:val="kk-KZ"/>
        </w:rPr>
        <w:t>шыңының</w:t>
      </w:r>
      <w:r w:rsidRPr="00451CB4">
        <w:rPr>
          <w:rFonts w:ascii="Times New Roman" w:hAnsi="Times New Roman" w:cs="Times New Roman"/>
          <w:sz w:val="28"/>
          <w:szCs w:val="28"/>
          <w:lang w:val="kk-KZ"/>
        </w:rPr>
        <w:t xml:space="preserve"> G</w:t>
      </w:r>
      <w:r>
        <w:rPr>
          <w:rFonts w:ascii="Times New Roman" w:hAnsi="Times New Roman" w:cs="Times New Roman"/>
          <w:sz w:val="28"/>
          <w:szCs w:val="28"/>
          <w:lang w:val="kk-KZ"/>
        </w:rPr>
        <w:t xml:space="preserve"> </w:t>
      </w:r>
      <w:r w:rsidRPr="00451CB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51CB4">
        <w:rPr>
          <w:rFonts w:ascii="Times New Roman" w:hAnsi="Times New Roman" w:cs="Times New Roman"/>
          <w:sz w:val="28"/>
          <w:szCs w:val="28"/>
          <w:lang w:val="kk-KZ"/>
        </w:rPr>
        <w:t>шыңына қатысты қарқындылығы жоғары болады.</w:t>
      </w:r>
    </w:p>
    <w:p w14:paraId="62B77FAF" w14:textId="171604E7" w:rsidR="00663059" w:rsidRPr="00234A79" w:rsidRDefault="00663059" w:rsidP="00663059">
      <w:pPr>
        <w:ind w:firstLine="708"/>
        <w:jc w:val="both"/>
        <w:rPr>
          <w:rStyle w:val="mord"/>
          <w:rFonts w:ascii="Times New Roman" w:hAnsi="Times New Roman" w:cs="Times New Roman"/>
          <w:sz w:val="28"/>
          <w:szCs w:val="28"/>
          <w:lang w:val="kk-KZ"/>
        </w:rPr>
      </w:pPr>
      <w:r w:rsidRPr="009117E5">
        <w:rPr>
          <w:rFonts w:ascii="Times New Roman" w:hAnsi="Times New Roman" w:cs="Times New Roman"/>
          <w:sz w:val="28"/>
          <w:szCs w:val="28"/>
          <w:lang w:val="kk-KZ"/>
        </w:rPr>
        <w:t>C(</w:t>
      </w:r>
      <w:r w:rsidRPr="00BD5E22">
        <w:rPr>
          <w:rFonts w:ascii="Times New Roman" w:hAnsi="Times New Roman" w:cs="Times New Roman"/>
          <w:sz w:val="28"/>
          <w:szCs w:val="28"/>
        </w:rPr>
        <w:t>λ</w:t>
      </w:r>
      <w:r w:rsidRPr="009117E5">
        <w:rPr>
          <w:rFonts w:ascii="Times New Roman" w:hAnsi="Times New Roman" w:cs="Times New Roman"/>
          <w:sz w:val="28"/>
          <w:szCs w:val="28"/>
          <w:lang w:val="kk-KZ"/>
        </w:rPr>
        <w:t>) коэффициенті лазердің</w:t>
      </w:r>
      <w:r>
        <w:rPr>
          <w:rFonts w:ascii="Times New Roman" w:hAnsi="Times New Roman" w:cs="Times New Roman"/>
          <w:sz w:val="28"/>
          <w:szCs w:val="28"/>
          <w:lang w:val="kk-KZ"/>
        </w:rPr>
        <w:t xml:space="preserve"> толқын</w:t>
      </w:r>
      <w:r w:rsidRPr="009117E5">
        <w:rPr>
          <w:rFonts w:ascii="Times New Roman" w:hAnsi="Times New Roman" w:cs="Times New Roman"/>
          <w:sz w:val="28"/>
          <w:szCs w:val="28"/>
          <w:lang w:val="kk-KZ"/>
        </w:rPr>
        <w:t xml:space="preserve"> ұзындығына байланысты және эмпирикалық формула арқылы көрсетіл</w:t>
      </w:r>
      <w:r>
        <w:rPr>
          <w:rFonts w:ascii="Times New Roman" w:hAnsi="Times New Roman" w:cs="Times New Roman"/>
          <w:sz w:val="28"/>
          <w:szCs w:val="28"/>
          <w:lang w:val="kk-KZ"/>
        </w:rPr>
        <w:t>еді</w:t>
      </w:r>
      <w:r w:rsidRPr="009117E5">
        <w:rPr>
          <w:rStyle w:val="mord"/>
          <w:rFonts w:ascii="Times New Roman" w:hAnsi="Times New Roman" w:cs="Times New Roman"/>
          <w:sz w:val="28"/>
          <w:szCs w:val="28"/>
          <w:lang w:val="kk-KZ"/>
        </w:rPr>
        <w:t xml:space="preserve"> </w:t>
      </w:r>
      <w:r>
        <w:rPr>
          <w:rStyle w:val="mord"/>
          <w:rFonts w:ascii="Times New Roman" w:hAnsi="Times New Roman" w:cs="Times New Roman"/>
          <w:sz w:val="28"/>
          <w:szCs w:val="28"/>
        </w:rPr>
        <w:fldChar w:fldCharType="begin" w:fldLock="1"/>
      </w:r>
      <w:r w:rsidR="002E536F">
        <w:rPr>
          <w:rStyle w:val="mord"/>
          <w:rFonts w:ascii="Times New Roman" w:hAnsi="Times New Roman" w:cs="Times New Roman"/>
          <w:sz w:val="28"/>
          <w:szCs w:val="28"/>
          <w:lang w:val="kk-KZ"/>
        </w:rPr>
        <w:instrText>ADDIN CSL_CITATION {"citationItems":[{"id":"ITEM-1","itemData":{"DOI":"10.1063/1.2196057","author":[{"dropping-particle":"","family":"Cançado L., Takai K., Enoki T., Endo M., Kim Y., Mizusaki H., Jorio A., Coelho L., Paniago R., Pimenta","given":"M.","non-dropping-particle":"","parse-names":false,"suffix":""}],"container-title":"Applied Physics Letters","id":"ITEM-1","issued":{"date-parts":[["2006"]]},"page":"163106","title":"General Equation for the Determination of the Crystallite Size L[a] of Nanographite by Raman Spectroscopy","type":"article-journal","volume":"88"},"uris":["http://www.mendeley.com/documents/?uuid=dd819c59-7b73-4bfd-9f75-4b24375b2c4a"]}],"mendeley":{"formattedCitation":"[154]","plainTextFormattedCitation":"[154]","previouslyFormattedCitation":"[154]"},"properties":{"noteIndex":0},"schema":"https://github.com/citation-style-language/schema/raw/master/csl-citation.json"}</w:instrText>
      </w:r>
      <w:r>
        <w:rPr>
          <w:rStyle w:val="mord"/>
          <w:rFonts w:ascii="Times New Roman" w:hAnsi="Times New Roman" w:cs="Times New Roman"/>
          <w:sz w:val="28"/>
          <w:szCs w:val="28"/>
        </w:rPr>
        <w:fldChar w:fldCharType="separate"/>
      </w:r>
      <w:r w:rsidR="002E536F" w:rsidRPr="002E536F">
        <w:rPr>
          <w:rStyle w:val="mord"/>
          <w:rFonts w:ascii="Times New Roman" w:hAnsi="Times New Roman" w:cs="Times New Roman"/>
          <w:noProof/>
          <w:sz w:val="28"/>
          <w:szCs w:val="28"/>
          <w:lang w:val="kk-KZ"/>
        </w:rPr>
        <w:t>[154]</w:t>
      </w:r>
      <w:r>
        <w:rPr>
          <w:rStyle w:val="mord"/>
          <w:rFonts w:ascii="Times New Roman" w:hAnsi="Times New Roman" w:cs="Times New Roman"/>
          <w:sz w:val="28"/>
          <w:szCs w:val="28"/>
        </w:rPr>
        <w:fldChar w:fldCharType="end"/>
      </w:r>
      <w:r>
        <w:rPr>
          <w:rStyle w:val="mord"/>
          <w:rFonts w:ascii="Times New Roman" w:hAnsi="Times New Roman" w:cs="Times New Roman"/>
          <w:sz w:val="28"/>
          <w:szCs w:val="28"/>
          <w:lang w:val="kk-KZ"/>
        </w:rPr>
        <w:t>:</w:t>
      </w:r>
    </w:p>
    <w:p w14:paraId="34AA4D91" w14:textId="77777777" w:rsidR="00663059" w:rsidRPr="00C767B2" w:rsidRDefault="00663059" w:rsidP="00663059">
      <w:pPr>
        <w:jc w:val="center"/>
        <w:rPr>
          <w:rStyle w:val="mord"/>
          <w:rFonts w:ascii="Times New Roman" w:hAnsi="Times New Roman" w:cs="Times New Roman"/>
          <w:sz w:val="28"/>
          <w:szCs w:val="28"/>
          <w:vertAlign w:val="superscript"/>
          <w:lang w:val="kk-KZ"/>
        </w:rPr>
      </w:pPr>
      <w:r w:rsidRPr="00C767B2">
        <w:rPr>
          <w:rStyle w:val="mord"/>
          <w:rFonts w:ascii="Times New Roman" w:hAnsi="Times New Roman" w:cs="Times New Roman"/>
          <w:sz w:val="28"/>
          <w:szCs w:val="28"/>
          <w:lang w:val="kk-KZ"/>
        </w:rPr>
        <w:t>С(</w:t>
      </w:r>
      <w:r w:rsidRPr="004B2BE2">
        <w:rPr>
          <w:rStyle w:val="mord"/>
          <w:rFonts w:ascii="Times New Roman" w:hAnsi="Times New Roman" w:cs="Times New Roman"/>
          <w:sz w:val="28"/>
          <w:szCs w:val="28"/>
        </w:rPr>
        <w:t>λ</w:t>
      </w:r>
      <w:r w:rsidRPr="00C767B2">
        <w:rPr>
          <w:rStyle w:val="mord"/>
          <w:rFonts w:ascii="Times New Roman" w:hAnsi="Times New Roman" w:cs="Times New Roman"/>
          <w:sz w:val="28"/>
          <w:szCs w:val="28"/>
          <w:lang w:val="kk-KZ"/>
        </w:rPr>
        <w:t>)=2.4×10</w:t>
      </w:r>
      <w:r w:rsidRPr="00C767B2">
        <w:rPr>
          <w:rStyle w:val="mord"/>
          <w:rFonts w:ascii="Times New Roman" w:hAnsi="Times New Roman" w:cs="Times New Roman"/>
          <w:sz w:val="28"/>
          <w:szCs w:val="28"/>
          <w:vertAlign w:val="superscript"/>
          <w:lang w:val="kk-KZ"/>
        </w:rPr>
        <w:t>-10</w:t>
      </w:r>
      <w:r w:rsidRPr="00C767B2">
        <w:rPr>
          <w:rStyle w:val="mord"/>
          <w:rFonts w:ascii="Times New Roman" w:hAnsi="Times New Roman" w:cs="Times New Roman"/>
          <w:sz w:val="28"/>
          <w:szCs w:val="28"/>
          <w:lang w:val="kk-KZ"/>
        </w:rPr>
        <w:t xml:space="preserve">× </w:t>
      </w:r>
      <w:r w:rsidRPr="004B2BE2">
        <w:rPr>
          <w:rStyle w:val="mord"/>
          <w:rFonts w:ascii="Times New Roman" w:hAnsi="Times New Roman" w:cs="Times New Roman"/>
          <w:sz w:val="28"/>
          <w:szCs w:val="28"/>
        </w:rPr>
        <w:t>λ</w:t>
      </w:r>
      <w:r w:rsidRPr="00C767B2">
        <w:rPr>
          <w:rStyle w:val="mord"/>
          <w:rFonts w:ascii="Times New Roman" w:hAnsi="Times New Roman" w:cs="Times New Roman"/>
          <w:sz w:val="28"/>
          <w:szCs w:val="28"/>
          <w:vertAlign w:val="superscript"/>
          <w:lang w:val="kk-KZ"/>
        </w:rPr>
        <w:t>4</w:t>
      </w:r>
    </w:p>
    <w:p w14:paraId="046E8A39" w14:textId="5D87054A" w:rsidR="00663059" w:rsidRPr="00C767B2" w:rsidRDefault="00663059" w:rsidP="00663059">
      <w:pPr>
        <w:ind w:left="720"/>
        <w:jc w:val="both"/>
        <w:rPr>
          <w:rStyle w:val="mord"/>
          <w:rFonts w:ascii="Times New Roman" w:hAnsi="Times New Roman" w:cs="Times New Roman"/>
          <w:sz w:val="28"/>
          <w:szCs w:val="28"/>
          <w:lang w:val="kk-KZ"/>
        </w:rPr>
      </w:pPr>
      <w:r>
        <w:rPr>
          <w:rStyle w:val="mord"/>
          <w:rFonts w:ascii="Times New Roman" w:hAnsi="Times New Roman" w:cs="Times New Roman"/>
          <w:sz w:val="28"/>
          <w:szCs w:val="28"/>
          <w:lang w:val="kk-KZ"/>
        </w:rPr>
        <w:t>Мысал ү</w:t>
      </w:r>
      <w:r w:rsidR="00451CB4">
        <w:rPr>
          <w:rStyle w:val="mord"/>
          <w:rFonts w:ascii="Times New Roman" w:hAnsi="Times New Roman" w:cs="Times New Roman"/>
          <w:sz w:val="28"/>
          <w:szCs w:val="28"/>
          <w:lang w:val="kk-KZ"/>
        </w:rPr>
        <w:t>ш</w:t>
      </w:r>
      <w:r>
        <w:rPr>
          <w:rStyle w:val="mord"/>
          <w:rFonts w:ascii="Times New Roman" w:hAnsi="Times New Roman" w:cs="Times New Roman"/>
          <w:sz w:val="28"/>
          <w:szCs w:val="28"/>
          <w:lang w:val="kk-KZ"/>
        </w:rPr>
        <w:t xml:space="preserve">ін </w:t>
      </w:r>
      <w:r w:rsidRPr="004B2BE2">
        <w:rPr>
          <w:rStyle w:val="mord"/>
          <w:rFonts w:ascii="Times New Roman" w:hAnsi="Times New Roman" w:cs="Times New Roman"/>
          <w:sz w:val="28"/>
          <w:szCs w:val="28"/>
        </w:rPr>
        <w:t>λ</w:t>
      </w:r>
      <w:r w:rsidRPr="00C767B2">
        <w:rPr>
          <w:rStyle w:val="mord"/>
          <w:rFonts w:ascii="Times New Roman" w:hAnsi="Times New Roman" w:cs="Times New Roman"/>
          <w:sz w:val="28"/>
          <w:szCs w:val="28"/>
          <w:lang w:val="kk-KZ"/>
        </w:rPr>
        <w:t>=473 нм</w:t>
      </w:r>
      <w:r>
        <w:rPr>
          <w:rStyle w:val="mord"/>
          <w:rFonts w:ascii="Times New Roman" w:hAnsi="Times New Roman" w:cs="Times New Roman"/>
          <w:sz w:val="28"/>
          <w:szCs w:val="28"/>
          <w:lang w:val="kk-KZ"/>
        </w:rPr>
        <w:t xml:space="preserve"> мәнінде</w:t>
      </w:r>
      <w:r w:rsidRPr="00C767B2">
        <w:rPr>
          <w:rStyle w:val="mord"/>
          <w:rFonts w:ascii="Times New Roman" w:hAnsi="Times New Roman" w:cs="Times New Roman"/>
          <w:sz w:val="28"/>
          <w:szCs w:val="28"/>
          <w:lang w:val="kk-KZ"/>
        </w:rPr>
        <w:t>:</w:t>
      </w:r>
    </w:p>
    <w:p w14:paraId="1FB95851" w14:textId="77777777" w:rsidR="00663059" w:rsidRPr="0036306B" w:rsidRDefault="00663059" w:rsidP="00663059">
      <w:pPr>
        <w:ind w:left="720"/>
        <w:jc w:val="center"/>
        <w:rPr>
          <w:rStyle w:val="mord"/>
          <w:rFonts w:ascii="Times New Roman" w:hAnsi="Times New Roman" w:cs="Times New Roman"/>
          <w:sz w:val="28"/>
          <w:szCs w:val="28"/>
          <w:lang w:val="kk-KZ"/>
        </w:rPr>
      </w:pPr>
      <w:r w:rsidRPr="0036306B">
        <w:rPr>
          <w:rStyle w:val="mord"/>
          <w:rFonts w:ascii="Times New Roman" w:hAnsi="Times New Roman" w:cs="Times New Roman"/>
          <w:sz w:val="28"/>
          <w:szCs w:val="28"/>
          <w:lang w:val="kk-KZ"/>
        </w:rPr>
        <w:t>С(473)= 2.4×10</w:t>
      </w:r>
      <w:r w:rsidRPr="0036306B">
        <w:rPr>
          <w:rStyle w:val="mord"/>
          <w:rFonts w:ascii="Times New Roman" w:hAnsi="Times New Roman" w:cs="Times New Roman"/>
          <w:sz w:val="28"/>
          <w:szCs w:val="28"/>
          <w:vertAlign w:val="superscript"/>
          <w:lang w:val="kk-KZ"/>
        </w:rPr>
        <w:t>-10</w:t>
      </w:r>
      <w:r w:rsidRPr="0036306B">
        <w:rPr>
          <w:rStyle w:val="mord"/>
          <w:rFonts w:ascii="Times New Roman" w:hAnsi="Times New Roman" w:cs="Times New Roman"/>
          <w:sz w:val="28"/>
          <w:szCs w:val="28"/>
          <w:lang w:val="kk-KZ"/>
        </w:rPr>
        <w:t>× 473</w:t>
      </w:r>
      <w:r w:rsidRPr="0036306B">
        <w:rPr>
          <w:rStyle w:val="mord"/>
          <w:rFonts w:ascii="Times New Roman" w:hAnsi="Times New Roman" w:cs="Times New Roman"/>
          <w:sz w:val="28"/>
          <w:szCs w:val="28"/>
          <w:vertAlign w:val="superscript"/>
          <w:lang w:val="kk-KZ"/>
        </w:rPr>
        <w:t>4</w:t>
      </w:r>
      <w:r w:rsidRPr="0036306B">
        <w:rPr>
          <w:rStyle w:val="mord"/>
          <w:rFonts w:ascii="Times New Roman" w:hAnsi="Times New Roman" w:cs="Times New Roman"/>
          <w:sz w:val="28"/>
          <w:szCs w:val="28"/>
          <w:lang w:val="kk-KZ"/>
        </w:rPr>
        <w:t>= 12.014 нм</w:t>
      </w:r>
    </w:p>
    <w:p w14:paraId="247DEA54" w14:textId="77777777" w:rsidR="00663059" w:rsidRPr="00BB3403" w:rsidRDefault="00663059" w:rsidP="00663059">
      <w:pPr>
        <w:ind w:firstLine="709"/>
        <w:jc w:val="both"/>
        <w:rPr>
          <w:rStyle w:val="mord"/>
          <w:rFonts w:ascii="Times New Roman" w:hAnsi="Times New Roman" w:cs="Times New Roman"/>
          <w:sz w:val="28"/>
          <w:szCs w:val="28"/>
          <w:lang w:val="kk-KZ"/>
        </w:rPr>
      </w:pPr>
      <w:r w:rsidRPr="0036306B">
        <w:rPr>
          <w:rStyle w:val="mord"/>
          <w:rFonts w:ascii="Times New Roman" w:hAnsi="Times New Roman" w:cs="Times New Roman"/>
          <w:sz w:val="28"/>
          <w:szCs w:val="28"/>
          <w:lang w:val="kk-KZ"/>
        </w:rPr>
        <w:t>L</w:t>
      </w:r>
      <w:r w:rsidRPr="0036306B">
        <w:rPr>
          <w:rStyle w:val="mord"/>
          <w:rFonts w:ascii="Times New Roman" w:hAnsi="Times New Roman" w:cs="Times New Roman"/>
          <w:sz w:val="28"/>
          <w:szCs w:val="28"/>
          <w:vertAlign w:val="subscript"/>
          <w:lang w:val="kk-KZ"/>
        </w:rPr>
        <w:t>a</w:t>
      </w:r>
      <w:r w:rsidRPr="0036306B">
        <w:rPr>
          <w:rStyle w:val="mord"/>
          <w:rFonts w:ascii="Times New Roman" w:hAnsi="Times New Roman" w:cs="Times New Roman"/>
          <w:sz w:val="28"/>
          <w:szCs w:val="28"/>
          <w:lang w:val="kk-KZ"/>
        </w:rPr>
        <w:t xml:space="preserve"> </w:t>
      </w:r>
      <w:r>
        <w:rPr>
          <w:rStyle w:val="mord"/>
          <w:rFonts w:ascii="Times New Roman" w:hAnsi="Times New Roman" w:cs="Times New Roman"/>
          <w:sz w:val="28"/>
          <w:szCs w:val="28"/>
          <w:lang w:val="kk-KZ"/>
        </w:rPr>
        <w:t xml:space="preserve"> </w:t>
      </w:r>
      <w:r w:rsidRPr="0036306B">
        <w:rPr>
          <w:rStyle w:val="mord"/>
          <w:rFonts w:ascii="Times New Roman" w:hAnsi="Times New Roman" w:cs="Times New Roman"/>
          <w:sz w:val="28"/>
          <w:szCs w:val="28"/>
          <w:lang w:val="kk-KZ"/>
        </w:rPr>
        <w:t>кристаллиттердің орташа мөлшерін есептеу мына формула</w:t>
      </w:r>
      <w:r>
        <w:rPr>
          <w:rStyle w:val="mord"/>
          <w:rFonts w:ascii="Times New Roman" w:hAnsi="Times New Roman" w:cs="Times New Roman"/>
          <w:sz w:val="28"/>
          <w:szCs w:val="28"/>
          <w:lang w:val="kk-KZ"/>
        </w:rPr>
        <w:t xml:space="preserve"> </w:t>
      </w:r>
      <w:r w:rsidRPr="0036306B">
        <w:rPr>
          <w:rStyle w:val="mord"/>
          <w:rFonts w:ascii="Times New Roman" w:hAnsi="Times New Roman" w:cs="Times New Roman"/>
          <w:sz w:val="28"/>
          <w:szCs w:val="28"/>
          <w:lang w:val="kk-KZ"/>
        </w:rPr>
        <w:t>бойынша жүзеге асырылады:</w:t>
      </w:r>
    </w:p>
    <w:p w14:paraId="6860EF3A" w14:textId="09526B68" w:rsidR="00663059" w:rsidRPr="00451CB4" w:rsidRDefault="00051C05" w:rsidP="00051C05">
      <w:pPr>
        <w:ind w:left="720"/>
        <w:jc w:val="both"/>
        <w:rPr>
          <w:rFonts w:ascii="Times New Roman" w:hAnsi="Times New Roman" w:cs="Times New Roman"/>
          <w:sz w:val="28"/>
          <w:szCs w:val="28"/>
          <w:lang w:val="kk-KZ"/>
        </w:rPr>
      </w:pPr>
      <w:r>
        <w:rPr>
          <w:rStyle w:val="mord"/>
          <w:rFonts w:ascii="Times New Roman" w:hAnsi="Times New Roman" w:cs="Times New Roman"/>
          <w:sz w:val="28"/>
          <w:szCs w:val="28"/>
          <w:vertAlign w:val="subscript"/>
          <w:lang w:val="kk-KZ"/>
        </w:rPr>
        <w:t xml:space="preserve">                                                                       </w:t>
      </w:r>
      <m:oMath>
        <m:sSub>
          <m:sSubPr>
            <m:ctrlPr>
              <w:rPr>
                <w:rStyle w:val="mord"/>
                <w:rFonts w:ascii="Cambria Math" w:hAnsi="Cambria Math" w:cs="Times New Roman"/>
                <w:i/>
                <w:sz w:val="28"/>
                <w:szCs w:val="28"/>
                <w:vertAlign w:val="subscript"/>
              </w:rPr>
            </m:ctrlPr>
          </m:sSubPr>
          <m:e>
            <m:r>
              <w:rPr>
                <w:rStyle w:val="mord"/>
                <w:rFonts w:ascii="Cambria Math" w:hAnsi="Cambria Math" w:cs="Times New Roman"/>
                <w:sz w:val="28"/>
                <w:szCs w:val="28"/>
                <w:vertAlign w:val="subscript"/>
                <w:lang w:val="kk-KZ"/>
              </w:rPr>
              <m:t>L</m:t>
            </m:r>
          </m:e>
          <m:sub>
            <m:r>
              <w:rPr>
                <w:rStyle w:val="mord"/>
                <w:rFonts w:ascii="Cambria Math" w:hAnsi="Cambria Math" w:cs="Times New Roman"/>
                <w:sz w:val="28"/>
                <w:szCs w:val="28"/>
                <w:vertAlign w:val="subscript"/>
                <w:lang w:val="kk-KZ"/>
              </w:rPr>
              <m:t>a</m:t>
            </m:r>
          </m:sub>
        </m:sSub>
        <m:r>
          <w:rPr>
            <w:rStyle w:val="mord"/>
            <w:rFonts w:ascii="Cambria Math" w:hAnsi="Cambria Math" w:cs="Times New Roman"/>
            <w:sz w:val="28"/>
            <w:szCs w:val="28"/>
            <w:vertAlign w:val="subscript"/>
            <w:lang w:val="kk-KZ"/>
          </w:rPr>
          <m:t>=</m:t>
        </m:r>
        <m:f>
          <m:fPr>
            <m:ctrlPr>
              <w:rPr>
                <w:rStyle w:val="mord"/>
                <w:rFonts w:ascii="Cambria Math" w:hAnsi="Cambria Math" w:cs="Times New Roman"/>
                <w:i/>
                <w:sz w:val="28"/>
                <w:szCs w:val="28"/>
                <w:vertAlign w:val="subscript"/>
              </w:rPr>
            </m:ctrlPr>
          </m:fPr>
          <m:num>
            <m:r>
              <w:rPr>
                <w:rStyle w:val="mord"/>
                <w:rFonts w:ascii="Cambria Math" w:hAnsi="Cambria Math" w:cs="Times New Roman"/>
                <w:sz w:val="28"/>
                <w:szCs w:val="28"/>
                <w:vertAlign w:val="subscript"/>
                <w:lang w:val="kk-KZ"/>
              </w:rPr>
              <m:t>C(</m:t>
            </m:r>
            <m:r>
              <m:rPr>
                <m:sty m:val="p"/>
              </m:rPr>
              <w:rPr>
                <w:rStyle w:val="mord"/>
                <w:rFonts w:ascii="Cambria Math" w:hAnsi="Cambria Math" w:cs="Times New Roman"/>
                <w:sz w:val="28"/>
                <w:szCs w:val="28"/>
                <w:lang w:val="kk-KZ"/>
              </w:rPr>
              <m:t xml:space="preserve"> </m:t>
            </m:r>
            <m:r>
              <m:rPr>
                <m:sty m:val="p"/>
              </m:rPr>
              <w:rPr>
                <w:rStyle w:val="mord"/>
                <w:rFonts w:ascii="Cambria Math" w:hAnsi="Cambria Math" w:cs="Times New Roman"/>
                <w:sz w:val="28"/>
                <w:szCs w:val="28"/>
              </w:rPr>
              <m:t>λ</m:t>
            </m:r>
            <m:r>
              <m:rPr>
                <m:sty m:val="p"/>
              </m:rPr>
              <w:rPr>
                <w:rStyle w:val="mord"/>
                <w:rFonts w:ascii="Cambria Math" w:hAnsi="Cambria Math" w:cs="Times New Roman"/>
                <w:sz w:val="28"/>
                <w:szCs w:val="28"/>
                <w:lang w:val="kk-KZ"/>
              </w:rPr>
              <m:t>)</m:t>
            </m:r>
          </m:num>
          <m:den>
            <m:f>
              <m:fPr>
                <m:type m:val="lin"/>
                <m:ctrlPr>
                  <w:rPr>
                    <w:rStyle w:val="mord"/>
                    <w:rFonts w:ascii="Cambria Math" w:hAnsi="Cambria Math" w:cs="Times New Roman"/>
                    <w:i/>
                    <w:sz w:val="28"/>
                    <w:szCs w:val="28"/>
                    <w:vertAlign w:val="subscript"/>
                  </w:rPr>
                </m:ctrlPr>
              </m:fPr>
              <m:num>
                <m:sSub>
                  <m:sSubPr>
                    <m:ctrlPr>
                      <w:rPr>
                        <w:rStyle w:val="mord"/>
                        <w:rFonts w:ascii="Cambria Math" w:hAnsi="Cambria Math" w:cs="Times New Roman"/>
                        <w:i/>
                        <w:sz w:val="28"/>
                        <w:szCs w:val="28"/>
                        <w:vertAlign w:val="subscript"/>
                      </w:rPr>
                    </m:ctrlPr>
                  </m:sSubPr>
                  <m:e>
                    <m:r>
                      <w:rPr>
                        <w:rStyle w:val="mord"/>
                        <w:rFonts w:ascii="Cambria Math" w:hAnsi="Cambria Math" w:cs="Times New Roman"/>
                        <w:sz w:val="28"/>
                        <w:szCs w:val="28"/>
                        <w:vertAlign w:val="subscript"/>
                        <w:lang w:val="kk-KZ"/>
                      </w:rPr>
                      <m:t>I</m:t>
                    </m:r>
                  </m:e>
                  <m:sub>
                    <m:r>
                      <w:rPr>
                        <w:rStyle w:val="mord"/>
                        <w:rFonts w:ascii="Cambria Math" w:hAnsi="Cambria Math" w:cs="Times New Roman"/>
                        <w:sz w:val="28"/>
                        <w:szCs w:val="28"/>
                        <w:vertAlign w:val="subscript"/>
                        <w:lang w:val="kk-KZ"/>
                      </w:rPr>
                      <m:t>D</m:t>
                    </m:r>
                  </m:sub>
                </m:sSub>
              </m:num>
              <m:den>
                <m:sSub>
                  <m:sSubPr>
                    <m:ctrlPr>
                      <w:rPr>
                        <w:rStyle w:val="mord"/>
                        <w:rFonts w:ascii="Cambria Math" w:hAnsi="Cambria Math" w:cs="Times New Roman"/>
                        <w:i/>
                        <w:sz w:val="28"/>
                        <w:szCs w:val="28"/>
                        <w:vertAlign w:val="subscript"/>
                      </w:rPr>
                    </m:ctrlPr>
                  </m:sSubPr>
                  <m:e>
                    <m:r>
                      <w:rPr>
                        <w:rStyle w:val="mord"/>
                        <w:rFonts w:ascii="Cambria Math" w:hAnsi="Cambria Math" w:cs="Times New Roman"/>
                        <w:sz w:val="28"/>
                        <w:szCs w:val="28"/>
                        <w:vertAlign w:val="subscript"/>
                        <w:lang w:val="kk-KZ"/>
                      </w:rPr>
                      <m:t>I</m:t>
                    </m:r>
                  </m:e>
                  <m:sub>
                    <m:r>
                      <w:rPr>
                        <w:rStyle w:val="mord"/>
                        <w:rFonts w:ascii="Cambria Math" w:hAnsi="Cambria Math" w:cs="Times New Roman"/>
                        <w:sz w:val="28"/>
                        <w:szCs w:val="28"/>
                        <w:vertAlign w:val="subscript"/>
                        <w:lang w:val="kk-KZ"/>
                      </w:rPr>
                      <m:t>G</m:t>
                    </m:r>
                  </m:sub>
                </m:sSub>
              </m:den>
            </m:f>
          </m:den>
        </m:f>
      </m:oMath>
      <w:r w:rsidR="00836BBE" w:rsidRPr="00451CB4">
        <w:rPr>
          <w:rStyle w:val="mord"/>
          <w:rFonts w:ascii="Times New Roman" w:hAnsi="Times New Roman" w:cs="Times New Roman"/>
          <w:sz w:val="28"/>
          <w:szCs w:val="28"/>
          <w:vertAlign w:val="subscript"/>
          <w:lang w:val="kk-KZ"/>
        </w:rPr>
        <w:t xml:space="preserve">           </w:t>
      </w:r>
      <w:r>
        <w:rPr>
          <w:rStyle w:val="mord"/>
          <w:rFonts w:ascii="Times New Roman" w:hAnsi="Times New Roman" w:cs="Times New Roman"/>
          <w:sz w:val="28"/>
          <w:szCs w:val="28"/>
          <w:vertAlign w:val="subscript"/>
          <w:lang w:val="kk-KZ"/>
        </w:rPr>
        <w:t xml:space="preserve">       </w:t>
      </w:r>
      <w:r w:rsidR="00836BBE" w:rsidRPr="00451CB4">
        <w:rPr>
          <w:rStyle w:val="mord"/>
          <w:rFonts w:ascii="Times New Roman" w:hAnsi="Times New Roman" w:cs="Times New Roman"/>
          <w:sz w:val="28"/>
          <w:szCs w:val="28"/>
          <w:vertAlign w:val="subscript"/>
          <w:lang w:val="kk-KZ"/>
        </w:rPr>
        <w:t xml:space="preserve">                                                                 </w:t>
      </w:r>
      <w:r w:rsidR="00836BBE" w:rsidRPr="00451CB4">
        <w:rPr>
          <w:rStyle w:val="mord"/>
          <w:rFonts w:ascii="Times New Roman" w:hAnsi="Times New Roman" w:cs="Times New Roman"/>
          <w:sz w:val="28"/>
          <w:szCs w:val="28"/>
          <w:lang w:val="kk-KZ"/>
        </w:rPr>
        <w:t>(</w:t>
      </w:r>
      <w:r>
        <w:rPr>
          <w:rStyle w:val="mord"/>
          <w:rFonts w:ascii="Times New Roman" w:hAnsi="Times New Roman" w:cs="Times New Roman"/>
          <w:sz w:val="28"/>
          <w:szCs w:val="28"/>
          <w:lang w:val="kk-KZ"/>
        </w:rPr>
        <w:t>5</w:t>
      </w:r>
      <w:r w:rsidR="00836BBE" w:rsidRPr="00451CB4">
        <w:rPr>
          <w:rStyle w:val="mord"/>
          <w:rFonts w:ascii="Times New Roman" w:hAnsi="Times New Roman" w:cs="Times New Roman"/>
          <w:sz w:val="28"/>
          <w:szCs w:val="28"/>
          <w:lang w:val="kk-KZ"/>
        </w:rPr>
        <w:t>)</w:t>
      </w:r>
    </w:p>
    <w:p w14:paraId="7B9D1356" w14:textId="11E9A4A0" w:rsidR="00663059" w:rsidRPr="00451CB4" w:rsidRDefault="00663059" w:rsidP="00663059">
      <w:pPr>
        <w:ind w:firstLine="708"/>
        <w:jc w:val="both"/>
        <w:rPr>
          <w:rFonts w:ascii="Times New Roman" w:hAnsi="Times New Roman" w:cs="Times New Roman"/>
          <w:sz w:val="28"/>
          <w:szCs w:val="28"/>
          <w:lang w:val="kk-KZ"/>
        </w:rPr>
      </w:pPr>
      <w:r w:rsidRPr="00451CB4">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Pr="00451CB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51CB4">
        <w:rPr>
          <w:rFonts w:ascii="Times New Roman" w:hAnsi="Times New Roman" w:cs="Times New Roman"/>
          <w:sz w:val="28"/>
          <w:szCs w:val="28"/>
          <w:lang w:val="kk-KZ"/>
        </w:rPr>
        <w:t>кестеде D</w:t>
      </w:r>
      <w:r>
        <w:rPr>
          <w:rFonts w:ascii="Times New Roman" w:hAnsi="Times New Roman" w:cs="Times New Roman"/>
          <w:sz w:val="28"/>
          <w:szCs w:val="28"/>
          <w:lang w:val="kk-KZ"/>
        </w:rPr>
        <w:t xml:space="preserve"> </w:t>
      </w:r>
      <w:r w:rsidRPr="00451CB4">
        <w:rPr>
          <w:rFonts w:ascii="Times New Roman" w:hAnsi="Times New Roman" w:cs="Times New Roman"/>
          <w:sz w:val="28"/>
          <w:szCs w:val="28"/>
          <w:lang w:val="kk-KZ"/>
        </w:rPr>
        <w:t>- және G</w:t>
      </w:r>
      <w:r>
        <w:rPr>
          <w:rFonts w:ascii="Times New Roman" w:hAnsi="Times New Roman" w:cs="Times New Roman"/>
          <w:sz w:val="28"/>
          <w:szCs w:val="28"/>
          <w:lang w:val="kk-KZ"/>
        </w:rPr>
        <w:t xml:space="preserve"> </w:t>
      </w:r>
      <w:r w:rsidRPr="00451CB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51CB4">
        <w:rPr>
          <w:rFonts w:ascii="Times New Roman" w:hAnsi="Times New Roman" w:cs="Times New Roman"/>
          <w:sz w:val="28"/>
          <w:szCs w:val="28"/>
          <w:lang w:val="kk-KZ"/>
        </w:rPr>
        <w:t xml:space="preserve">шыңдарының қарқындылығы және </w:t>
      </w:r>
      <w:r w:rsidR="00451CB4">
        <w:rPr>
          <w:rFonts w:ascii="Times New Roman" w:hAnsi="Times New Roman" w:cs="Times New Roman"/>
          <w:sz w:val="28"/>
          <w:szCs w:val="28"/>
          <w:lang w:val="kk-KZ"/>
        </w:rPr>
        <w:t>механохимиялық актитендірілген</w:t>
      </w:r>
      <w:r w:rsidRPr="00451CB4">
        <w:rPr>
          <w:rFonts w:ascii="Times New Roman" w:hAnsi="Times New Roman" w:cs="Times New Roman"/>
          <w:sz w:val="28"/>
          <w:szCs w:val="28"/>
          <w:lang w:val="kk-KZ"/>
        </w:rPr>
        <w:t xml:space="preserve"> шунгит үлгілеріндегі кристаллит</w:t>
      </w:r>
      <w:r w:rsidR="00451CB4">
        <w:rPr>
          <w:rFonts w:ascii="Times New Roman" w:hAnsi="Times New Roman" w:cs="Times New Roman"/>
          <w:sz w:val="28"/>
          <w:szCs w:val="28"/>
          <w:lang w:val="kk-KZ"/>
        </w:rPr>
        <w:t>терд</w:t>
      </w:r>
      <w:r w:rsidRPr="00451CB4">
        <w:rPr>
          <w:rFonts w:ascii="Times New Roman" w:hAnsi="Times New Roman" w:cs="Times New Roman"/>
          <w:sz w:val="28"/>
          <w:szCs w:val="28"/>
          <w:lang w:val="kk-KZ"/>
        </w:rPr>
        <w:t>ің орташа өлше</w:t>
      </w:r>
      <w:r>
        <w:rPr>
          <w:rFonts w:ascii="Times New Roman" w:hAnsi="Times New Roman" w:cs="Times New Roman"/>
          <w:sz w:val="28"/>
          <w:szCs w:val="28"/>
          <w:lang w:val="kk-KZ"/>
        </w:rPr>
        <w:t>м</w:t>
      </w:r>
      <w:r w:rsidRPr="00451CB4">
        <w:rPr>
          <w:rFonts w:ascii="Times New Roman" w:hAnsi="Times New Roman" w:cs="Times New Roman"/>
          <w:sz w:val="28"/>
          <w:szCs w:val="28"/>
          <w:lang w:val="kk-KZ"/>
        </w:rPr>
        <w:t xml:space="preserve">і көрсетілген. </w:t>
      </w:r>
      <w:r>
        <w:rPr>
          <w:rFonts w:ascii="Times New Roman" w:hAnsi="Times New Roman" w:cs="Times New Roman"/>
          <w:sz w:val="28"/>
          <w:szCs w:val="28"/>
          <w:lang w:val="kk-KZ"/>
        </w:rPr>
        <w:t>К</w:t>
      </w:r>
      <w:r w:rsidRPr="00451CB4">
        <w:rPr>
          <w:rFonts w:ascii="Times New Roman" w:hAnsi="Times New Roman" w:cs="Times New Roman"/>
          <w:sz w:val="28"/>
          <w:szCs w:val="28"/>
          <w:lang w:val="kk-KZ"/>
        </w:rPr>
        <w:t>естеден көрі</w:t>
      </w:r>
      <w:r>
        <w:rPr>
          <w:rFonts w:ascii="Times New Roman" w:hAnsi="Times New Roman" w:cs="Times New Roman"/>
          <w:sz w:val="28"/>
          <w:szCs w:val="28"/>
          <w:lang w:val="kk-KZ"/>
        </w:rPr>
        <w:t>ніп</w:t>
      </w:r>
      <w:r w:rsidRPr="00451CB4">
        <w:rPr>
          <w:rFonts w:ascii="Times New Roman" w:hAnsi="Times New Roman" w:cs="Times New Roman"/>
          <w:sz w:val="28"/>
          <w:szCs w:val="28"/>
          <w:lang w:val="kk-KZ"/>
        </w:rPr>
        <w:t xml:space="preserve"> </w:t>
      </w:r>
      <w:r>
        <w:rPr>
          <w:rFonts w:ascii="Times New Roman" w:hAnsi="Times New Roman" w:cs="Times New Roman"/>
          <w:sz w:val="28"/>
          <w:szCs w:val="28"/>
          <w:lang w:val="kk-KZ"/>
        </w:rPr>
        <w:t>тұрғандай</w:t>
      </w:r>
      <w:r w:rsidRPr="00451CB4">
        <w:rPr>
          <w:rFonts w:ascii="Times New Roman" w:hAnsi="Times New Roman" w:cs="Times New Roman"/>
          <w:sz w:val="28"/>
          <w:szCs w:val="28"/>
          <w:lang w:val="kk-KZ"/>
        </w:rPr>
        <w:t xml:space="preserve">, ұқсас </w:t>
      </w:r>
      <w:r>
        <w:rPr>
          <w:rFonts w:ascii="Times New Roman" w:hAnsi="Times New Roman" w:cs="Times New Roman"/>
          <w:sz w:val="28"/>
          <w:szCs w:val="28"/>
          <w:lang w:val="kk-KZ"/>
        </w:rPr>
        <w:t>шарттарда</w:t>
      </w:r>
      <w:r w:rsidRPr="00451CB4">
        <w:rPr>
          <w:rFonts w:ascii="Times New Roman" w:hAnsi="Times New Roman" w:cs="Times New Roman"/>
          <w:sz w:val="28"/>
          <w:szCs w:val="28"/>
          <w:lang w:val="kk-KZ"/>
        </w:rPr>
        <w:t xml:space="preserve"> </w:t>
      </w:r>
      <w:r w:rsidR="00451CB4">
        <w:rPr>
          <w:rFonts w:ascii="Times New Roman" w:hAnsi="Times New Roman" w:cs="Times New Roman"/>
          <w:sz w:val="28"/>
          <w:szCs w:val="28"/>
          <w:lang w:val="kk-KZ"/>
        </w:rPr>
        <w:t>МА</w:t>
      </w:r>
      <w:r w:rsidRPr="00451CB4">
        <w:rPr>
          <w:rFonts w:ascii="Times New Roman" w:hAnsi="Times New Roman" w:cs="Times New Roman"/>
          <w:sz w:val="28"/>
          <w:szCs w:val="28"/>
          <w:lang w:val="kk-KZ"/>
        </w:rPr>
        <w:t xml:space="preserve"> уақытының 40-тан 60 минутқа </w:t>
      </w:r>
      <w:r>
        <w:rPr>
          <w:rFonts w:ascii="Times New Roman" w:hAnsi="Times New Roman" w:cs="Times New Roman"/>
          <w:sz w:val="28"/>
          <w:szCs w:val="28"/>
          <w:lang w:val="kk-KZ"/>
        </w:rPr>
        <w:t xml:space="preserve">ұзаруымен </w:t>
      </w:r>
      <w:r w:rsidRPr="00451CB4">
        <w:rPr>
          <w:rFonts w:ascii="Times New Roman" w:hAnsi="Times New Roman" w:cs="Times New Roman"/>
          <w:sz w:val="28"/>
          <w:szCs w:val="28"/>
          <w:lang w:val="kk-KZ"/>
        </w:rPr>
        <w:t>кристаллит</w:t>
      </w:r>
      <w:r w:rsidR="00451CB4">
        <w:rPr>
          <w:rFonts w:ascii="Times New Roman" w:hAnsi="Times New Roman" w:cs="Times New Roman"/>
          <w:sz w:val="28"/>
          <w:szCs w:val="28"/>
          <w:lang w:val="kk-KZ"/>
        </w:rPr>
        <w:t>тер</w:t>
      </w:r>
      <w:r w:rsidRPr="00451CB4">
        <w:rPr>
          <w:rFonts w:ascii="Times New Roman" w:hAnsi="Times New Roman" w:cs="Times New Roman"/>
          <w:sz w:val="28"/>
          <w:szCs w:val="28"/>
          <w:lang w:val="kk-KZ"/>
        </w:rPr>
        <w:t xml:space="preserve"> өлшемі </w:t>
      </w:r>
      <w:r w:rsidRPr="00451CB4">
        <w:rPr>
          <w:rStyle w:val="katex-mathml"/>
          <w:rFonts w:ascii="Times New Roman" w:hAnsi="Times New Roman" w:cs="Times New Roman"/>
          <w:sz w:val="28"/>
          <w:szCs w:val="28"/>
          <w:lang w:val="kk-KZ"/>
        </w:rPr>
        <w:t>L</w:t>
      </w:r>
      <w:r w:rsidRPr="00451CB4">
        <w:rPr>
          <w:rStyle w:val="katex-mathml"/>
          <w:rFonts w:ascii="Times New Roman" w:hAnsi="Times New Roman" w:cs="Times New Roman"/>
          <w:sz w:val="28"/>
          <w:szCs w:val="28"/>
          <w:vertAlign w:val="subscript"/>
          <w:lang w:val="kk-KZ"/>
        </w:rPr>
        <w:t>a</w:t>
      </w:r>
      <w:r w:rsidRPr="00451CB4">
        <w:rPr>
          <w:rFonts w:ascii="Times New Roman" w:hAnsi="Times New Roman" w:cs="Times New Roman"/>
          <w:sz w:val="28"/>
          <w:szCs w:val="28"/>
          <w:lang w:val="kk-KZ"/>
        </w:rPr>
        <w:t xml:space="preserve"> 47,5 нм-ден  </w:t>
      </w:r>
      <w:r w:rsidRPr="00451CB4">
        <w:rPr>
          <w:rFonts w:ascii="Times New Roman" w:eastAsia="Times New Roman" w:hAnsi="Times New Roman" w:cs="Times New Roman"/>
          <w:sz w:val="28"/>
          <w:szCs w:val="28"/>
          <w:lang w:val="kk-KZ"/>
        </w:rPr>
        <w:t>38,8</w:t>
      </w:r>
      <w:r>
        <w:rPr>
          <w:rFonts w:ascii="Times New Roman" w:eastAsia="Times New Roman" w:hAnsi="Times New Roman" w:cs="Times New Roman"/>
          <w:sz w:val="28"/>
          <w:szCs w:val="28"/>
          <w:lang w:val="kk-KZ"/>
        </w:rPr>
        <w:t xml:space="preserve"> </w:t>
      </w:r>
      <w:r w:rsidRPr="00451CB4">
        <w:rPr>
          <w:rFonts w:ascii="Times New Roman" w:hAnsi="Times New Roman" w:cs="Times New Roman"/>
          <w:sz w:val="28"/>
          <w:szCs w:val="28"/>
          <w:lang w:val="kk-KZ"/>
        </w:rPr>
        <w:t xml:space="preserve">нм-ге дейін </w:t>
      </w:r>
      <w:r>
        <w:rPr>
          <w:rFonts w:ascii="Times New Roman" w:hAnsi="Times New Roman" w:cs="Times New Roman"/>
          <w:sz w:val="28"/>
          <w:szCs w:val="28"/>
          <w:lang w:val="kk-KZ"/>
        </w:rPr>
        <w:t>кішірейді</w:t>
      </w:r>
      <w:r w:rsidRPr="00451CB4">
        <w:rPr>
          <w:rFonts w:ascii="Times New Roman" w:hAnsi="Times New Roman" w:cs="Times New Roman"/>
          <w:sz w:val="28"/>
          <w:szCs w:val="28"/>
          <w:lang w:val="kk-KZ"/>
        </w:rPr>
        <w:t xml:space="preserve">, бұл материалдың ақаулық дәрежесінің </w:t>
      </w:r>
      <w:r w:rsidR="00451CB4">
        <w:rPr>
          <w:rFonts w:ascii="Times New Roman" w:hAnsi="Times New Roman" w:cs="Times New Roman"/>
          <w:sz w:val="28"/>
          <w:szCs w:val="28"/>
          <w:lang w:val="kk-KZ"/>
        </w:rPr>
        <w:t>төмендеуін</w:t>
      </w:r>
      <w:r w:rsidRPr="00451CB4">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үлкенірек </w:t>
      </w:r>
      <w:r w:rsidRPr="00451CB4">
        <w:rPr>
          <w:rFonts w:ascii="Times New Roman" w:hAnsi="Times New Roman" w:cs="Times New Roman"/>
          <w:sz w:val="28"/>
          <w:szCs w:val="28"/>
          <w:lang w:val="kk-KZ"/>
        </w:rPr>
        <w:t xml:space="preserve">графен тәрізді домендердің жойылуын көрсетеді. Бұл ретте сұйық ортаны (изопропанолды) </w:t>
      </w:r>
      <w:r>
        <w:rPr>
          <w:rFonts w:ascii="Times New Roman" w:hAnsi="Times New Roman" w:cs="Times New Roman"/>
          <w:sz w:val="28"/>
          <w:szCs w:val="28"/>
          <w:lang w:val="kk-KZ"/>
        </w:rPr>
        <w:t>және аз</w:t>
      </w:r>
      <w:r w:rsidRPr="00451CB4">
        <w:rPr>
          <w:rFonts w:ascii="Times New Roman" w:hAnsi="Times New Roman" w:cs="Times New Roman"/>
          <w:sz w:val="28"/>
          <w:szCs w:val="28"/>
          <w:lang w:val="kk-KZ"/>
        </w:rPr>
        <w:t xml:space="preserve"> жылдамдық</w:t>
      </w:r>
      <w:r>
        <w:rPr>
          <w:rFonts w:ascii="Times New Roman" w:hAnsi="Times New Roman" w:cs="Times New Roman"/>
          <w:sz w:val="28"/>
          <w:szCs w:val="28"/>
          <w:lang w:val="kk-KZ"/>
        </w:rPr>
        <w:t>ты</w:t>
      </w:r>
      <w:r w:rsidRPr="00451CB4">
        <w:rPr>
          <w:rFonts w:ascii="Times New Roman" w:hAnsi="Times New Roman" w:cs="Times New Roman"/>
          <w:sz w:val="28"/>
          <w:szCs w:val="28"/>
          <w:lang w:val="kk-KZ"/>
        </w:rPr>
        <w:t xml:space="preserve"> (700 айн/мин) пайдалану өлшемі </w:t>
      </w:r>
      <w:r w:rsidRPr="00451CB4">
        <w:rPr>
          <w:rFonts w:ascii="Times New Roman" w:eastAsia="Times New Roman" w:hAnsi="Times New Roman" w:cs="Times New Roman"/>
          <w:sz w:val="28"/>
          <w:szCs w:val="28"/>
          <w:lang w:val="kk-KZ"/>
        </w:rPr>
        <w:t>27,6</w:t>
      </w:r>
      <w:r>
        <w:rPr>
          <w:rFonts w:ascii="Times New Roman" w:eastAsia="Times New Roman" w:hAnsi="Times New Roman" w:cs="Times New Roman"/>
          <w:sz w:val="28"/>
          <w:szCs w:val="28"/>
          <w:lang w:val="kk-KZ"/>
        </w:rPr>
        <w:t xml:space="preserve"> </w:t>
      </w:r>
      <w:r w:rsidRPr="00451CB4">
        <w:rPr>
          <w:rFonts w:ascii="Times New Roman" w:hAnsi="Times New Roman" w:cs="Times New Roman"/>
          <w:sz w:val="28"/>
          <w:szCs w:val="28"/>
          <w:lang w:val="kk-KZ"/>
        </w:rPr>
        <w:t>нм болатын салыстырмалы түрде орташа кристаллиттерді</w:t>
      </w:r>
      <w:r>
        <w:rPr>
          <w:rFonts w:ascii="Times New Roman" w:hAnsi="Times New Roman" w:cs="Times New Roman"/>
          <w:sz w:val="28"/>
          <w:szCs w:val="28"/>
          <w:lang w:val="kk-KZ"/>
        </w:rPr>
        <w:t xml:space="preserve"> алуға</w:t>
      </w:r>
      <w:r w:rsidRPr="00451CB4">
        <w:rPr>
          <w:rFonts w:ascii="Times New Roman" w:hAnsi="Times New Roman" w:cs="Times New Roman"/>
          <w:sz w:val="28"/>
          <w:szCs w:val="28"/>
          <w:lang w:val="kk-KZ"/>
        </w:rPr>
        <w:t xml:space="preserve"> мүмкіндік береді, ол сұйық ортадағы бөлшектердің механикалық әсерінің аз болуына және тұрақтануына байланысты бо</w:t>
      </w:r>
      <w:r w:rsidR="00451CB4">
        <w:rPr>
          <w:rFonts w:ascii="Times New Roman" w:hAnsi="Times New Roman" w:cs="Times New Roman"/>
          <w:sz w:val="28"/>
          <w:szCs w:val="28"/>
          <w:lang w:val="kk-KZ"/>
        </w:rPr>
        <w:t>лады</w:t>
      </w:r>
      <w:r w:rsidRPr="00451CB4">
        <w:rPr>
          <w:rFonts w:ascii="Times New Roman" w:hAnsi="Times New Roman" w:cs="Times New Roman"/>
          <w:sz w:val="28"/>
          <w:szCs w:val="28"/>
          <w:lang w:val="kk-KZ"/>
        </w:rPr>
        <w:t>.</w:t>
      </w:r>
    </w:p>
    <w:p w14:paraId="53FBCC9E" w14:textId="77777777" w:rsidR="00663059" w:rsidRPr="00451CB4" w:rsidRDefault="00663059" w:rsidP="00663059">
      <w:pPr>
        <w:ind w:firstLine="708"/>
        <w:jc w:val="both"/>
        <w:rPr>
          <w:rFonts w:ascii="Times New Roman" w:eastAsia="Times New Roman" w:hAnsi="Times New Roman" w:cs="Times New Roman"/>
          <w:sz w:val="28"/>
          <w:szCs w:val="28"/>
          <w:lang w:val="kk-KZ"/>
        </w:rPr>
      </w:pPr>
    </w:p>
    <w:p w14:paraId="2F23E925" w14:textId="2EA124CD" w:rsidR="005A3FDE" w:rsidRDefault="00663059" w:rsidP="005A3FDE">
      <w:pPr>
        <w:ind w:firstLine="708"/>
        <w:jc w:val="both"/>
        <w:rPr>
          <w:rFonts w:ascii="Times New Roman" w:hAnsi="Times New Roman" w:cs="Times New Roman"/>
          <w:sz w:val="28"/>
          <w:szCs w:val="28"/>
          <w:lang w:val="kk-KZ"/>
        </w:rPr>
      </w:pPr>
      <w:r w:rsidRPr="009117E5">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EE6A7F">
        <w:rPr>
          <w:rFonts w:ascii="Times New Roman" w:hAnsi="Times New Roman" w:cs="Times New Roman"/>
          <w:sz w:val="28"/>
          <w:szCs w:val="28"/>
          <w:lang w:val="kk-KZ"/>
        </w:rPr>
        <w:t>–</w:t>
      </w:r>
      <w:r>
        <w:rPr>
          <w:rFonts w:ascii="Times New Roman" w:hAnsi="Times New Roman" w:cs="Times New Roman"/>
          <w:sz w:val="28"/>
          <w:szCs w:val="28"/>
          <w:lang w:val="kk-KZ"/>
        </w:rPr>
        <w:t xml:space="preserve"> к</w:t>
      </w:r>
      <w:r w:rsidRPr="009117E5">
        <w:rPr>
          <w:rFonts w:ascii="Times New Roman" w:hAnsi="Times New Roman" w:cs="Times New Roman"/>
          <w:sz w:val="28"/>
          <w:szCs w:val="28"/>
          <w:lang w:val="kk-KZ"/>
        </w:rPr>
        <w:t>есте</w:t>
      </w:r>
      <w:r>
        <w:rPr>
          <w:rFonts w:ascii="Times New Roman" w:hAnsi="Times New Roman" w:cs="Times New Roman"/>
          <w:sz w:val="28"/>
          <w:szCs w:val="28"/>
          <w:lang w:val="kk-KZ"/>
        </w:rPr>
        <w:t>.</w:t>
      </w:r>
      <w:r w:rsidRPr="009117E5">
        <w:rPr>
          <w:rFonts w:ascii="Times New Roman" w:hAnsi="Times New Roman" w:cs="Times New Roman"/>
          <w:sz w:val="28"/>
          <w:szCs w:val="28"/>
          <w:lang w:val="kk-KZ"/>
        </w:rPr>
        <w:t xml:space="preserve"> Раман спектрлері бойынша механохимиялық активтендірілген (МА) шунгит құрылымындағы графен тәрізді құрылымдардың кристаллиттер өлшемі</w:t>
      </w:r>
    </w:p>
    <w:p w14:paraId="724D03E7" w14:textId="77777777" w:rsidR="005A3FDE" w:rsidRPr="005A3FDE" w:rsidRDefault="005A3FDE" w:rsidP="005A3FDE">
      <w:pPr>
        <w:ind w:firstLine="708"/>
        <w:jc w:val="both"/>
        <w:rPr>
          <w:rFonts w:ascii="Times New Roman" w:hAnsi="Times New Roman" w:cs="Times New Roman"/>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48"/>
        <w:gridCol w:w="1704"/>
        <w:gridCol w:w="2024"/>
        <w:gridCol w:w="1875"/>
      </w:tblGrid>
      <w:tr w:rsidR="00663059" w:rsidRPr="00051C05" w14:paraId="5F593C4D" w14:textId="77777777" w:rsidTr="00051C05">
        <w:tc>
          <w:tcPr>
            <w:tcW w:w="3748" w:type="dxa"/>
            <w:tcMar>
              <w:top w:w="15" w:type="dxa"/>
              <w:left w:w="108" w:type="dxa"/>
              <w:bottom w:w="0" w:type="dxa"/>
              <w:right w:w="108" w:type="dxa"/>
            </w:tcMar>
            <w:vAlign w:val="center"/>
            <w:hideMark/>
          </w:tcPr>
          <w:p w14:paraId="6E04A935" w14:textId="77777777" w:rsidR="00663059" w:rsidRPr="00051C05" w:rsidRDefault="00663059" w:rsidP="00663059">
            <w:pPr>
              <w:ind w:firstLine="708"/>
              <w:jc w:val="both"/>
              <w:rPr>
                <w:rFonts w:ascii="Times New Roman" w:hAnsi="Times New Roman" w:cs="Times New Roman"/>
                <w:sz w:val="28"/>
                <w:szCs w:val="28"/>
                <w:lang w:val="ru-KZ"/>
              </w:rPr>
            </w:pPr>
            <w:r w:rsidRPr="00051C05">
              <w:rPr>
                <w:rFonts w:ascii="Times New Roman" w:hAnsi="Times New Roman" w:cs="Times New Roman"/>
                <w:sz w:val="28"/>
                <w:szCs w:val="28"/>
                <w:lang w:val="kk-KZ"/>
              </w:rPr>
              <w:t>МА шарттары</w:t>
            </w:r>
          </w:p>
        </w:tc>
        <w:tc>
          <w:tcPr>
            <w:tcW w:w="1704" w:type="dxa"/>
            <w:tcMar>
              <w:top w:w="15" w:type="dxa"/>
              <w:left w:w="108" w:type="dxa"/>
              <w:bottom w:w="0" w:type="dxa"/>
              <w:right w:w="108" w:type="dxa"/>
            </w:tcMar>
            <w:vAlign w:val="center"/>
            <w:hideMark/>
          </w:tcPr>
          <w:p w14:paraId="43DC55DB" w14:textId="77777777" w:rsidR="00663059" w:rsidRPr="00051C05" w:rsidRDefault="00000000" w:rsidP="005A3FDE">
            <w:pPr>
              <w:ind w:hanging="37"/>
              <w:jc w:val="center"/>
              <w:rPr>
                <w:rFonts w:ascii="Times New Roman" w:hAnsi="Times New Roman" w:cs="Times New Roman"/>
                <w:sz w:val="28"/>
                <w:szCs w:val="28"/>
                <w:lang w:val="ru-KZ"/>
              </w:rPr>
            </w:pPr>
            <m:oMathPara>
              <m:oMathParaPr>
                <m:jc m:val="centerGroup"/>
              </m:oMathParaPr>
              <m:oMath>
                <m:sSub>
                  <m:sSubPr>
                    <m:ctrlPr>
                      <w:rPr>
                        <w:rFonts w:ascii="Cambria Math" w:hAnsi="Cambria Math" w:cs="Times New Roman"/>
                        <w:i/>
                        <w:iCs/>
                        <w:sz w:val="28"/>
                        <w:szCs w:val="28"/>
                        <w:lang w:val="ru-KZ"/>
                      </w:rPr>
                    </m:ctrlPr>
                  </m:sSubPr>
                  <m:e>
                    <m:r>
                      <w:rPr>
                        <w:rFonts w:ascii="Cambria Math" w:hAnsi="Cambria Math" w:cs="Times New Roman"/>
                        <w:sz w:val="28"/>
                        <w:szCs w:val="28"/>
                      </w:rPr>
                      <m:t>I</m:t>
                    </m:r>
                  </m:e>
                  <m:sub>
                    <m:r>
                      <w:rPr>
                        <w:rFonts w:ascii="Cambria Math" w:hAnsi="Cambria Math" w:cs="Times New Roman"/>
                        <w:sz w:val="28"/>
                        <w:szCs w:val="28"/>
                      </w:rPr>
                      <m:t>D</m:t>
                    </m:r>
                  </m:sub>
                </m:sSub>
              </m:oMath>
            </m:oMathPara>
          </w:p>
        </w:tc>
        <w:tc>
          <w:tcPr>
            <w:tcW w:w="2024" w:type="dxa"/>
            <w:tcMar>
              <w:top w:w="15" w:type="dxa"/>
              <w:left w:w="108" w:type="dxa"/>
              <w:bottom w:w="0" w:type="dxa"/>
              <w:right w:w="108" w:type="dxa"/>
            </w:tcMar>
            <w:vAlign w:val="center"/>
            <w:hideMark/>
          </w:tcPr>
          <w:p w14:paraId="76D69948" w14:textId="77777777" w:rsidR="00663059" w:rsidRPr="00051C05" w:rsidRDefault="00000000" w:rsidP="005A3FDE">
            <w:pPr>
              <w:ind w:hanging="37"/>
              <w:jc w:val="center"/>
              <w:rPr>
                <w:rFonts w:ascii="Times New Roman" w:hAnsi="Times New Roman" w:cs="Times New Roman"/>
                <w:sz w:val="28"/>
                <w:szCs w:val="28"/>
                <w:lang w:val="ru-KZ"/>
              </w:rPr>
            </w:pPr>
            <m:oMathPara>
              <m:oMathParaPr>
                <m:jc m:val="centerGroup"/>
              </m:oMathParaPr>
              <m:oMath>
                <m:sSub>
                  <m:sSubPr>
                    <m:ctrlPr>
                      <w:rPr>
                        <w:rFonts w:ascii="Cambria Math" w:hAnsi="Cambria Math" w:cs="Times New Roman"/>
                        <w:i/>
                        <w:iCs/>
                        <w:sz w:val="28"/>
                        <w:szCs w:val="28"/>
                        <w:lang w:val="ru-KZ"/>
                      </w:rPr>
                    </m:ctrlPr>
                  </m:sSubPr>
                  <m:e>
                    <m:r>
                      <w:rPr>
                        <w:rFonts w:ascii="Cambria Math" w:hAnsi="Cambria Math" w:cs="Times New Roman"/>
                        <w:sz w:val="28"/>
                        <w:szCs w:val="28"/>
                      </w:rPr>
                      <m:t>I</m:t>
                    </m:r>
                  </m:e>
                  <m:sub>
                    <m:r>
                      <w:rPr>
                        <w:rFonts w:ascii="Cambria Math" w:hAnsi="Cambria Math" w:cs="Times New Roman"/>
                        <w:sz w:val="28"/>
                        <w:szCs w:val="28"/>
                      </w:rPr>
                      <m:t>G</m:t>
                    </m:r>
                  </m:sub>
                </m:sSub>
              </m:oMath>
            </m:oMathPara>
          </w:p>
        </w:tc>
        <w:tc>
          <w:tcPr>
            <w:tcW w:w="1875" w:type="dxa"/>
            <w:tcMar>
              <w:top w:w="15" w:type="dxa"/>
              <w:left w:w="108" w:type="dxa"/>
              <w:bottom w:w="0" w:type="dxa"/>
              <w:right w:w="108" w:type="dxa"/>
            </w:tcMar>
            <w:vAlign w:val="center"/>
            <w:hideMark/>
          </w:tcPr>
          <w:p w14:paraId="21C3607C" w14:textId="77777777" w:rsidR="00663059" w:rsidRPr="00051C05" w:rsidRDefault="00000000" w:rsidP="005A3FDE">
            <w:pPr>
              <w:ind w:hanging="37"/>
              <w:jc w:val="center"/>
              <w:rPr>
                <w:rFonts w:ascii="Times New Roman" w:hAnsi="Times New Roman" w:cs="Times New Roman"/>
                <w:sz w:val="28"/>
                <w:szCs w:val="28"/>
                <w:lang w:val="ru-KZ"/>
              </w:rPr>
            </w:pPr>
            <m:oMath>
              <m:sSub>
                <m:sSubPr>
                  <m:ctrlPr>
                    <w:rPr>
                      <w:rFonts w:ascii="Cambria Math" w:hAnsi="Cambria Math" w:cs="Times New Roman"/>
                      <w:i/>
                      <w:iCs/>
                      <w:sz w:val="28"/>
                      <w:szCs w:val="28"/>
                      <w:lang w:val="ru-KZ"/>
                    </w:rPr>
                  </m:ctrlPr>
                </m:sSubPr>
                <m:e>
                  <m:r>
                    <w:rPr>
                      <w:rFonts w:ascii="Cambria Math" w:hAnsi="Cambria Math" w:cs="Times New Roman"/>
                      <w:sz w:val="28"/>
                      <w:szCs w:val="28"/>
                    </w:rPr>
                    <m:t>L</m:t>
                  </m:r>
                </m:e>
                <m:sub>
                  <m:r>
                    <w:rPr>
                      <w:rFonts w:ascii="Cambria Math" w:hAnsi="Cambria Math" w:cs="Times New Roman"/>
                      <w:sz w:val="28"/>
                      <w:szCs w:val="28"/>
                    </w:rPr>
                    <m:t>a</m:t>
                  </m:r>
                </m:sub>
              </m:sSub>
              <m:r>
                <m:rPr>
                  <m:sty m:val="p"/>
                </m:rPr>
                <w:rPr>
                  <w:rFonts w:ascii="Cambria Math" w:hAnsi="Cambria Math" w:cs="Times New Roman"/>
                  <w:sz w:val="28"/>
                  <w:szCs w:val="28"/>
                  <w:lang w:val="kk-KZ"/>
                </w:rPr>
                <m:t>, </m:t>
              </m:r>
            </m:oMath>
            <w:r w:rsidR="00663059" w:rsidRPr="00051C05">
              <w:rPr>
                <w:rFonts w:ascii="Times New Roman" w:hAnsi="Times New Roman" w:cs="Times New Roman"/>
                <w:sz w:val="28"/>
                <w:szCs w:val="28"/>
              </w:rPr>
              <w:t>нм</w:t>
            </w:r>
          </w:p>
        </w:tc>
      </w:tr>
      <w:tr w:rsidR="00663059" w:rsidRPr="00051C05" w14:paraId="45784A40" w14:textId="77777777" w:rsidTr="00051C05">
        <w:tc>
          <w:tcPr>
            <w:tcW w:w="3748" w:type="dxa"/>
            <w:tcMar>
              <w:top w:w="15" w:type="dxa"/>
              <w:left w:w="108" w:type="dxa"/>
              <w:bottom w:w="0" w:type="dxa"/>
              <w:right w:w="108" w:type="dxa"/>
            </w:tcMar>
            <w:hideMark/>
          </w:tcPr>
          <w:p w14:paraId="7D6B4C35" w14:textId="77777777" w:rsidR="00663059" w:rsidRPr="00051C05" w:rsidRDefault="00663059" w:rsidP="00663059">
            <w:pPr>
              <w:jc w:val="both"/>
              <w:rPr>
                <w:rFonts w:ascii="Times New Roman" w:hAnsi="Times New Roman" w:cs="Times New Roman"/>
                <w:sz w:val="28"/>
                <w:szCs w:val="28"/>
                <w:lang w:val="ru-KZ"/>
              </w:rPr>
            </w:pPr>
            <w:r w:rsidRPr="00051C05">
              <w:rPr>
                <w:rFonts w:ascii="Times New Roman" w:hAnsi="Times New Roman" w:cs="Times New Roman"/>
                <w:sz w:val="28"/>
                <w:szCs w:val="28"/>
                <w:lang w:val="kk-KZ"/>
              </w:rPr>
              <w:t>Ү:Ш қатынасы</w:t>
            </w:r>
            <w:r w:rsidRPr="00051C05">
              <w:rPr>
                <w:rFonts w:ascii="Times New Roman" w:hAnsi="Times New Roman" w:cs="Times New Roman"/>
                <w:sz w:val="28"/>
                <w:szCs w:val="28"/>
                <w:lang w:val="ru-RU"/>
              </w:rPr>
              <w:t xml:space="preserve"> 1:2, 1600 айн/мин, 40 мин</w:t>
            </w:r>
          </w:p>
        </w:tc>
        <w:tc>
          <w:tcPr>
            <w:tcW w:w="1704" w:type="dxa"/>
            <w:tcMar>
              <w:top w:w="15" w:type="dxa"/>
              <w:left w:w="108" w:type="dxa"/>
              <w:bottom w:w="0" w:type="dxa"/>
              <w:right w:w="108" w:type="dxa"/>
            </w:tcMar>
            <w:vAlign w:val="center"/>
            <w:hideMark/>
          </w:tcPr>
          <w:p w14:paraId="18577F39" w14:textId="77777777" w:rsidR="00663059" w:rsidRPr="00051C05" w:rsidRDefault="00663059" w:rsidP="005A3FDE">
            <w:pPr>
              <w:ind w:hanging="37"/>
              <w:jc w:val="center"/>
              <w:rPr>
                <w:rFonts w:ascii="Times New Roman" w:hAnsi="Times New Roman" w:cs="Times New Roman"/>
                <w:sz w:val="28"/>
                <w:szCs w:val="28"/>
                <w:lang w:val="ru-KZ"/>
              </w:rPr>
            </w:pPr>
            <w:r w:rsidRPr="00051C05">
              <w:rPr>
                <w:rFonts w:ascii="Times New Roman" w:hAnsi="Times New Roman" w:cs="Times New Roman"/>
                <w:sz w:val="28"/>
                <w:szCs w:val="28"/>
              </w:rPr>
              <w:t>294±6</w:t>
            </w:r>
          </w:p>
        </w:tc>
        <w:tc>
          <w:tcPr>
            <w:tcW w:w="2024" w:type="dxa"/>
            <w:tcMar>
              <w:top w:w="15" w:type="dxa"/>
              <w:left w:w="108" w:type="dxa"/>
              <w:bottom w:w="0" w:type="dxa"/>
              <w:right w:w="108" w:type="dxa"/>
            </w:tcMar>
            <w:vAlign w:val="center"/>
            <w:hideMark/>
          </w:tcPr>
          <w:p w14:paraId="6FB86BD2" w14:textId="77777777" w:rsidR="00663059" w:rsidRPr="00051C05" w:rsidRDefault="00663059" w:rsidP="005A3FDE">
            <w:pPr>
              <w:ind w:hanging="37"/>
              <w:jc w:val="center"/>
              <w:rPr>
                <w:rFonts w:ascii="Times New Roman" w:hAnsi="Times New Roman" w:cs="Times New Roman"/>
                <w:sz w:val="28"/>
                <w:szCs w:val="28"/>
                <w:lang w:val="ru-KZ"/>
              </w:rPr>
            </w:pPr>
            <w:r w:rsidRPr="00051C05">
              <w:rPr>
                <w:rFonts w:ascii="Times New Roman" w:hAnsi="Times New Roman" w:cs="Times New Roman"/>
                <w:sz w:val="28"/>
                <w:szCs w:val="28"/>
              </w:rPr>
              <w:t>1162±12</w:t>
            </w:r>
          </w:p>
        </w:tc>
        <w:tc>
          <w:tcPr>
            <w:tcW w:w="1875" w:type="dxa"/>
            <w:tcMar>
              <w:top w:w="15" w:type="dxa"/>
              <w:left w:w="108" w:type="dxa"/>
              <w:bottom w:w="0" w:type="dxa"/>
              <w:right w:w="108" w:type="dxa"/>
            </w:tcMar>
            <w:vAlign w:val="center"/>
            <w:hideMark/>
          </w:tcPr>
          <w:p w14:paraId="110D4763" w14:textId="77777777" w:rsidR="00663059" w:rsidRPr="00051C05" w:rsidRDefault="00663059" w:rsidP="005A3FDE">
            <w:pPr>
              <w:ind w:hanging="37"/>
              <w:jc w:val="center"/>
              <w:rPr>
                <w:rFonts w:ascii="Times New Roman" w:hAnsi="Times New Roman" w:cs="Times New Roman"/>
                <w:sz w:val="28"/>
                <w:szCs w:val="28"/>
                <w:lang w:val="ru-KZ"/>
              </w:rPr>
            </w:pPr>
            <w:r w:rsidRPr="00051C05">
              <w:rPr>
                <w:rFonts w:ascii="Times New Roman" w:hAnsi="Times New Roman" w:cs="Times New Roman"/>
                <w:sz w:val="28"/>
                <w:szCs w:val="28"/>
              </w:rPr>
              <w:t>47,5±0,9</w:t>
            </w:r>
          </w:p>
        </w:tc>
      </w:tr>
      <w:tr w:rsidR="00663059" w:rsidRPr="00051C05" w14:paraId="2B3F9258" w14:textId="77777777" w:rsidTr="00051C05">
        <w:tc>
          <w:tcPr>
            <w:tcW w:w="3748" w:type="dxa"/>
            <w:tcMar>
              <w:top w:w="15" w:type="dxa"/>
              <w:left w:w="108" w:type="dxa"/>
              <w:bottom w:w="0" w:type="dxa"/>
              <w:right w:w="108" w:type="dxa"/>
            </w:tcMar>
            <w:hideMark/>
          </w:tcPr>
          <w:p w14:paraId="32C55650" w14:textId="77777777" w:rsidR="00663059" w:rsidRPr="00051C05" w:rsidRDefault="00663059" w:rsidP="00663059">
            <w:pPr>
              <w:jc w:val="both"/>
              <w:rPr>
                <w:rFonts w:ascii="Times New Roman" w:hAnsi="Times New Roman" w:cs="Times New Roman"/>
                <w:sz w:val="28"/>
                <w:szCs w:val="28"/>
                <w:lang w:val="ru-KZ"/>
              </w:rPr>
            </w:pPr>
            <w:r w:rsidRPr="00051C05">
              <w:rPr>
                <w:rFonts w:ascii="Times New Roman" w:hAnsi="Times New Roman" w:cs="Times New Roman"/>
                <w:sz w:val="28"/>
                <w:szCs w:val="28"/>
                <w:lang w:val="kk-KZ"/>
              </w:rPr>
              <w:t>Ү:Ш қатынасы</w:t>
            </w:r>
            <w:r w:rsidRPr="00051C05">
              <w:rPr>
                <w:rFonts w:ascii="Times New Roman" w:hAnsi="Times New Roman" w:cs="Times New Roman"/>
                <w:sz w:val="28"/>
                <w:szCs w:val="28"/>
                <w:lang w:val="ru-RU"/>
              </w:rPr>
              <w:t xml:space="preserve"> 1:2, 1600 айн/мин, 60 мин</w:t>
            </w:r>
          </w:p>
        </w:tc>
        <w:tc>
          <w:tcPr>
            <w:tcW w:w="1704" w:type="dxa"/>
            <w:tcMar>
              <w:top w:w="15" w:type="dxa"/>
              <w:left w:w="108" w:type="dxa"/>
              <w:bottom w:w="0" w:type="dxa"/>
              <w:right w:w="108" w:type="dxa"/>
            </w:tcMar>
            <w:vAlign w:val="center"/>
            <w:hideMark/>
          </w:tcPr>
          <w:p w14:paraId="578D0577" w14:textId="77777777" w:rsidR="00663059" w:rsidRPr="00051C05" w:rsidRDefault="00663059" w:rsidP="005A3FDE">
            <w:pPr>
              <w:ind w:hanging="37"/>
              <w:jc w:val="center"/>
              <w:rPr>
                <w:rFonts w:ascii="Times New Roman" w:hAnsi="Times New Roman" w:cs="Times New Roman"/>
                <w:sz w:val="28"/>
                <w:szCs w:val="28"/>
                <w:lang w:val="ru-KZ"/>
              </w:rPr>
            </w:pPr>
            <w:r w:rsidRPr="00051C05">
              <w:rPr>
                <w:rFonts w:ascii="Times New Roman" w:hAnsi="Times New Roman" w:cs="Times New Roman"/>
                <w:sz w:val="28"/>
                <w:szCs w:val="28"/>
              </w:rPr>
              <w:t>202±5</w:t>
            </w:r>
          </w:p>
        </w:tc>
        <w:tc>
          <w:tcPr>
            <w:tcW w:w="2024" w:type="dxa"/>
            <w:tcMar>
              <w:top w:w="15" w:type="dxa"/>
              <w:left w:w="108" w:type="dxa"/>
              <w:bottom w:w="0" w:type="dxa"/>
              <w:right w:w="108" w:type="dxa"/>
            </w:tcMar>
            <w:vAlign w:val="center"/>
            <w:hideMark/>
          </w:tcPr>
          <w:p w14:paraId="58178E3B" w14:textId="77777777" w:rsidR="00663059" w:rsidRPr="00051C05" w:rsidRDefault="00663059" w:rsidP="005A3FDE">
            <w:pPr>
              <w:ind w:hanging="37"/>
              <w:jc w:val="center"/>
              <w:rPr>
                <w:rFonts w:ascii="Times New Roman" w:hAnsi="Times New Roman" w:cs="Times New Roman"/>
                <w:sz w:val="28"/>
                <w:szCs w:val="28"/>
                <w:lang w:val="ru-KZ"/>
              </w:rPr>
            </w:pPr>
            <w:r w:rsidRPr="00051C05">
              <w:rPr>
                <w:rFonts w:ascii="Times New Roman" w:hAnsi="Times New Roman" w:cs="Times New Roman"/>
                <w:sz w:val="28"/>
                <w:szCs w:val="28"/>
              </w:rPr>
              <w:t>652±9</w:t>
            </w:r>
          </w:p>
        </w:tc>
        <w:tc>
          <w:tcPr>
            <w:tcW w:w="1875" w:type="dxa"/>
            <w:tcMar>
              <w:top w:w="15" w:type="dxa"/>
              <w:left w:w="108" w:type="dxa"/>
              <w:bottom w:w="0" w:type="dxa"/>
              <w:right w:w="108" w:type="dxa"/>
            </w:tcMar>
            <w:vAlign w:val="center"/>
            <w:hideMark/>
          </w:tcPr>
          <w:p w14:paraId="1AB84BC5" w14:textId="77777777" w:rsidR="00663059" w:rsidRPr="00051C05" w:rsidRDefault="00663059" w:rsidP="005A3FDE">
            <w:pPr>
              <w:ind w:hanging="37"/>
              <w:jc w:val="center"/>
              <w:rPr>
                <w:rFonts w:ascii="Times New Roman" w:hAnsi="Times New Roman" w:cs="Times New Roman"/>
                <w:sz w:val="28"/>
                <w:szCs w:val="28"/>
                <w:lang w:val="ru-KZ"/>
              </w:rPr>
            </w:pPr>
            <w:r w:rsidRPr="00051C05">
              <w:rPr>
                <w:rFonts w:ascii="Times New Roman" w:hAnsi="Times New Roman" w:cs="Times New Roman"/>
                <w:sz w:val="28"/>
                <w:szCs w:val="28"/>
              </w:rPr>
              <w:t>38,8±0,8</w:t>
            </w:r>
          </w:p>
        </w:tc>
      </w:tr>
      <w:tr w:rsidR="00663059" w:rsidRPr="00051C05" w14:paraId="29F5E75A" w14:textId="77777777" w:rsidTr="00051C05">
        <w:tc>
          <w:tcPr>
            <w:tcW w:w="3748" w:type="dxa"/>
            <w:tcMar>
              <w:top w:w="15" w:type="dxa"/>
              <w:left w:w="108" w:type="dxa"/>
              <w:bottom w:w="0" w:type="dxa"/>
              <w:right w:w="108" w:type="dxa"/>
            </w:tcMar>
            <w:hideMark/>
          </w:tcPr>
          <w:p w14:paraId="40DE0246" w14:textId="77777777" w:rsidR="00663059" w:rsidRPr="00051C05" w:rsidRDefault="00663059" w:rsidP="00663059">
            <w:pPr>
              <w:jc w:val="both"/>
              <w:rPr>
                <w:rFonts w:ascii="Times New Roman" w:hAnsi="Times New Roman" w:cs="Times New Roman"/>
                <w:sz w:val="28"/>
                <w:szCs w:val="28"/>
                <w:lang w:val="ru-KZ"/>
              </w:rPr>
            </w:pPr>
            <w:proofErr w:type="spellStart"/>
            <w:r w:rsidRPr="00051C05">
              <w:rPr>
                <w:rFonts w:ascii="Times New Roman" w:hAnsi="Times New Roman" w:cs="Times New Roman"/>
                <w:sz w:val="28"/>
                <w:szCs w:val="28"/>
                <w:lang w:val="ru-RU"/>
              </w:rPr>
              <w:t>Изопропанолды</w:t>
            </w:r>
            <w:proofErr w:type="spellEnd"/>
            <w:r w:rsidRPr="00051C05">
              <w:rPr>
                <w:rFonts w:ascii="Times New Roman" w:hAnsi="Times New Roman" w:cs="Times New Roman"/>
                <w:sz w:val="28"/>
                <w:szCs w:val="28"/>
                <w:lang w:val="ru-RU"/>
              </w:rPr>
              <w:t xml:space="preserve"> </w:t>
            </w:r>
            <w:proofErr w:type="spellStart"/>
            <w:r w:rsidRPr="00051C05">
              <w:rPr>
                <w:rFonts w:ascii="Times New Roman" w:hAnsi="Times New Roman" w:cs="Times New Roman"/>
                <w:sz w:val="28"/>
                <w:szCs w:val="28"/>
                <w:lang w:val="ru-RU"/>
              </w:rPr>
              <w:t>ортада</w:t>
            </w:r>
            <w:proofErr w:type="spellEnd"/>
            <w:r w:rsidRPr="00051C05">
              <w:rPr>
                <w:rFonts w:ascii="Times New Roman" w:hAnsi="Times New Roman" w:cs="Times New Roman"/>
                <w:sz w:val="28"/>
                <w:szCs w:val="28"/>
                <w:lang w:val="ru-RU"/>
              </w:rPr>
              <w:t xml:space="preserve"> </w:t>
            </w:r>
            <w:proofErr w:type="gramStart"/>
            <w:r w:rsidRPr="00051C05">
              <w:rPr>
                <w:rFonts w:ascii="Times New Roman" w:hAnsi="Times New Roman" w:cs="Times New Roman"/>
                <w:sz w:val="28"/>
                <w:szCs w:val="28"/>
                <w:lang w:val="kk-KZ"/>
              </w:rPr>
              <w:t>Ү:И</w:t>
            </w:r>
            <w:proofErr w:type="gramEnd"/>
            <w:r w:rsidRPr="00051C05">
              <w:rPr>
                <w:rFonts w:ascii="Times New Roman" w:hAnsi="Times New Roman" w:cs="Times New Roman"/>
                <w:sz w:val="28"/>
                <w:szCs w:val="28"/>
                <w:lang w:val="kk-KZ"/>
              </w:rPr>
              <w:t>:Ш қатынасы</w:t>
            </w:r>
            <w:r w:rsidRPr="00051C05">
              <w:rPr>
                <w:rFonts w:ascii="Times New Roman" w:hAnsi="Times New Roman" w:cs="Times New Roman"/>
                <w:sz w:val="28"/>
                <w:szCs w:val="28"/>
                <w:lang w:val="ru-RU"/>
              </w:rPr>
              <w:t xml:space="preserve"> 1,5:1:1,5, 700 айн/мин, 60 мин</w:t>
            </w:r>
          </w:p>
        </w:tc>
        <w:tc>
          <w:tcPr>
            <w:tcW w:w="1704" w:type="dxa"/>
            <w:tcMar>
              <w:top w:w="15" w:type="dxa"/>
              <w:left w:w="108" w:type="dxa"/>
              <w:bottom w:w="0" w:type="dxa"/>
              <w:right w:w="108" w:type="dxa"/>
            </w:tcMar>
            <w:vAlign w:val="center"/>
            <w:hideMark/>
          </w:tcPr>
          <w:p w14:paraId="200A1C23" w14:textId="77777777" w:rsidR="00663059" w:rsidRPr="00051C05" w:rsidRDefault="00663059" w:rsidP="005A3FDE">
            <w:pPr>
              <w:ind w:hanging="37"/>
              <w:jc w:val="center"/>
              <w:rPr>
                <w:rFonts w:ascii="Times New Roman" w:hAnsi="Times New Roman" w:cs="Times New Roman"/>
                <w:sz w:val="28"/>
                <w:szCs w:val="28"/>
                <w:lang w:val="ru-KZ"/>
              </w:rPr>
            </w:pPr>
            <w:r w:rsidRPr="00051C05">
              <w:rPr>
                <w:rFonts w:ascii="Times New Roman" w:hAnsi="Times New Roman" w:cs="Times New Roman"/>
                <w:sz w:val="28"/>
                <w:szCs w:val="28"/>
              </w:rPr>
              <w:t>294±6</w:t>
            </w:r>
          </w:p>
        </w:tc>
        <w:tc>
          <w:tcPr>
            <w:tcW w:w="2024" w:type="dxa"/>
            <w:tcMar>
              <w:top w:w="15" w:type="dxa"/>
              <w:left w:w="108" w:type="dxa"/>
              <w:bottom w:w="0" w:type="dxa"/>
              <w:right w:w="108" w:type="dxa"/>
            </w:tcMar>
            <w:vAlign w:val="center"/>
            <w:hideMark/>
          </w:tcPr>
          <w:p w14:paraId="3EE622FD" w14:textId="77777777" w:rsidR="00663059" w:rsidRPr="00051C05" w:rsidRDefault="00663059" w:rsidP="005A3FDE">
            <w:pPr>
              <w:ind w:hanging="37"/>
              <w:jc w:val="center"/>
              <w:rPr>
                <w:rFonts w:ascii="Times New Roman" w:hAnsi="Times New Roman" w:cs="Times New Roman"/>
                <w:sz w:val="28"/>
                <w:szCs w:val="28"/>
                <w:lang w:val="ru-KZ"/>
              </w:rPr>
            </w:pPr>
            <w:r w:rsidRPr="00051C05">
              <w:rPr>
                <w:rFonts w:ascii="Times New Roman" w:hAnsi="Times New Roman" w:cs="Times New Roman"/>
                <w:sz w:val="28"/>
                <w:szCs w:val="28"/>
              </w:rPr>
              <w:t>675±10</w:t>
            </w:r>
          </w:p>
        </w:tc>
        <w:tc>
          <w:tcPr>
            <w:tcW w:w="1875" w:type="dxa"/>
            <w:tcMar>
              <w:top w:w="15" w:type="dxa"/>
              <w:left w:w="108" w:type="dxa"/>
              <w:bottom w:w="0" w:type="dxa"/>
              <w:right w:w="108" w:type="dxa"/>
            </w:tcMar>
            <w:vAlign w:val="center"/>
            <w:hideMark/>
          </w:tcPr>
          <w:p w14:paraId="1DD90733" w14:textId="77777777" w:rsidR="00663059" w:rsidRPr="00051C05" w:rsidRDefault="00663059" w:rsidP="005A3FDE">
            <w:pPr>
              <w:ind w:hanging="37"/>
              <w:jc w:val="center"/>
              <w:rPr>
                <w:rFonts w:ascii="Times New Roman" w:hAnsi="Times New Roman" w:cs="Times New Roman"/>
                <w:sz w:val="28"/>
                <w:szCs w:val="28"/>
                <w:lang w:val="ru-KZ"/>
              </w:rPr>
            </w:pPr>
            <w:r w:rsidRPr="00051C05">
              <w:rPr>
                <w:rFonts w:ascii="Times New Roman" w:hAnsi="Times New Roman" w:cs="Times New Roman"/>
                <w:sz w:val="28"/>
                <w:szCs w:val="28"/>
              </w:rPr>
              <w:t>27,6±0,7</w:t>
            </w:r>
          </w:p>
        </w:tc>
      </w:tr>
    </w:tbl>
    <w:p w14:paraId="59B92788" w14:textId="77777777" w:rsidR="00663059" w:rsidRDefault="00663059" w:rsidP="00663059">
      <w:pPr>
        <w:ind w:firstLine="708"/>
        <w:jc w:val="both"/>
        <w:rPr>
          <w:rFonts w:ascii="Times New Roman" w:eastAsia="Times New Roman" w:hAnsi="Times New Roman" w:cs="Times New Roman"/>
          <w:sz w:val="28"/>
          <w:szCs w:val="28"/>
        </w:rPr>
      </w:pPr>
    </w:p>
    <w:p w14:paraId="2F2E8352" w14:textId="77777777" w:rsidR="00663059" w:rsidRPr="004B2BE2" w:rsidRDefault="00663059" w:rsidP="00663059">
      <w:pPr>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Раман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спектроскопия</w:t>
      </w:r>
      <w:proofErr w:type="spellEnd"/>
      <w:r w:rsidRPr="00AC144C">
        <w:rPr>
          <w:rFonts w:ascii="Times New Roman" w:eastAsia="Times New Roman" w:hAnsi="Times New Roman" w:cs="Times New Roman"/>
          <w:sz w:val="28"/>
          <w:szCs w:val="28"/>
        </w:rPr>
        <w:t xml:space="preserve"> - G </w:t>
      </w:r>
      <w:proofErr w:type="spellStart"/>
      <w:r w:rsidRPr="00AC144C">
        <w:rPr>
          <w:rFonts w:ascii="Times New Roman" w:eastAsia="Times New Roman" w:hAnsi="Times New Roman" w:cs="Times New Roman"/>
          <w:sz w:val="28"/>
          <w:szCs w:val="28"/>
        </w:rPr>
        <w:t>шыңымен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салыстырғанда</w:t>
      </w:r>
      <w:proofErr w:type="spellEnd"/>
      <w:r w:rsidRPr="00AC144C">
        <w:rPr>
          <w:rFonts w:ascii="Times New Roman" w:eastAsia="Times New Roman" w:hAnsi="Times New Roman" w:cs="Times New Roman"/>
          <w:sz w:val="28"/>
          <w:szCs w:val="28"/>
        </w:rPr>
        <w:t xml:space="preserve"> 2D </w:t>
      </w:r>
      <w:proofErr w:type="spellStart"/>
      <w:r w:rsidRPr="00AC144C">
        <w:rPr>
          <w:rFonts w:ascii="Times New Roman" w:eastAsia="Times New Roman" w:hAnsi="Times New Roman" w:cs="Times New Roman"/>
          <w:sz w:val="28"/>
          <w:szCs w:val="28"/>
        </w:rPr>
        <w:t>шыңының</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пішіні</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мен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салыстырмалы</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қарқындылығын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талдау</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негізінде</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графен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қабаттарының</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санын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бағалауға</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мүмкіндік</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беретін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сезімтал</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әдіс</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Атап</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айтқанда</w:t>
      </w:r>
      <w:proofErr w:type="spellEnd"/>
      <w:r w:rsidRPr="00AC144C">
        <w:rPr>
          <w:rFonts w:ascii="Times New Roman" w:eastAsia="Times New Roman" w:hAnsi="Times New Roman" w:cs="Times New Roman"/>
          <w:sz w:val="28"/>
          <w:szCs w:val="28"/>
        </w:rPr>
        <w:t>, I</w:t>
      </w:r>
      <w:r w:rsidRPr="00A40749">
        <w:rPr>
          <w:rFonts w:ascii="Times New Roman" w:eastAsia="Times New Roman" w:hAnsi="Times New Roman" w:cs="Times New Roman"/>
          <w:sz w:val="28"/>
          <w:szCs w:val="28"/>
          <w:vertAlign w:val="subscript"/>
        </w:rPr>
        <w:t>2D</w:t>
      </w:r>
      <w:r w:rsidRPr="00AC144C">
        <w:rPr>
          <w:rFonts w:ascii="Times New Roman" w:eastAsia="Times New Roman" w:hAnsi="Times New Roman" w:cs="Times New Roman"/>
          <w:sz w:val="28"/>
          <w:szCs w:val="28"/>
        </w:rPr>
        <w:t>/I</w:t>
      </w:r>
      <w:r w:rsidRPr="00A40749">
        <w:rPr>
          <w:rFonts w:ascii="Times New Roman" w:eastAsia="Times New Roman" w:hAnsi="Times New Roman" w:cs="Times New Roman"/>
          <w:sz w:val="28"/>
          <w:szCs w:val="28"/>
          <w:vertAlign w:val="subscript"/>
        </w:rPr>
        <w:t>G</w:t>
      </w:r>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lastRenderedPageBreak/>
        <w:t>қарқындылық</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коэффициенті</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материалдың</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бір</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қабатты</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графенге</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немесе</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керісінше</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графитке</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қаншалықты</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жақын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екенін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көрсетеді</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Төменде</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осы</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критерийдің</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жіктелуі</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берілген</w:t>
      </w:r>
      <w:proofErr w:type="spellEnd"/>
      <w:r w:rsidRPr="00AC144C">
        <w:rPr>
          <w:rFonts w:ascii="Times New Roman" w:eastAsia="Times New Roman" w:hAnsi="Times New Roman" w:cs="Times New Roman"/>
          <w:sz w:val="28"/>
          <w:szCs w:val="28"/>
        </w:rPr>
        <w:t>:</w:t>
      </w:r>
    </w:p>
    <w:p w14:paraId="26709E62" w14:textId="78EBA40C" w:rsidR="00663059" w:rsidRPr="005F6E38" w:rsidRDefault="00663059" w:rsidP="00C81EB4">
      <w:pPr>
        <w:numPr>
          <w:ilvl w:val="0"/>
          <w:numId w:val="19"/>
        </w:numPr>
        <w:tabs>
          <w:tab w:val="clear" w:pos="720"/>
          <w:tab w:val="num" w:pos="360"/>
          <w:tab w:val="left" w:pos="993"/>
        </w:tabs>
        <w:ind w:left="0" w:firstLine="709"/>
        <w:jc w:val="both"/>
        <w:rPr>
          <w:rFonts w:ascii="Times New Roman" w:eastAsia="Times New Roman" w:hAnsi="Times New Roman" w:cs="Times New Roman"/>
          <w:sz w:val="28"/>
          <w:szCs w:val="28"/>
        </w:rPr>
      </w:pPr>
      <w:r w:rsidRPr="00AC144C">
        <w:rPr>
          <w:rFonts w:ascii="Times New Roman" w:eastAsia="Times New Roman" w:hAnsi="Times New Roman" w:cs="Times New Roman"/>
          <w:bCs/>
          <w:sz w:val="28"/>
          <w:szCs w:val="28"/>
        </w:rPr>
        <w:t>I</w:t>
      </w:r>
      <w:r w:rsidRPr="00AC144C">
        <w:rPr>
          <w:rFonts w:ascii="Times New Roman" w:eastAsia="Times New Roman" w:hAnsi="Times New Roman" w:cs="Times New Roman"/>
          <w:bCs/>
          <w:sz w:val="28"/>
          <w:szCs w:val="28"/>
          <w:vertAlign w:val="subscript"/>
        </w:rPr>
        <w:t>2D</w:t>
      </w:r>
      <w:r w:rsidRPr="00AC144C">
        <w:rPr>
          <w:rFonts w:ascii="Times New Roman" w:eastAsia="Times New Roman" w:hAnsi="Times New Roman" w:cs="Times New Roman"/>
          <w:bCs/>
          <w:sz w:val="28"/>
          <w:szCs w:val="28"/>
        </w:rPr>
        <w:t>/I</w:t>
      </w:r>
      <w:r w:rsidRPr="00AC144C">
        <w:rPr>
          <w:rFonts w:ascii="Times New Roman" w:eastAsia="Times New Roman" w:hAnsi="Times New Roman" w:cs="Times New Roman"/>
          <w:bCs/>
          <w:sz w:val="28"/>
          <w:szCs w:val="28"/>
          <w:vertAlign w:val="subscript"/>
        </w:rPr>
        <w:t>G</w:t>
      </w:r>
      <w:r w:rsidRPr="00AC144C">
        <w:rPr>
          <w:rFonts w:ascii="Times New Roman" w:eastAsia="Times New Roman" w:hAnsi="Times New Roman" w:cs="Times New Roman"/>
          <w:bCs/>
          <w:sz w:val="28"/>
          <w:szCs w:val="28"/>
        </w:rPr>
        <w:t xml:space="preserve"> ​&gt;2</w:t>
      </w:r>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бір</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қабатты</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графенді</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көрсетеді</w:t>
      </w:r>
      <w:proofErr w:type="spellEnd"/>
      <w:r w:rsidRPr="00AC144C">
        <w:rPr>
          <w:rFonts w:ascii="Times New Roman" w:eastAsia="Times New Roman" w:hAnsi="Times New Roman" w:cs="Times New Roman"/>
          <w:sz w:val="28"/>
          <w:szCs w:val="28"/>
        </w:rPr>
        <w:t xml:space="preserve">. 2D </w:t>
      </w:r>
      <w:proofErr w:type="spellStart"/>
      <w:r w:rsidRPr="00AC144C">
        <w:rPr>
          <w:rFonts w:ascii="Times New Roman" w:eastAsia="Times New Roman" w:hAnsi="Times New Roman" w:cs="Times New Roman"/>
          <w:sz w:val="28"/>
          <w:szCs w:val="28"/>
        </w:rPr>
        <w:t>шыңы</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айқын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өткір</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және</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симметриялы</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көбінесе</w:t>
      </w:r>
      <w:proofErr w:type="spellEnd"/>
      <w:r w:rsidRPr="00AC144C">
        <w:rPr>
          <w:rFonts w:ascii="Times New Roman" w:eastAsia="Times New Roman" w:hAnsi="Times New Roman" w:cs="Times New Roman"/>
          <w:sz w:val="28"/>
          <w:szCs w:val="28"/>
        </w:rPr>
        <w:t xml:space="preserve"> G </w:t>
      </w:r>
      <w:proofErr w:type="spellStart"/>
      <w:r w:rsidRPr="00AC144C">
        <w:rPr>
          <w:rFonts w:ascii="Times New Roman" w:eastAsia="Times New Roman" w:hAnsi="Times New Roman" w:cs="Times New Roman"/>
          <w:sz w:val="28"/>
          <w:szCs w:val="28"/>
        </w:rPr>
        <w:t>шыңына</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қарағанда</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қарқы</w:t>
      </w:r>
      <w:r>
        <w:rPr>
          <w:rFonts w:ascii="Times New Roman" w:eastAsia="Times New Roman" w:hAnsi="Times New Roman" w:cs="Times New Roman"/>
          <w:sz w:val="28"/>
          <w:szCs w:val="28"/>
        </w:rPr>
        <w:t>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қабаттары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қабаттаспаған</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идеалды</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екі</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өлшемді</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құрылымға</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сәйкес</w:t>
      </w:r>
      <w:proofErr w:type="spellEnd"/>
      <w:r w:rsidRPr="00AC144C">
        <w:rPr>
          <w:rFonts w:ascii="Times New Roman" w:eastAsia="Times New Roman" w:hAnsi="Times New Roman" w:cs="Times New Roman"/>
          <w:sz w:val="28"/>
          <w:szCs w:val="28"/>
        </w:rPr>
        <w:t xml:space="preserve"> </w:t>
      </w:r>
      <w:proofErr w:type="spellStart"/>
      <w:r w:rsidRPr="00AC144C">
        <w:rPr>
          <w:rFonts w:ascii="Times New Roman" w:eastAsia="Times New Roman" w:hAnsi="Times New Roman" w:cs="Times New Roman"/>
          <w:sz w:val="28"/>
          <w:szCs w:val="28"/>
        </w:rPr>
        <w:t>келеді</w:t>
      </w:r>
      <w:proofErr w:type="spellEnd"/>
      <w:r w:rsidRPr="00AC144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fldChar w:fldCharType="begin" w:fldLock="1"/>
      </w:r>
      <w:r w:rsidR="002E536F">
        <w:rPr>
          <w:rFonts w:ascii="Times New Roman" w:eastAsia="Times New Roman" w:hAnsi="Times New Roman" w:cs="Times New Roman"/>
          <w:sz w:val="28"/>
          <w:szCs w:val="28"/>
        </w:rPr>
        <w:instrText>ADDIN CSL_CITATION {"citationItems":[{"id":"ITEM-1","itemData":{"DOI":"10.1103/PhysRevLett.97.187401","author":[{"dropping-particle":"","family":"Ferrari","given":"A C","non-dropping-particle":"","parse-names":false,"suffix":""},{"dropping-particle":"","family":"Meyer","given":"Jannik","non-dropping-particle":"","parse-names":false,"suffix":""},{"dropping-particle":"","family":"Scardaci","given":"Vittorio","non-dropping-particle":"","parse-names":false,"suffix":""},{"dropping-particle":"","family":"Casiraghi","given":"C","non-dropping-particle":"","parse-names":false,"suffix":""},{"dropping-particle":"","family":"Lazzeri","given":"Michele","non-dropping-particle":"","parse-names":false,"suffix":""},{"dropping-particle":"","family":"Mauri","given":"Francesco","non-dropping-particle":"","parse-names":false,"suffix":""},{"dropping-particle":"","family":"Piscanec","given":"S","non-dropping-particle":"","parse-names":false,"suffix":""},{"dropping-particle":"","family":"Jiang","given":"Dingde","non-dropping-particle":"","parse-names":false,"suffix":""},{"dropping-particle":"","family":"Novoselov","given":"K","non-dropping-particle":"","parse-names":false,"suffix":""},{"dropping-particle":"","family":"Roth","given":"Siegmar","non-dropping-particle":"","parse-names":false,"suffix":""},{"dropping-particle":"","family":"Geim","given":"A K","non-dropping-particle":"","parse-names":false,"suffix":""}],"container-title":"Physical review letters","id":"ITEM-1","issued":{"date-parts":[["2006"]]},"page":"187401","title":"Raman Spectrum of Graphene and Graphene Layers","type":"article-journal","volume":"97"},"uris":["http://www.mendeley.com/documents/?uuid=f2b809df-c0c4-4b33-a555-ff2181cfa451"]}],"mendeley":{"formattedCitation":"[155]","plainTextFormattedCitation":"[155]","previouslyFormattedCitation":"[155]"},"properties":{"noteIndex":0},"schema":"https://github.com/citation-style-language/schema/raw/master/csl-citation.json"}</w:instrText>
      </w:r>
      <w:r>
        <w:rPr>
          <w:rFonts w:ascii="Times New Roman" w:eastAsia="Times New Roman" w:hAnsi="Times New Roman" w:cs="Times New Roman"/>
          <w:sz w:val="28"/>
          <w:szCs w:val="28"/>
        </w:rPr>
        <w:fldChar w:fldCharType="separate"/>
      </w:r>
      <w:r w:rsidR="002E536F" w:rsidRPr="002E536F">
        <w:rPr>
          <w:rFonts w:ascii="Times New Roman" w:eastAsia="Times New Roman" w:hAnsi="Times New Roman" w:cs="Times New Roman"/>
          <w:noProof/>
          <w:sz w:val="28"/>
          <w:szCs w:val="28"/>
        </w:rPr>
        <w:t>[155]</w:t>
      </w:r>
      <w:r>
        <w:rPr>
          <w:rFonts w:ascii="Times New Roman" w:eastAsia="Times New Roman" w:hAnsi="Times New Roman" w:cs="Times New Roman"/>
          <w:sz w:val="28"/>
          <w:szCs w:val="28"/>
        </w:rPr>
        <w:fldChar w:fldCharType="end"/>
      </w:r>
      <w:r w:rsidRPr="005F6E38">
        <w:rPr>
          <w:rFonts w:ascii="Times New Roman" w:eastAsia="Times New Roman" w:hAnsi="Times New Roman" w:cs="Times New Roman"/>
          <w:sz w:val="28"/>
          <w:szCs w:val="28"/>
        </w:rPr>
        <w:t>.</w:t>
      </w:r>
    </w:p>
    <w:p w14:paraId="4978D4EA" w14:textId="3AE13D7C" w:rsidR="00663059" w:rsidRPr="005F6E38" w:rsidRDefault="00663059" w:rsidP="00C81EB4">
      <w:pPr>
        <w:numPr>
          <w:ilvl w:val="0"/>
          <w:numId w:val="19"/>
        </w:numPr>
        <w:tabs>
          <w:tab w:val="clear" w:pos="720"/>
          <w:tab w:val="num" w:pos="360"/>
          <w:tab w:val="left" w:pos="993"/>
        </w:tabs>
        <w:ind w:left="0" w:firstLine="709"/>
        <w:jc w:val="both"/>
        <w:rPr>
          <w:rFonts w:ascii="Times New Roman" w:eastAsia="Times New Roman" w:hAnsi="Times New Roman" w:cs="Times New Roman"/>
          <w:sz w:val="28"/>
          <w:szCs w:val="28"/>
        </w:rPr>
      </w:pPr>
      <w:r w:rsidRPr="00AC144C">
        <w:rPr>
          <w:rFonts w:ascii="Times New Roman" w:eastAsia="Times New Roman" w:hAnsi="Times New Roman" w:cs="Times New Roman"/>
          <w:bCs/>
          <w:sz w:val="28"/>
          <w:szCs w:val="28"/>
        </w:rPr>
        <w:t>I</w:t>
      </w:r>
      <w:r w:rsidRPr="00AC144C">
        <w:rPr>
          <w:rFonts w:ascii="Times New Roman" w:eastAsia="Times New Roman" w:hAnsi="Times New Roman" w:cs="Times New Roman"/>
          <w:bCs/>
          <w:sz w:val="28"/>
          <w:szCs w:val="28"/>
          <w:vertAlign w:val="subscript"/>
        </w:rPr>
        <w:t>2D</w:t>
      </w:r>
      <w:r w:rsidRPr="00AC144C">
        <w:rPr>
          <w:rFonts w:ascii="Times New Roman" w:eastAsia="Times New Roman" w:hAnsi="Times New Roman" w:cs="Times New Roman"/>
          <w:bCs/>
          <w:sz w:val="28"/>
          <w:szCs w:val="28"/>
        </w:rPr>
        <w:t>/I</w:t>
      </w:r>
      <w:r w:rsidRPr="00AC144C">
        <w:rPr>
          <w:rFonts w:ascii="Times New Roman" w:eastAsia="Times New Roman" w:hAnsi="Times New Roman" w:cs="Times New Roman"/>
          <w:bCs/>
          <w:sz w:val="28"/>
          <w:szCs w:val="28"/>
          <w:vertAlign w:val="subscript"/>
        </w:rPr>
        <w:t>G</w:t>
      </w:r>
      <w:r w:rsidRPr="00AC144C">
        <w:rPr>
          <w:rFonts w:ascii="Times New Roman" w:eastAsia="Times New Roman" w:hAnsi="Times New Roman" w:cs="Times New Roman"/>
          <w:bCs/>
          <w:sz w:val="28"/>
          <w:szCs w:val="28"/>
        </w:rPr>
        <w:t xml:space="preserve"> ​≈1</w:t>
      </w:r>
      <w:r w:rsidRPr="00AC144C">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екі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қабатты</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графенге</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сәйкес</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келеді</w:t>
      </w:r>
      <w:proofErr w:type="spellEnd"/>
      <w:r w:rsidRPr="00053B29">
        <w:rPr>
          <w:rFonts w:ascii="Times New Roman" w:eastAsia="Times New Roman" w:hAnsi="Times New Roman" w:cs="Times New Roman"/>
          <w:sz w:val="28"/>
          <w:szCs w:val="28"/>
        </w:rPr>
        <w:t xml:space="preserve">. 2D </w:t>
      </w:r>
      <w:proofErr w:type="spellStart"/>
      <w:r w:rsidRPr="00053B29">
        <w:rPr>
          <w:rFonts w:ascii="Times New Roman" w:eastAsia="Times New Roman" w:hAnsi="Times New Roman" w:cs="Times New Roman"/>
          <w:sz w:val="28"/>
          <w:szCs w:val="28"/>
        </w:rPr>
        <w:t>шыңының</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пішіні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өзгереді</w:t>
      </w:r>
      <w:proofErr w:type="spellEnd"/>
      <w:r w:rsidRPr="00053B29">
        <w:rPr>
          <w:rFonts w:ascii="Times New Roman" w:eastAsia="Times New Roman" w:hAnsi="Times New Roman" w:cs="Times New Roman"/>
          <w:sz w:val="28"/>
          <w:szCs w:val="28"/>
        </w:rPr>
        <w:t xml:space="preserve"> - </w:t>
      </w:r>
      <w:proofErr w:type="spellStart"/>
      <w:r w:rsidRPr="00053B29">
        <w:rPr>
          <w:rFonts w:ascii="Times New Roman" w:eastAsia="Times New Roman" w:hAnsi="Times New Roman" w:cs="Times New Roman"/>
          <w:sz w:val="28"/>
          <w:szCs w:val="28"/>
        </w:rPr>
        <w:t>ол</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кеңейеді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оның</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құрамдас</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бөліктерге</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бөлінуі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пайда</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бола</w:t>
      </w:r>
      <w:r>
        <w:rPr>
          <w:rFonts w:ascii="Times New Roman" w:eastAsia="Times New Roman" w:hAnsi="Times New Roman" w:cs="Times New Roman"/>
          <w:sz w:val="28"/>
          <w:szCs w:val="28"/>
        </w:rPr>
        <w:t>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көріне</w:t>
      </w:r>
      <w:r w:rsidRPr="00053B29">
        <w:rPr>
          <w:rFonts w:ascii="Times New Roman" w:eastAsia="Times New Roman" w:hAnsi="Times New Roman" w:cs="Times New Roman"/>
          <w:sz w:val="28"/>
          <w:szCs w:val="28"/>
        </w:rPr>
        <w:t>ді</w:t>
      </w:r>
      <w:proofErr w:type="spellEnd"/>
      <w:r w:rsidRPr="00053B2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fldChar w:fldCharType="begin" w:fldLock="1"/>
      </w:r>
      <w:r w:rsidR="002E536F">
        <w:rPr>
          <w:rFonts w:ascii="Times New Roman" w:eastAsia="Times New Roman" w:hAnsi="Times New Roman" w:cs="Times New Roman"/>
          <w:sz w:val="28"/>
          <w:szCs w:val="28"/>
        </w:rPr>
        <w:instrText>ADDIN CSL_CITATION {"citationItems":[{"id":"ITEM-1","itemData":{"DOI":"10.1016/j.physrep.2009.02.003","author":[{"dropping-particle":"","family":"Malard L.M., Pimenta M.A., Dresselhaus G., Dresselhaus","given":"M.S.","non-dropping-particle":"","parse-names":false,"suffix":""}],"container-title":"Physics Reports: Review Section of Physics Letters","id":"ITEM-1","issued":{"date-parts":[["2009"]]},"page":"51-87","title":"Raman Spectroscopy in Graphene","type":"article-journal","volume":"473"},"uris":["http://www.mendeley.com/documents/?uuid=d5910e63-db6d-4588-94f8-01750fec60d0"]}],"mendeley":{"formattedCitation":"[156]","plainTextFormattedCitation":"[156]","previouslyFormattedCitation":"[156]"},"properties":{"noteIndex":0},"schema":"https://github.com/citation-style-language/schema/raw/master/csl-citation.json"}</w:instrText>
      </w:r>
      <w:r>
        <w:rPr>
          <w:rFonts w:ascii="Times New Roman" w:eastAsia="Times New Roman" w:hAnsi="Times New Roman" w:cs="Times New Roman"/>
          <w:sz w:val="28"/>
          <w:szCs w:val="28"/>
        </w:rPr>
        <w:fldChar w:fldCharType="separate"/>
      </w:r>
      <w:r w:rsidR="002E536F" w:rsidRPr="002E536F">
        <w:rPr>
          <w:rFonts w:ascii="Times New Roman" w:eastAsia="Times New Roman" w:hAnsi="Times New Roman" w:cs="Times New Roman"/>
          <w:noProof/>
          <w:sz w:val="28"/>
          <w:szCs w:val="28"/>
        </w:rPr>
        <w:t>[156]</w:t>
      </w:r>
      <w:r>
        <w:rPr>
          <w:rFonts w:ascii="Times New Roman" w:eastAsia="Times New Roman" w:hAnsi="Times New Roman" w:cs="Times New Roman"/>
          <w:sz w:val="28"/>
          <w:szCs w:val="28"/>
        </w:rPr>
        <w:fldChar w:fldCharType="end"/>
      </w:r>
      <w:r w:rsidRPr="005F6E38">
        <w:rPr>
          <w:rFonts w:ascii="Times New Roman" w:eastAsia="Times New Roman" w:hAnsi="Times New Roman" w:cs="Times New Roman"/>
          <w:sz w:val="28"/>
          <w:szCs w:val="28"/>
        </w:rPr>
        <w:t>.</w:t>
      </w:r>
    </w:p>
    <w:p w14:paraId="3B8D0181" w14:textId="26AEC91D" w:rsidR="00663059" w:rsidRPr="005F6E38" w:rsidRDefault="00663059" w:rsidP="00C81EB4">
      <w:pPr>
        <w:numPr>
          <w:ilvl w:val="0"/>
          <w:numId w:val="19"/>
        </w:numPr>
        <w:tabs>
          <w:tab w:val="clear" w:pos="720"/>
          <w:tab w:val="num" w:pos="360"/>
          <w:tab w:val="left" w:pos="993"/>
        </w:tabs>
        <w:ind w:left="0" w:firstLine="709"/>
        <w:jc w:val="both"/>
        <w:rPr>
          <w:rFonts w:ascii="Times New Roman" w:eastAsia="Times New Roman" w:hAnsi="Times New Roman" w:cs="Times New Roman"/>
          <w:sz w:val="28"/>
          <w:szCs w:val="28"/>
        </w:rPr>
      </w:pPr>
      <w:r w:rsidRPr="005F6E38">
        <w:rPr>
          <w:rFonts w:ascii="Times New Roman" w:eastAsia="Times New Roman" w:hAnsi="Times New Roman" w:cs="Times New Roman"/>
          <w:bCs/>
          <w:sz w:val="28"/>
          <w:szCs w:val="28"/>
        </w:rPr>
        <w:t>I</w:t>
      </w:r>
      <w:r w:rsidRPr="005F6E38">
        <w:rPr>
          <w:rFonts w:ascii="Times New Roman" w:eastAsia="Times New Roman" w:hAnsi="Times New Roman" w:cs="Times New Roman"/>
          <w:bCs/>
          <w:sz w:val="28"/>
          <w:szCs w:val="28"/>
          <w:vertAlign w:val="subscript"/>
        </w:rPr>
        <w:t>2D</w:t>
      </w:r>
      <w:r w:rsidRPr="005F6E38">
        <w:rPr>
          <w:rFonts w:ascii="Times New Roman" w:eastAsia="Times New Roman" w:hAnsi="Times New Roman" w:cs="Times New Roman"/>
          <w:bCs/>
          <w:sz w:val="28"/>
          <w:szCs w:val="28"/>
        </w:rPr>
        <w:t>/I</w:t>
      </w:r>
      <w:r w:rsidRPr="005F6E38">
        <w:rPr>
          <w:rFonts w:ascii="Times New Roman" w:eastAsia="Times New Roman" w:hAnsi="Times New Roman" w:cs="Times New Roman"/>
          <w:bCs/>
          <w:sz w:val="28"/>
          <w:szCs w:val="28"/>
          <w:vertAlign w:val="subscript"/>
        </w:rPr>
        <w:t>G</w:t>
      </w:r>
      <w:r w:rsidRPr="005F6E38">
        <w:rPr>
          <w:rFonts w:ascii="Times New Roman" w:eastAsia="Times New Roman" w:hAnsi="Times New Roman" w:cs="Times New Roman"/>
          <w:bCs/>
          <w:sz w:val="28"/>
          <w:szCs w:val="28"/>
        </w:rPr>
        <w:t xml:space="preserve"> ​≈0.5–0.7</w:t>
      </w:r>
      <w:r>
        <w:rPr>
          <w:rFonts w:ascii="Times New Roman" w:eastAsia="Times New Roman" w:hAnsi="Times New Roman" w:cs="Times New Roman"/>
          <w:sz w:val="28"/>
          <w:szCs w:val="28"/>
        </w:rPr>
        <w:t xml:space="preserve">: </w:t>
      </w:r>
      <w:r w:rsidR="00451CB4" w:rsidRPr="00053B29">
        <w:rPr>
          <w:rFonts w:ascii="Times New Roman" w:eastAsia="Times New Roman" w:hAnsi="Times New Roman" w:cs="Times New Roman"/>
          <w:sz w:val="28"/>
          <w:szCs w:val="28"/>
        </w:rPr>
        <w:t>-</w:t>
      </w:r>
      <w:proofErr w:type="spellStart"/>
      <w:r w:rsidR="00451CB4" w:rsidRPr="00053B29">
        <w:rPr>
          <w:rFonts w:ascii="Times New Roman" w:eastAsia="Times New Roman" w:hAnsi="Times New Roman" w:cs="Times New Roman"/>
          <w:sz w:val="28"/>
          <w:szCs w:val="28"/>
        </w:rPr>
        <w:t>тен</w:t>
      </w:r>
      <w:proofErr w:type="spellEnd"/>
      <w:r w:rsidR="00451CB4" w:rsidRPr="00053B29">
        <w:rPr>
          <w:rFonts w:ascii="Times New Roman" w:eastAsia="Times New Roman" w:hAnsi="Times New Roman" w:cs="Times New Roman"/>
          <w:sz w:val="28"/>
          <w:szCs w:val="28"/>
        </w:rPr>
        <w:t xml:space="preserve"> 5 </w:t>
      </w:r>
      <w:proofErr w:type="spellStart"/>
      <w:r w:rsidR="00451CB4" w:rsidRPr="00053B29">
        <w:rPr>
          <w:rFonts w:ascii="Times New Roman" w:eastAsia="Times New Roman" w:hAnsi="Times New Roman" w:cs="Times New Roman"/>
          <w:sz w:val="28"/>
          <w:szCs w:val="28"/>
        </w:rPr>
        <w:t>қабатқа</w:t>
      </w:r>
      <w:proofErr w:type="spellEnd"/>
      <w:r w:rsidR="00451CB4" w:rsidRPr="00053B29">
        <w:rPr>
          <w:rFonts w:ascii="Times New Roman" w:eastAsia="Times New Roman" w:hAnsi="Times New Roman" w:cs="Times New Roman"/>
          <w:sz w:val="28"/>
          <w:szCs w:val="28"/>
        </w:rPr>
        <w:t xml:space="preserve"> </w:t>
      </w:r>
      <w:proofErr w:type="spellStart"/>
      <w:r w:rsidR="00451CB4" w:rsidRPr="00053B29">
        <w:rPr>
          <w:rFonts w:ascii="Times New Roman" w:eastAsia="Times New Roman" w:hAnsi="Times New Roman" w:cs="Times New Roman"/>
          <w:sz w:val="28"/>
          <w:szCs w:val="28"/>
        </w:rPr>
        <w:t>дейін</w:t>
      </w:r>
      <w:proofErr w:type="spellEnd"/>
      <w:r w:rsidR="00451CB4"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графенге</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сәйкес</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келеді</w:t>
      </w:r>
      <w:proofErr w:type="spellEnd"/>
      <w:r w:rsidRPr="00053B29">
        <w:rPr>
          <w:rFonts w:ascii="Times New Roman" w:eastAsia="Times New Roman" w:hAnsi="Times New Roman" w:cs="Times New Roman"/>
          <w:sz w:val="28"/>
          <w:szCs w:val="28"/>
        </w:rPr>
        <w:t xml:space="preserve">, 3. </w:t>
      </w:r>
      <w:proofErr w:type="spellStart"/>
      <w:r w:rsidRPr="00053B29">
        <w:rPr>
          <w:rFonts w:ascii="Times New Roman" w:eastAsia="Times New Roman" w:hAnsi="Times New Roman" w:cs="Times New Roman"/>
          <w:sz w:val="28"/>
          <w:szCs w:val="28"/>
        </w:rPr>
        <w:t>Шың</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азырақ</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қарқынды</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кеңірек</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және</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асимметриялық</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болады</w:t>
      </w:r>
      <w:proofErr w:type="spellEnd"/>
      <w:r w:rsidRPr="00053B2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fldChar w:fldCharType="begin" w:fldLock="1"/>
      </w:r>
      <w:r w:rsidR="002E536F">
        <w:rPr>
          <w:rFonts w:ascii="Times New Roman" w:eastAsia="Times New Roman" w:hAnsi="Times New Roman" w:cs="Times New Roman"/>
          <w:sz w:val="28"/>
          <w:szCs w:val="28"/>
        </w:rPr>
        <w:instrText>ADDIN CSL_CITATION {"citationItems":[{"id":"ITEM-1","itemData":{"DOI":"10.48550/arXiv.1011.3021","author":[{"dropping-particle":"","family":"Lui C.H., Li Z., Chen Z., Klimov P.V., Brus L.E., Heinz","given":"T.F.","non-dropping-particle":"","parse-names":false,"suffix":""}],"container-title":"Nano Lett.","id":"ITEM-1","issued":{"date-parts":[["2010"]]},"page":"164-169","title":"Imaging Stacking Order in Few-Layer Graphene","type":"article-journal"},"uris":["http://www.mendeley.com/documents/?uuid=0ff70fc1-f9a1-4928-a07e-5729cdb1e882"]}],"mendeley":{"formattedCitation":"[157]","plainTextFormattedCitation":"[157]","previouslyFormattedCitation":"[157]"},"properties":{"noteIndex":0},"schema":"https://github.com/citation-style-language/schema/raw/master/csl-citation.json"}</w:instrText>
      </w:r>
      <w:r>
        <w:rPr>
          <w:rFonts w:ascii="Times New Roman" w:eastAsia="Times New Roman" w:hAnsi="Times New Roman" w:cs="Times New Roman"/>
          <w:sz w:val="28"/>
          <w:szCs w:val="28"/>
        </w:rPr>
        <w:fldChar w:fldCharType="separate"/>
      </w:r>
      <w:r w:rsidR="002E536F" w:rsidRPr="002E536F">
        <w:rPr>
          <w:rFonts w:ascii="Times New Roman" w:eastAsia="Times New Roman" w:hAnsi="Times New Roman" w:cs="Times New Roman"/>
          <w:noProof/>
          <w:sz w:val="28"/>
          <w:szCs w:val="28"/>
        </w:rPr>
        <w:t>[157]</w:t>
      </w:r>
      <w:r>
        <w:rPr>
          <w:rFonts w:ascii="Times New Roman" w:eastAsia="Times New Roman" w:hAnsi="Times New Roman" w:cs="Times New Roman"/>
          <w:sz w:val="28"/>
          <w:szCs w:val="28"/>
        </w:rPr>
        <w:fldChar w:fldCharType="end"/>
      </w:r>
      <w:r w:rsidRPr="005F6E38">
        <w:rPr>
          <w:rFonts w:ascii="Times New Roman" w:eastAsia="Times New Roman" w:hAnsi="Times New Roman" w:cs="Times New Roman"/>
          <w:sz w:val="28"/>
          <w:szCs w:val="28"/>
        </w:rPr>
        <w:t>.</w:t>
      </w:r>
    </w:p>
    <w:p w14:paraId="2B7F8C4E" w14:textId="779DA944" w:rsidR="00663059" w:rsidRPr="00663059" w:rsidRDefault="00663059" w:rsidP="00C81EB4">
      <w:pPr>
        <w:numPr>
          <w:ilvl w:val="0"/>
          <w:numId w:val="19"/>
        </w:numPr>
        <w:tabs>
          <w:tab w:val="clear" w:pos="720"/>
          <w:tab w:val="num" w:pos="360"/>
          <w:tab w:val="left" w:pos="993"/>
        </w:tabs>
        <w:ind w:left="0" w:firstLine="709"/>
        <w:jc w:val="both"/>
        <w:rPr>
          <w:rFonts w:ascii="Times New Roman" w:eastAsia="Times New Roman" w:hAnsi="Times New Roman" w:cs="Times New Roman"/>
          <w:sz w:val="28"/>
          <w:szCs w:val="28"/>
        </w:rPr>
      </w:pPr>
      <w:r w:rsidRPr="005F6E38">
        <w:rPr>
          <w:rFonts w:ascii="Times New Roman" w:eastAsia="Times New Roman" w:hAnsi="Times New Roman" w:cs="Times New Roman"/>
          <w:bCs/>
          <w:sz w:val="28"/>
          <w:szCs w:val="28"/>
        </w:rPr>
        <w:t>I</w:t>
      </w:r>
      <w:r w:rsidRPr="005F6E38">
        <w:rPr>
          <w:rFonts w:ascii="Times New Roman" w:eastAsia="Times New Roman" w:hAnsi="Times New Roman" w:cs="Times New Roman"/>
          <w:bCs/>
          <w:sz w:val="28"/>
          <w:szCs w:val="28"/>
          <w:vertAlign w:val="subscript"/>
        </w:rPr>
        <w:t>2D</w:t>
      </w:r>
      <w:r w:rsidRPr="005F6E38">
        <w:rPr>
          <w:rFonts w:ascii="Times New Roman" w:eastAsia="Times New Roman" w:hAnsi="Times New Roman" w:cs="Times New Roman"/>
          <w:bCs/>
          <w:sz w:val="28"/>
          <w:szCs w:val="28"/>
        </w:rPr>
        <w:t>/I</w:t>
      </w:r>
      <w:r w:rsidRPr="005F6E38">
        <w:rPr>
          <w:rFonts w:ascii="Times New Roman" w:eastAsia="Times New Roman" w:hAnsi="Times New Roman" w:cs="Times New Roman"/>
          <w:bCs/>
          <w:sz w:val="28"/>
          <w:szCs w:val="28"/>
          <w:vertAlign w:val="subscript"/>
        </w:rPr>
        <w:t>G</w:t>
      </w:r>
      <w:r w:rsidRPr="005F6E38">
        <w:t>&lt;</w:t>
      </w:r>
      <w:r w:rsidRPr="005F6E38">
        <w:rPr>
          <w:rFonts w:ascii="Times New Roman" w:eastAsia="Times New Roman" w:hAnsi="Times New Roman" w:cs="Times New Roman"/>
          <w:bCs/>
          <w:sz w:val="28"/>
          <w:szCs w:val="28"/>
        </w:rPr>
        <w:t>0.4</w:t>
      </w:r>
      <w:r w:rsidRPr="005F6E38">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көп</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қабатты</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графенді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немесе</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тіпті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графитті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көрсетеді</w:t>
      </w:r>
      <w:proofErr w:type="spellEnd"/>
      <w:r w:rsidRPr="00053B29">
        <w:rPr>
          <w:rFonts w:ascii="Times New Roman" w:eastAsia="Times New Roman" w:hAnsi="Times New Roman" w:cs="Times New Roman"/>
          <w:sz w:val="28"/>
          <w:szCs w:val="28"/>
        </w:rPr>
        <w:t xml:space="preserve">. 2D </w:t>
      </w:r>
      <w:proofErr w:type="spellStart"/>
      <w:r w:rsidRPr="00053B29">
        <w:rPr>
          <w:rFonts w:ascii="Times New Roman" w:eastAsia="Times New Roman" w:hAnsi="Times New Roman" w:cs="Times New Roman"/>
          <w:sz w:val="28"/>
          <w:szCs w:val="28"/>
        </w:rPr>
        <w:t>шыңы</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әлсіре</w:t>
      </w:r>
      <w:proofErr w:type="spellEnd"/>
      <w:r>
        <w:rPr>
          <w:rFonts w:ascii="Times New Roman" w:eastAsia="Times New Roman" w:hAnsi="Times New Roman" w:cs="Times New Roman"/>
          <w:sz w:val="28"/>
          <w:szCs w:val="28"/>
          <w:lang w:val="kk-KZ"/>
        </w:rPr>
        <w:t>й</w:t>
      </w:r>
      <w:proofErr w:type="spellStart"/>
      <w:r w:rsidRPr="00053B29">
        <w:rPr>
          <w:rFonts w:ascii="Times New Roman" w:eastAsia="Times New Roman" w:hAnsi="Times New Roman" w:cs="Times New Roman"/>
          <w:sz w:val="28"/>
          <w:szCs w:val="28"/>
        </w:rPr>
        <w:t>ді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пішіні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бойынша</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графит</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спектріне</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жақындайды</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профилі</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бұлыңғыр</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және</w:t>
      </w:r>
      <w:proofErr w:type="spellEnd"/>
      <w:r w:rsidRPr="00053B29">
        <w:rPr>
          <w:rFonts w:ascii="Times New Roman" w:eastAsia="Times New Roman" w:hAnsi="Times New Roman" w:cs="Times New Roman"/>
          <w:sz w:val="28"/>
          <w:szCs w:val="28"/>
        </w:rPr>
        <w:t xml:space="preserve"> G </w:t>
      </w:r>
      <w:proofErr w:type="spellStart"/>
      <w:r w:rsidRPr="00053B29">
        <w:rPr>
          <w:rFonts w:ascii="Times New Roman" w:eastAsia="Times New Roman" w:hAnsi="Times New Roman" w:cs="Times New Roman"/>
          <w:sz w:val="28"/>
          <w:szCs w:val="28"/>
        </w:rPr>
        <w:t>шыңымен</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салыстырғанда</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қарқындылығы</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төмен</w:t>
      </w:r>
      <w:proofErr w:type="spellEnd"/>
      <w:r w:rsidRPr="00053B29">
        <w:rPr>
          <w:rFonts w:ascii="Times New Roman" w:eastAsia="Times New Roman" w:hAnsi="Times New Roman" w:cs="Times New Roman"/>
          <w:sz w:val="28"/>
          <w:szCs w:val="28"/>
        </w:rPr>
        <w:t xml:space="preserve"> </w:t>
      </w:r>
      <w:proofErr w:type="spellStart"/>
      <w:r w:rsidRPr="00053B29">
        <w:rPr>
          <w:rFonts w:ascii="Times New Roman" w:eastAsia="Times New Roman" w:hAnsi="Times New Roman" w:cs="Times New Roman"/>
          <w:sz w:val="28"/>
          <w:szCs w:val="28"/>
        </w:rPr>
        <w:t>болады</w:t>
      </w:r>
      <w:proofErr w:type="spellEnd"/>
      <w:r w:rsidRPr="00053B2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fldChar w:fldCharType="begin" w:fldLock="1"/>
      </w:r>
      <w:r w:rsidR="002E536F">
        <w:rPr>
          <w:rFonts w:ascii="Times New Roman" w:eastAsia="Times New Roman" w:hAnsi="Times New Roman" w:cs="Times New Roman"/>
          <w:sz w:val="28"/>
          <w:szCs w:val="28"/>
        </w:rPr>
        <w:instrText>ADDIN CSL_CITATION {"citationItems":[{"id":"ITEM-1","itemData":{"DOI":"10.1021/nl201432g","author":[{"dropping-particle":"","family":"Cançado L. G., Jorio A., Ferreira E. H. M., Stavale F., Achete C. A., Capaz R. B., Moutinho M. V. O., Lombardo A., Kulmala T. S., Ferrari","given":"A. C.","non-dropping-particle":"","parse-names":false,"suffix":""}],"container-title":"Nano letters","id":"ITEM-1","issued":{"date-parts":[["2011"]]},"page":"3190-3196","title":"Quantifying Defects in Graphene via Raman Spectroscopy at Different Excitation Energies","type":"article-journal","volume":"11"},"uris":["http://www.mendeley.com/documents/?uuid=558dbe5e-d80d-4ed3-acb6-07042aab82b8"]}],"mendeley":{"formattedCitation":"[158]","plainTextFormattedCitation":"[158]","previouslyFormattedCitation":"[158]"},"properties":{"noteIndex":0},"schema":"https://github.com/citation-style-language/schema/raw/master/csl-citation.json"}</w:instrText>
      </w:r>
      <w:r>
        <w:rPr>
          <w:rFonts w:ascii="Times New Roman" w:eastAsia="Times New Roman" w:hAnsi="Times New Roman" w:cs="Times New Roman"/>
          <w:sz w:val="28"/>
          <w:szCs w:val="28"/>
        </w:rPr>
        <w:fldChar w:fldCharType="separate"/>
      </w:r>
      <w:r w:rsidR="002E536F" w:rsidRPr="002E536F">
        <w:rPr>
          <w:rFonts w:ascii="Times New Roman" w:eastAsia="Times New Roman" w:hAnsi="Times New Roman" w:cs="Times New Roman"/>
          <w:noProof/>
          <w:sz w:val="28"/>
          <w:szCs w:val="28"/>
        </w:rPr>
        <w:t>[158]</w:t>
      </w:r>
      <w:r>
        <w:rPr>
          <w:rFonts w:ascii="Times New Roman" w:eastAsia="Times New Roman" w:hAnsi="Times New Roman" w:cs="Times New Roman"/>
          <w:sz w:val="28"/>
          <w:szCs w:val="28"/>
        </w:rPr>
        <w:fldChar w:fldCharType="end"/>
      </w:r>
      <w:r w:rsidRPr="005F6E38">
        <w:rPr>
          <w:rFonts w:ascii="Times New Roman" w:eastAsia="Times New Roman" w:hAnsi="Times New Roman" w:cs="Times New Roman"/>
          <w:sz w:val="28"/>
          <w:szCs w:val="28"/>
        </w:rPr>
        <w:t>.</w:t>
      </w:r>
    </w:p>
    <w:p w14:paraId="589C7053" w14:textId="3A7D41B3" w:rsidR="00663059" w:rsidRPr="00036EAF" w:rsidRDefault="00663059" w:rsidP="0066305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Pr="0025192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51929">
        <w:rPr>
          <w:rFonts w:ascii="Times New Roman" w:hAnsi="Times New Roman" w:cs="Times New Roman"/>
          <w:sz w:val="28"/>
          <w:szCs w:val="28"/>
          <w:lang w:val="kk-KZ"/>
        </w:rPr>
        <w:t xml:space="preserve">кестеде Раман спектріндегі 2D шыңының қарқындылығы негізінде </w:t>
      </w:r>
      <w:r w:rsidR="00451CB4">
        <w:rPr>
          <w:rFonts w:ascii="Times New Roman" w:hAnsi="Times New Roman" w:cs="Times New Roman"/>
          <w:sz w:val="28"/>
          <w:szCs w:val="28"/>
          <w:lang w:val="kk-KZ"/>
        </w:rPr>
        <w:t>механохимиялық активтендірілген</w:t>
      </w:r>
      <w:r w:rsidRPr="00251929">
        <w:rPr>
          <w:rFonts w:ascii="Times New Roman" w:hAnsi="Times New Roman" w:cs="Times New Roman"/>
          <w:sz w:val="28"/>
          <w:szCs w:val="28"/>
          <w:lang w:val="kk-KZ"/>
        </w:rPr>
        <w:t xml:space="preserve"> шунгиттің графен тәрізді құрылымдарының </w:t>
      </w:r>
      <w:r>
        <w:rPr>
          <w:rFonts w:ascii="Times New Roman" w:hAnsi="Times New Roman" w:cs="Times New Roman"/>
          <w:sz w:val="28"/>
          <w:szCs w:val="28"/>
          <w:lang w:val="kk-KZ"/>
        </w:rPr>
        <w:t>сипаттамасы</w:t>
      </w:r>
      <w:r w:rsidRPr="00251929">
        <w:rPr>
          <w:rFonts w:ascii="Times New Roman" w:hAnsi="Times New Roman" w:cs="Times New Roman"/>
          <w:sz w:val="28"/>
          <w:szCs w:val="28"/>
          <w:lang w:val="kk-KZ"/>
        </w:rPr>
        <w:t xml:space="preserve"> берілген.</w:t>
      </w:r>
    </w:p>
    <w:p w14:paraId="40BC7816" w14:textId="77777777" w:rsidR="00451CB4" w:rsidRDefault="00451CB4" w:rsidP="00663059">
      <w:pPr>
        <w:jc w:val="both"/>
        <w:rPr>
          <w:rFonts w:ascii="Times New Roman" w:hAnsi="Times New Roman" w:cs="Times New Roman"/>
          <w:sz w:val="28"/>
          <w:szCs w:val="28"/>
          <w:lang w:val="kk-KZ"/>
        </w:rPr>
      </w:pPr>
    </w:p>
    <w:p w14:paraId="048E17BE" w14:textId="60074642" w:rsidR="00663059" w:rsidRDefault="00663059"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00EE6A7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51929">
        <w:rPr>
          <w:rFonts w:ascii="Times New Roman" w:hAnsi="Times New Roman" w:cs="Times New Roman"/>
          <w:sz w:val="28"/>
          <w:szCs w:val="28"/>
          <w:lang w:val="kk-KZ"/>
        </w:rPr>
        <w:t>кесте</w:t>
      </w:r>
      <w:r>
        <w:rPr>
          <w:rFonts w:ascii="Times New Roman" w:eastAsia="Times New Roman" w:hAnsi="Times New Roman" w:cs="Times New Roman"/>
          <w:sz w:val="28"/>
          <w:szCs w:val="28"/>
          <w:lang w:val="kk-KZ"/>
        </w:rPr>
        <w:t xml:space="preserve">. </w:t>
      </w:r>
      <w:r w:rsidRPr="003D4166">
        <w:rPr>
          <w:rFonts w:ascii="Times New Roman" w:hAnsi="Times New Roman" w:cs="Times New Roman"/>
          <w:sz w:val="28"/>
          <w:szCs w:val="28"/>
          <w:lang w:val="kk-KZ"/>
        </w:rPr>
        <w:t>Раман спектрлері бойынша механохимиялық активтендірілген (МА) шунгит құрылымындағы графен тәрізді құрылымдардың кристаллиттер өлшемі</w:t>
      </w:r>
    </w:p>
    <w:p w14:paraId="638E9749" w14:textId="77777777" w:rsidR="005A3FDE" w:rsidRDefault="005A3FDE" w:rsidP="00663059">
      <w:pPr>
        <w:jc w:val="both"/>
        <w:rPr>
          <w:rFonts w:ascii="Times New Roman" w:hAnsi="Times New Roman" w:cs="Times New Roman"/>
          <w:sz w:val="28"/>
          <w:szCs w:val="28"/>
          <w:lang w:val="kk-KZ"/>
        </w:rPr>
      </w:pPr>
    </w:p>
    <w:tbl>
      <w:tblPr>
        <w:tblW w:w="9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20"/>
        <w:gridCol w:w="1200"/>
        <w:gridCol w:w="1480"/>
        <w:gridCol w:w="1540"/>
        <w:gridCol w:w="2260"/>
      </w:tblGrid>
      <w:tr w:rsidR="00663059" w:rsidRPr="00346E8A" w14:paraId="20F2CF5F" w14:textId="77777777" w:rsidTr="00560F5E">
        <w:tc>
          <w:tcPr>
            <w:tcW w:w="2720" w:type="dxa"/>
            <w:tcMar>
              <w:top w:w="15" w:type="dxa"/>
              <w:left w:w="108" w:type="dxa"/>
              <w:bottom w:w="0" w:type="dxa"/>
              <w:right w:w="108" w:type="dxa"/>
            </w:tcMar>
            <w:vAlign w:val="center"/>
            <w:hideMark/>
          </w:tcPr>
          <w:p w14:paraId="5A31839A" w14:textId="77777777" w:rsidR="00663059" w:rsidRPr="00346E8A" w:rsidRDefault="00663059" w:rsidP="00663059">
            <w:pPr>
              <w:jc w:val="both"/>
              <w:rPr>
                <w:rFonts w:ascii="Times New Roman" w:hAnsi="Times New Roman" w:cs="Times New Roman"/>
                <w:sz w:val="28"/>
                <w:szCs w:val="28"/>
                <w:lang w:val="ru-KZ"/>
              </w:rPr>
            </w:pPr>
            <w:r w:rsidRPr="00346E8A">
              <w:rPr>
                <w:rFonts w:ascii="Times New Roman" w:hAnsi="Times New Roman" w:cs="Times New Roman"/>
                <w:sz w:val="28"/>
                <w:szCs w:val="28"/>
                <w:lang w:val="kk-KZ"/>
              </w:rPr>
              <w:t>МА шарттары</w:t>
            </w:r>
          </w:p>
        </w:tc>
        <w:tc>
          <w:tcPr>
            <w:tcW w:w="1200" w:type="dxa"/>
            <w:tcMar>
              <w:top w:w="15" w:type="dxa"/>
              <w:left w:w="108" w:type="dxa"/>
              <w:bottom w:w="0" w:type="dxa"/>
              <w:right w:w="108" w:type="dxa"/>
            </w:tcMar>
            <w:vAlign w:val="center"/>
            <w:hideMark/>
          </w:tcPr>
          <w:p w14:paraId="389291E6" w14:textId="77777777" w:rsidR="00663059" w:rsidRPr="00346E8A" w:rsidRDefault="00663059" w:rsidP="00663059">
            <w:pPr>
              <w:jc w:val="both"/>
              <w:rPr>
                <w:rFonts w:ascii="Times New Roman" w:hAnsi="Times New Roman" w:cs="Times New Roman"/>
                <w:sz w:val="28"/>
                <w:szCs w:val="28"/>
                <w:lang w:val="ru-KZ"/>
              </w:rPr>
            </w:pPr>
            <w:r w:rsidRPr="00346E8A">
              <w:rPr>
                <w:rFonts w:ascii="Times New Roman" w:hAnsi="Times New Roman" w:cs="Times New Roman"/>
                <w:sz w:val="28"/>
                <w:szCs w:val="28"/>
              </w:rPr>
              <w:t>I</w:t>
            </w:r>
            <w:r w:rsidRPr="00346E8A">
              <w:rPr>
                <w:rFonts w:ascii="Times New Roman" w:hAnsi="Times New Roman" w:cs="Times New Roman"/>
                <w:sz w:val="28"/>
                <w:szCs w:val="28"/>
                <w:vertAlign w:val="subscript"/>
              </w:rPr>
              <w:t>2D</w:t>
            </w:r>
          </w:p>
        </w:tc>
        <w:tc>
          <w:tcPr>
            <w:tcW w:w="1480" w:type="dxa"/>
            <w:tcMar>
              <w:top w:w="15" w:type="dxa"/>
              <w:left w:w="108" w:type="dxa"/>
              <w:bottom w:w="0" w:type="dxa"/>
              <w:right w:w="108" w:type="dxa"/>
            </w:tcMar>
            <w:vAlign w:val="center"/>
            <w:hideMark/>
          </w:tcPr>
          <w:p w14:paraId="69F3EE0F" w14:textId="77777777" w:rsidR="00663059" w:rsidRPr="00346E8A" w:rsidRDefault="00663059" w:rsidP="00663059">
            <w:pPr>
              <w:jc w:val="both"/>
              <w:rPr>
                <w:rFonts w:ascii="Times New Roman" w:hAnsi="Times New Roman" w:cs="Times New Roman"/>
                <w:sz w:val="28"/>
                <w:szCs w:val="28"/>
                <w:lang w:val="ru-KZ"/>
              </w:rPr>
            </w:pPr>
            <w:r w:rsidRPr="00346E8A">
              <w:rPr>
                <w:rFonts w:ascii="Times New Roman" w:hAnsi="Times New Roman" w:cs="Times New Roman"/>
                <w:sz w:val="28"/>
                <w:szCs w:val="28"/>
              </w:rPr>
              <w:t>I</w:t>
            </w:r>
            <w:r w:rsidRPr="00346E8A">
              <w:rPr>
                <w:rFonts w:ascii="Times New Roman" w:hAnsi="Times New Roman" w:cs="Times New Roman"/>
                <w:sz w:val="28"/>
                <w:szCs w:val="28"/>
                <w:vertAlign w:val="subscript"/>
              </w:rPr>
              <w:t>G​</w:t>
            </w:r>
          </w:p>
        </w:tc>
        <w:tc>
          <w:tcPr>
            <w:tcW w:w="1540" w:type="dxa"/>
            <w:tcMar>
              <w:top w:w="15" w:type="dxa"/>
              <w:left w:w="108" w:type="dxa"/>
              <w:bottom w:w="0" w:type="dxa"/>
              <w:right w:w="108" w:type="dxa"/>
            </w:tcMar>
            <w:vAlign w:val="center"/>
            <w:hideMark/>
          </w:tcPr>
          <w:p w14:paraId="4E00968E" w14:textId="77777777" w:rsidR="00663059" w:rsidRPr="00346E8A" w:rsidRDefault="00663059" w:rsidP="00663059">
            <w:pPr>
              <w:jc w:val="both"/>
              <w:rPr>
                <w:rFonts w:ascii="Times New Roman" w:hAnsi="Times New Roman" w:cs="Times New Roman"/>
                <w:sz w:val="28"/>
                <w:szCs w:val="28"/>
                <w:lang w:val="ru-KZ"/>
              </w:rPr>
            </w:pPr>
            <w:r w:rsidRPr="00346E8A">
              <w:rPr>
                <w:rFonts w:ascii="Times New Roman" w:hAnsi="Times New Roman" w:cs="Times New Roman"/>
                <w:sz w:val="28"/>
                <w:szCs w:val="28"/>
              </w:rPr>
              <w:t>I</w:t>
            </w:r>
            <w:r w:rsidRPr="00346E8A">
              <w:rPr>
                <w:rFonts w:ascii="Times New Roman" w:hAnsi="Times New Roman" w:cs="Times New Roman"/>
                <w:sz w:val="28"/>
                <w:szCs w:val="28"/>
                <w:vertAlign w:val="subscript"/>
              </w:rPr>
              <w:t>2D</w:t>
            </w:r>
            <w:r w:rsidRPr="00346E8A">
              <w:rPr>
                <w:rFonts w:ascii="Times New Roman" w:hAnsi="Times New Roman" w:cs="Times New Roman"/>
                <w:sz w:val="28"/>
                <w:szCs w:val="28"/>
              </w:rPr>
              <w:t>/I</w:t>
            </w:r>
            <w:r w:rsidRPr="00346E8A">
              <w:rPr>
                <w:rFonts w:ascii="Times New Roman" w:hAnsi="Times New Roman" w:cs="Times New Roman"/>
                <w:sz w:val="28"/>
                <w:szCs w:val="28"/>
                <w:vertAlign w:val="subscript"/>
              </w:rPr>
              <w:t>G</w:t>
            </w:r>
          </w:p>
        </w:tc>
        <w:tc>
          <w:tcPr>
            <w:tcW w:w="2260" w:type="dxa"/>
            <w:tcMar>
              <w:top w:w="15" w:type="dxa"/>
              <w:left w:w="108" w:type="dxa"/>
              <w:bottom w:w="0" w:type="dxa"/>
              <w:right w:w="108" w:type="dxa"/>
            </w:tcMar>
            <w:vAlign w:val="center"/>
            <w:hideMark/>
          </w:tcPr>
          <w:p w14:paraId="079CAF04" w14:textId="77777777" w:rsidR="00663059" w:rsidRPr="00346E8A" w:rsidRDefault="00663059" w:rsidP="00663059">
            <w:pPr>
              <w:jc w:val="both"/>
              <w:rPr>
                <w:rFonts w:ascii="Times New Roman" w:hAnsi="Times New Roman" w:cs="Times New Roman"/>
                <w:sz w:val="28"/>
                <w:szCs w:val="28"/>
                <w:lang w:val="ru-KZ"/>
              </w:rPr>
            </w:pPr>
            <w:r w:rsidRPr="00346E8A">
              <w:rPr>
                <w:rFonts w:ascii="Times New Roman" w:hAnsi="Times New Roman" w:cs="Times New Roman"/>
                <w:sz w:val="28"/>
                <w:szCs w:val="28"/>
                <w:lang w:val="kk-KZ"/>
              </w:rPr>
              <w:t>Графеннің қабат саны</w:t>
            </w:r>
          </w:p>
        </w:tc>
      </w:tr>
      <w:tr w:rsidR="00663059" w:rsidRPr="00346E8A" w14:paraId="7738645A" w14:textId="77777777" w:rsidTr="00560F5E">
        <w:tc>
          <w:tcPr>
            <w:tcW w:w="2720" w:type="dxa"/>
            <w:tcMar>
              <w:top w:w="15" w:type="dxa"/>
              <w:left w:w="108" w:type="dxa"/>
              <w:bottom w:w="0" w:type="dxa"/>
              <w:right w:w="108" w:type="dxa"/>
            </w:tcMar>
            <w:hideMark/>
          </w:tcPr>
          <w:p w14:paraId="1E0A3BB7" w14:textId="77777777" w:rsidR="00663059" w:rsidRPr="00346E8A" w:rsidRDefault="00663059" w:rsidP="00663059">
            <w:pPr>
              <w:jc w:val="both"/>
              <w:rPr>
                <w:rFonts w:ascii="Times New Roman" w:hAnsi="Times New Roman" w:cs="Times New Roman"/>
                <w:sz w:val="28"/>
                <w:szCs w:val="28"/>
                <w:lang w:val="ru-KZ"/>
              </w:rPr>
            </w:pPr>
            <w:r w:rsidRPr="00346E8A">
              <w:rPr>
                <w:rFonts w:ascii="Times New Roman" w:hAnsi="Times New Roman" w:cs="Times New Roman"/>
                <w:sz w:val="28"/>
                <w:szCs w:val="28"/>
                <w:lang w:val="kk-KZ"/>
              </w:rPr>
              <w:t>Ү:Ш қатынасы</w:t>
            </w:r>
            <w:r w:rsidRPr="00663059">
              <w:rPr>
                <w:rFonts w:ascii="Times New Roman" w:hAnsi="Times New Roman" w:cs="Times New Roman"/>
                <w:sz w:val="28"/>
                <w:szCs w:val="28"/>
                <w:lang w:val="ru-RU"/>
              </w:rPr>
              <w:t xml:space="preserve"> 1:2, 1600 айн/мин, 40 мин</w:t>
            </w:r>
          </w:p>
        </w:tc>
        <w:tc>
          <w:tcPr>
            <w:tcW w:w="1200" w:type="dxa"/>
            <w:tcMar>
              <w:top w:w="15" w:type="dxa"/>
              <w:left w:w="108" w:type="dxa"/>
              <w:bottom w:w="0" w:type="dxa"/>
              <w:right w:w="108" w:type="dxa"/>
            </w:tcMar>
            <w:vAlign w:val="center"/>
            <w:hideMark/>
          </w:tcPr>
          <w:p w14:paraId="09A1AAE8"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460±10</w:t>
            </w:r>
          </w:p>
        </w:tc>
        <w:tc>
          <w:tcPr>
            <w:tcW w:w="1480" w:type="dxa"/>
            <w:tcMar>
              <w:top w:w="15" w:type="dxa"/>
              <w:left w:w="108" w:type="dxa"/>
              <w:bottom w:w="0" w:type="dxa"/>
              <w:right w:w="108" w:type="dxa"/>
            </w:tcMar>
            <w:vAlign w:val="center"/>
            <w:hideMark/>
          </w:tcPr>
          <w:p w14:paraId="1A264E71"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1162±12</w:t>
            </w:r>
          </w:p>
        </w:tc>
        <w:tc>
          <w:tcPr>
            <w:tcW w:w="1540" w:type="dxa"/>
            <w:tcMar>
              <w:top w:w="15" w:type="dxa"/>
              <w:left w:w="108" w:type="dxa"/>
              <w:bottom w:w="0" w:type="dxa"/>
              <w:right w:w="108" w:type="dxa"/>
            </w:tcMar>
            <w:vAlign w:val="center"/>
            <w:hideMark/>
          </w:tcPr>
          <w:p w14:paraId="4A9BF574"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0,41±0,01</w:t>
            </w:r>
          </w:p>
        </w:tc>
        <w:tc>
          <w:tcPr>
            <w:tcW w:w="2260" w:type="dxa"/>
            <w:tcMar>
              <w:top w:w="15" w:type="dxa"/>
              <w:left w:w="108" w:type="dxa"/>
              <w:bottom w:w="0" w:type="dxa"/>
              <w:right w:w="108" w:type="dxa"/>
            </w:tcMar>
            <w:vAlign w:val="center"/>
            <w:hideMark/>
          </w:tcPr>
          <w:p w14:paraId="5C244A04"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&gt; 5</w:t>
            </w:r>
          </w:p>
        </w:tc>
      </w:tr>
      <w:tr w:rsidR="00663059" w:rsidRPr="00346E8A" w14:paraId="538302FC" w14:textId="77777777" w:rsidTr="00560F5E">
        <w:tc>
          <w:tcPr>
            <w:tcW w:w="2720" w:type="dxa"/>
            <w:tcMar>
              <w:top w:w="15" w:type="dxa"/>
              <w:left w:w="108" w:type="dxa"/>
              <w:bottom w:w="0" w:type="dxa"/>
              <w:right w:w="108" w:type="dxa"/>
            </w:tcMar>
            <w:hideMark/>
          </w:tcPr>
          <w:p w14:paraId="496EB5EC" w14:textId="77777777" w:rsidR="00663059" w:rsidRPr="00346E8A" w:rsidRDefault="00663059" w:rsidP="00663059">
            <w:pPr>
              <w:jc w:val="both"/>
              <w:rPr>
                <w:rFonts w:ascii="Times New Roman" w:hAnsi="Times New Roman" w:cs="Times New Roman"/>
                <w:sz w:val="28"/>
                <w:szCs w:val="28"/>
                <w:lang w:val="ru-KZ"/>
              </w:rPr>
            </w:pPr>
            <w:r w:rsidRPr="00346E8A">
              <w:rPr>
                <w:rFonts w:ascii="Times New Roman" w:hAnsi="Times New Roman" w:cs="Times New Roman"/>
                <w:sz w:val="28"/>
                <w:szCs w:val="28"/>
                <w:lang w:val="kk-KZ"/>
              </w:rPr>
              <w:t>Ү:Ш қатынасы</w:t>
            </w:r>
            <w:r w:rsidRPr="00663059">
              <w:rPr>
                <w:rFonts w:ascii="Times New Roman" w:hAnsi="Times New Roman" w:cs="Times New Roman"/>
                <w:sz w:val="28"/>
                <w:szCs w:val="28"/>
                <w:lang w:val="ru-RU"/>
              </w:rPr>
              <w:t xml:space="preserve"> 1:2, 1600 айн/мин, 60 мин</w:t>
            </w:r>
          </w:p>
        </w:tc>
        <w:tc>
          <w:tcPr>
            <w:tcW w:w="1200" w:type="dxa"/>
            <w:tcMar>
              <w:top w:w="15" w:type="dxa"/>
              <w:left w:w="108" w:type="dxa"/>
              <w:bottom w:w="0" w:type="dxa"/>
              <w:right w:w="108" w:type="dxa"/>
            </w:tcMar>
            <w:vAlign w:val="center"/>
            <w:hideMark/>
          </w:tcPr>
          <w:p w14:paraId="374607DC"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329±7</w:t>
            </w:r>
          </w:p>
        </w:tc>
        <w:tc>
          <w:tcPr>
            <w:tcW w:w="1480" w:type="dxa"/>
            <w:tcMar>
              <w:top w:w="15" w:type="dxa"/>
              <w:left w:w="108" w:type="dxa"/>
              <w:bottom w:w="0" w:type="dxa"/>
              <w:right w:w="108" w:type="dxa"/>
            </w:tcMar>
            <w:vAlign w:val="center"/>
            <w:hideMark/>
          </w:tcPr>
          <w:p w14:paraId="14A856B2"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652±9</w:t>
            </w:r>
          </w:p>
        </w:tc>
        <w:tc>
          <w:tcPr>
            <w:tcW w:w="1540" w:type="dxa"/>
            <w:tcMar>
              <w:top w:w="15" w:type="dxa"/>
              <w:left w:w="108" w:type="dxa"/>
              <w:bottom w:w="0" w:type="dxa"/>
              <w:right w:w="108" w:type="dxa"/>
            </w:tcMar>
            <w:vAlign w:val="center"/>
            <w:hideMark/>
          </w:tcPr>
          <w:p w14:paraId="1912A0FD"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0,50±0,02</w:t>
            </w:r>
          </w:p>
        </w:tc>
        <w:tc>
          <w:tcPr>
            <w:tcW w:w="2260" w:type="dxa"/>
            <w:tcMar>
              <w:top w:w="15" w:type="dxa"/>
              <w:left w:w="108" w:type="dxa"/>
              <w:bottom w:w="0" w:type="dxa"/>
              <w:right w:w="108" w:type="dxa"/>
            </w:tcMar>
            <w:vAlign w:val="center"/>
            <w:hideMark/>
          </w:tcPr>
          <w:p w14:paraId="7AB6D7D5"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3–5</w:t>
            </w:r>
          </w:p>
        </w:tc>
      </w:tr>
      <w:tr w:rsidR="00663059" w:rsidRPr="00346E8A" w14:paraId="24E2F84A" w14:textId="77777777" w:rsidTr="00560F5E">
        <w:tc>
          <w:tcPr>
            <w:tcW w:w="2720" w:type="dxa"/>
            <w:tcMar>
              <w:top w:w="15" w:type="dxa"/>
              <w:left w:w="108" w:type="dxa"/>
              <w:bottom w:w="0" w:type="dxa"/>
              <w:right w:w="108" w:type="dxa"/>
            </w:tcMar>
            <w:hideMark/>
          </w:tcPr>
          <w:p w14:paraId="64165A15" w14:textId="77777777" w:rsidR="00663059" w:rsidRPr="00346E8A" w:rsidRDefault="00663059" w:rsidP="00663059">
            <w:pPr>
              <w:jc w:val="both"/>
              <w:rPr>
                <w:rFonts w:ascii="Times New Roman" w:hAnsi="Times New Roman" w:cs="Times New Roman"/>
                <w:sz w:val="28"/>
                <w:szCs w:val="28"/>
                <w:lang w:val="ru-KZ"/>
              </w:rPr>
            </w:pPr>
            <w:proofErr w:type="spellStart"/>
            <w:r w:rsidRPr="00663059">
              <w:rPr>
                <w:rFonts w:ascii="Times New Roman" w:hAnsi="Times New Roman" w:cs="Times New Roman"/>
                <w:sz w:val="28"/>
                <w:szCs w:val="28"/>
                <w:lang w:val="ru-RU"/>
              </w:rPr>
              <w:t>Изопропанолды</w:t>
            </w:r>
            <w:proofErr w:type="spellEnd"/>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ортада</w:t>
            </w:r>
            <w:proofErr w:type="spellEnd"/>
            <w:r w:rsidRPr="00663059">
              <w:rPr>
                <w:rFonts w:ascii="Times New Roman" w:hAnsi="Times New Roman" w:cs="Times New Roman"/>
                <w:sz w:val="28"/>
                <w:szCs w:val="28"/>
                <w:lang w:val="ru-RU"/>
              </w:rPr>
              <w:t xml:space="preserve"> </w:t>
            </w:r>
            <w:proofErr w:type="gramStart"/>
            <w:r w:rsidRPr="00346E8A">
              <w:rPr>
                <w:rFonts w:ascii="Times New Roman" w:hAnsi="Times New Roman" w:cs="Times New Roman"/>
                <w:sz w:val="28"/>
                <w:szCs w:val="28"/>
                <w:lang w:val="kk-KZ"/>
              </w:rPr>
              <w:t>Ү:И</w:t>
            </w:r>
            <w:proofErr w:type="gramEnd"/>
            <w:r w:rsidRPr="00346E8A">
              <w:rPr>
                <w:rFonts w:ascii="Times New Roman" w:hAnsi="Times New Roman" w:cs="Times New Roman"/>
                <w:sz w:val="28"/>
                <w:szCs w:val="28"/>
                <w:lang w:val="kk-KZ"/>
              </w:rPr>
              <w:t>:Ш қатынасы</w:t>
            </w:r>
            <w:r w:rsidRPr="00663059">
              <w:rPr>
                <w:rFonts w:ascii="Times New Roman" w:hAnsi="Times New Roman" w:cs="Times New Roman"/>
                <w:sz w:val="28"/>
                <w:szCs w:val="28"/>
                <w:lang w:val="ru-RU"/>
              </w:rPr>
              <w:t xml:space="preserve"> 1,5:1:1,5, 700 айн/мин, 60 мин</w:t>
            </w:r>
          </w:p>
        </w:tc>
        <w:tc>
          <w:tcPr>
            <w:tcW w:w="1200" w:type="dxa"/>
            <w:tcMar>
              <w:top w:w="15" w:type="dxa"/>
              <w:left w:w="108" w:type="dxa"/>
              <w:bottom w:w="0" w:type="dxa"/>
              <w:right w:w="108" w:type="dxa"/>
            </w:tcMar>
            <w:vAlign w:val="center"/>
            <w:hideMark/>
          </w:tcPr>
          <w:p w14:paraId="488ABDFB"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357±8</w:t>
            </w:r>
          </w:p>
        </w:tc>
        <w:tc>
          <w:tcPr>
            <w:tcW w:w="1480" w:type="dxa"/>
            <w:tcMar>
              <w:top w:w="15" w:type="dxa"/>
              <w:left w:w="108" w:type="dxa"/>
              <w:bottom w:w="0" w:type="dxa"/>
              <w:right w:w="108" w:type="dxa"/>
            </w:tcMar>
            <w:vAlign w:val="center"/>
            <w:hideMark/>
          </w:tcPr>
          <w:p w14:paraId="0DA724AC"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675±10</w:t>
            </w:r>
          </w:p>
        </w:tc>
        <w:tc>
          <w:tcPr>
            <w:tcW w:w="1540" w:type="dxa"/>
            <w:tcMar>
              <w:top w:w="15" w:type="dxa"/>
              <w:left w:w="108" w:type="dxa"/>
              <w:bottom w:w="0" w:type="dxa"/>
              <w:right w:w="108" w:type="dxa"/>
            </w:tcMar>
            <w:vAlign w:val="center"/>
            <w:hideMark/>
          </w:tcPr>
          <w:p w14:paraId="60368FD5"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0,53±0,02</w:t>
            </w:r>
          </w:p>
        </w:tc>
        <w:tc>
          <w:tcPr>
            <w:tcW w:w="2260" w:type="dxa"/>
            <w:tcMar>
              <w:top w:w="15" w:type="dxa"/>
              <w:left w:w="108" w:type="dxa"/>
              <w:bottom w:w="0" w:type="dxa"/>
              <w:right w:w="108" w:type="dxa"/>
            </w:tcMar>
            <w:vAlign w:val="center"/>
            <w:hideMark/>
          </w:tcPr>
          <w:p w14:paraId="2838C4CF" w14:textId="77777777" w:rsidR="00663059" w:rsidRPr="00346E8A" w:rsidRDefault="00663059" w:rsidP="00663059">
            <w:pPr>
              <w:jc w:val="center"/>
              <w:rPr>
                <w:rFonts w:ascii="Times New Roman" w:hAnsi="Times New Roman" w:cs="Times New Roman"/>
                <w:sz w:val="28"/>
                <w:szCs w:val="28"/>
                <w:lang w:val="ru-KZ"/>
              </w:rPr>
            </w:pPr>
            <w:r w:rsidRPr="00346E8A">
              <w:rPr>
                <w:rFonts w:ascii="Times New Roman" w:hAnsi="Times New Roman" w:cs="Times New Roman"/>
                <w:sz w:val="28"/>
                <w:szCs w:val="28"/>
              </w:rPr>
              <w:t>3–5</w:t>
            </w:r>
          </w:p>
        </w:tc>
      </w:tr>
    </w:tbl>
    <w:p w14:paraId="325C067A" w14:textId="77777777" w:rsidR="00663059" w:rsidRPr="002978F5" w:rsidRDefault="00663059" w:rsidP="00663059">
      <w:pPr>
        <w:jc w:val="both"/>
        <w:rPr>
          <w:rFonts w:ascii="Times New Roman" w:eastAsia="Times New Roman" w:hAnsi="Times New Roman" w:cs="Times New Roman"/>
          <w:sz w:val="28"/>
          <w:szCs w:val="28"/>
          <w:lang w:val="kk-KZ"/>
        </w:rPr>
      </w:pPr>
    </w:p>
    <w:p w14:paraId="0F7136C3" w14:textId="6B72C23E" w:rsidR="00663059" w:rsidRPr="008206F7" w:rsidRDefault="00663059" w:rsidP="00663059">
      <w:pPr>
        <w:ind w:firstLine="709"/>
        <w:jc w:val="both"/>
        <w:rPr>
          <w:rFonts w:ascii="Times New Roman" w:eastAsia="Times New Roman" w:hAnsi="Times New Roman" w:cs="Times New Roman"/>
          <w:sz w:val="28"/>
          <w:szCs w:val="28"/>
          <w:lang w:val="kk-KZ"/>
        </w:rPr>
      </w:pPr>
      <w:r w:rsidRPr="008206F7">
        <w:rPr>
          <w:rFonts w:ascii="Times New Roman" w:eastAsia="Times New Roman" w:hAnsi="Times New Roman" w:cs="Times New Roman"/>
          <w:sz w:val="28"/>
          <w:szCs w:val="28"/>
          <w:lang w:val="kk-KZ"/>
        </w:rPr>
        <w:t>8</w:t>
      </w:r>
      <w:r>
        <w:rPr>
          <w:rFonts w:ascii="Times New Roman" w:eastAsia="Times New Roman" w:hAnsi="Times New Roman" w:cs="Times New Roman"/>
          <w:sz w:val="28"/>
          <w:szCs w:val="28"/>
          <w:lang w:val="kk-KZ"/>
        </w:rPr>
        <w:t xml:space="preserve"> </w:t>
      </w:r>
      <w:r w:rsidRPr="008206F7">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8206F7">
        <w:rPr>
          <w:rFonts w:ascii="Times New Roman" w:eastAsia="Times New Roman" w:hAnsi="Times New Roman" w:cs="Times New Roman"/>
          <w:sz w:val="28"/>
          <w:szCs w:val="28"/>
          <w:lang w:val="kk-KZ"/>
        </w:rPr>
        <w:t>кестеден көрі</w:t>
      </w:r>
      <w:r>
        <w:rPr>
          <w:rFonts w:ascii="Times New Roman" w:eastAsia="Times New Roman" w:hAnsi="Times New Roman" w:cs="Times New Roman"/>
          <w:sz w:val="28"/>
          <w:szCs w:val="28"/>
          <w:lang w:val="kk-KZ"/>
        </w:rPr>
        <w:t>ніп тұрғандай</w:t>
      </w:r>
      <w:r w:rsidRPr="008206F7">
        <w:rPr>
          <w:rFonts w:ascii="Times New Roman" w:eastAsia="Times New Roman" w:hAnsi="Times New Roman" w:cs="Times New Roman"/>
          <w:sz w:val="28"/>
          <w:szCs w:val="28"/>
          <w:lang w:val="kk-KZ"/>
        </w:rPr>
        <w:t>, үлгі мен шар массасының қатынасы 1:2 болатын 1600 айн/мин жылдамдық</w:t>
      </w:r>
      <w:r>
        <w:rPr>
          <w:rFonts w:ascii="Times New Roman" w:eastAsia="Times New Roman" w:hAnsi="Times New Roman" w:cs="Times New Roman"/>
          <w:sz w:val="28"/>
          <w:szCs w:val="28"/>
          <w:lang w:val="kk-KZ"/>
        </w:rPr>
        <w:t>пен</w:t>
      </w:r>
      <w:r w:rsidRPr="008206F7">
        <w:rPr>
          <w:rFonts w:ascii="Times New Roman" w:eastAsia="Times New Roman" w:hAnsi="Times New Roman" w:cs="Times New Roman"/>
          <w:sz w:val="28"/>
          <w:szCs w:val="28"/>
          <w:lang w:val="kk-KZ"/>
        </w:rPr>
        <w:t xml:space="preserve"> 40 минут бойы </w:t>
      </w:r>
      <w:r w:rsidR="00451CB4">
        <w:rPr>
          <w:rFonts w:ascii="Times New Roman" w:eastAsia="Times New Roman" w:hAnsi="Times New Roman" w:cs="Times New Roman"/>
          <w:sz w:val="28"/>
          <w:szCs w:val="28"/>
          <w:lang w:val="kk-KZ"/>
        </w:rPr>
        <w:t>механохимиялық активтендірілген</w:t>
      </w:r>
      <w:r w:rsidRPr="008206F7">
        <w:rPr>
          <w:rFonts w:ascii="Times New Roman" w:eastAsia="Times New Roman" w:hAnsi="Times New Roman" w:cs="Times New Roman"/>
          <w:sz w:val="28"/>
          <w:szCs w:val="28"/>
          <w:lang w:val="kk-KZ"/>
        </w:rPr>
        <w:t xml:space="preserve"> үлгі I</w:t>
      </w:r>
      <w:r w:rsidRPr="008206F7">
        <w:rPr>
          <w:rFonts w:ascii="Times New Roman" w:eastAsia="Times New Roman" w:hAnsi="Times New Roman" w:cs="Times New Roman"/>
          <w:sz w:val="28"/>
          <w:szCs w:val="28"/>
          <w:vertAlign w:val="subscript"/>
          <w:lang w:val="kk-KZ"/>
        </w:rPr>
        <w:t>2D</w:t>
      </w:r>
      <w:r w:rsidRPr="008206F7">
        <w:rPr>
          <w:rFonts w:ascii="Times New Roman" w:eastAsia="Times New Roman" w:hAnsi="Times New Roman" w:cs="Times New Roman"/>
          <w:sz w:val="28"/>
          <w:szCs w:val="28"/>
          <w:lang w:val="kk-KZ"/>
        </w:rPr>
        <w:t>/I</w:t>
      </w:r>
      <w:r w:rsidRPr="008206F7">
        <w:rPr>
          <w:rFonts w:ascii="Times New Roman" w:eastAsia="Times New Roman" w:hAnsi="Times New Roman" w:cs="Times New Roman"/>
          <w:sz w:val="28"/>
          <w:szCs w:val="28"/>
          <w:vertAlign w:val="subscript"/>
          <w:lang w:val="kk-KZ"/>
        </w:rPr>
        <w:t>G</w:t>
      </w:r>
      <w:r w:rsidRPr="008206F7">
        <w:rPr>
          <w:rFonts w:ascii="Times New Roman" w:eastAsia="Times New Roman" w:hAnsi="Times New Roman" w:cs="Times New Roman"/>
          <w:sz w:val="28"/>
          <w:szCs w:val="28"/>
          <w:lang w:val="kk-KZ"/>
        </w:rPr>
        <w:t xml:space="preserve"> = 0,</w:t>
      </w:r>
      <w:r>
        <w:rPr>
          <w:rFonts w:ascii="Times New Roman" w:eastAsia="Times New Roman" w:hAnsi="Times New Roman" w:cs="Times New Roman"/>
          <w:sz w:val="28"/>
          <w:szCs w:val="28"/>
          <w:lang w:val="kk-KZ"/>
        </w:rPr>
        <w:t>41</w:t>
      </w:r>
      <w:r w:rsidRPr="008206F7">
        <w:rPr>
          <w:rFonts w:ascii="Times New Roman" w:eastAsia="Times New Roman" w:hAnsi="Times New Roman" w:cs="Times New Roman"/>
          <w:sz w:val="28"/>
          <w:szCs w:val="28"/>
          <w:lang w:val="kk-KZ"/>
        </w:rPr>
        <w:t xml:space="preserve"> қатынасымен сипатталады, бұл бес қабаттан астам графеннің, яғни графитке жақын құрылымның болуын көрсетеді.</w:t>
      </w:r>
    </w:p>
    <w:p w14:paraId="054E9269" w14:textId="0A69897C" w:rsidR="00663059" w:rsidRPr="003A4C40" w:rsidRDefault="00663059" w:rsidP="00663059">
      <w:pPr>
        <w:ind w:firstLine="708"/>
        <w:jc w:val="both"/>
        <w:rPr>
          <w:rFonts w:ascii="Times New Roman" w:eastAsia="Times New Roman" w:hAnsi="Times New Roman" w:cs="Times New Roman"/>
          <w:sz w:val="28"/>
          <w:szCs w:val="28"/>
          <w:lang w:val="kk-KZ"/>
        </w:rPr>
      </w:pPr>
      <w:r w:rsidRPr="004D49EE">
        <w:rPr>
          <w:rFonts w:ascii="Times New Roman" w:eastAsia="Times New Roman" w:hAnsi="Times New Roman" w:cs="Times New Roman"/>
          <w:sz w:val="28"/>
          <w:szCs w:val="28"/>
          <w:lang w:val="kk-KZ"/>
        </w:rPr>
        <w:t>Ұқсас жағдай</w:t>
      </w:r>
      <w:r>
        <w:rPr>
          <w:rFonts w:ascii="Times New Roman" w:eastAsia="Times New Roman" w:hAnsi="Times New Roman" w:cs="Times New Roman"/>
          <w:sz w:val="28"/>
          <w:szCs w:val="28"/>
          <w:lang w:val="kk-KZ"/>
        </w:rPr>
        <w:t xml:space="preserve">ларда </w:t>
      </w:r>
      <w:r w:rsidR="00451CB4">
        <w:rPr>
          <w:rFonts w:ascii="Times New Roman" w:eastAsia="Times New Roman" w:hAnsi="Times New Roman" w:cs="Times New Roman"/>
          <w:sz w:val="28"/>
          <w:szCs w:val="28"/>
          <w:lang w:val="kk-KZ"/>
        </w:rPr>
        <w:t>МА</w:t>
      </w:r>
      <w:r w:rsidRPr="004D49EE">
        <w:rPr>
          <w:rFonts w:ascii="Times New Roman" w:eastAsia="Times New Roman" w:hAnsi="Times New Roman" w:cs="Times New Roman"/>
          <w:sz w:val="28"/>
          <w:szCs w:val="28"/>
          <w:lang w:val="kk-KZ"/>
        </w:rPr>
        <w:t xml:space="preserve"> уақы</w:t>
      </w:r>
      <w:r>
        <w:rPr>
          <w:rFonts w:ascii="Times New Roman" w:eastAsia="Times New Roman" w:hAnsi="Times New Roman" w:cs="Times New Roman"/>
          <w:sz w:val="28"/>
          <w:szCs w:val="28"/>
          <w:lang w:val="kk-KZ"/>
        </w:rPr>
        <w:t>тының 60 минутқа дейін ұзаруымен</w:t>
      </w:r>
      <w:r w:rsidRPr="004D49EE">
        <w:rPr>
          <w:rFonts w:ascii="Times New Roman" w:eastAsia="Times New Roman" w:hAnsi="Times New Roman" w:cs="Times New Roman"/>
          <w:sz w:val="28"/>
          <w:szCs w:val="28"/>
          <w:lang w:val="kk-KZ"/>
        </w:rPr>
        <w:t xml:space="preserve"> I</w:t>
      </w:r>
      <w:r w:rsidRPr="004D49EE">
        <w:rPr>
          <w:rFonts w:ascii="Times New Roman" w:eastAsia="Times New Roman" w:hAnsi="Times New Roman" w:cs="Times New Roman"/>
          <w:sz w:val="28"/>
          <w:szCs w:val="28"/>
          <w:vertAlign w:val="subscript"/>
          <w:lang w:val="kk-KZ"/>
        </w:rPr>
        <w:t>2D</w:t>
      </w:r>
      <w:r w:rsidRPr="004D49EE">
        <w:rPr>
          <w:rFonts w:ascii="Times New Roman" w:eastAsia="Times New Roman" w:hAnsi="Times New Roman" w:cs="Times New Roman"/>
          <w:sz w:val="28"/>
          <w:szCs w:val="28"/>
          <w:lang w:val="kk-KZ"/>
        </w:rPr>
        <w:t>/I</w:t>
      </w:r>
      <w:r w:rsidRPr="004D49EE">
        <w:rPr>
          <w:rFonts w:ascii="Times New Roman" w:eastAsia="Times New Roman" w:hAnsi="Times New Roman" w:cs="Times New Roman"/>
          <w:sz w:val="28"/>
          <w:szCs w:val="28"/>
          <w:vertAlign w:val="subscript"/>
          <w:lang w:val="kk-KZ"/>
        </w:rPr>
        <w:t>G</w:t>
      </w:r>
      <w:r>
        <w:rPr>
          <w:rFonts w:ascii="Times New Roman" w:eastAsia="Times New Roman" w:hAnsi="Times New Roman" w:cs="Times New Roman"/>
          <w:sz w:val="28"/>
          <w:szCs w:val="28"/>
          <w:lang w:val="kk-KZ"/>
        </w:rPr>
        <w:t xml:space="preserve"> мәнінің 0,5</w:t>
      </w:r>
      <w:r w:rsidRPr="00C767B2">
        <w:rPr>
          <w:rFonts w:ascii="Times New Roman" w:eastAsia="Times New Roman" w:hAnsi="Times New Roman" w:cs="Times New Roman"/>
          <w:sz w:val="28"/>
          <w:szCs w:val="28"/>
          <w:lang w:val="kk-KZ"/>
        </w:rPr>
        <w:t>0</w:t>
      </w:r>
      <w:r>
        <w:rPr>
          <w:rFonts w:ascii="Times New Roman" w:eastAsia="Times New Roman" w:hAnsi="Times New Roman" w:cs="Times New Roman"/>
          <w:sz w:val="28"/>
          <w:szCs w:val="28"/>
          <w:lang w:val="kk-KZ"/>
        </w:rPr>
        <w:t>-ге</w:t>
      </w:r>
      <w:r w:rsidRPr="004D49EE">
        <w:rPr>
          <w:rFonts w:ascii="Times New Roman" w:eastAsia="Times New Roman" w:hAnsi="Times New Roman" w:cs="Times New Roman"/>
          <w:sz w:val="28"/>
          <w:szCs w:val="28"/>
          <w:lang w:val="kk-KZ"/>
        </w:rPr>
        <w:t xml:space="preserve"> дейін </w:t>
      </w:r>
      <w:r w:rsidR="00451CB4">
        <w:rPr>
          <w:rFonts w:ascii="Times New Roman" w:eastAsia="Times New Roman" w:hAnsi="Times New Roman" w:cs="Times New Roman"/>
          <w:sz w:val="28"/>
          <w:szCs w:val="28"/>
          <w:lang w:val="kk-KZ"/>
        </w:rPr>
        <w:t xml:space="preserve">өсуі </w:t>
      </w:r>
      <w:r w:rsidRPr="004D49EE">
        <w:rPr>
          <w:rFonts w:ascii="Times New Roman" w:eastAsia="Times New Roman" w:hAnsi="Times New Roman" w:cs="Times New Roman"/>
          <w:sz w:val="28"/>
          <w:szCs w:val="28"/>
          <w:lang w:val="kk-KZ"/>
        </w:rPr>
        <w:t>байқалады, бұл графенге, яғни 3-5 қабатқа сәйкес келеді. Бұл қабаттық құрылымдардың ішінара бұзылуын және ұзағырақ механикалық әсері бар қабаттар санының азаюын көрсетеді.</w:t>
      </w:r>
    </w:p>
    <w:p w14:paraId="32538922" w14:textId="5240FBB6" w:rsidR="00663059" w:rsidRDefault="00663059" w:rsidP="00663059">
      <w:pPr>
        <w:ind w:firstLine="708"/>
        <w:jc w:val="both"/>
        <w:rPr>
          <w:rFonts w:ascii="Times New Roman" w:eastAsia="Times New Roman" w:hAnsi="Times New Roman" w:cs="Times New Roman"/>
          <w:sz w:val="28"/>
          <w:szCs w:val="28"/>
          <w:lang w:val="kk-KZ"/>
        </w:rPr>
      </w:pPr>
      <w:r w:rsidRPr="003A4C40">
        <w:rPr>
          <w:rFonts w:ascii="Times New Roman" w:eastAsia="Times New Roman" w:hAnsi="Times New Roman" w:cs="Times New Roman"/>
          <w:sz w:val="28"/>
          <w:szCs w:val="28"/>
          <w:lang w:val="kk-KZ"/>
        </w:rPr>
        <w:lastRenderedPageBreak/>
        <w:t>Осыған ұқсас әсер шунгитті сұйық изопропанолды ортада 60 минут бойы төме</w:t>
      </w:r>
      <w:r>
        <w:rPr>
          <w:rFonts w:ascii="Times New Roman" w:eastAsia="Times New Roman" w:hAnsi="Times New Roman" w:cs="Times New Roman"/>
          <w:sz w:val="28"/>
          <w:szCs w:val="28"/>
          <w:lang w:val="kk-KZ"/>
        </w:rPr>
        <w:t xml:space="preserve">н жылдамдықпен (700 айн/мин) </w:t>
      </w:r>
      <w:r w:rsidR="00451CB4">
        <w:rPr>
          <w:rFonts w:ascii="Times New Roman" w:eastAsia="Times New Roman" w:hAnsi="Times New Roman" w:cs="Times New Roman"/>
          <w:sz w:val="28"/>
          <w:szCs w:val="28"/>
          <w:lang w:val="kk-KZ"/>
        </w:rPr>
        <w:t>механохимиялық активтендіру</w:t>
      </w:r>
      <w:r w:rsidRPr="003A4C40">
        <w:rPr>
          <w:rFonts w:ascii="Times New Roman" w:eastAsia="Times New Roman" w:hAnsi="Times New Roman" w:cs="Times New Roman"/>
          <w:sz w:val="28"/>
          <w:szCs w:val="28"/>
          <w:lang w:val="kk-KZ"/>
        </w:rPr>
        <w:t xml:space="preserve"> кезінде байқалады.</w:t>
      </w:r>
      <w:r w:rsidR="00451CB4">
        <w:rPr>
          <w:rFonts w:ascii="Times New Roman" w:eastAsia="Times New Roman" w:hAnsi="Times New Roman" w:cs="Times New Roman"/>
          <w:sz w:val="28"/>
          <w:szCs w:val="28"/>
          <w:lang w:val="kk-KZ"/>
        </w:rPr>
        <w:t xml:space="preserve"> </w:t>
      </w:r>
      <w:r w:rsidRPr="00F10810">
        <w:rPr>
          <w:rFonts w:ascii="Times New Roman" w:eastAsia="Times New Roman" w:hAnsi="Times New Roman" w:cs="Times New Roman"/>
          <w:sz w:val="28"/>
          <w:szCs w:val="28"/>
          <w:lang w:val="kk-KZ"/>
        </w:rPr>
        <w:t>I</w:t>
      </w:r>
      <w:r w:rsidRPr="00F10810">
        <w:rPr>
          <w:rFonts w:ascii="Times New Roman" w:eastAsia="Times New Roman" w:hAnsi="Times New Roman" w:cs="Times New Roman"/>
          <w:sz w:val="28"/>
          <w:szCs w:val="28"/>
          <w:vertAlign w:val="subscript"/>
          <w:lang w:val="kk-KZ"/>
        </w:rPr>
        <w:t>2D</w:t>
      </w:r>
      <w:r w:rsidRPr="00F10810">
        <w:rPr>
          <w:rFonts w:ascii="Times New Roman" w:eastAsia="Times New Roman" w:hAnsi="Times New Roman" w:cs="Times New Roman"/>
          <w:sz w:val="28"/>
          <w:szCs w:val="28"/>
          <w:lang w:val="kk-KZ"/>
        </w:rPr>
        <w:t>/I</w:t>
      </w:r>
      <w:r w:rsidRPr="00F10810">
        <w:rPr>
          <w:rFonts w:ascii="Times New Roman" w:eastAsia="Times New Roman" w:hAnsi="Times New Roman" w:cs="Times New Roman"/>
          <w:sz w:val="28"/>
          <w:szCs w:val="28"/>
          <w:vertAlign w:val="subscript"/>
          <w:lang w:val="kk-KZ"/>
        </w:rPr>
        <w:t>G</w:t>
      </w:r>
      <w:r>
        <w:rPr>
          <w:rFonts w:ascii="Times New Roman" w:eastAsia="Times New Roman" w:hAnsi="Times New Roman" w:cs="Times New Roman"/>
          <w:sz w:val="28"/>
          <w:szCs w:val="28"/>
          <w:lang w:val="kk-KZ"/>
        </w:rPr>
        <w:t>​=0,5</w:t>
      </w:r>
      <w:r w:rsidRPr="00C05DED">
        <w:rPr>
          <w:rFonts w:ascii="Times New Roman" w:eastAsia="Times New Roman" w:hAnsi="Times New Roman" w:cs="Times New Roman"/>
          <w:sz w:val="28"/>
          <w:szCs w:val="28"/>
          <w:lang w:val="kk-KZ"/>
        </w:rPr>
        <w:t>3</w:t>
      </w:r>
      <w:r w:rsidRPr="00F10810">
        <w:rPr>
          <w:rFonts w:ascii="Times New Roman" w:eastAsia="Times New Roman" w:hAnsi="Times New Roman" w:cs="Times New Roman"/>
          <w:sz w:val="28"/>
          <w:szCs w:val="28"/>
          <w:lang w:val="kk-KZ"/>
        </w:rPr>
        <w:t xml:space="preserve"> қатынасы да графенн</w:t>
      </w:r>
      <w:r>
        <w:rPr>
          <w:rFonts w:ascii="Times New Roman" w:eastAsia="Times New Roman" w:hAnsi="Times New Roman" w:cs="Times New Roman"/>
          <w:sz w:val="28"/>
          <w:szCs w:val="28"/>
          <w:lang w:val="kk-KZ"/>
        </w:rPr>
        <w:t>ің түзілуін көрсетеді. И</w:t>
      </w:r>
      <w:r w:rsidRPr="00F10810">
        <w:rPr>
          <w:rFonts w:ascii="Times New Roman" w:eastAsia="Times New Roman" w:hAnsi="Times New Roman" w:cs="Times New Roman"/>
          <w:sz w:val="28"/>
          <w:szCs w:val="28"/>
          <w:lang w:val="kk-KZ"/>
        </w:rPr>
        <w:t>зопропанолды қо</w:t>
      </w:r>
      <w:r>
        <w:rPr>
          <w:rFonts w:ascii="Times New Roman" w:eastAsia="Times New Roman" w:hAnsi="Times New Roman" w:cs="Times New Roman"/>
          <w:sz w:val="28"/>
          <w:szCs w:val="28"/>
          <w:lang w:val="kk-KZ"/>
        </w:rPr>
        <w:t>лдану диспергирлеуге ықпал е</w:t>
      </w:r>
      <w:r w:rsidR="001656F7">
        <w:rPr>
          <w:rFonts w:ascii="Times New Roman" w:eastAsia="Times New Roman" w:hAnsi="Times New Roman" w:cs="Times New Roman"/>
          <w:sz w:val="28"/>
          <w:szCs w:val="28"/>
          <w:lang w:val="kk-KZ"/>
        </w:rPr>
        <w:t xml:space="preserve">теді </w:t>
      </w:r>
      <w:r w:rsidRPr="00F10810">
        <w:rPr>
          <w:rFonts w:ascii="Times New Roman" w:eastAsia="Times New Roman" w:hAnsi="Times New Roman" w:cs="Times New Roman"/>
          <w:sz w:val="28"/>
          <w:szCs w:val="28"/>
          <w:lang w:val="kk-KZ"/>
        </w:rPr>
        <w:t>және шунгит құрылымының неғұрлым тұ</w:t>
      </w:r>
      <w:r>
        <w:rPr>
          <w:rFonts w:ascii="Times New Roman" w:eastAsia="Times New Roman" w:hAnsi="Times New Roman" w:cs="Times New Roman"/>
          <w:sz w:val="28"/>
          <w:szCs w:val="28"/>
          <w:lang w:val="kk-KZ"/>
        </w:rPr>
        <w:t xml:space="preserve">рақты ыдырауын қамтамасыз ететін </w:t>
      </w:r>
      <w:r w:rsidRPr="00F10810">
        <w:rPr>
          <w:rFonts w:ascii="Times New Roman" w:eastAsia="Times New Roman" w:hAnsi="Times New Roman" w:cs="Times New Roman"/>
          <w:sz w:val="28"/>
          <w:szCs w:val="28"/>
          <w:lang w:val="kk-KZ"/>
        </w:rPr>
        <w:t>қабаттардың қайта</w:t>
      </w:r>
      <w:r>
        <w:rPr>
          <w:rFonts w:ascii="Times New Roman" w:eastAsia="Times New Roman" w:hAnsi="Times New Roman" w:cs="Times New Roman"/>
          <w:sz w:val="28"/>
          <w:szCs w:val="28"/>
          <w:lang w:val="kk-KZ"/>
        </w:rPr>
        <w:t>ла</w:t>
      </w:r>
      <w:r w:rsidR="001656F7">
        <w:rPr>
          <w:rFonts w:ascii="Times New Roman" w:eastAsia="Times New Roman" w:hAnsi="Times New Roman" w:cs="Times New Roman"/>
          <w:sz w:val="28"/>
          <w:szCs w:val="28"/>
          <w:lang w:val="kk-KZ"/>
        </w:rPr>
        <w:t>нбалы</w:t>
      </w:r>
      <w:r w:rsidRPr="00F10810">
        <w:rPr>
          <w:rFonts w:ascii="Times New Roman" w:eastAsia="Times New Roman" w:hAnsi="Times New Roman" w:cs="Times New Roman"/>
          <w:sz w:val="28"/>
          <w:szCs w:val="28"/>
          <w:lang w:val="kk-KZ"/>
        </w:rPr>
        <w:t xml:space="preserve"> агрега</w:t>
      </w:r>
      <w:r w:rsidR="001656F7">
        <w:rPr>
          <w:rFonts w:ascii="Times New Roman" w:eastAsia="Times New Roman" w:hAnsi="Times New Roman" w:cs="Times New Roman"/>
          <w:sz w:val="28"/>
          <w:szCs w:val="28"/>
          <w:lang w:val="kk-KZ"/>
        </w:rPr>
        <w:t>ттануын</w:t>
      </w:r>
      <w:r w:rsidRPr="00F10810">
        <w:rPr>
          <w:rFonts w:ascii="Times New Roman" w:eastAsia="Times New Roman" w:hAnsi="Times New Roman" w:cs="Times New Roman"/>
          <w:sz w:val="28"/>
          <w:szCs w:val="28"/>
          <w:lang w:val="kk-KZ"/>
        </w:rPr>
        <w:t xml:space="preserve"> болдырмайды</w:t>
      </w:r>
      <w:r>
        <w:rPr>
          <w:rFonts w:ascii="Times New Roman" w:eastAsia="Times New Roman" w:hAnsi="Times New Roman" w:cs="Times New Roman"/>
          <w:sz w:val="28"/>
          <w:szCs w:val="28"/>
          <w:lang w:val="kk-KZ"/>
        </w:rPr>
        <w:t>.</w:t>
      </w:r>
      <w:r w:rsidRPr="00F10810">
        <w:rPr>
          <w:rFonts w:ascii="Times New Roman" w:eastAsia="Times New Roman" w:hAnsi="Times New Roman" w:cs="Times New Roman"/>
          <w:sz w:val="28"/>
          <w:szCs w:val="28"/>
          <w:lang w:val="kk-KZ"/>
        </w:rPr>
        <w:t xml:space="preserve"> </w:t>
      </w:r>
    </w:p>
    <w:p w14:paraId="49C09FAA" w14:textId="1D6622DB" w:rsidR="00663059" w:rsidRPr="00F10810" w:rsidRDefault="00663059" w:rsidP="00663059">
      <w:pPr>
        <w:ind w:firstLine="708"/>
        <w:jc w:val="both"/>
        <w:rPr>
          <w:rFonts w:ascii="Times New Roman" w:eastAsia="Times New Roman" w:hAnsi="Times New Roman" w:cs="Times New Roman"/>
          <w:sz w:val="28"/>
          <w:szCs w:val="28"/>
          <w:lang w:val="kk-KZ"/>
        </w:rPr>
      </w:pPr>
      <w:r w:rsidRPr="00F10810">
        <w:rPr>
          <w:rFonts w:ascii="Times New Roman" w:eastAsia="Times New Roman" w:hAnsi="Times New Roman" w:cs="Times New Roman"/>
          <w:sz w:val="28"/>
          <w:szCs w:val="28"/>
          <w:lang w:val="kk-KZ"/>
        </w:rPr>
        <w:t>С</w:t>
      </w:r>
      <w:r>
        <w:rPr>
          <w:rFonts w:ascii="Times New Roman" w:eastAsia="Times New Roman" w:hAnsi="Times New Roman" w:cs="Times New Roman"/>
          <w:sz w:val="28"/>
          <w:szCs w:val="28"/>
          <w:lang w:val="kk-KZ"/>
        </w:rPr>
        <w:t>онымен, Раман спектрлерінің анализі механо</w:t>
      </w:r>
      <w:r w:rsidRPr="00F10810">
        <w:rPr>
          <w:rFonts w:ascii="Times New Roman" w:eastAsia="Times New Roman" w:hAnsi="Times New Roman" w:cs="Times New Roman"/>
          <w:sz w:val="28"/>
          <w:szCs w:val="28"/>
          <w:lang w:val="kk-KZ"/>
        </w:rPr>
        <w:t xml:space="preserve">химиялық </w:t>
      </w:r>
      <w:r w:rsidR="001656F7">
        <w:rPr>
          <w:rFonts w:ascii="Times New Roman" w:eastAsia="Times New Roman" w:hAnsi="Times New Roman" w:cs="Times New Roman"/>
          <w:sz w:val="28"/>
          <w:szCs w:val="28"/>
          <w:lang w:val="kk-KZ"/>
        </w:rPr>
        <w:t>активтендірілге</w:t>
      </w:r>
      <w:r w:rsidRPr="00F10810">
        <w:rPr>
          <w:rFonts w:ascii="Times New Roman" w:eastAsia="Times New Roman" w:hAnsi="Times New Roman" w:cs="Times New Roman"/>
          <w:sz w:val="28"/>
          <w:szCs w:val="28"/>
          <w:lang w:val="kk-KZ"/>
        </w:rPr>
        <w:t>н шунгит құрылымында жұқа қабатты графен қабаттарының пайда болуына өңде</w:t>
      </w:r>
      <w:r>
        <w:rPr>
          <w:rFonts w:ascii="Times New Roman" w:eastAsia="Times New Roman" w:hAnsi="Times New Roman" w:cs="Times New Roman"/>
          <w:sz w:val="28"/>
          <w:szCs w:val="28"/>
          <w:lang w:val="kk-KZ"/>
        </w:rPr>
        <w:t xml:space="preserve">у уақытының ұзаруы </w:t>
      </w:r>
      <w:r w:rsidRPr="00F10810">
        <w:rPr>
          <w:rFonts w:ascii="Times New Roman" w:eastAsia="Times New Roman" w:hAnsi="Times New Roman" w:cs="Times New Roman"/>
          <w:sz w:val="28"/>
          <w:szCs w:val="28"/>
          <w:lang w:val="kk-KZ"/>
        </w:rPr>
        <w:t>да, сұйық ортаны пайдалану да оң әсер етеді деген қорытынды жасауға мүмкіндік береді.</w:t>
      </w:r>
    </w:p>
    <w:p w14:paraId="7DBA0D14" w14:textId="77777777" w:rsidR="00663059" w:rsidRPr="00A40749" w:rsidRDefault="00663059" w:rsidP="00663059">
      <w:pPr>
        <w:jc w:val="both"/>
        <w:rPr>
          <w:rFonts w:ascii="Times New Roman" w:hAnsi="Times New Roman" w:cs="Times New Roman"/>
          <w:b/>
          <w:sz w:val="28"/>
          <w:szCs w:val="28"/>
          <w:lang w:val="kk-KZ"/>
        </w:rPr>
      </w:pPr>
    </w:p>
    <w:p w14:paraId="6594ADAD" w14:textId="77777777" w:rsidR="00663059" w:rsidRPr="00DA5F6D" w:rsidRDefault="00663059" w:rsidP="00C81EB4">
      <w:pPr>
        <w:pStyle w:val="a7"/>
        <w:numPr>
          <w:ilvl w:val="1"/>
          <w:numId w:val="15"/>
        </w:numPr>
        <w:ind w:left="0" w:firstLine="709"/>
        <w:jc w:val="both"/>
        <w:rPr>
          <w:rFonts w:ascii="Times New Roman" w:hAnsi="Times New Roman" w:cs="Times New Roman"/>
          <w:b/>
          <w:sz w:val="28"/>
          <w:szCs w:val="28"/>
          <w:lang w:val="kk-KZ"/>
        </w:rPr>
      </w:pPr>
      <w:bookmarkStart w:id="11" w:name="_Hlk207377370"/>
      <w:r w:rsidRPr="00DA5F6D">
        <w:rPr>
          <w:rFonts w:ascii="Times New Roman" w:hAnsi="Times New Roman" w:cs="Times New Roman"/>
          <w:b/>
          <w:sz w:val="28"/>
          <w:szCs w:val="28"/>
          <w:lang w:val="kk-KZ"/>
        </w:rPr>
        <w:t>Битумды механохимиялық активтендірілген шунгитпен түрлендіру</w:t>
      </w:r>
    </w:p>
    <w:bookmarkEnd w:id="11"/>
    <w:p w14:paraId="55B94AB5" w14:textId="6883C960" w:rsidR="00663059"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3D18F7">
        <w:rPr>
          <w:rFonts w:ascii="Times New Roman" w:hAnsi="Times New Roman" w:cs="Times New Roman"/>
          <w:sz w:val="28"/>
          <w:szCs w:val="28"/>
          <w:lang w:val="kk-KZ"/>
        </w:rPr>
        <w:t xml:space="preserve">астапқы және </w:t>
      </w:r>
      <w:r w:rsidR="001656F7">
        <w:rPr>
          <w:rFonts w:ascii="Times New Roman" w:hAnsi="Times New Roman" w:cs="Times New Roman"/>
          <w:sz w:val="28"/>
          <w:szCs w:val="28"/>
          <w:lang w:val="kk-KZ"/>
        </w:rPr>
        <w:t>механохимиялық активтендірілген</w:t>
      </w:r>
      <w:r w:rsidRPr="003D18F7">
        <w:rPr>
          <w:rFonts w:ascii="Times New Roman" w:hAnsi="Times New Roman" w:cs="Times New Roman"/>
          <w:sz w:val="28"/>
          <w:szCs w:val="28"/>
          <w:lang w:val="kk-KZ"/>
        </w:rPr>
        <w:t xml:space="preserve"> шунгит үлгілері 0,2-ден 5 </w:t>
      </w:r>
      <w:r>
        <w:rPr>
          <w:rFonts w:ascii="Times New Roman" w:hAnsi="Times New Roman" w:cs="Times New Roman"/>
          <w:sz w:val="28"/>
          <w:szCs w:val="28"/>
          <w:lang w:val="kk-KZ"/>
        </w:rPr>
        <w:t>мас.</w:t>
      </w:r>
      <w:r w:rsidRPr="003D18F7">
        <w:rPr>
          <w:rFonts w:ascii="Times New Roman" w:hAnsi="Times New Roman" w:cs="Times New Roman"/>
          <w:sz w:val="28"/>
          <w:szCs w:val="28"/>
          <w:lang w:val="kk-KZ"/>
        </w:rPr>
        <w:t xml:space="preserve"> %</w:t>
      </w:r>
      <w:r w:rsidRPr="00FD5280">
        <w:rPr>
          <w:rFonts w:ascii="Times New Roman" w:hAnsi="Times New Roman" w:cs="Times New Roman"/>
          <w:sz w:val="28"/>
          <w:szCs w:val="28"/>
          <w:lang w:val="kk-KZ"/>
        </w:rPr>
        <w:t>-</w:t>
      </w:r>
      <w:r>
        <w:rPr>
          <w:rFonts w:ascii="Times New Roman" w:hAnsi="Times New Roman" w:cs="Times New Roman"/>
          <w:sz w:val="28"/>
          <w:szCs w:val="28"/>
          <w:lang w:val="kk-KZ"/>
        </w:rPr>
        <w:t>ға</w:t>
      </w:r>
      <w:r w:rsidRPr="00F10810">
        <w:rPr>
          <w:rFonts w:ascii="Times New Roman" w:hAnsi="Times New Roman" w:cs="Times New Roman"/>
          <w:sz w:val="28"/>
          <w:szCs w:val="28"/>
          <w:lang w:val="kk-KZ"/>
        </w:rPr>
        <w:t xml:space="preserve"> дейін</w:t>
      </w:r>
      <w:r>
        <w:rPr>
          <w:rFonts w:ascii="Times New Roman" w:hAnsi="Times New Roman" w:cs="Times New Roman"/>
          <w:sz w:val="28"/>
          <w:szCs w:val="28"/>
          <w:lang w:val="kk-KZ"/>
        </w:rPr>
        <w:t xml:space="preserve"> мөлшерінде БНД</w:t>
      </w:r>
      <w:r w:rsidRPr="003D18F7">
        <w:rPr>
          <w:rFonts w:ascii="Times New Roman" w:hAnsi="Times New Roman" w:cs="Times New Roman"/>
          <w:sz w:val="28"/>
          <w:szCs w:val="28"/>
          <w:lang w:val="kk-KZ"/>
        </w:rPr>
        <w:t xml:space="preserve"> 10</w:t>
      </w:r>
      <w:r>
        <w:rPr>
          <w:rFonts w:ascii="Times New Roman" w:hAnsi="Times New Roman" w:cs="Times New Roman"/>
          <w:sz w:val="28"/>
          <w:szCs w:val="28"/>
          <w:lang w:val="kk-KZ"/>
        </w:rPr>
        <w:t>0/130 маркалы битумға қосылды. 12-14 –</w:t>
      </w:r>
      <w:r w:rsidRPr="00FD5280">
        <w:rPr>
          <w:rFonts w:ascii="Times New Roman" w:hAnsi="Times New Roman" w:cs="Times New Roman"/>
          <w:sz w:val="28"/>
          <w:szCs w:val="28"/>
          <w:lang w:val="kk-KZ"/>
        </w:rPr>
        <w:t xml:space="preserve"> </w:t>
      </w:r>
      <w:r w:rsidRPr="003D18F7">
        <w:rPr>
          <w:rFonts w:ascii="Times New Roman" w:hAnsi="Times New Roman" w:cs="Times New Roman"/>
          <w:sz w:val="28"/>
          <w:szCs w:val="28"/>
          <w:lang w:val="kk-KZ"/>
        </w:rPr>
        <w:t>с</w:t>
      </w:r>
      <w:r>
        <w:rPr>
          <w:rFonts w:ascii="Times New Roman" w:hAnsi="Times New Roman" w:cs="Times New Roman"/>
          <w:sz w:val="28"/>
          <w:szCs w:val="28"/>
          <w:lang w:val="kk-KZ"/>
        </w:rPr>
        <w:t>уреттерде битумның физика</w:t>
      </w:r>
      <w:r w:rsidRPr="003D18F7">
        <w:rPr>
          <w:rFonts w:ascii="Times New Roman" w:hAnsi="Times New Roman" w:cs="Times New Roman"/>
          <w:sz w:val="28"/>
          <w:szCs w:val="28"/>
          <w:lang w:val="kk-KZ"/>
        </w:rPr>
        <w:t>-механикалық қасиеттерінің қосылған шунгиттің мөлш</w:t>
      </w:r>
      <w:r>
        <w:rPr>
          <w:rFonts w:ascii="Times New Roman" w:hAnsi="Times New Roman" w:cs="Times New Roman"/>
          <w:sz w:val="28"/>
          <w:szCs w:val="28"/>
          <w:lang w:val="kk-KZ"/>
        </w:rPr>
        <w:t xml:space="preserve">еріне тәуелділігі көрсетілген. 12 </w:t>
      </w:r>
      <w:r w:rsidRPr="003D18F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D18F7">
        <w:rPr>
          <w:rFonts w:ascii="Times New Roman" w:hAnsi="Times New Roman" w:cs="Times New Roman"/>
          <w:sz w:val="28"/>
          <w:szCs w:val="28"/>
          <w:lang w:val="kk-KZ"/>
        </w:rPr>
        <w:t>суреттен көрініп тұрғандай, шунгит үлг</w:t>
      </w:r>
      <w:r>
        <w:rPr>
          <w:rFonts w:ascii="Times New Roman" w:hAnsi="Times New Roman" w:cs="Times New Roman"/>
          <w:sz w:val="28"/>
          <w:szCs w:val="28"/>
          <w:lang w:val="kk-KZ"/>
        </w:rPr>
        <w:t>ілерін қосқанда битумның жұмсар</w:t>
      </w:r>
      <w:r w:rsidRPr="003D18F7">
        <w:rPr>
          <w:rFonts w:ascii="Times New Roman" w:hAnsi="Times New Roman" w:cs="Times New Roman"/>
          <w:sz w:val="28"/>
          <w:szCs w:val="28"/>
          <w:lang w:val="kk-KZ"/>
        </w:rPr>
        <w:t>у температурасы алдымен жоғарылайды, содан кейін төмендейді, яғни максиму</w:t>
      </w:r>
      <w:r>
        <w:rPr>
          <w:rFonts w:ascii="Times New Roman" w:hAnsi="Times New Roman" w:cs="Times New Roman"/>
          <w:sz w:val="28"/>
          <w:szCs w:val="28"/>
          <w:lang w:val="kk-KZ"/>
        </w:rPr>
        <w:t>м арқылы өтеді. Битумның жұмсар</w:t>
      </w:r>
      <w:r w:rsidRPr="003D18F7">
        <w:rPr>
          <w:rFonts w:ascii="Times New Roman" w:hAnsi="Times New Roman" w:cs="Times New Roman"/>
          <w:sz w:val="28"/>
          <w:szCs w:val="28"/>
          <w:lang w:val="kk-KZ"/>
        </w:rPr>
        <w:t>у температурасының мәні 3</w:t>
      </w:r>
      <w:r w:rsidRPr="004B2BE2">
        <w:rPr>
          <w:rFonts w:ascii="Times New Roman" w:hAnsi="Times New Roman" w:cs="Times New Roman"/>
          <w:sz w:val="28"/>
          <w:szCs w:val="28"/>
        </w:rPr>
        <w:sym w:font="Symbol" w:char="F0B0"/>
      </w:r>
      <w:r w:rsidRPr="003D18F7">
        <w:rPr>
          <w:rFonts w:ascii="Times New Roman" w:hAnsi="Times New Roman" w:cs="Times New Roman"/>
          <w:sz w:val="28"/>
          <w:szCs w:val="28"/>
          <w:lang w:val="kk-KZ"/>
        </w:rPr>
        <w:t>С</w:t>
      </w:r>
      <w:r>
        <w:rPr>
          <w:rFonts w:ascii="Times New Roman" w:hAnsi="Times New Roman" w:cs="Times New Roman"/>
          <w:sz w:val="28"/>
          <w:szCs w:val="28"/>
          <w:lang w:val="kk-KZ"/>
        </w:rPr>
        <w:t>-қа дейін</w:t>
      </w:r>
      <w:r w:rsidRPr="003D18F7">
        <w:rPr>
          <w:rFonts w:ascii="Times New Roman" w:hAnsi="Times New Roman" w:cs="Times New Roman"/>
          <w:sz w:val="28"/>
          <w:szCs w:val="28"/>
          <w:lang w:val="kk-KZ"/>
        </w:rPr>
        <w:t xml:space="preserve"> жоғарылайды, </w:t>
      </w:r>
      <w:r>
        <w:rPr>
          <w:rFonts w:ascii="Times New Roman" w:hAnsi="Times New Roman" w:cs="Times New Roman"/>
          <w:sz w:val="28"/>
          <w:szCs w:val="28"/>
          <w:lang w:val="kk-KZ"/>
        </w:rPr>
        <w:t xml:space="preserve">ТТ шунгит </w:t>
      </w:r>
      <w:r w:rsidRPr="003D18F7">
        <w:rPr>
          <w:rFonts w:ascii="Times New Roman" w:hAnsi="Times New Roman" w:cs="Times New Roman"/>
          <w:sz w:val="28"/>
          <w:szCs w:val="28"/>
          <w:lang w:val="kk-KZ"/>
        </w:rPr>
        <w:t>қосқан жағдайда оның максималды мәні 50,2</w:t>
      </w:r>
      <w:r w:rsidRPr="004B2BE2">
        <w:rPr>
          <w:rFonts w:ascii="Times New Roman" w:hAnsi="Times New Roman" w:cs="Times New Roman"/>
          <w:sz w:val="28"/>
          <w:szCs w:val="28"/>
        </w:rPr>
        <w:sym w:font="Symbol" w:char="F0B0"/>
      </w:r>
      <w:r w:rsidRPr="003D18F7">
        <w:rPr>
          <w:rFonts w:ascii="Times New Roman" w:hAnsi="Times New Roman" w:cs="Times New Roman"/>
          <w:sz w:val="28"/>
          <w:szCs w:val="28"/>
          <w:lang w:val="kk-KZ"/>
        </w:rPr>
        <w:t>С</w:t>
      </w:r>
      <w:r w:rsidR="001656F7">
        <w:rPr>
          <w:rFonts w:ascii="Times New Roman" w:hAnsi="Times New Roman" w:cs="Times New Roman"/>
          <w:sz w:val="28"/>
          <w:szCs w:val="28"/>
          <w:lang w:val="kk-KZ"/>
        </w:rPr>
        <w:t xml:space="preserve"> болды</w:t>
      </w:r>
      <w:r>
        <w:rPr>
          <w:rFonts w:ascii="Times New Roman" w:hAnsi="Times New Roman" w:cs="Times New Roman"/>
          <w:sz w:val="28"/>
          <w:szCs w:val="28"/>
          <w:lang w:val="kk-KZ"/>
        </w:rPr>
        <w:t>, оны</w:t>
      </w:r>
      <w:r w:rsidRPr="003D18F7">
        <w:rPr>
          <w:rFonts w:ascii="Times New Roman" w:hAnsi="Times New Roman" w:cs="Times New Roman"/>
          <w:sz w:val="28"/>
          <w:szCs w:val="28"/>
          <w:lang w:val="kk-KZ"/>
        </w:rPr>
        <w:t xml:space="preserve"> механикалық активте</w:t>
      </w:r>
      <w:r>
        <w:rPr>
          <w:rFonts w:ascii="Times New Roman" w:hAnsi="Times New Roman" w:cs="Times New Roman"/>
          <w:sz w:val="28"/>
          <w:szCs w:val="28"/>
          <w:lang w:val="kk-KZ"/>
        </w:rPr>
        <w:t>ндір</w:t>
      </w:r>
      <w:r w:rsidRPr="003D18F7">
        <w:rPr>
          <w:rFonts w:ascii="Times New Roman" w:hAnsi="Times New Roman" w:cs="Times New Roman"/>
          <w:sz w:val="28"/>
          <w:szCs w:val="28"/>
          <w:lang w:val="kk-KZ"/>
        </w:rPr>
        <w:t>уден кейін</w:t>
      </w:r>
      <w:r>
        <w:rPr>
          <w:rFonts w:ascii="Times New Roman" w:hAnsi="Times New Roman" w:cs="Times New Roman"/>
          <w:sz w:val="28"/>
          <w:szCs w:val="28"/>
          <w:lang w:val="kk-KZ"/>
        </w:rPr>
        <w:t>гі 0,2 мас. % шунгит үлгісі</w:t>
      </w:r>
      <w:r w:rsidRPr="003D18F7">
        <w:rPr>
          <w:rFonts w:ascii="Times New Roman" w:hAnsi="Times New Roman" w:cs="Times New Roman"/>
          <w:sz w:val="28"/>
          <w:szCs w:val="28"/>
          <w:lang w:val="kk-KZ"/>
        </w:rPr>
        <w:t xml:space="preserve"> қосылған битум көр</w:t>
      </w:r>
      <w:r>
        <w:rPr>
          <w:rFonts w:ascii="Times New Roman" w:hAnsi="Times New Roman" w:cs="Times New Roman"/>
          <w:sz w:val="28"/>
          <w:szCs w:val="28"/>
          <w:lang w:val="kk-KZ"/>
        </w:rPr>
        <w:t>сетті. Жұмсар</w:t>
      </w:r>
      <w:r w:rsidRPr="003D18F7">
        <w:rPr>
          <w:rFonts w:ascii="Times New Roman" w:hAnsi="Times New Roman" w:cs="Times New Roman"/>
          <w:sz w:val="28"/>
          <w:szCs w:val="28"/>
          <w:lang w:val="kk-KZ"/>
        </w:rPr>
        <w:t xml:space="preserve">у температурасының жоғарылауы шунгиттік қоспалардың битум сапасына қолайлы әсерін көрсетеді, өйткені ол битумның қатты күйден сұйық күйге </w:t>
      </w:r>
      <w:r>
        <w:rPr>
          <w:rFonts w:ascii="Times New Roman" w:hAnsi="Times New Roman" w:cs="Times New Roman"/>
          <w:sz w:val="28"/>
          <w:szCs w:val="28"/>
          <w:lang w:val="kk-KZ"/>
        </w:rPr>
        <w:t xml:space="preserve">ауысу </w:t>
      </w:r>
      <w:r w:rsidRPr="003D18F7">
        <w:rPr>
          <w:rFonts w:ascii="Times New Roman" w:hAnsi="Times New Roman" w:cs="Times New Roman"/>
          <w:sz w:val="28"/>
          <w:szCs w:val="28"/>
          <w:lang w:val="kk-KZ"/>
        </w:rPr>
        <w:t>температурасын сипаттайды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{"citationItems":[{"id":"ITEM-1","itemData":{"DOI":"10.12911/22998993/171563","author":[{"dropping-particle":"","family":"Zhambolova A., Ongarbayev Y., Kenzhegaliyeva A., Abdikhan","given":"D.","non-dropping-particle":"","parse-names":false,"suffix":""}],"container-title":"Journal of Ecological Engineering","id":"ITEM-1","issued":{"date-parts":[["2023","10","6"]]},"page":"218-226","title":"Mechanochemically Activated Shungite as an Additive to Improve Bitumen Characteristics","type":"article-journal","volume":"24"},"uris":["http://www.mendeley.com/documents/?uuid=51c72579-dc90-4a8b-8426-42a17e365f62"]}],"mendeley":{"formattedCitation":"[150]","plainTextFormattedCitation":"[150]","previouslyFormattedCitation":"[150]"},"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[150]</w:t>
      </w:r>
      <w:r w:rsidR="005D2122">
        <w:rPr>
          <w:rFonts w:ascii="Times New Roman" w:hAnsi="Times New Roman" w:cs="Times New Roman"/>
          <w:sz w:val="28"/>
          <w:szCs w:val="28"/>
          <w:lang w:val="kk-KZ"/>
        </w:rPr>
        <w:fldChar w:fldCharType="end"/>
      </w:r>
      <w:r w:rsidRPr="003D18F7">
        <w:rPr>
          <w:rFonts w:ascii="Times New Roman" w:hAnsi="Times New Roman" w:cs="Times New Roman"/>
          <w:sz w:val="28"/>
          <w:szCs w:val="28"/>
          <w:lang w:val="kk-KZ"/>
        </w:rPr>
        <w:t>.</w:t>
      </w:r>
    </w:p>
    <w:p w14:paraId="77A70033" w14:textId="77777777" w:rsidR="00051C05" w:rsidRPr="003D18F7" w:rsidRDefault="00051C05" w:rsidP="00663059">
      <w:pPr>
        <w:ind w:firstLine="567"/>
        <w:jc w:val="both"/>
        <w:rPr>
          <w:rFonts w:ascii="Times New Roman" w:hAnsi="Times New Roman" w:cs="Times New Roman"/>
          <w:sz w:val="28"/>
          <w:szCs w:val="28"/>
          <w:lang w:val="kk-KZ"/>
        </w:rPr>
      </w:pPr>
    </w:p>
    <w:p w14:paraId="462E10F1" w14:textId="749F0E72" w:rsidR="00663059" w:rsidRPr="00501A27" w:rsidRDefault="00663059" w:rsidP="00663059">
      <w:pPr>
        <w:jc w:val="both"/>
        <w:rPr>
          <w:rFonts w:ascii="Times New Roman" w:hAnsi="Times New Roman" w:cs="Times New Roman"/>
          <w:sz w:val="28"/>
          <w:szCs w:val="28"/>
          <w:lang w:val="kk-KZ"/>
        </w:rPr>
      </w:pPr>
      <w:r w:rsidRPr="004B2BE2">
        <w:rPr>
          <w:rFonts w:ascii="Times New Roman" w:hAnsi="Times New Roman" w:cs="Times New Roman"/>
          <w:noProof/>
          <w:sz w:val="28"/>
          <w:szCs w:val="28"/>
        </w:rPr>
        <w:drawing>
          <wp:inline distT="0" distB="0" distL="0" distR="0" wp14:anchorId="394BA11D" wp14:editId="49B32F63">
            <wp:extent cx="2978150" cy="2751069"/>
            <wp:effectExtent l="0" t="0" r="0" b="0"/>
            <wp:docPr id="17" name="Диаграмма 17">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4B2BE2">
        <w:rPr>
          <w:rFonts w:ascii="Times New Roman" w:hAnsi="Times New Roman" w:cs="Times New Roman"/>
          <w:noProof/>
          <w:sz w:val="28"/>
          <w:szCs w:val="28"/>
        </w:rPr>
        <w:drawing>
          <wp:inline distT="0" distB="0" distL="0" distR="0" wp14:anchorId="6EC2AA85" wp14:editId="598D9C56">
            <wp:extent cx="2927350" cy="2782542"/>
            <wp:effectExtent l="0" t="0" r="6350" b="0"/>
            <wp:docPr id="18" name="Диаграмма 18">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501A27">
        <w:rPr>
          <w:rFonts w:ascii="Times New Roman" w:hAnsi="Times New Roman" w:cs="Times New Roman"/>
          <w:noProof/>
          <w:sz w:val="28"/>
          <w:szCs w:val="28"/>
          <w:lang w:val="kk-KZ" w:eastAsia="ru-RU"/>
        </w:rPr>
        <w:t xml:space="preserve"> </w:t>
      </w:r>
    </w:p>
    <w:p w14:paraId="704CB8A0" w14:textId="77777777" w:rsidR="00663059" w:rsidRPr="00617CFA" w:rsidRDefault="00663059" w:rsidP="00663059">
      <w:pPr>
        <w:jc w:val="both"/>
        <w:rPr>
          <w:rFonts w:ascii="Times New Roman" w:hAnsi="Times New Roman" w:cs="Times New Roman"/>
          <w:sz w:val="28"/>
          <w:szCs w:val="28"/>
          <w:lang w:val="kk-KZ"/>
        </w:rPr>
      </w:pPr>
      <w:r w:rsidRPr="00501A27">
        <w:rPr>
          <w:rFonts w:ascii="Times New Roman" w:hAnsi="Times New Roman" w:cs="Times New Roman"/>
          <w:sz w:val="28"/>
          <w:szCs w:val="28"/>
          <w:lang w:val="kk-KZ"/>
        </w:rPr>
        <w:tab/>
      </w:r>
      <w:r w:rsidRPr="00501A27">
        <w:rPr>
          <w:rFonts w:ascii="Times New Roman" w:hAnsi="Times New Roman" w:cs="Times New Roman"/>
          <w:sz w:val="28"/>
          <w:szCs w:val="28"/>
          <w:lang w:val="kk-KZ"/>
        </w:rPr>
        <w:tab/>
      </w:r>
      <w:r w:rsidRPr="00501A27">
        <w:rPr>
          <w:rFonts w:ascii="Times New Roman" w:hAnsi="Times New Roman" w:cs="Times New Roman"/>
          <w:sz w:val="28"/>
          <w:szCs w:val="28"/>
          <w:lang w:val="kk-KZ"/>
        </w:rPr>
        <w:tab/>
        <w:t>а</w:t>
      </w:r>
      <w:r w:rsidRPr="00501A27">
        <w:rPr>
          <w:rFonts w:ascii="Times New Roman" w:hAnsi="Times New Roman" w:cs="Times New Roman"/>
          <w:sz w:val="28"/>
          <w:szCs w:val="28"/>
          <w:lang w:val="kk-KZ"/>
        </w:rPr>
        <w:tab/>
      </w:r>
      <w:r w:rsidRPr="00501A27">
        <w:rPr>
          <w:rFonts w:ascii="Times New Roman" w:hAnsi="Times New Roman" w:cs="Times New Roman"/>
          <w:sz w:val="28"/>
          <w:szCs w:val="28"/>
          <w:lang w:val="kk-KZ"/>
        </w:rPr>
        <w:tab/>
      </w:r>
      <w:r w:rsidRPr="00501A27">
        <w:rPr>
          <w:rFonts w:ascii="Times New Roman" w:hAnsi="Times New Roman" w:cs="Times New Roman"/>
          <w:sz w:val="28"/>
          <w:szCs w:val="28"/>
          <w:lang w:val="kk-KZ"/>
        </w:rPr>
        <w:tab/>
      </w:r>
      <w:r w:rsidRPr="00501A27">
        <w:rPr>
          <w:rFonts w:ascii="Times New Roman" w:hAnsi="Times New Roman" w:cs="Times New Roman"/>
          <w:sz w:val="28"/>
          <w:szCs w:val="28"/>
          <w:lang w:val="kk-KZ"/>
        </w:rPr>
        <w:tab/>
      </w:r>
      <w:r w:rsidRPr="00501A27">
        <w:rPr>
          <w:rFonts w:ascii="Times New Roman" w:hAnsi="Times New Roman" w:cs="Times New Roman"/>
          <w:sz w:val="28"/>
          <w:szCs w:val="28"/>
          <w:lang w:val="kk-KZ"/>
        </w:rPr>
        <w:tab/>
      </w:r>
      <w:r w:rsidRPr="00501A27">
        <w:rPr>
          <w:rFonts w:ascii="Times New Roman" w:hAnsi="Times New Roman" w:cs="Times New Roman"/>
          <w:sz w:val="28"/>
          <w:szCs w:val="28"/>
          <w:lang w:val="kk-KZ"/>
        </w:rPr>
        <w:tab/>
      </w:r>
      <w:r w:rsidRPr="00501A27">
        <w:rPr>
          <w:rFonts w:ascii="Times New Roman" w:hAnsi="Times New Roman" w:cs="Times New Roman"/>
          <w:sz w:val="28"/>
          <w:szCs w:val="28"/>
          <w:lang w:val="kk-KZ"/>
        </w:rPr>
        <w:tab/>
      </w:r>
      <w:r>
        <w:rPr>
          <w:rFonts w:ascii="Times New Roman" w:hAnsi="Times New Roman" w:cs="Times New Roman"/>
          <w:sz w:val="28"/>
          <w:szCs w:val="28"/>
          <w:lang w:val="kk-KZ"/>
        </w:rPr>
        <w:t>ә</w:t>
      </w:r>
    </w:p>
    <w:p w14:paraId="4A53D27A" w14:textId="77777777" w:rsidR="00663059" w:rsidRPr="0007329B" w:rsidRDefault="00663059"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 </w:t>
      </w:r>
      <w:r w:rsidRPr="0007329B">
        <w:rPr>
          <w:rFonts w:ascii="Times New Roman" w:hAnsi="Times New Roman" w:cs="Times New Roman"/>
          <w:sz w:val="28"/>
          <w:szCs w:val="28"/>
          <w:lang w:val="kk-KZ"/>
        </w:rPr>
        <w:t>–</w:t>
      </w:r>
      <w:r>
        <w:rPr>
          <w:rFonts w:ascii="Times New Roman" w:hAnsi="Times New Roman" w:cs="Times New Roman"/>
          <w:sz w:val="28"/>
          <w:szCs w:val="28"/>
          <w:lang w:val="kk-KZ"/>
        </w:rPr>
        <w:t xml:space="preserve"> с</w:t>
      </w:r>
      <w:r w:rsidRPr="0007329B">
        <w:rPr>
          <w:rFonts w:ascii="Times New Roman" w:hAnsi="Times New Roman" w:cs="Times New Roman"/>
          <w:sz w:val="28"/>
          <w:szCs w:val="28"/>
          <w:lang w:val="kk-KZ"/>
        </w:rPr>
        <w:t>урет</w:t>
      </w:r>
      <w:r>
        <w:rPr>
          <w:rFonts w:ascii="Times New Roman" w:hAnsi="Times New Roman" w:cs="Times New Roman"/>
          <w:sz w:val="28"/>
          <w:szCs w:val="28"/>
          <w:lang w:val="kk-KZ"/>
        </w:rPr>
        <w:t>. Битумның жұмсар</w:t>
      </w:r>
      <w:r w:rsidRPr="0007329B">
        <w:rPr>
          <w:rFonts w:ascii="Times New Roman" w:hAnsi="Times New Roman" w:cs="Times New Roman"/>
          <w:sz w:val="28"/>
          <w:szCs w:val="28"/>
          <w:lang w:val="kk-KZ"/>
        </w:rPr>
        <w:t>у температурасының шунгит мөлшеріне тәуелділігі: а – Т</w:t>
      </w:r>
      <w:r>
        <w:rPr>
          <w:rFonts w:ascii="Times New Roman" w:hAnsi="Times New Roman" w:cs="Times New Roman"/>
          <w:sz w:val="28"/>
          <w:szCs w:val="28"/>
          <w:lang w:val="kk-KZ"/>
        </w:rPr>
        <w:t>Т</w:t>
      </w:r>
      <w:r w:rsidRPr="0007329B">
        <w:rPr>
          <w:rFonts w:ascii="Times New Roman" w:hAnsi="Times New Roman" w:cs="Times New Roman"/>
          <w:sz w:val="28"/>
          <w:szCs w:val="28"/>
          <w:lang w:val="kk-KZ"/>
        </w:rPr>
        <w:t>: 1 – 1 мм; 2 – T</w:t>
      </w:r>
      <w:r>
        <w:rPr>
          <w:rFonts w:ascii="Times New Roman" w:hAnsi="Times New Roman" w:cs="Times New Roman"/>
          <w:sz w:val="28"/>
          <w:szCs w:val="28"/>
          <w:lang w:val="kk-KZ"/>
        </w:rPr>
        <w:t>Т</w:t>
      </w:r>
      <w:r w:rsidRPr="0007329B">
        <w:rPr>
          <w:rFonts w:ascii="Times New Roman" w:hAnsi="Times New Roman" w:cs="Times New Roman"/>
          <w:sz w:val="28"/>
          <w:szCs w:val="28"/>
          <w:lang w:val="kk-KZ"/>
        </w:rPr>
        <w:t>-</w:t>
      </w:r>
      <w:r>
        <w:rPr>
          <w:rFonts w:ascii="Times New Roman" w:hAnsi="Times New Roman" w:cs="Times New Roman"/>
          <w:sz w:val="28"/>
          <w:szCs w:val="28"/>
          <w:lang w:val="kk-KZ"/>
        </w:rPr>
        <w:t>Д</w:t>
      </w:r>
      <w:r w:rsidRPr="0007329B">
        <w:rPr>
          <w:rFonts w:ascii="Times New Roman" w:hAnsi="Times New Roman" w:cs="Times New Roman"/>
          <w:sz w:val="28"/>
          <w:szCs w:val="28"/>
          <w:lang w:val="kk-KZ"/>
        </w:rPr>
        <w:t>, 20 мкм; МА-ден кейін</w:t>
      </w:r>
      <w:r>
        <w:rPr>
          <w:rFonts w:ascii="Times New Roman" w:hAnsi="Times New Roman" w:cs="Times New Roman"/>
          <w:sz w:val="28"/>
          <w:szCs w:val="28"/>
          <w:lang w:val="kk-KZ"/>
        </w:rPr>
        <w:t>гі</w:t>
      </w:r>
      <w:r w:rsidRPr="0007329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ТТ </w:t>
      </w:r>
      <w:r w:rsidRPr="0007329B">
        <w:rPr>
          <w:rFonts w:ascii="Times New Roman" w:hAnsi="Times New Roman" w:cs="Times New Roman"/>
          <w:sz w:val="28"/>
          <w:szCs w:val="28"/>
          <w:lang w:val="kk-KZ"/>
        </w:rPr>
        <w:t>үлгі</w:t>
      </w:r>
      <w:r>
        <w:rPr>
          <w:rFonts w:ascii="Times New Roman" w:hAnsi="Times New Roman" w:cs="Times New Roman"/>
          <w:sz w:val="28"/>
          <w:szCs w:val="28"/>
          <w:lang w:val="kk-KZ"/>
        </w:rPr>
        <w:t xml:space="preserve"> мен шар массасының </w:t>
      </w:r>
      <w:r w:rsidRPr="0007329B">
        <w:rPr>
          <w:rFonts w:ascii="Times New Roman" w:hAnsi="Times New Roman" w:cs="Times New Roman"/>
          <w:sz w:val="28"/>
          <w:szCs w:val="28"/>
          <w:lang w:val="kk-KZ"/>
        </w:rPr>
        <w:t>қатынасы</w:t>
      </w:r>
      <w:r>
        <w:rPr>
          <w:rFonts w:ascii="Times New Roman" w:hAnsi="Times New Roman" w:cs="Times New Roman"/>
          <w:sz w:val="28"/>
          <w:szCs w:val="28"/>
          <w:lang w:val="kk-KZ"/>
        </w:rPr>
        <w:t>: 3 – 1:1; 4 – 1:1,5; ә</w:t>
      </w:r>
      <w:r w:rsidRPr="0007329B">
        <w:rPr>
          <w:rFonts w:ascii="Times New Roman" w:hAnsi="Times New Roman" w:cs="Times New Roman"/>
          <w:sz w:val="28"/>
          <w:szCs w:val="28"/>
          <w:lang w:val="kk-KZ"/>
        </w:rPr>
        <w:t xml:space="preserve"> – TK: 1 - 1 мм; МА</w:t>
      </w:r>
      <w:r>
        <w:rPr>
          <w:rFonts w:ascii="Times New Roman" w:hAnsi="Times New Roman" w:cs="Times New Roman"/>
          <w:sz w:val="28"/>
          <w:szCs w:val="28"/>
          <w:lang w:val="kk-KZ"/>
        </w:rPr>
        <w:t>-ден</w:t>
      </w:r>
      <w:r w:rsidRPr="0007329B">
        <w:rPr>
          <w:rFonts w:ascii="Times New Roman" w:hAnsi="Times New Roman" w:cs="Times New Roman"/>
          <w:sz w:val="28"/>
          <w:szCs w:val="28"/>
          <w:lang w:val="kk-KZ"/>
        </w:rPr>
        <w:t xml:space="preserve"> кейін</w:t>
      </w:r>
      <w:r>
        <w:rPr>
          <w:rFonts w:ascii="Times New Roman" w:hAnsi="Times New Roman" w:cs="Times New Roman"/>
          <w:sz w:val="28"/>
          <w:szCs w:val="28"/>
          <w:lang w:val="kk-KZ"/>
        </w:rPr>
        <w:t xml:space="preserve"> ТК</w:t>
      </w:r>
      <w:r w:rsidRPr="0007329B">
        <w:rPr>
          <w:rFonts w:ascii="Times New Roman" w:hAnsi="Times New Roman" w:cs="Times New Roman"/>
          <w:sz w:val="28"/>
          <w:szCs w:val="28"/>
          <w:lang w:val="kk-KZ"/>
        </w:rPr>
        <w:t xml:space="preserve"> үлгі мен шар </w:t>
      </w:r>
      <w:r>
        <w:rPr>
          <w:rFonts w:ascii="Times New Roman" w:hAnsi="Times New Roman" w:cs="Times New Roman"/>
          <w:sz w:val="28"/>
          <w:szCs w:val="28"/>
          <w:lang w:val="kk-KZ"/>
        </w:rPr>
        <w:t>массасының арақатынасы</w:t>
      </w:r>
      <w:r w:rsidRPr="0007329B">
        <w:rPr>
          <w:rFonts w:ascii="Times New Roman" w:hAnsi="Times New Roman" w:cs="Times New Roman"/>
          <w:sz w:val="28"/>
          <w:szCs w:val="28"/>
          <w:lang w:val="kk-KZ"/>
        </w:rPr>
        <w:t>: 2 – 1:1; 3 – 1:1,5.</w:t>
      </w:r>
    </w:p>
    <w:p w14:paraId="0F1D8D6D" w14:textId="4024CDE6" w:rsidR="00051C05" w:rsidRPr="003D18F7" w:rsidRDefault="00051C05" w:rsidP="00051C05">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Тақтатас текті</w:t>
      </w:r>
      <w:r w:rsidRPr="003D18F7">
        <w:rPr>
          <w:rFonts w:ascii="Times New Roman" w:hAnsi="Times New Roman" w:cs="Times New Roman"/>
          <w:sz w:val="28"/>
          <w:szCs w:val="28"/>
          <w:lang w:val="kk-KZ"/>
        </w:rPr>
        <w:t xml:space="preserve"> шун</w:t>
      </w:r>
      <w:r>
        <w:rPr>
          <w:rFonts w:ascii="Times New Roman" w:hAnsi="Times New Roman" w:cs="Times New Roman"/>
          <w:sz w:val="28"/>
          <w:szCs w:val="28"/>
          <w:lang w:val="kk-KZ"/>
        </w:rPr>
        <w:t>гитпен салыстырғанда, карбонат текті шунгит жұмсар</w:t>
      </w:r>
      <w:r w:rsidRPr="003D18F7">
        <w:rPr>
          <w:rFonts w:ascii="Times New Roman" w:hAnsi="Times New Roman" w:cs="Times New Roman"/>
          <w:sz w:val="28"/>
          <w:szCs w:val="28"/>
          <w:lang w:val="kk-KZ"/>
        </w:rPr>
        <w:t>у температурасын жоғарылатуға қолайлы</w:t>
      </w:r>
      <w:r>
        <w:rPr>
          <w:rFonts w:ascii="Times New Roman" w:hAnsi="Times New Roman" w:cs="Times New Roman"/>
          <w:sz w:val="28"/>
          <w:szCs w:val="28"/>
          <w:lang w:val="kk-KZ"/>
        </w:rPr>
        <w:t>рақ</w:t>
      </w:r>
      <w:r w:rsidRPr="003D18F7">
        <w:rPr>
          <w:rFonts w:ascii="Times New Roman" w:hAnsi="Times New Roman" w:cs="Times New Roman"/>
          <w:sz w:val="28"/>
          <w:szCs w:val="28"/>
          <w:lang w:val="kk-KZ"/>
        </w:rPr>
        <w:t xml:space="preserve"> әсер етеді, бұл жағдайда оның мәні 4-4,5 </w:t>
      </w:r>
      <w:r w:rsidRPr="004B2BE2">
        <w:rPr>
          <w:rFonts w:ascii="Times New Roman" w:hAnsi="Times New Roman" w:cs="Times New Roman"/>
          <w:sz w:val="28"/>
          <w:szCs w:val="28"/>
        </w:rPr>
        <w:sym w:font="Symbol" w:char="F0B0"/>
      </w:r>
      <w:r w:rsidRPr="003D18F7">
        <w:rPr>
          <w:rFonts w:ascii="Times New Roman" w:hAnsi="Times New Roman" w:cs="Times New Roman"/>
          <w:sz w:val="28"/>
          <w:szCs w:val="28"/>
          <w:lang w:val="kk-KZ"/>
        </w:rPr>
        <w:t>С</w:t>
      </w:r>
      <w:r>
        <w:rPr>
          <w:rFonts w:ascii="Times New Roman" w:hAnsi="Times New Roman" w:cs="Times New Roman"/>
          <w:sz w:val="28"/>
          <w:szCs w:val="28"/>
          <w:lang w:val="kk-KZ"/>
        </w:rPr>
        <w:t xml:space="preserve">-қа </w:t>
      </w:r>
      <w:r w:rsidRPr="003D18F7">
        <w:rPr>
          <w:rFonts w:ascii="Times New Roman" w:hAnsi="Times New Roman" w:cs="Times New Roman"/>
          <w:sz w:val="28"/>
          <w:szCs w:val="28"/>
          <w:lang w:val="kk-KZ"/>
        </w:rPr>
        <w:t>жоғарылайды. TK шунгит үлгілерін қосқанда, механикалық активте</w:t>
      </w:r>
      <w:r>
        <w:rPr>
          <w:rFonts w:ascii="Times New Roman" w:hAnsi="Times New Roman" w:cs="Times New Roman"/>
          <w:sz w:val="28"/>
          <w:szCs w:val="28"/>
          <w:lang w:val="kk-KZ"/>
        </w:rPr>
        <w:t>ндір</w:t>
      </w:r>
      <w:r w:rsidRPr="003D18F7">
        <w:rPr>
          <w:rFonts w:ascii="Times New Roman" w:hAnsi="Times New Roman" w:cs="Times New Roman"/>
          <w:sz w:val="28"/>
          <w:szCs w:val="28"/>
          <w:lang w:val="kk-KZ"/>
        </w:rPr>
        <w:t>уден кейін</w:t>
      </w:r>
      <w:r>
        <w:rPr>
          <w:rFonts w:ascii="Times New Roman" w:hAnsi="Times New Roman" w:cs="Times New Roman"/>
          <w:sz w:val="28"/>
          <w:szCs w:val="28"/>
          <w:lang w:val="kk-KZ"/>
        </w:rPr>
        <w:t>гі</w:t>
      </w:r>
      <w:r w:rsidRPr="003D18F7">
        <w:rPr>
          <w:rFonts w:ascii="Times New Roman" w:hAnsi="Times New Roman" w:cs="Times New Roman"/>
          <w:sz w:val="28"/>
          <w:szCs w:val="28"/>
          <w:lang w:val="kk-KZ"/>
        </w:rPr>
        <w:t xml:space="preserve"> шунгит битумға 0,2 және 1</w:t>
      </w:r>
      <w:r>
        <w:rPr>
          <w:rFonts w:ascii="Times New Roman" w:hAnsi="Times New Roman" w:cs="Times New Roman"/>
          <w:sz w:val="28"/>
          <w:szCs w:val="28"/>
          <w:lang w:val="kk-KZ"/>
        </w:rPr>
        <w:t xml:space="preserve"> мас. </w:t>
      </w:r>
      <w:r w:rsidRPr="003D18F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қосылғанда </w:t>
      </w:r>
      <w:r w:rsidRPr="003D18F7">
        <w:rPr>
          <w:rFonts w:ascii="Times New Roman" w:hAnsi="Times New Roman" w:cs="Times New Roman"/>
          <w:sz w:val="28"/>
          <w:szCs w:val="28"/>
          <w:lang w:val="kk-KZ"/>
        </w:rPr>
        <w:t>51,5</w:t>
      </w:r>
      <w:r w:rsidRPr="004B2BE2">
        <w:rPr>
          <w:rFonts w:ascii="Times New Roman" w:hAnsi="Times New Roman" w:cs="Times New Roman"/>
          <w:sz w:val="28"/>
          <w:szCs w:val="28"/>
        </w:rPr>
        <w:sym w:font="Symbol" w:char="F0B0"/>
      </w:r>
      <w:r>
        <w:rPr>
          <w:rFonts w:ascii="Times New Roman" w:hAnsi="Times New Roman" w:cs="Times New Roman"/>
          <w:sz w:val="28"/>
          <w:szCs w:val="28"/>
          <w:lang w:val="kk-KZ"/>
        </w:rPr>
        <w:t>С максималды жұмсару температурасы байқалды</w:t>
      </w:r>
      <w:r w:rsidRPr="003D18F7">
        <w:rPr>
          <w:rFonts w:ascii="Times New Roman" w:hAnsi="Times New Roman" w:cs="Times New Roman"/>
          <w:sz w:val="28"/>
          <w:szCs w:val="28"/>
          <w:lang w:val="kk-KZ"/>
        </w:rPr>
        <w:t>. Бұл шунгиттің карбонатты шығу тегі минералогиялық құрамы бойынша минералды ұнтақтардың (әктас, ұлутас) құрамдарына жақын болуымен түсіндіріледі, бұл одан әрі асфальтбетон</w:t>
      </w:r>
      <w:r>
        <w:rPr>
          <w:rFonts w:ascii="Times New Roman" w:hAnsi="Times New Roman" w:cs="Times New Roman"/>
          <w:sz w:val="28"/>
          <w:szCs w:val="28"/>
          <w:lang w:val="kk-KZ"/>
        </w:rPr>
        <w:t>ды</w:t>
      </w:r>
      <w:r w:rsidRPr="003D18F7">
        <w:rPr>
          <w:rFonts w:ascii="Times New Roman" w:hAnsi="Times New Roman" w:cs="Times New Roman"/>
          <w:sz w:val="28"/>
          <w:szCs w:val="28"/>
          <w:lang w:val="kk-KZ"/>
        </w:rPr>
        <w:t xml:space="preserve"> қоспалардың олардың </w:t>
      </w:r>
      <w:r>
        <w:rPr>
          <w:rFonts w:ascii="Times New Roman" w:hAnsi="Times New Roman" w:cs="Times New Roman"/>
          <w:sz w:val="28"/>
          <w:szCs w:val="28"/>
          <w:lang w:val="kk-KZ"/>
        </w:rPr>
        <w:t>компонентерімен</w:t>
      </w:r>
      <w:r w:rsidRPr="003D18F7">
        <w:rPr>
          <w:rFonts w:ascii="Times New Roman" w:hAnsi="Times New Roman" w:cs="Times New Roman"/>
          <w:sz w:val="28"/>
          <w:szCs w:val="28"/>
          <w:lang w:val="kk-KZ"/>
        </w:rPr>
        <w:t xml:space="preserve"> бірге эксплуатациялық сипаттамаларын жақсартуға мүмкіндік береді.</w:t>
      </w:r>
    </w:p>
    <w:p w14:paraId="0128687C" w14:textId="24230883" w:rsidR="00663059" w:rsidRPr="0007329B" w:rsidRDefault="00663059" w:rsidP="00663059">
      <w:pPr>
        <w:ind w:firstLine="708"/>
        <w:jc w:val="both"/>
        <w:rPr>
          <w:rFonts w:ascii="Times New Roman" w:hAnsi="Times New Roman" w:cs="Times New Roman"/>
          <w:sz w:val="28"/>
          <w:szCs w:val="28"/>
          <w:lang w:val="kk-KZ"/>
        </w:rPr>
      </w:pPr>
      <w:r w:rsidRPr="0007329B">
        <w:rPr>
          <w:rFonts w:ascii="Times New Roman" w:hAnsi="Times New Roman" w:cs="Times New Roman"/>
          <w:sz w:val="28"/>
          <w:szCs w:val="28"/>
          <w:lang w:val="kk-KZ"/>
        </w:rPr>
        <w:t>Битумн</w:t>
      </w:r>
      <w:r>
        <w:rPr>
          <w:rFonts w:ascii="Times New Roman" w:hAnsi="Times New Roman" w:cs="Times New Roman"/>
          <w:sz w:val="28"/>
          <w:szCs w:val="28"/>
          <w:lang w:val="kk-KZ"/>
        </w:rPr>
        <w:t>ың созылғыштығы оның иілгіштік</w:t>
      </w:r>
      <w:r w:rsidRPr="0007329B">
        <w:rPr>
          <w:rFonts w:ascii="Times New Roman" w:hAnsi="Times New Roman" w:cs="Times New Roman"/>
          <w:sz w:val="28"/>
          <w:szCs w:val="28"/>
          <w:lang w:val="kk-KZ"/>
        </w:rPr>
        <w:t xml:space="preserve"> қасиеттерін немесе</w:t>
      </w:r>
      <w:r>
        <w:rPr>
          <w:rFonts w:ascii="Times New Roman" w:hAnsi="Times New Roman" w:cs="Times New Roman"/>
          <w:sz w:val="28"/>
          <w:szCs w:val="28"/>
          <w:lang w:val="kk-KZ"/>
        </w:rPr>
        <w:t xml:space="preserve"> серпімділігін сипаттайды. Ш</w:t>
      </w:r>
      <w:r w:rsidRPr="0007329B">
        <w:rPr>
          <w:rFonts w:ascii="Times New Roman" w:hAnsi="Times New Roman" w:cs="Times New Roman"/>
          <w:sz w:val="28"/>
          <w:szCs w:val="28"/>
          <w:lang w:val="kk-KZ"/>
        </w:rPr>
        <w:t>унгит қосу битумның бұл көрсеткішін төмендетеді, өйткені құрам</w:t>
      </w:r>
      <w:r>
        <w:rPr>
          <w:rFonts w:ascii="Times New Roman" w:hAnsi="Times New Roman" w:cs="Times New Roman"/>
          <w:sz w:val="28"/>
          <w:szCs w:val="28"/>
          <w:lang w:val="kk-KZ"/>
        </w:rPr>
        <w:t>ында көміртегі бар түрлендіргішті</w:t>
      </w:r>
      <w:r w:rsidRPr="0007329B">
        <w:rPr>
          <w:rFonts w:ascii="Times New Roman" w:hAnsi="Times New Roman" w:cs="Times New Roman"/>
          <w:sz w:val="28"/>
          <w:szCs w:val="28"/>
          <w:lang w:val="kk-KZ"/>
        </w:rPr>
        <w:t xml:space="preserve"> енгізу битумның иілімділігін</w:t>
      </w:r>
      <w:r>
        <w:rPr>
          <w:rFonts w:ascii="Times New Roman" w:hAnsi="Times New Roman" w:cs="Times New Roman"/>
          <w:sz w:val="28"/>
          <w:szCs w:val="28"/>
          <w:lang w:val="kk-KZ"/>
        </w:rPr>
        <w:t xml:space="preserve"> төмендетеді. 13 </w:t>
      </w:r>
      <w:r w:rsidRPr="0007329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7329B">
        <w:rPr>
          <w:rFonts w:ascii="Times New Roman" w:hAnsi="Times New Roman" w:cs="Times New Roman"/>
          <w:sz w:val="28"/>
          <w:szCs w:val="28"/>
          <w:lang w:val="kk-KZ"/>
        </w:rPr>
        <w:t xml:space="preserve">суреттен көрініп тұрғандай, шунгит мөлшері артқанда битумның созылғыштығы алдымен күрт төмендейді, кейін бірте-бірте азаяды немесе тұрақты болады. Битумның созылғыштығы </w:t>
      </w:r>
      <w:r>
        <w:rPr>
          <w:rFonts w:ascii="Times New Roman" w:hAnsi="Times New Roman" w:cs="Times New Roman"/>
          <w:sz w:val="28"/>
          <w:szCs w:val="28"/>
          <w:lang w:val="kk-KZ"/>
        </w:rPr>
        <w:t>шунгиттің екі түрін 5 мас.</w:t>
      </w:r>
      <w:r w:rsidRPr="0007329B">
        <w:rPr>
          <w:rFonts w:ascii="Times New Roman" w:hAnsi="Times New Roman" w:cs="Times New Roman"/>
          <w:sz w:val="28"/>
          <w:szCs w:val="28"/>
          <w:lang w:val="kk-KZ"/>
        </w:rPr>
        <w:t>%</w:t>
      </w:r>
      <w:r>
        <w:rPr>
          <w:rFonts w:ascii="Times New Roman" w:hAnsi="Times New Roman" w:cs="Times New Roman"/>
          <w:sz w:val="28"/>
          <w:szCs w:val="28"/>
          <w:lang w:val="kk-KZ"/>
        </w:rPr>
        <w:t xml:space="preserve">-ға дейін қосқанда </w:t>
      </w:r>
      <w:r w:rsidRPr="0007329B">
        <w:rPr>
          <w:rFonts w:ascii="Times New Roman" w:hAnsi="Times New Roman" w:cs="Times New Roman"/>
          <w:sz w:val="28"/>
          <w:szCs w:val="28"/>
          <w:lang w:val="kk-KZ"/>
        </w:rPr>
        <w:t xml:space="preserve">111 см-ден 51-52 см-ге дейін төмендейді. Битумның созылғыштығының ең аз төмендеуі бөлшектердің мөлшері 20 мкм болатын </w:t>
      </w:r>
      <w:r>
        <w:rPr>
          <w:rFonts w:ascii="Times New Roman" w:hAnsi="Times New Roman" w:cs="Times New Roman"/>
          <w:sz w:val="28"/>
          <w:szCs w:val="28"/>
          <w:lang w:val="kk-KZ"/>
        </w:rPr>
        <w:t xml:space="preserve">шунгиттің </w:t>
      </w:r>
      <w:r w:rsidRPr="0007329B">
        <w:rPr>
          <w:rFonts w:ascii="Times New Roman" w:hAnsi="Times New Roman" w:cs="Times New Roman"/>
          <w:sz w:val="28"/>
          <w:szCs w:val="28"/>
          <w:lang w:val="kk-KZ"/>
        </w:rPr>
        <w:t>T</w:t>
      </w:r>
      <w:r>
        <w:rPr>
          <w:rFonts w:ascii="Times New Roman" w:hAnsi="Times New Roman" w:cs="Times New Roman"/>
          <w:sz w:val="28"/>
          <w:szCs w:val="28"/>
          <w:lang w:val="kk-KZ"/>
        </w:rPr>
        <w:t>Т</w:t>
      </w:r>
      <w:r w:rsidRPr="0007329B">
        <w:rPr>
          <w:rFonts w:ascii="Times New Roman" w:hAnsi="Times New Roman" w:cs="Times New Roman"/>
          <w:sz w:val="28"/>
          <w:szCs w:val="28"/>
          <w:lang w:val="kk-KZ"/>
        </w:rPr>
        <w:t>-</w:t>
      </w:r>
      <w:r>
        <w:rPr>
          <w:rFonts w:ascii="Times New Roman" w:hAnsi="Times New Roman" w:cs="Times New Roman"/>
          <w:sz w:val="28"/>
          <w:szCs w:val="28"/>
          <w:lang w:val="kk-KZ"/>
        </w:rPr>
        <w:t>Д</w:t>
      </w:r>
      <w:r w:rsidRPr="0007329B">
        <w:rPr>
          <w:rFonts w:ascii="Times New Roman" w:hAnsi="Times New Roman" w:cs="Times New Roman"/>
          <w:sz w:val="28"/>
          <w:szCs w:val="28"/>
          <w:lang w:val="kk-KZ"/>
        </w:rPr>
        <w:t xml:space="preserve"> және TK-</w:t>
      </w:r>
      <w:r>
        <w:rPr>
          <w:rFonts w:ascii="Times New Roman" w:hAnsi="Times New Roman" w:cs="Times New Roman"/>
          <w:sz w:val="28"/>
          <w:szCs w:val="28"/>
          <w:lang w:val="kk-KZ"/>
        </w:rPr>
        <w:t>Д</w:t>
      </w:r>
      <w:r w:rsidRPr="0007329B">
        <w:rPr>
          <w:rFonts w:ascii="Times New Roman" w:hAnsi="Times New Roman" w:cs="Times New Roman"/>
          <w:sz w:val="28"/>
          <w:szCs w:val="28"/>
          <w:lang w:val="kk-KZ"/>
        </w:rPr>
        <w:t xml:space="preserve"> маркаларымен </w:t>
      </w:r>
      <w:r>
        <w:rPr>
          <w:rFonts w:ascii="Times New Roman" w:hAnsi="Times New Roman" w:cs="Times New Roman"/>
          <w:sz w:val="28"/>
          <w:szCs w:val="28"/>
          <w:lang w:val="kk-KZ"/>
        </w:rPr>
        <w:t xml:space="preserve">түрлендірілгенде </w:t>
      </w:r>
      <w:r w:rsidRPr="0007329B">
        <w:rPr>
          <w:rFonts w:ascii="Times New Roman" w:hAnsi="Times New Roman" w:cs="Times New Roman"/>
          <w:sz w:val="28"/>
          <w:szCs w:val="28"/>
          <w:lang w:val="kk-KZ"/>
        </w:rPr>
        <w:t>байқалады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{"citationItems":[{"id":"ITEM-1","itemData":{"DOI":"10.12911/22998993/171563","author":[{"dropping-particle":"","family":"Zhambolova A., Ongarbayev Y., Kenzhegaliyeva A., Abdikhan","given":"D.","non-dropping-particle":"","parse-names":false,"suffix":""}],"container-title":"Journal of Ecological Engineering","id":"ITEM-1","issued":{"date-parts":[["2023","10","6"]]},"page":"218-226","title":"Mechanochemically Activated Shungite as an Additive to Improve Bitumen Characteristics","type":"article-journal","volume":"24"},"uris":["http://www.mendeley.com/documents/?uuid=51c72579-dc90-4a8b-8426-42a17e365f62"]}],"mendeley":{"formattedCitation":"[150]","plainTextFormattedCitation":"[150]","previouslyFormattedCitation":"[150]"},"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[150]</w:t>
      </w:r>
      <w:r w:rsidR="005D2122">
        <w:rPr>
          <w:rFonts w:ascii="Times New Roman" w:hAnsi="Times New Roman" w:cs="Times New Roman"/>
          <w:sz w:val="28"/>
          <w:szCs w:val="28"/>
          <w:lang w:val="kk-KZ"/>
        </w:rPr>
        <w:fldChar w:fldCharType="end"/>
      </w:r>
      <w:r w:rsidRPr="0007329B">
        <w:rPr>
          <w:rFonts w:ascii="Times New Roman" w:hAnsi="Times New Roman" w:cs="Times New Roman"/>
          <w:sz w:val="28"/>
          <w:szCs w:val="28"/>
          <w:lang w:val="kk-KZ"/>
        </w:rPr>
        <w:t>.</w:t>
      </w:r>
    </w:p>
    <w:p w14:paraId="063D018A" w14:textId="77777777" w:rsidR="00663059" w:rsidRPr="00501A27" w:rsidRDefault="00663059" w:rsidP="00663059">
      <w:pPr>
        <w:jc w:val="both"/>
        <w:rPr>
          <w:rFonts w:ascii="Times New Roman" w:hAnsi="Times New Roman" w:cs="Times New Roman"/>
          <w:noProof/>
          <w:sz w:val="28"/>
          <w:szCs w:val="28"/>
          <w:lang w:val="kk-KZ" w:eastAsia="ru-RU"/>
        </w:rPr>
      </w:pPr>
      <w:r w:rsidRPr="004B2BE2">
        <w:rPr>
          <w:rFonts w:ascii="Times New Roman" w:hAnsi="Times New Roman" w:cs="Times New Roman"/>
          <w:noProof/>
          <w:sz w:val="28"/>
          <w:szCs w:val="28"/>
        </w:rPr>
        <w:drawing>
          <wp:inline distT="0" distB="0" distL="0" distR="0" wp14:anchorId="5AA873F6" wp14:editId="0DCAED65">
            <wp:extent cx="2996565" cy="3283889"/>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501A27">
        <w:rPr>
          <w:rFonts w:ascii="Times New Roman" w:hAnsi="Times New Roman" w:cs="Times New Roman"/>
          <w:noProof/>
          <w:sz w:val="28"/>
          <w:szCs w:val="28"/>
          <w:lang w:val="kk-KZ" w:eastAsia="ru-RU"/>
        </w:rPr>
        <w:t xml:space="preserve"> </w:t>
      </w:r>
      <w:r w:rsidRPr="004B2BE2">
        <w:rPr>
          <w:rFonts w:ascii="Times New Roman" w:hAnsi="Times New Roman" w:cs="Times New Roman"/>
          <w:noProof/>
          <w:sz w:val="28"/>
          <w:szCs w:val="28"/>
        </w:rPr>
        <w:drawing>
          <wp:inline distT="0" distB="0" distL="0" distR="0" wp14:anchorId="3615A1D0" wp14:editId="3D3D76D2">
            <wp:extent cx="2888615" cy="3211029"/>
            <wp:effectExtent l="0" t="0" r="6985" b="889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D70D037" w14:textId="77777777" w:rsidR="00663059" w:rsidRPr="00617CFA" w:rsidRDefault="00663059" w:rsidP="00663059">
      <w:pPr>
        <w:jc w:val="both"/>
        <w:rPr>
          <w:rFonts w:ascii="Times New Roman" w:hAnsi="Times New Roman" w:cs="Times New Roman"/>
          <w:sz w:val="28"/>
          <w:szCs w:val="28"/>
          <w:lang w:val="kk-KZ"/>
        </w:rPr>
      </w:pP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t>а</w:t>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Pr>
          <w:rFonts w:ascii="Times New Roman" w:hAnsi="Times New Roman" w:cs="Times New Roman"/>
          <w:noProof/>
          <w:sz w:val="28"/>
          <w:szCs w:val="28"/>
          <w:lang w:val="kk-KZ" w:eastAsia="ru-RU"/>
        </w:rPr>
        <w:t>ә</w:t>
      </w:r>
    </w:p>
    <w:p w14:paraId="1BF0C574" w14:textId="77777777" w:rsidR="00663059" w:rsidRPr="009C232B" w:rsidRDefault="00663059" w:rsidP="00663059">
      <w:pPr>
        <w:jc w:val="both"/>
        <w:rPr>
          <w:rFonts w:ascii="Times New Roman" w:hAnsi="Times New Roman" w:cs="Times New Roman"/>
          <w:sz w:val="28"/>
          <w:szCs w:val="28"/>
          <w:lang w:val="kk-KZ"/>
        </w:rPr>
      </w:pPr>
      <w:r w:rsidRPr="00522705">
        <w:rPr>
          <w:rFonts w:ascii="Times New Roman" w:hAnsi="Times New Roman" w:cs="Times New Roman"/>
          <w:sz w:val="28"/>
          <w:szCs w:val="28"/>
          <w:lang w:val="kk-KZ"/>
        </w:rPr>
        <w:t>1</w:t>
      </w:r>
      <w:r>
        <w:rPr>
          <w:rFonts w:ascii="Times New Roman" w:hAnsi="Times New Roman" w:cs="Times New Roman"/>
          <w:sz w:val="28"/>
          <w:szCs w:val="28"/>
          <w:lang w:val="kk-KZ"/>
        </w:rPr>
        <w:t xml:space="preserve">3 </w:t>
      </w:r>
      <w:r w:rsidRPr="0052270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сурет. </w:t>
      </w:r>
      <w:r w:rsidRPr="00522705">
        <w:rPr>
          <w:rFonts w:ascii="Times New Roman" w:hAnsi="Times New Roman" w:cs="Times New Roman"/>
          <w:sz w:val="28"/>
          <w:szCs w:val="28"/>
          <w:lang w:val="kk-KZ"/>
        </w:rPr>
        <w:t>Битумның созылғыштығының шунгит мөлшеріне тәуелділігі: а – Т</w:t>
      </w:r>
      <w:r>
        <w:rPr>
          <w:rFonts w:ascii="Times New Roman" w:hAnsi="Times New Roman" w:cs="Times New Roman"/>
          <w:sz w:val="28"/>
          <w:szCs w:val="28"/>
          <w:lang w:val="kk-KZ"/>
        </w:rPr>
        <w:t>Т</w:t>
      </w:r>
      <w:r w:rsidRPr="00522705">
        <w:rPr>
          <w:rFonts w:ascii="Times New Roman" w:hAnsi="Times New Roman" w:cs="Times New Roman"/>
          <w:sz w:val="28"/>
          <w:szCs w:val="28"/>
          <w:lang w:val="kk-KZ"/>
        </w:rPr>
        <w:t>: 1 – 1 мм; 2 – T</w:t>
      </w:r>
      <w:r>
        <w:rPr>
          <w:rFonts w:ascii="Times New Roman" w:hAnsi="Times New Roman" w:cs="Times New Roman"/>
          <w:sz w:val="28"/>
          <w:szCs w:val="28"/>
          <w:lang w:val="kk-KZ"/>
        </w:rPr>
        <w:t>Т</w:t>
      </w:r>
      <w:r w:rsidRPr="00522705">
        <w:rPr>
          <w:rFonts w:ascii="Times New Roman" w:hAnsi="Times New Roman" w:cs="Times New Roman"/>
          <w:sz w:val="28"/>
          <w:szCs w:val="28"/>
          <w:lang w:val="kk-KZ"/>
        </w:rPr>
        <w:t>-</w:t>
      </w:r>
      <w:r>
        <w:rPr>
          <w:rFonts w:ascii="Times New Roman" w:hAnsi="Times New Roman" w:cs="Times New Roman"/>
          <w:sz w:val="28"/>
          <w:szCs w:val="28"/>
          <w:lang w:val="kk-KZ"/>
        </w:rPr>
        <w:t>Д</w:t>
      </w:r>
      <w:r w:rsidRPr="00522705">
        <w:rPr>
          <w:rFonts w:ascii="Times New Roman" w:hAnsi="Times New Roman" w:cs="Times New Roman"/>
          <w:sz w:val="28"/>
          <w:szCs w:val="28"/>
          <w:lang w:val="kk-KZ"/>
        </w:rPr>
        <w:t>, 20 мкм; MA-дан кейін T</w:t>
      </w:r>
      <w:r>
        <w:rPr>
          <w:rFonts w:ascii="Times New Roman" w:hAnsi="Times New Roman" w:cs="Times New Roman"/>
          <w:sz w:val="28"/>
          <w:szCs w:val="28"/>
          <w:lang w:val="kk-KZ"/>
        </w:rPr>
        <w:t>Т</w:t>
      </w:r>
      <w:r w:rsidRPr="00522705">
        <w:rPr>
          <w:rFonts w:ascii="Times New Roman" w:hAnsi="Times New Roman" w:cs="Times New Roman"/>
          <w:sz w:val="28"/>
          <w:szCs w:val="28"/>
          <w:lang w:val="kk-KZ"/>
        </w:rPr>
        <w:t xml:space="preserve"> үлгісін</w:t>
      </w:r>
      <w:r>
        <w:rPr>
          <w:rFonts w:ascii="Times New Roman" w:hAnsi="Times New Roman" w:cs="Times New Roman"/>
          <w:sz w:val="28"/>
          <w:szCs w:val="28"/>
          <w:lang w:val="kk-KZ"/>
        </w:rPr>
        <w:t xml:space="preserve">дегі үлгі мен шар массасының </w:t>
      </w:r>
      <w:r w:rsidRPr="00522705">
        <w:rPr>
          <w:rFonts w:ascii="Times New Roman" w:hAnsi="Times New Roman" w:cs="Times New Roman"/>
          <w:sz w:val="28"/>
          <w:szCs w:val="28"/>
          <w:lang w:val="kk-KZ"/>
        </w:rPr>
        <w:t xml:space="preserve">қатынасы: 3 – 1:1; 4 – 1:1,5; </w:t>
      </w:r>
      <w:r>
        <w:rPr>
          <w:rFonts w:ascii="Times New Roman" w:hAnsi="Times New Roman" w:cs="Times New Roman"/>
          <w:sz w:val="28"/>
          <w:szCs w:val="28"/>
          <w:lang w:val="kk-KZ"/>
        </w:rPr>
        <w:t>ә</w:t>
      </w:r>
      <w:r w:rsidRPr="00522705">
        <w:rPr>
          <w:rFonts w:ascii="Times New Roman" w:hAnsi="Times New Roman" w:cs="Times New Roman"/>
          <w:sz w:val="28"/>
          <w:szCs w:val="28"/>
          <w:lang w:val="kk-KZ"/>
        </w:rPr>
        <w:t xml:space="preserve"> – TK: 1 – 1 мм; 2 – TK-</w:t>
      </w:r>
      <w:r>
        <w:rPr>
          <w:rFonts w:ascii="Times New Roman" w:hAnsi="Times New Roman" w:cs="Times New Roman"/>
          <w:sz w:val="28"/>
          <w:szCs w:val="28"/>
          <w:lang w:val="kk-KZ"/>
        </w:rPr>
        <w:t>Д</w:t>
      </w:r>
      <w:r w:rsidRPr="00522705">
        <w:rPr>
          <w:rFonts w:ascii="Times New Roman" w:hAnsi="Times New Roman" w:cs="Times New Roman"/>
          <w:sz w:val="28"/>
          <w:szCs w:val="28"/>
          <w:lang w:val="kk-KZ"/>
        </w:rPr>
        <w:t>, 20 мкм</w:t>
      </w:r>
      <w:r>
        <w:rPr>
          <w:rFonts w:ascii="Times New Roman" w:hAnsi="Times New Roman" w:cs="Times New Roman"/>
          <w:sz w:val="28"/>
          <w:szCs w:val="28"/>
          <w:lang w:val="kk-KZ"/>
        </w:rPr>
        <w:t>;</w:t>
      </w:r>
      <w:r w:rsidRPr="00522705">
        <w:rPr>
          <w:rFonts w:ascii="Times New Roman" w:hAnsi="Times New Roman" w:cs="Times New Roman"/>
          <w:sz w:val="28"/>
          <w:szCs w:val="28"/>
          <w:lang w:val="kk-KZ"/>
        </w:rPr>
        <w:t xml:space="preserve"> MA-дан кейін T</w:t>
      </w:r>
      <w:r>
        <w:rPr>
          <w:rFonts w:ascii="Times New Roman" w:hAnsi="Times New Roman" w:cs="Times New Roman"/>
          <w:sz w:val="28"/>
          <w:szCs w:val="28"/>
          <w:lang w:val="kk-KZ"/>
        </w:rPr>
        <w:t>К</w:t>
      </w:r>
      <w:r w:rsidRPr="0052270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үлгі мен шар массасының </w:t>
      </w:r>
      <w:r w:rsidRPr="00522705">
        <w:rPr>
          <w:rFonts w:ascii="Times New Roman" w:hAnsi="Times New Roman" w:cs="Times New Roman"/>
          <w:sz w:val="28"/>
          <w:szCs w:val="28"/>
          <w:lang w:val="kk-KZ"/>
        </w:rPr>
        <w:t>қатынасы: 3 – 1:1; 4 – 1:1,5</w:t>
      </w:r>
    </w:p>
    <w:p w14:paraId="7ED3A3EA" w14:textId="77777777" w:rsidR="00663059" w:rsidRDefault="00663059" w:rsidP="00663059">
      <w:pPr>
        <w:ind w:firstLine="567"/>
        <w:jc w:val="both"/>
        <w:rPr>
          <w:rFonts w:ascii="Times New Roman" w:hAnsi="Times New Roman" w:cs="Times New Roman"/>
          <w:sz w:val="28"/>
          <w:szCs w:val="28"/>
          <w:lang w:val="kk-KZ"/>
        </w:rPr>
      </w:pPr>
    </w:p>
    <w:p w14:paraId="184451BB" w14:textId="1EF83132" w:rsidR="00663059"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Битумның қаттылығы иненің ену тереңдігімен сипатталады. </w:t>
      </w:r>
      <w:r w:rsidRPr="00522705">
        <w:rPr>
          <w:rFonts w:ascii="Times New Roman" w:hAnsi="Times New Roman" w:cs="Times New Roman"/>
          <w:sz w:val="28"/>
          <w:szCs w:val="28"/>
          <w:lang w:val="kk-KZ"/>
        </w:rPr>
        <w:t>1</w:t>
      </w:r>
      <w:r>
        <w:rPr>
          <w:rFonts w:ascii="Times New Roman" w:hAnsi="Times New Roman" w:cs="Times New Roman"/>
          <w:sz w:val="28"/>
          <w:szCs w:val="28"/>
          <w:lang w:val="kk-KZ"/>
        </w:rPr>
        <w:t>4 - суреттен көрініп тұрғандай, түрлендіргішті қосу битумға иненің ен</w:t>
      </w:r>
      <w:r w:rsidR="001656F7">
        <w:rPr>
          <w:rFonts w:ascii="Times New Roman" w:hAnsi="Times New Roman" w:cs="Times New Roman"/>
          <w:sz w:val="28"/>
          <w:szCs w:val="28"/>
          <w:lang w:val="kk-KZ"/>
        </w:rPr>
        <w:t>у</w:t>
      </w:r>
      <w:r>
        <w:rPr>
          <w:rFonts w:ascii="Times New Roman" w:hAnsi="Times New Roman" w:cs="Times New Roman"/>
          <w:sz w:val="28"/>
          <w:szCs w:val="28"/>
          <w:lang w:val="kk-KZ"/>
        </w:rPr>
        <w:t xml:space="preserve"> тереңдігінің </w:t>
      </w:r>
      <w:r w:rsidRPr="00D13CC5">
        <w:rPr>
          <w:rFonts w:ascii="Times New Roman" w:hAnsi="Times New Roman" w:cs="Times New Roman"/>
          <w:sz w:val="28"/>
          <w:szCs w:val="28"/>
          <w:lang w:val="kk-KZ"/>
        </w:rPr>
        <w:t xml:space="preserve"> төмендеуіне әке</w:t>
      </w:r>
      <w:r>
        <w:rPr>
          <w:rFonts w:ascii="Times New Roman" w:hAnsi="Times New Roman" w:cs="Times New Roman"/>
          <w:sz w:val="28"/>
          <w:szCs w:val="28"/>
          <w:lang w:val="kk-KZ"/>
        </w:rPr>
        <w:t xml:space="preserve">леді. Механохимиялық активтендіруге дейін және одан кейін </w:t>
      </w:r>
      <w:r>
        <w:rPr>
          <w:rFonts w:ascii="Times New Roman" w:hAnsi="Times New Roman" w:cs="Times New Roman"/>
          <w:sz w:val="28"/>
          <w:szCs w:val="28"/>
          <w:lang w:val="kk-KZ"/>
        </w:rPr>
        <w:lastRenderedPageBreak/>
        <w:t xml:space="preserve">ТТ </w:t>
      </w:r>
      <w:r w:rsidRPr="00D13CC5">
        <w:rPr>
          <w:rFonts w:ascii="Times New Roman" w:hAnsi="Times New Roman" w:cs="Times New Roman"/>
          <w:sz w:val="28"/>
          <w:szCs w:val="28"/>
          <w:lang w:val="kk-KZ"/>
        </w:rPr>
        <w:t xml:space="preserve"> мар</w:t>
      </w:r>
      <w:r>
        <w:rPr>
          <w:rFonts w:ascii="Times New Roman" w:hAnsi="Times New Roman" w:cs="Times New Roman"/>
          <w:sz w:val="28"/>
          <w:szCs w:val="28"/>
          <w:lang w:val="kk-KZ"/>
        </w:rPr>
        <w:t>калы шунгитті қосқан жағдайда иненің ену тереңдігінің шамасы 130-дан 90</w:t>
      </w:r>
      <w:r w:rsidR="001656F7">
        <w:rPr>
          <w:rFonts w:ascii="Times New Roman" w:hAnsi="Times New Roman" w:cs="Times New Roman"/>
          <w:sz w:val="28"/>
          <w:szCs w:val="28"/>
          <w:lang w:val="kk-KZ"/>
        </w:rPr>
        <w:t>∙</w:t>
      </w:r>
      <w:r w:rsidRPr="00D13CC5">
        <w:rPr>
          <w:rFonts w:ascii="Times New Roman" w:hAnsi="Times New Roman" w:cs="Times New Roman"/>
          <w:sz w:val="28"/>
          <w:szCs w:val="28"/>
          <w:lang w:val="kk-KZ"/>
        </w:rPr>
        <w:t>0,1 мм-ге дейін төмендейді. Карбонатт</w:t>
      </w:r>
      <w:r>
        <w:rPr>
          <w:rFonts w:ascii="Times New Roman" w:hAnsi="Times New Roman" w:cs="Times New Roman"/>
          <w:sz w:val="28"/>
          <w:szCs w:val="28"/>
          <w:lang w:val="kk-KZ"/>
        </w:rPr>
        <w:t>ы шунгитті қосу битумға иненің ену тереңдігінің 130-дан 100</w:t>
      </w:r>
      <w:r w:rsidR="001656F7">
        <w:rPr>
          <w:rFonts w:ascii="Times New Roman" w:hAnsi="Times New Roman" w:cs="Times New Roman"/>
          <w:sz w:val="28"/>
          <w:szCs w:val="28"/>
          <w:lang w:val="kk-KZ"/>
        </w:rPr>
        <w:t>∙</w:t>
      </w:r>
      <w:r w:rsidRPr="00D13CC5">
        <w:rPr>
          <w:rFonts w:ascii="Times New Roman" w:hAnsi="Times New Roman" w:cs="Times New Roman"/>
          <w:sz w:val="28"/>
          <w:szCs w:val="28"/>
          <w:lang w:val="kk-KZ"/>
        </w:rPr>
        <w:t>0,1 мм-ге дейін төмендеуіне әкелді.</w:t>
      </w:r>
      <w:r>
        <w:rPr>
          <w:rFonts w:ascii="Times New Roman" w:hAnsi="Times New Roman" w:cs="Times New Roman"/>
          <w:sz w:val="28"/>
          <w:szCs w:val="28"/>
          <w:lang w:val="kk-KZ"/>
        </w:rPr>
        <w:t xml:space="preserve"> Жол маркалы битумдар үшін иненің ену тереңдігінің </w:t>
      </w:r>
      <w:r w:rsidRPr="00D13CC5">
        <w:rPr>
          <w:rFonts w:ascii="Times New Roman" w:hAnsi="Times New Roman" w:cs="Times New Roman"/>
          <w:sz w:val="28"/>
          <w:szCs w:val="28"/>
          <w:lang w:val="kk-KZ"/>
        </w:rPr>
        <w:t xml:space="preserve">айтарлықтай төмендеуі қажет емес; битумның </w:t>
      </w:r>
      <w:r>
        <w:rPr>
          <w:rFonts w:ascii="Times New Roman" w:hAnsi="Times New Roman" w:cs="Times New Roman"/>
          <w:sz w:val="28"/>
          <w:szCs w:val="28"/>
          <w:lang w:val="kk-KZ"/>
        </w:rPr>
        <w:t xml:space="preserve">маркасына </w:t>
      </w:r>
      <w:r w:rsidRPr="00D13CC5">
        <w:rPr>
          <w:rFonts w:ascii="Times New Roman" w:hAnsi="Times New Roman" w:cs="Times New Roman"/>
          <w:sz w:val="28"/>
          <w:szCs w:val="28"/>
          <w:lang w:val="kk-KZ"/>
        </w:rPr>
        <w:t>байланысты оның мәні белгілі бір стандартты көрсеткіштер шегінде болуы керек. Осығ</w:t>
      </w:r>
      <w:r>
        <w:rPr>
          <w:rFonts w:ascii="Times New Roman" w:hAnsi="Times New Roman" w:cs="Times New Roman"/>
          <w:sz w:val="28"/>
          <w:szCs w:val="28"/>
          <w:lang w:val="kk-KZ"/>
        </w:rPr>
        <w:t>ан байланысты, тақтатас маркасымен салыстырғанда карбонатты</w:t>
      </w:r>
      <w:r w:rsidRPr="00D13CC5">
        <w:rPr>
          <w:rFonts w:ascii="Times New Roman" w:hAnsi="Times New Roman" w:cs="Times New Roman"/>
          <w:sz w:val="28"/>
          <w:szCs w:val="28"/>
          <w:lang w:val="kk-KZ"/>
        </w:rPr>
        <w:t xml:space="preserve"> шунгитті қосу қолайлы деп саналады.</w:t>
      </w:r>
    </w:p>
    <w:p w14:paraId="570874B0" w14:textId="77777777" w:rsidR="00051C05" w:rsidRDefault="00051C05" w:rsidP="00663059">
      <w:pPr>
        <w:ind w:firstLine="567"/>
        <w:jc w:val="both"/>
        <w:rPr>
          <w:rFonts w:ascii="Times New Roman" w:hAnsi="Times New Roman" w:cs="Times New Roman"/>
          <w:sz w:val="28"/>
          <w:szCs w:val="28"/>
          <w:lang w:val="kk-KZ"/>
        </w:rPr>
      </w:pPr>
    </w:p>
    <w:p w14:paraId="10002105" w14:textId="73F789AF" w:rsidR="00663059" w:rsidRPr="00522705" w:rsidRDefault="00051C05" w:rsidP="00051C05">
      <w:pPr>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5996940D" wp14:editId="06895DE3">
            <wp:extent cx="5916874" cy="2989690"/>
            <wp:effectExtent l="0" t="0" r="825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30" cstate="print">
                      <a:extLst>
                        <a:ext uri="{28A0092B-C50C-407E-A947-70E740481C1C}">
                          <a14:useLocalDpi xmlns:a14="http://schemas.microsoft.com/office/drawing/2010/main" val="0"/>
                        </a:ext>
                      </a:extLst>
                    </a:blip>
                    <a:srcRect t="7208"/>
                    <a:stretch/>
                  </pic:blipFill>
                  <pic:spPr bwMode="auto">
                    <a:xfrm>
                      <a:off x="0" y="0"/>
                      <a:ext cx="5933059" cy="2997868"/>
                    </a:xfrm>
                    <a:prstGeom prst="rect">
                      <a:avLst/>
                    </a:prstGeom>
                    <a:ln>
                      <a:noFill/>
                    </a:ln>
                    <a:extLst>
                      <a:ext uri="{53640926-AAD7-44D8-BBD7-CCE9431645EC}">
                        <a14:shadowObscured xmlns:a14="http://schemas.microsoft.com/office/drawing/2010/main"/>
                      </a:ext>
                    </a:extLst>
                  </pic:spPr>
                </pic:pic>
              </a:graphicData>
            </a:graphic>
          </wp:inline>
        </w:drawing>
      </w:r>
    </w:p>
    <w:p w14:paraId="3AC32765" w14:textId="77777777" w:rsidR="00663059" w:rsidRPr="00617CFA" w:rsidRDefault="00663059" w:rsidP="00663059">
      <w:pPr>
        <w:jc w:val="both"/>
        <w:rPr>
          <w:rFonts w:ascii="Times New Roman" w:hAnsi="Times New Roman" w:cs="Times New Roman"/>
          <w:sz w:val="28"/>
          <w:szCs w:val="28"/>
          <w:lang w:val="kk-KZ"/>
        </w:rPr>
      </w:pPr>
      <w:r w:rsidRPr="00522705">
        <w:rPr>
          <w:rFonts w:ascii="Times New Roman" w:hAnsi="Times New Roman" w:cs="Times New Roman"/>
          <w:noProof/>
          <w:sz w:val="28"/>
          <w:szCs w:val="28"/>
          <w:lang w:val="kk-KZ" w:eastAsia="ru-RU"/>
        </w:rPr>
        <w:tab/>
      </w:r>
      <w:r w:rsidRPr="00522705">
        <w:rPr>
          <w:rFonts w:ascii="Times New Roman" w:hAnsi="Times New Roman" w:cs="Times New Roman"/>
          <w:noProof/>
          <w:sz w:val="28"/>
          <w:szCs w:val="28"/>
          <w:lang w:val="kk-KZ" w:eastAsia="ru-RU"/>
        </w:rPr>
        <w:tab/>
      </w:r>
      <w:r w:rsidRPr="00522705">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а</w:t>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sidRPr="00501A27">
        <w:rPr>
          <w:rFonts w:ascii="Times New Roman" w:hAnsi="Times New Roman" w:cs="Times New Roman"/>
          <w:noProof/>
          <w:sz w:val="28"/>
          <w:szCs w:val="28"/>
          <w:lang w:val="kk-KZ" w:eastAsia="ru-RU"/>
        </w:rPr>
        <w:tab/>
      </w:r>
      <w:r>
        <w:rPr>
          <w:rFonts w:ascii="Times New Roman" w:hAnsi="Times New Roman" w:cs="Times New Roman"/>
          <w:noProof/>
          <w:sz w:val="28"/>
          <w:szCs w:val="28"/>
          <w:lang w:val="kk-KZ" w:eastAsia="ru-RU"/>
        </w:rPr>
        <w:t>ә</w:t>
      </w:r>
    </w:p>
    <w:p w14:paraId="6BCB17F1" w14:textId="77777777" w:rsidR="00663059" w:rsidRPr="00522705" w:rsidRDefault="00663059" w:rsidP="00663059">
      <w:pPr>
        <w:jc w:val="both"/>
        <w:rPr>
          <w:rFonts w:ascii="Times New Roman" w:hAnsi="Times New Roman" w:cs="Times New Roman"/>
          <w:sz w:val="28"/>
          <w:szCs w:val="28"/>
          <w:lang w:val="kk-KZ"/>
        </w:rPr>
      </w:pPr>
      <w:r w:rsidRPr="00522705">
        <w:rPr>
          <w:rFonts w:ascii="Times New Roman" w:hAnsi="Times New Roman" w:cs="Times New Roman"/>
          <w:sz w:val="28"/>
          <w:szCs w:val="28"/>
          <w:lang w:val="kk-KZ"/>
        </w:rPr>
        <w:t>1</w:t>
      </w:r>
      <w:r>
        <w:rPr>
          <w:rFonts w:ascii="Times New Roman" w:hAnsi="Times New Roman" w:cs="Times New Roman"/>
          <w:sz w:val="28"/>
          <w:szCs w:val="28"/>
          <w:lang w:val="kk-KZ"/>
        </w:rPr>
        <w:t xml:space="preserve">4 </w:t>
      </w:r>
      <w:r w:rsidRPr="00522705">
        <w:rPr>
          <w:rFonts w:ascii="Times New Roman" w:hAnsi="Times New Roman" w:cs="Times New Roman"/>
          <w:sz w:val="28"/>
          <w:szCs w:val="28"/>
          <w:lang w:val="kk-KZ"/>
        </w:rPr>
        <w:t xml:space="preserve">– </w:t>
      </w:r>
      <w:r>
        <w:rPr>
          <w:rFonts w:ascii="Times New Roman" w:hAnsi="Times New Roman" w:cs="Times New Roman"/>
          <w:sz w:val="28"/>
          <w:szCs w:val="28"/>
          <w:lang w:val="kk-KZ"/>
        </w:rPr>
        <w:t>сурет.</w:t>
      </w:r>
      <w:r w:rsidRPr="00522705">
        <w:rPr>
          <w:rFonts w:ascii="Times New Roman" w:hAnsi="Times New Roman" w:cs="Times New Roman"/>
          <w:sz w:val="28"/>
          <w:szCs w:val="28"/>
          <w:lang w:val="kk-KZ"/>
        </w:rPr>
        <w:t xml:space="preserve"> Битум</w:t>
      </w:r>
      <w:r>
        <w:rPr>
          <w:rFonts w:ascii="Times New Roman" w:hAnsi="Times New Roman" w:cs="Times New Roman"/>
          <w:sz w:val="28"/>
          <w:szCs w:val="28"/>
          <w:lang w:val="kk-KZ"/>
        </w:rPr>
        <w:t>ға иненің ену тереңдігінің</w:t>
      </w:r>
      <w:r w:rsidRPr="00522705">
        <w:rPr>
          <w:rFonts w:ascii="Times New Roman" w:hAnsi="Times New Roman" w:cs="Times New Roman"/>
          <w:sz w:val="28"/>
          <w:szCs w:val="28"/>
          <w:lang w:val="kk-KZ"/>
        </w:rPr>
        <w:t xml:space="preserve"> шунгит мөлшеріне тәуелділігі: а –</w:t>
      </w:r>
      <w:r>
        <w:rPr>
          <w:rFonts w:ascii="Times New Roman" w:hAnsi="Times New Roman" w:cs="Times New Roman"/>
          <w:sz w:val="28"/>
          <w:szCs w:val="28"/>
          <w:lang w:val="kk-KZ"/>
        </w:rPr>
        <w:t xml:space="preserve"> ТТ, 1 – 1 мм; 2 – TТ</w:t>
      </w:r>
      <w:r w:rsidRPr="00522705">
        <w:rPr>
          <w:rFonts w:ascii="Times New Roman" w:hAnsi="Times New Roman" w:cs="Times New Roman"/>
          <w:sz w:val="28"/>
          <w:szCs w:val="28"/>
          <w:lang w:val="kk-KZ"/>
        </w:rPr>
        <w:t>-</w:t>
      </w:r>
      <w:r>
        <w:rPr>
          <w:rFonts w:ascii="Times New Roman" w:hAnsi="Times New Roman" w:cs="Times New Roman"/>
          <w:sz w:val="28"/>
          <w:szCs w:val="28"/>
          <w:lang w:val="kk-KZ"/>
        </w:rPr>
        <w:t>Д</w:t>
      </w:r>
      <w:r w:rsidRPr="00522705">
        <w:rPr>
          <w:rFonts w:ascii="Times New Roman" w:hAnsi="Times New Roman" w:cs="Times New Roman"/>
          <w:sz w:val="28"/>
          <w:szCs w:val="28"/>
          <w:lang w:val="kk-KZ"/>
        </w:rPr>
        <w:t xml:space="preserve">, 20 мкм; </w:t>
      </w:r>
      <w:r>
        <w:rPr>
          <w:rFonts w:ascii="Times New Roman" w:hAnsi="Times New Roman" w:cs="Times New Roman"/>
          <w:sz w:val="28"/>
          <w:szCs w:val="28"/>
          <w:lang w:val="kk-KZ"/>
        </w:rPr>
        <w:t xml:space="preserve">МА-дан кейінгі ТТ </w:t>
      </w:r>
      <w:r w:rsidRPr="00522705">
        <w:rPr>
          <w:rFonts w:ascii="Times New Roman" w:hAnsi="Times New Roman" w:cs="Times New Roman"/>
          <w:sz w:val="28"/>
          <w:szCs w:val="28"/>
          <w:lang w:val="kk-KZ"/>
        </w:rPr>
        <w:t xml:space="preserve">үлгі мен шар </w:t>
      </w:r>
      <w:r>
        <w:rPr>
          <w:rFonts w:ascii="Times New Roman" w:hAnsi="Times New Roman" w:cs="Times New Roman"/>
          <w:sz w:val="28"/>
          <w:szCs w:val="28"/>
          <w:lang w:val="kk-KZ"/>
        </w:rPr>
        <w:t xml:space="preserve">массасының </w:t>
      </w:r>
      <w:r w:rsidRPr="00522705">
        <w:rPr>
          <w:rFonts w:ascii="Times New Roman" w:hAnsi="Times New Roman" w:cs="Times New Roman"/>
          <w:sz w:val="28"/>
          <w:szCs w:val="28"/>
          <w:lang w:val="kk-KZ"/>
        </w:rPr>
        <w:t>қатына</w:t>
      </w:r>
      <w:r>
        <w:rPr>
          <w:rFonts w:ascii="Times New Roman" w:hAnsi="Times New Roman" w:cs="Times New Roman"/>
          <w:sz w:val="28"/>
          <w:szCs w:val="28"/>
          <w:lang w:val="kk-KZ"/>
        </w:rPr>
        <w:t>сы: 3 – 1:1; 4 – 1:1,5; ә</w:t>
      </w:r>
      <w:r w:rsidRPr="00522705">
        <w:rPr>
          <w:rFonts w:ascii="Times New Roman" w:hAnsi="Times New Roman" w:cs="Times New Roman"/>
          <w:sz w:val="28"/>
          <w:szCs w:val="28"/>
          <w:lang w:val="kk-KZ"/>
        </w:rPr>
        <w:t xml:space="preserve"> – TK: 1 – 1 мм; 2 – TK-</w:t>
      </w:r>
      <w:r>
        <w:rPr>
          <w:rFonts w:ascii="Times New Roman" w:hAnsi="Times New Roman" w:cs="Times New Roman"/>
          <w:sz w:val="28"/>
          <w:szCs w:val="28"/>
          <w:lang w:val="kk-KZ"/>
        </w:rPr>
        <w:t>Д</w:t>
      </w:r>
      <w:r w:rsidRPr="00522705">
        <w:rPr>
          <w:rFonts w:ascii="Times New Roman" w:hAnsi="Times New Roman" w:cs="Times New Roman"/>
          <w:sz w:val="28"/>
          <w:szCs w:val="28"/>
          <w:lang w:val="kk-KZ"/>
        </w:rPr>
        <w:t>, 20 мкм;</w:t>
      </w:r>
      <w:r>
        <w:rPr>
          <w:rFonts w:ascii="Times New Roman" w:hAnsi="Times New Roman" w:cs="Times New Roman"/>
          <w:sz w:val="28"/>
          <w:szCs w:val="28"/>
          <w:lang w:val="kk-KZ"/>
        </w:rPr>
        <w:t xml:space="preserve"> МА-дан кейінгі ТК үлгі мен шар массасының қатынасы: </w:t>
      </w:r>
      <w:r w:rsidRPr="00522705">
        <w:rPr>
          <w:rFonts w:ascii="Times New Roman" w:hAnsi="Times New Roman" w:cs="Times New Roman"/>
          <w:sz w:val="28"/>
          <w:szCs w:val="28"/>
          <w:lang w:val="kk-KZ"/>
        </w:rPr>
        <w:t>3 – 1:1; 4 – 1:1,5</w:t>
      </w:r>
    </w:p>
    <w:p w14:paraId="696278FA" w14:textId="77777777" w:rsidR="00663059" w:rsidRPr="00522705" w:rsidRDefault="00663059" w:rsidP="00663059">
      <w:pPr>
        <w:jc w:val="both"/>
        <w:rPr>
          <w:rFonts w:ascii="Times New Roman" w:hAnsi="Times New Roman" w:cs="Times New Roman"/>
          <w:sz w:val="28"/>
          <w:szCs w:val="28"/>
          <w:lang w:val="kk-KZ"/>
        </w:rPr>
      </w:pPr>
    </w:p>
    <w:p w14:paraId="01C7F58D" w14:textId="37A9F82E" w:rsidR="00663059" w:rsidRPr="001C106C" w:rsidRDefault="00663059" w:rsidP="00663059">
      <w:pPr>
        <w:ind w:firstLine="567"/>
        <w:jc w:val="both"/>
        <w:rPr>
          <w:rFonts w:ascii="Times New Roman" w:hAnsi="Times New Roman" w:cs="Times New Roman"/>
          <w:sz w:val="28"/>
          <w:szCs w:val="28"/>
          <w:lang w:val="kk-KZ"/>
        </w:rPr>
      </w:pPr>
      <w:r w:rsidRPr="0052270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Түрлендірілген </w:t>
      </w:r>
      <w:r w:rsidRPr="00522705">
        <w:rPr>
          <w:rFonts w:ascii="Times New Roman" w:hAnsi="Times New Roman" w:cs="Times New Roman"/>
          <w:sz w:val="28"/>
          <w:szCs w:val="28"/>
          <w:lang w:val="kk-KZ"/>
        </w:rPr>
        <w:t>битумдардың минералды толтырғышқа адгезиясы бағаланды және қоршаған орта температурасында судың</w:t>
      </w:r>
      <w:r>
        <w:rPr>
          <w:rFonts w:ascii="Times New Roman" w:hAnsi="Times New Roman" w:cs="Times New Roman"/>
          <w:sz w:val="28"/>
          <w:szCs w:val="28"/>
          <w:lang w:val="kk-KZ"/>
        </w:rPr>
        <w:t xml:space="preserve"> және механикалық әсерден алдын</w:t>
      </w:r>
      <w:r w:rsidRPr="00842620">
        <w:rPr>
          <w:rFonts w:ascii="Times New Roman" w:hAnsi="Times New Roman" w:cs="Times New Roman"/>
          <w:sz w:val="28"/>
          <w:szCs w:val="28"/>
          <w:lang w:val="kk-KZ"/>
        </w:rPr>
        <w:t>-</w:t>
      </w:r>
      <w:r w:rsidRPr="00522705">
        <w:rPr>
          <w:rFonts w:ascii="Times New Roman" w:hAnsi="Times New Roman" w:cs="Times New Roman"/>
          <w:sz w:val="28"/>
          <w:szCs w:val="28"/>
          <w:lang w:val="kk-KZ"/>
        </w:rPr>
        <w:t>ала битуммен қапталған қиыршық тас бетін</w:t>
      </w:r>
      <w:r>
        <w:rPr>
          <w:rFonts w:ascii="Times New Roman" w:hAnsi="Times New Roman" w:cs="Times New Roman"/>
          <w:sz w:val="28"/>
          <w:szCs w:val="28"/>
          <w:lang w:val="kk-KZ"/>
        </w:rPr>
        <w:t xml:space="preserve">де қалу мүмкіндігі анықталды. 15 </w:t>
      </w:r>
      <w:r w:rsidRPr="0052270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22705">
        <w:rPr>
          <w:rFonts w:ascii="Times New Roman" w:hAnsi="Times New Roman" w:cs="Times New Roman"/>
          <w:sz w:val="28"/>
          <w:szCs w:val="28"/>
          <w:lang w:val="kk-KZ"/>
        </w:rPr>
        <w:t xml:space="preserve">суретте қиыршық тасты битум үлгілерімен жабу дәрежесінің мәндері көрсетілген. Диаграммадан көрініп тұрғандай, битумды шунгит үлгілерімен </w:t>
      </w:r>
      <w:r>
        <w:rPr>
          <w:rFonts w:ascii="Times New Roman" w:hAnsi="Times New Roman" w:cs="Times New Roman"/>
          <w:sz w:val="28"/>
          <w:szCs w:val="28"/>
          <w:lang w:val="kk-KZ"/>
        </w:rPr>
        <w:t xml:space="preserve">түрлендіргенде </w:t>
      </w:r>
      <w:r w:rsidRPr="00522705">
        <w:rPr>
          <w:rFonts w:ascii="Times New Roman" w:hAnsi="Times New Roman" w:cs="Times New Roman"/>
          <w:sz w:val="28"/>
          <w:szCs w:val="28"/>
          <w:lang w:val="kk-KZ"/>
        </w:rPr>
        <w:t xml:space="preserve">оның адгезиялық қабілеті артады. Бастапқы битумның қиыршық тасты жабуы 47%-ды құрайды, </w:t>
      </w:r>
      <w:r>
        <w:rPr>
          <w:rFonts w:ascii="Times New Roman" w:hAnsi="Times New Roman" w:cs="Times New Roman"/>
          <w:sz w:val="28"/>
          <w:szCs w:val="28"/>
          <w:lang w:val="kk-KZ"/>
        </w:rPr>
        <w:t xml:space="preserve">түрлендіргеннен </w:t>
      </w:r>
      <w:r w:rsidRPr="00522705">
        <w:rPr>
          <w:rFonts w:ascii="Times New Roman" w:hAnsi="Times New Roman" w:cs="Times New Roman"/>
          <w:sz w:val="28"/>
          <w:szCs w:val="28"/>
          <w:lang w:val="kk-KZ"/>
        </w:rPr>
        <w:t>кейін бұл көрсеткіш 62%-ға дейін артады. Максималды адгезиялық қабілет механохимиялық активте</w:t>
      </w:r>
      <w:r>
        <w:rPr>
          <w:rFonts w:ascii="Times New Roman" w:hAnsi="Times New Roman" w:cs="Times New Roman"/>
          <w:sz w:val="28"/>
          <w:szCs w:val="28"/>
          <w:lang w:val="kk-KZ"/>
        </w:rPr>
        <w:t>ндір</w:t>
      </w:r>
      <w:r w:rsidRPr="00522705">
        <w:rPr>
          <w:rFonts w:ascii="Times New Roman" w:hAnsi="Times New Roman" w:cs="Times New Roman"/>
          <w:sz w:val="28"/>
          <w:szCs w:val="28"/>
          <w:lang w:val="kk-KZ"/>
        </w:rPr>
        <w:t>уд</w:t>
      </w:r>
      <w:r>
        <w:rPr>
          <w:rFonts w:ascii="Times New Roman" w:hAnsi="Times New Roman" w:cs="Times New Roman"/>
          <w:sz w:val="28"/>
          <w:szCs w:val="28"/>
          <w:lang w:val="kk-KZ"/>
        </w:rPr>
        <w:t>ен кейінгі ТК маркалы 0,5 мас.%</w:t>
      </w:r>
      <w:r w:rsidRPr="00522705">
        <w:rPr>
          <w:rFonts w:ascii="Times New Roman" w:hAnsi="Times New Roman" w:cs="Times New Roman"/>
          <w:sz w:val="28"/>
          <w:szCs w:val="28"/>
          <w:lang w:val="kk-KZ"/>
        </w:rPr>
        <w:t xml:space="preserve"> шунгитпен </w:t>
      </w:r>
      <w:r>
        <w:rPr>
          <w:rFonts w:ascii="Times New Roman" w:hAnsi="Times New Roman" w:cs="Times New Roman"/>
          <w:sz w:val="28"/>
          <w:szCs w:val="28"/>
          <w:lang w:val="kk-KZ"/>
        </w:rPr>
        <w:t>түрленген битумнан байқа</w:t>
      </w:r>
      <w:r w:rsidRPr="00522705">
        <w:rPr>
          <w:rFonts w:ascii="Times New Roman" w:hAnsi="Times New Roman" w:cs="Times New Roman"/>
          <w:sz w:val="28"/>
          <w:szCs w:val="28"/>
          <w:lang w:val="kk-KZ"/>
        </w:rPr>
        <w:t>лады</w:t>
      </w:r>
      <w:r w:rsidR="001D14F1" w:rsidRPr="001D14F1">
        <w:rPr>
          <w:rFonts w:ascii="Times New Roman" w:hAnsi="Times New Roman" w:cs="Times New Roman"/>
          <w:sz w:val="28"/>
          <w:szCs w:val="28"/>
          <w:lang w:val="kk-KZ"/>
        </w:rPr>
        <w:t xml:space="preserve"> </w:t>
      </w:r>
      <w:r w:rsidR="001D14F1">
        <w:rPr>
          <w:rFonts w:ascii="Times New Roman" w:hAnsi="Times New Roman" w:cs="Times New Roman"/>
          <w:sz w:val="28"/>
          <w:szCs w:val="28"/>
        </w:rPr>
        <w:fldChar w:fldCharType="begin" w:fldLock="1"/>
      </w:r>
      <w:r w:rsidR="002E536F">
        <w:rPr>
          <w:rFonts w:ascii="Times New Roman" w:hAnsi="Times New Roman" w:cs="Times New Roman"/>
          <w:sz w:val="28"/>
          <w:szCs w:val="28"/>
          <w:lang w:val="kk-KZ"/>
        </w:rPr>
        <w:instrText>ADDIN CSL_CITATION {"citationItems":[{"id":"ITEM-1","itemData":{"DOI":"10.18321/cpc537","author":[{"dropping-particle":"","family":"Кенжегалиева","given":"А Р","non-dropping-particle":"","parse-names":false,"suffix":""},{"dropping-particle":"","family":"Абдихан","given":"Д Б","non-dropping-particle":"","parse-names":false,"suffix":""},{"dropping-particle":"","family":"Онгарбаев","given":"Е К","non-dropping-particle":"","parse-names":false,"suffix":""}],"container-title":"Горение и Плазмохимия","id":"ITEM-1","issued":{"date-parts":[["2022"]]},"page":"133-141","title":"Модификация нефтяного битума механохимически активированным шунгитом месторождения коксу","type":"article-journal","volume":"20"},"uris":["http://www.mendeley.com/documents/?uuid=ea71e508-8399-4d17-af4b-498fb259c603"]}],"mendeley":{"formattedCitation":"[159]","plainTextFormattedCitation":"[159]","previouslyFormattedCitation":"[159]"},"properties":{"noteIndex":0},"schema":"https://github.com/citation-style-language/schema/raw/master/csl-citation.json"}</w:instrText>
      </w:r>
      <w:r w:rsidR="001D14F1">
        <w:rPr>
          <w:rFonts w:ascii="Times New Roman" w:hAnsi="Times New Roman" w:cs="Times New Roman"/>
          <w:sz w:val="28"/>
          <w:szCs w:val="28"/>
        </w:rPr>
        <w:fldChar w:fldCharType="separate"/>
      </w:r>
      <w:r w:rsidR="002E536F" w:rsidRPr="002E536F">
        <w:rPr>
          <w:rFonts w:ascii="Times New Roman" w:hAnsi="Times New Roman" w:cs="Times New Roman"/>
          <w:noProof/>
          <w:sz w:val="28"/>
          <w:szCs w:val="28"/>
          <w:lang w:val="kk-KZ"/>
        </w:rPr>
        <w:t>[159]</w:t>
      </w:r>
      <w:r w:rsidR="001D14F1">
        <w:rPr>
          <w:rFonts w:ascii="Times New Roman" w:hAnsi="Times New Roman" w:cs="Times New Roman"/>
          <w:sz w:val="28"/>
          <w:szCs w:val="28"/>
        </w:rPr>
        <w:fldChar w:fldCharType="end"/>
      </w:r>
      <w:r w:rsidRPr="00522705">
        <w:rPr>
          <w:rFonts w:ascii="Times New Roman" w:hAnsi="Times New Roman" w:cs="Times New Roman"/>
          <w:sz w:val="28"/>
          <w:szCs w:val="28"/>
          <w:lang w:val="kk-KZ"/>
        </w:rPr>
        <w:t>.</w:t>
      </w:r>
    </w:p>
    <w:p w14:paraId="6F23D6D2" w14:textId="77777777" w:rsidR="00663059" w:rsidRPr="00522705" w:rsidRDefault="00663059" w:rsidP="00663059">
      <w:pPr>
        <w:ind w:firstLine="567"/>
        <w:jc w:val="both"/>
        <w:rPr>
          <w:rFonts w:ascii="Times New Roman" w:hAnsi="Times New Roman" w:cs="Times New Roman"/>
          <w:sz w:val="28"/>
          <w:szCs w:val="28"/>
          <w:lang w:val="kk-KZ"/>
        </w:rPr>
      </w:pPr>
    </w:p>
    <w:p w14:paraId="4CF523C3" w14:textId="77777777" w:rsidR="00663059" w:rsidRPr="004B2BE2" w:rsidRDefault="00663059" w:rsidP="00663059">
      <w:pPr>
        <w:jc w:val="center"/>
        <w:rPr>
          <w:sz w:val="28"/>
          <w:szCs w:val="28"/>
        </w:rPr>
      </w:pPr>
      <w:r w:rsidRPr="004B2BE2">
        <w:rPr>
          <w:noProof/>
          <w:sz w:val="28"/>
          <w:szCs w:val="28"/>
        </w:rPr>
        <w:lastRenderedPageBreak/>
        <w:drawing>
          <wp:inline distT="0" distB="0" distL="0" distR="0" wp14:anchorId="0CD1F7CD" wp14:editId="6C4C26FE">
            <wp:extent cx="4572000" cy="3315694"/>
            <wp:effectExtent l="0" t="0" r="0" b="18415"/>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369C8C7" w14:textId="77777777" w:rsidR="00663059" w:rsidRPr="004B2BE2" w:rsidRDefault="00663059" w:rsidP="00663059">
      <w:pPr>
        <w:jc w:val="both"/>
        <w:rPr>
          <w:sz w:val="28"/>
          <w:szCs w:val="28"/>
        </w:rPr>
      </w:pPr>
    </w:p>
    <w:p w14:paraId="3C486B6F" w14:textId="1D6ECD3B" w:rsidR="00663059" w:rsidRPr="00441B88" w:rsidRDefault="00663059" w:rsidP="00663059">
      <w:pPr>
        <w:jc w:val="both"/>
        <w:rPr>
          <w:rFonts w:ascii="Times New Roman" w:hAnsi="Times New Roman" w:cs="Times New Roman"/>
          <w:sz w:val="28"/>
          <w:szCs w:val="28"/>
          <w:lang w:val="kk-KZ"/>
        </w:rPr>
      </w:pPr>
      <w:r>
        <w:rPr>
          <w:rFonts w:ascii="Times New Roman" w:hAnsi="Times New Roman" w:cs="Times New Roman"/>
          <w:sz w:val="28"/>
          <w:szCs w:val="28"/>
        </w:rPr>
        <w:t>1</w:t>
      </w:r>
      <w:r>
        <w:rPr>
          <w:rFonts w:ascii="Times New Roman" w:hAnsi="Times New Roman" w:cs="Times New Roman"/>
          <w:sz w:val="28"/>
          <w:szCs w:val="28"/>
          <w:lang w:val="kk-KZ"/>
        </w:rPr>
        <w:t>5</w:t>
      </w:r>
      <w:r>
        <w:rPr>
          <w:rFonts w:ascii="Times New Roman" w:hAnsi="Times New Roman" w:cs="Times New Roman"/>
          <w:sz w:val="28"/>
          <w:szCs w:val="28"/>
        </w:rPr>
        <w:t xml:space="preserve"> – </w:t>
      </w:r>
      <w:r>
        <w:rPr>
          <w:rFonts w:ascii="Times New Roman" w:hAnsi="Times New Roman" w:cs="Times New Roman"/>
          <w:sz w:val="28"/>
          <w:szCs w:val="28"/>
          <w:lang w:val="kk-KZ"/>
        </w:rPr>
        <w:t xml:space="preserve">сурет. </w:t>
      </w:r>
      <w:r w:rsidRPr="00F24220">
        <w:rPr>
          <w:rFonts w:ascii="Times New Roman" w:hAnsi="Times New Roman" w:cs="Times New Roman"/>
          <w:sz w:val="28"/>
          <w:szCs w:val="28"/>
          <w:lang w:val="kk-KZ"/>
        </w:rPr>
        <w:t>Қиыршық тастың битум үлгілерімен жабылу дәрежес</w:t>
      </w:r>
      <w:r>
        <w:rPr>
          <w:rFonts w:ascii="Times New Roman" w:hAnsi="Times New Roman" w:cs="Times New Roman"/>
          <w:sz w:val="28"/>
          <w:szCs w:val="28"/>
          <w:lang w:val="kk-KZ"/>
        </w:rPr>
        <w:t>і: 1 – бастапқы</w:t>
      </w:r>
      <w:r w:rsidR="001656F7">
        <w:rPr>
          <w:rFonts w:ascii="Times New Roman" w:hAnsi="Times New Roman" w:cs="Times New Roman"/>
          <w:sz w:val="28"/>
          <w:szCs w:val="28"/>
          <w:lang w:val="kk-KZ"/>
        </w:rPr>
        <w:t>;</w:t>
      </w:r>
      <w:r>
        <w:rPr>
          <w:rFonts w:ascii="Times New Roman" w:hAnsi="Times New Roman" w:cs="Times New Roman"/>
          <w:sz w:val="28"/>
          <w:szCs w:val="28"/>
          <w:lang w:val="kk-KZ"/>
        </w:rPr>
        <w:t xml:space="preserve"> шунгитпен түрлендірілген</w:t>
      </w:r>
      <w:r w:rsidRPr="00F24220">
        <w:rPr>
          <w:rFonts w:ascii="Times New Roman" w:hAnsi="Times New Roman" w:cs="Times New Roman"/>
          <w:sz w:val="28"/>
          <w:szCs w:val="28"/>
          <w:lang w:val="kk-KZ"/>
        </w:rPr>
        <w:t xml:space="preserve">: 2 - 1 мас. % </w:t>
      </w:r>
      <w:r>
        <w:rPr>
          <w:rFonts w:ascii="Times New Roman" w:hAnsi="Times New Roman" w:cs="Times New Roman"/>
          <w:sz w:val="28"/>
          <w:szCs w:val="28"/>
          <w:lang w:val="kk-KZ"/>
        </w:rPr>
        <w:t>ТК</w:t>
      </w:r>
      <w:r w:rsidRPr="00F24220">
        <w:rPr>
          <w:rFonts w:ascii="Times New Roman" w:hAnsi="Times New Roman" w:cs="Times New Roman"/>
          <w:sz w:val="28"/>
          <w:szCs w:val="28"/>
          <w:lang w:val="kk-KZ"/>
        </w:rPr>
        <w:t xml:space="preserve">, 1 мм; 3 - 1 мас. % </w:t>
      </w:r>
      <w:r>
        <w:rPr>
          <w:rFonts w:ascii="Times New Roman" w:hAnsi="Times New Roman" w:cs="Times New Roman"/>
          <w:sz w:val="28"/>
          <w:szCs w:val="28"/>
          <w:lang w:val="kk-KZ"/>
        </w:rPr>
        <w:t>ТТ</w:t>
      </w:r>
      <w:r w:rsidRPr="00F24220">
        <w:rPr>
          <w:rFonts w:ascii="Times New Roman" w:hAnsi="Times New Roman" w:cs="Times New Roman"/>
          <w:sz w:val="28"/>
          <w:szCs w:val="28"/>
          <w:lang w:val="kk-KZ"/>
        </w:rPr>
        <w:t>, 1 мм; 4 - 0,5 мас. % механохимиялық активте</w:t>
      </w:r>
      <w:r>
        <w:rPr>
          <w:rFonts w:ascii="Times New Roman" w:hAnsi="Times New Roman" w:cs="Times New Roman"/>
          <w:sz w:val="28"/>
          <w:szCs w:val="28"/>
          <w:lang w:val="kk-KZ"/>
        </w:rPr>
        <w:t>ндір</w:t>
      </w:r>
      <w:r w:rsidRPr="00F24220">
        <w:rPr>
          <w:rFonts w:ascii="Times New Roman" w:hAnsi="Times New Roman" w:cs="Times New Roman"/>
          <w:sz w:val="28"/>
          <w:szCs w:val="28"/>
          <w:lang w:val="kk-KZ"/>
        </w:rPr>
        <w:t xml:space="preserve">уден кейінгі TK, 5 - 0,5 мас. </w:t>
      </w:r>
      <w:r w:rsidRPr="00441B88">
        <w:rPr>
          <w:rFonts w:ascii="Times New Roman" w:hAnsi="Times New Roman" w:cs="Times New Roman"/>
          <w:sz w:val="28"/>
          <w:szCs w:val="28"/>
          <w:lang w:val="kk-KZ"/>
        </w:rPr>
        <w:t>% механохимиялық активте</w:t>
      </w:r>
      <w:r>
        <w:rPr>
          <w:rFonts w:ascii="Times New Roman" w:hAnsi="Times New Roman" w:cs="Times New Roman"/>
          <w:sz w:val="28"/>
          <w:szCs w:val="28"/>
          <w:lang w:val="kk-KZ"/>
        </w:rPr>
        <w:t>ндір</w:t>
      </w:r>
      <w:r w:rsidRPr="00441B88">
        <w:rPr>
          <w:rFonts w:ascii="Times New Roman" w:hAnsi="Times New Roman" w:cs="Times New Roman"/>
          <w:sz w:val="28"/>
          <w:szCs w:val="28"/>
          <w:lang w:val="kk-KZ"/>
        </w:rPr>
        <w:t>уден кейінгі</w:t>
      </w:r>
      <w:r>
        <w:rPr>
          <w:rFonts w:ascii="Times New Roman" w:hAnsi="Times New Roman" w:cs="Times New Roman"/>
          <w:sz w:val="28"/>
          <w:szCs w:val="28"/>
          <w:lang w:val="kk-KZ"/>
        </w:rPr>
        <w:t xml:space="preserve"> ТТ</w:t>
      </w:r>
      <w:r w:rsidRPr="00441B88">
        <w:rPr>
          <w:rFonts w:ascii="Times New Roman" w:hAnsi="Times New Roman" w:cs="Times New Roman"/>
          <w:sz w:val="28"/>
          <w:szCs w:val="28"/>
          <w:lang w:val="kk-KZ"/>
        </w:rPr>
        <w:t>.</w:t>
      </w:r>
    </w:p>
    <w:p w14:paraId="414E65F4" w14:textId="77777777" w:rsidR="00663059" w:rsidRPr="00441B88" w:rsidRDefault="00663059" w:rsidP="00663059">
      <w:pPr>
        <w:jc w:val="both"/>
        <w:rPr>
          <w:rFonts w:ascii="Times New Roman" w:hAnsi="Times New Roman" w:cs="Times New Roman"/>
          <w:sz w:val="28"/>
          <w:szCs w:val="28"/>
          <w:lang w:val="kk-KZ"/>
        </w:rPr>
      </w:pPr>
    </w:p>
    <w:p w14:paraId="77AA194E" w14:textId="77777777" w:rsidR="00663059" w:rsidRPr="000C376C" w:rsidRDefault="00663059" w:rsidP="00663059">
      <w:pPr>
        <w:ind w:firstLine="567"/>
        <w:jc w:val="both"/>
        <w:rPr>
          <w:rFonts w:ascii="Times New Roman" w:hAnsi="Times New Roman" w:cs="Times New Roman"/>
          <w:sz w:val="28"/>
          <w:szCs w:val="28"/>
          <w:lang w:val="kk-KZ"/>
        </w:rPr>
      </w:pPr>
      <w:r w:rsidRPr="00441B88">
        <w:rPr>
          <w:rFonts w:ascii="Times New Roman" w:hAnsi="Times New Roman" w:cs="Times New Roman"/>
          <w:sz w:val="28"/>
          <w:szCs w:val="28"/>
          <w:lang w:val="kk-KZ"/>
        </w:rPr>
        <w:t>Механохимиялық активте</w:t>
      </w:r>
      <w:r>
        <w:rPr>
          <w:rFonts w:ascii="Times New Roman" w:hAnsi="Times New Roman" w:cs="Times New Roman"/>
          <w:sz w:val="28"/>
          <w:szCs w:val="28"/>
          <w:lang w:val="kk-KZ"/>
        </w:rPr>
        <w:t>ндір</w:t>
      </w:r>
      <w:r w:rsidRPr="00441B88">
        <w:rPr>
          <w:rFonts w:ascii="Times New Roman" w:hAnsi="Times New Roman" w:cs="Times New Roman"/>
          <w:sz w:val="28"/>
          <w:szCs w:val="28"/>
          <w:lang w:val="kk-KZ"/>
        </w:rPr>
        <w:t>уден кейін компоненттер құрылымының өзгеруіне және аморф</w:t>
      </w:r>
      <w:r>
        <w:rPr>
          <w:rFonts w:ascii="Times New Roman" w:hAnsi="Times New Roman" w:cs="Times New Roman"/>
          <w:sz w:val="28"/>
          <w:szCs w:val="28"/>
          <w:lang w:val="kk-KZ"/>
        </w:rPr>
        <w:t>тенуіне</w:t>
      </w:r>
      <w:r w:rsidRPr="00441B88">
        <w:rPr>
          <w:rFonts w:ascii="Times New Roman" w:hAnsi="Times New Roman" w:cs="Times New Roman"/>
          <w:sz w:val="28"/>
          <w:szCs w:val="28"/>
          <w:lang w:val="kk-KZ"/>
        </w:rPr>
        <w:t xml:space="preserve"> байланысты өте ұсақ шунгит белгілі асфальтбетонды</w:t>
      </w:r>
      <w:r>
        <w:rPr>
          <w:rFonts w:ascii="Times New Roman" w:hAnsi="Times New Roman" w:cs="Times New Roman"/>
          <w:sz w:val="28"/>
          <w:szCs w:val="28"/>
          <w:lang w:val="kk-KZ"/>
        </w:rPr>
        <w:t xml:space="preserve"> түрлендіргіштермен</w:t>
      </w:r>
      <w:r w:rsidRPr="00441B88">
        <w:rPr>
          <w:rFonts w:ascii="Times New Roman" w:hAnsi="Times New Roman" w:cs="Times New Roman"/>
          <w:sz w:val="28"/>
          <w:szCs w:val="28"/>
          <w:lang w:val="kk-KZ"/>
        </w:rPr>
        <w:t xml:space="preserve"> салыстырғанда жоғары кеуектілікке ие болады. </w:t>
      </w:r>
      <w:r w:rsidRPr="000C376C">
        <w:rPr>
          <w:rFonts w:ascii="Times New Roman" w:hAnsi="Times New Roman" w:cs="Times New Roman"/>
          <w:sz w:val="28"/>
          <w:szCs w:val="28"/>
          <w:lang w:val="kk-KZ"/>
        </w:rPr>
        <w:t xml:space="preserve">Шунгит бөлшектерінде битум шайырларының едәуір мөлшері беткі микрокеуектерде жинақталады, ал майлардың бір бөлігі селективті диффузия есебінен материалға енеді. Сондықтан кеуекті ұсақ дисперсті шунгитті пайдаланған кезде бөлшектердің бетіндегі құрылымдық битум </w:t>
      </w:r>
      <w:r>
        <w:rPr>
          <w:rFonts w:ascii="Times New Roman" w:hAnsi="Times New Roman" w:cs="Times New Roman"/>
          <w:sz w:val="28"/>
          <w:szCs w:val="28"/>
          <w:lang w:val="kk-KZ"/>
        </w:rPr>
        <w:t>қабыршақтары</w:t>
      </w:r>
      <w:r w:rsidRPr="000C376C">
        <w:rPr>
          <w:rFonts w:ascii="Times New Roman" w:hAnsi="Times New Roman" w:cs="Times New Roman"/>
          <w:sz w:val="28"/>
          <w:szCs w:val="28"/>
          <w:lang w:val="kk-KZ"/>
        </w:rPr>
        <w:t xml:space="preserve"> тығыз жыныстардан алынған ұнтақпен салыстырғанда күшті адгезияға ие болады.</w:t>
      </w:r>
    </w:p>
    <w:p w14:paraId="5399B31B" w14:textId="4D06EAE9" w:rsidR="00663059" w:rsidRDefault="00663059" w:rsidP="00663059">
      <w:pPr>
        <w:ind w:firstLine="567"/>
        <w:jc w:val="both"/>
        <w:rPr>
          <w:rFonts w:ascii="Times New Roman" w:hAnsi="Times New Roman" w:cs="Times New Roman"/>
          <w:sz w:val="28"/>
          <w:szCs w:val="28"/>
          <w:lang w:val="kk-KZ"/>
        </w:rPr>
      </w:pPr>
      <w:r w:rsidRPr="000C376C">
        <w:rPr>
          <w:rFonts w:ascii="Times New Roman" w:hAnsi="Times New Roman" w:cs="Times New Roman"/>
          <w:sz w:val="28"/>
          <w:szCs w:val="28"/>
          <w:lang w:val="kk-KZ"/>
        </w:rPr>
        <w:t>Осылайша, Көксу кен орнын</w:t>
      </w:r>
      <w:r w:rsidR="001656F7">
        <w:rPr>
          <w:rFonts w:ascii="Times New Roman" w:hAnsi="Times New Roman" w:cs="Times New Roman"/>
          <w:sz w:val="28"/>
          <w:szCs w:val="28"/>
          <w:lang w:val="kk-KZ"/>
        </w:rPr>
        <w:t>ың</w:t>
      </w:r>
      <w:r w:rsidRPr="000C376C">
        <w:rPr>
          <w:rFonts w:ascii="Times New Roman" w:hAnsi="Times New Roman" w:cs="Times New Roman"/>
          <w:sz w:val="28"/>
          <w:szCs w:val="28"/>
          <w:lang w:val="kk-KZ"/>
        </w:rPr>
        <w:t xml:space="preserve"> шунгит механ</w:t>
      </w:r>
      <w:r>
        <w:rPr>
          <w:rFonts w:ascii="Times New Roman" w:hAnsi="Times New Roman" w:cs="Times New Roman"/>
          <w:sz w:val="28"/>
          <w:szCs w:val="28"/>
          <w:lang w:val="kk-KZ"/>
        </w:rPr>
        <w:t>о</w:t>
      </w:r>
      <w:r w:rsidRPr="000C376C">
        <w:rPr>
          <w:rFonts w:ascii="Times New Roman" w:hAnsi="Times New Roman" w:cs="Times New Roman"/>
          <w:sz w:val="28"/>
          <w:szCs w:val="28"/>
          <w:lang w:val="kk-KZ"/>
        </w:rPr>
        <w:t>химиялық активте</w:t>
      </w:r>
      <w:r>
        <w:rPr>
          <w:rFonts w:ascii="Times New Roman" w:hAnsi="Times New Roman" w:cs="Times New Roman"/>
          <w:sz w:val="28"/>
          <w:szCs w:val="28"/>
          <w:lang w:val="kk-KZ"/>
        </w:rPr>
        <w:t>ндір</w:t>
      </w:r>
      <w:r w:rsidRPr="000C376C">
        <w:rPr>
          <w:rFonts w:ascii="Times New Roman" w:hAnsi="Times New Roman" w:cs="Times New Roman"/>
          <w:sz w:val="28"/>
          <w:szCs w:val="28"/>
          <w:lang w:val="kk-KZ"/>
        </w:rPr>
        <w:t>у әдісімен микроөлшемдерге дейін ұсақталды. Ұсақтаудан кейін алынған шунгит үлгілері</w:t>
      </w:r>
      <w:r>
        <w:rPr>
          <w:rFonts w:ascii="Times New Roman" w:hAnsi="Times New Roman" w:cs="Times New Roman"/>
          <w:sz w:val="28"/>
          <w:szCs w:val="28"/>
          <w:lang w:val="kk-KZ"/>
        </w:rPr>
        <w:t>нде</w:t>
      </w:r>
      <w:r w:rsidRPr="000C376C">
        <w:rPr>
          <w:rFonts w:ascii="Times New Roman" w:hAnsi="Times New Roman" w:cs="Times New Roman"/>
          <w:sz w:val="28"/>
          <w:szCs w:val="28"/>
          <w:lang w:val="kk-KZ"/>
        </w:rPr>
        <w:t xml:space="preserve"> лазерлік анализатор өлше</w:t>
      </w:r>
      <w:r>
        <w:rPr>
          <w:rFonts w:ascii="Times New Roman" w:hAnsi="Times New Roman" w:cs="Times New Roman"/>
          <w:sz w:val="28"/>
          <w:szCs w:val="28"/>
          <w:lang w:val="kk-KZ"/>
        </w:rPr>
        <w:t>ул</w:t>
      </w:r>
      <w:r w:rsidRPr="000C376C">
        <w:rPr>
          <w:rFonts w:ascii="Times New Roman" w:hAnsi="Times New Roman" w:cs="Times New Roman"/>
          <w:sz w:val="28"/>
          <w:szCs w:val="28"/>
          <w:lang w:val="kk-KZ"/>
        </w:rPr>
        <w:t>ері бойынша 7,7 мкм</w:t>
      </w:r>
      <w:r>
        <w:rPr>
          <w:rFonts w:ascii="Times New Roman" w:hAnsi="Times New Roman" w:cs="Times New Roman"/>
          <w:sz w:val="28"/>
          <w:szCs w:val="28"/>
          <w:lang w:val="kk-KZ"/>
        </w:rPr>
        <w:t>-ға</w:t>
      </w:r>
      <w:r w:rsidRPr="000C376C">
        <w:rPr>
          <w:rFonts w:ascii="Times New Roman" w:hAnsi="Times New Roman" w:cs="Times New Roman"/>
          <w:sz w:val="28"/>
          <w:szCs w:val="28"/>
          <w:lang w:val="kk-KZ"/>
        </w:rPr>
        <w:t xml:space="preserve"> дейін және электронды микроскопиялық кескіндер бойынша 2,7 мкм</w:t>
      </w:r>
      <w:r>
        <w:rPr>
          <w:rFonts w:ascii="Times New Roman" w:hAnsi="Times New Roman" w:cs="Times New Roman"/>
          <w:sz w:val="28"/>
          <w:szCs w:val="28"/>
          <w:lang w:val="kk-KZ"/>
        </w:rPr>
        <w:t>-ға</w:t>
      </w:r>
      <w:r w:rsidRPr="000C376C">
        <w:rPr>
          <w:rFonts w:ascii="Times New Roman" w:hAnsi="Times New Roman" w:cs="Times New Roman"/>
          <w:sz w:val="28"/>
          <w:szCs w:val="28"/>
          <w:lang w:val="kk-KZ"/>
        </w:rPr>
        <w:t xml:space="preserve"> дейін өлшемі бөлшектер</w:t>
      </w:r>
      <w:r>
        <w:rPr>
          <w:rFonts w:ascii="Times New Roman" w:hAnsi="Times New Roman" w:cs="Times New Roman"/>
          <w:sz w:val="28"/>
          <w:szCs w:val="28"/>
          <w:lang w:val="kk-KZ"/>
        </w:rPr>
        <w:t xml:space="preserve"> </w:t>
      </w:r>
      <w:r w:rsidRPr="000C376C">
        <w:rPr>
          <w:rFonts w:ascii="Times New Roman" w:hAnsi="Times New Roman" w:cs="Times New Roman"/>
          <w:sz w:val="28"/>
          <w:szCs w:val="28"/>
          <w:lang w:val="kk-KZ"/>
        </w:rPr>
        <w:t xml:space="preserve">болды. </w:t>
      </w:r>
      <w:r>
        <w:rPr>
          <w:rFonts w:ascii="Times New Roman" w:hAnsi="Times New Roman" w:cs="Times New Roman"/>
          <w:sz w:val="28"/>
          <w:szCs w:val="28"/>
          <w:lang w:val="kk-KZ"/>
        </w:rPr>
        <w:t>БНД</w:t>
      </w:r>
      <w:r w:rsidRPr="000C376C">
        <w:rPr>
          <w:rFonts w:ascii="Times New Roman" w:hAnsi="Times New Roman" w:cs="Times New Roman"/>
          <w:sz w:val="28"/>
          <w:szCs w:val="28"/>
          <w:lang w:val="kk-KZ"/>
        </w:rPr>
        <w:t xml:space="preserve"> 100/130 маркалы битумға бастапқы және </w:t>
      </w:r>
      <w:r w:rsidR="001656F7">
        <w:rPr>
          <w:rFonts w:ascii="Times New Roman" w:hAnsi="Times New Roman" w:cs="Times New Roman"/>
          <w:sz w:val="28"/>
          <w:szCs w:val="28"/>
          <w:lang w:val="kk-KZ"/>
        </w:rPr>
        <w:t xml:space="preserve">механохимиялық активтендірілген </w:t>
      </w:r>
      <w:r w:rsidRPr="000C376C">
        <w:rPr>
          <w:rFonts w:ascii="Times New Roman" w:hAnsi="Times New Roman" w:cs="Times New Roman"/>
          <w:sz w:val="28"/>
          <w:szCs w:val="28"/>
          <w:lang w:val="kk-KZ"/>
        </w:rPr>
        <w:t>шунгит үлгілерін қосу жұмсару температурасының жоғарылауына, созыл</w:t>
      </w:r>
      <w:r>
        <w:rPr>
          <w:rFonts w:ascii="Times New Roman" w:hAnsi="Times New Roman" w:cs="Times New Roman"/>
          <w:sz w:val="28"/>
          <w:szCs w:val="28"/>
          <w:lang w:val="kk-KZ"/>
        </w:rPr>
        <w:t xml:space="preserve">ғыштығының </w:t>
      </w:r>
      <w:r w:rsidRPr="000C376C">
        <w:rPr>
          <w:rFonts w:ascii="Times New Roman" w:hAnsi="Times New Roman" w:cs="Times New Roman"/>
          <w:sz w:val="28"/>
          <w:szCs w:val="28"/>
          <w:lang w:val="kk-KZ"/>
        </w:rPr>
        <w:t xml:space="preserve">және битумның </w:t>
      </w:r>
      <w:r>
        <w:rPr>
          <w:rFonts w:ascii="Times New Roman" w:hAnsi="Times New Roman" w:cs="Times New Roman"/>
          <w:sz w:val="28"/>
          <w:szCs w:val="28"/>
          <w:lang w:val="kk-KZ"/>
        </w:rPr>
        <w:t xml:space="preserve">иненің ені тереңдігінің </w:t>
      </w:r>
      <w:r w:rsidRPr="000C376C">
        <w:rPr>
          <w:rFonts w:ascii="Times New Roman" w:hAnsi="Times New Roman" w:cs="Times New Roman"/>
          <w:sz w:val="28"/>
          <w:szCs w:val="28"/>
          <w:lang w:val="kk-KZ"/>
        </w:rPr>
        <w:t xml:space="preserve">төмендеуіне әкелді. ТК маркалы карбонатты шунгит үлгілері битум сипаттамаларына неғұрлым қолайлы әсер етті, бұл олардың минералды негізінің асфальтбетон қоспаларының минералды </w:t>
      </w:r>
      <w:r>
        <w:rPr>
          <w:rFonts w:ascii="Times New Roman" w:hAnsi="Times New Roman" w:cs="Times New Roman"/>
          <w:sz w:val="28"/>
          <w:szCs w:val="28"/>
          <w:lang w:val="kk-KZ"/>
        </w:rPr>
        <w:t xml:space="preserve">компонентерінің </w:t>
      </w:r>
      <w:r w:rsidRPr="000C376C">
        <w:rPr>
          <w:rFonts w:ascii="Times New Roman" w:hAnsi="Times New Roman" w:cs="Times New Roman"/>
          <w:sz w:val="28"/>
          <w:szCs w:val="28"/>
          <w:lang w:val="kk-KZ"/>
        </w:rPr>
        <w:t>құрамына жақындығымен түсіндіріледі.</w:t>
      </w:r>
      <w:r>
        <w:rPr>
          <w:rFonts w:ascii="Times New Roman" w:hAnsi="Times New Roman" w:cs="Times New Roman"/>
          <w:sz w:val="28"/>
          <w:szCs w:val="28"/>
          <w:lang w:val="kk-KZ"/>
        </w:rPr>
        <w:t xml:space="preserve"> Механохимиялық активтендіру</w:t>
      </w:r>
      <w:r w:rsidRPr="00F430EB">
        <w:rPr>
          <w:rFonts w:ascii="Times New Roman" w:hAnsi="Times New Roman" w:cs="Times New Roman"/>
          <w:sz w:val="28"/>
          <w:szCs w:val="28"/>
          <w:lang w:val="kk-KZ"/>
        </w:rPr>
        <w:t>ден кейін үлгілерде ақаулар пайда болады, олар белсенді сіңірілуге ​​және битум компоненттерімен әрекеттесуге ықпал етеді. Қосылғ</w:t>
      </w:r>
      <w:r>
        <w:rPr>
          <w:rFonts w:ascii="Times New Roman" w:hAnsi="Times New Roman" w:cs="Times New Roman"/>
          <w:sz w:val="28"/>
          <w:szCs w:val="28"/>
          <w:lang w:val="kk-KZ"/>
        </w:rPr>
        <w:t xml:space="preserve">ан шунгиттің оңтайлы </w:t>
      </w:r>
      <w:r>
        <w:rPr>
          <w:rFonts w:ascii="Times New Roman" w:hAnsi="Times New Roman" w:cs="Times New Roman"/>
          <w:sz w:val="28"/>
          <w:szCs w:val="28"/>
          <w:lang w:val="kk-KZ"/>
        </w:rPr>
        <w:lastRenderedPageBreak/>
        <w:t>мөлшері 1 мас</w:t>
      </w:r>
      <w:r w:rsidRPr="00F430EB">
        <w:rPr>
          <w:rFonts w:ascii="Times New Roman" w:hAnsi="Times New Roman" w:cs="Times New Roman"/>
          <w:sz w:val="28"/>
          <w:szCs w:val="28"/>
          <w:lang w:val="kk-KZ"/>
        </w:rPr>
        <w:t>. %</w:t>
      </w:r>
      <w:r>
        <w:rPr>
          <w:rFonts w:ascii="Times New Roman" w:hAnsi="Times New Roman" w:cs="Times New Roman"/>
          <w:sz w:val="28"/>
          <w:szCs w:val="28"/>
          <w:lang w:val="kk-KZ"/>
        </w:rPr>
        <w:t xml:space="preserve"> болды, бұл кезде максималды жұмсар</w:t>
      </w:r>
      <w:r w:rsidRPr="00F430EB">
        <w:rPr>
          <w:rFonts w:ascii="Times New Roman" w:hAnsi="Times New Roman" w:cs="Times New Roman"/>
          <w:sz w:val="28"/>
          <w:szCs w:val="28"/>
          <w:lang w:val="kk-KZ"/>
        </w:rPr>
        <w:t>у т</w:t>
      </w:r>
      <w:r>
        <w:rPr>
          <w:rFonts w:ascii="Times New Roman" w:hAnsi="Times New Roman" w:cs="Times New Roman"/>
          <w:sz w:val="28"/>
          <w:szCs w:val="28"/>
          <w:lang w:val="kk-KZ"/>
        </w:rPr>
        <w:t>емпературасы және түрленген</w:t>
      </w:r>
      <w:r w:rsidRPr="00F430EB">
        <w:rPr>
          <w:rFonts w:ascii="Times New Roman" w:hAnsi="Times New Roman" w:cs="Times New Roman"/>
          <w:sz w:val="28"/>
          <w:szCs w:val="28"/>
          <w:lang w:val="kk-KZ"/>
        </w:rPr>
        <w:t xml:space="preserve"> б</w:t>
      </w:r>
      <w:r>
        <w:rPr>
          <w:rFonts w:ascii="Times New Roman" w:hAnsi="Times New Roman" w:cs="Times New Roman"/>
          <w:sz w:val="28"/>
          <w:szCs w:val="28"/>
          <w:lang w:val="kk-KZ"/>
        </w:rPr>
        <w:t xml:space="preserve">итумның созылғыштығы мен иненің ену тереңдігінің </w:t>
      </w:r>
      <w:r w:rsidRPr="00F430EB">
        <w:rPr>
          <w:rFonts w:ascii="Times New Roman" w:hAnsi="Times New Roman" w:cs="Times New Roman"/>
          <w:sz w:val="28"/>
          <w:szCs w:val="28"/>
          <w:lang w:val="kk-KZ"/>
        </w:rPr>
        <w:t>шамалы төмендеуі байқалады.</w:t>
      </w:r>
    </w:p>
    <w:p w14:paraId="0CD41DE1" w14:textId="77777777" w:rsidR="00706FA3" w:rsidRPr="00F307E6" w:rsidRDefault="00706FA3" w:rsidP="00663059">
      <w:pPr>
        <w:ind w:firstLine="567"/>
        <w:jc w:val="both"/>
        <w:rPr>
          <w:rFonts w:ascii="Times New Roman" w:hAnsi="Times New Roman" w:cs="Times New Roman"/>
          <w:sz w:val="28"/>
          <w:szCs w:val="28"/>
          <w:lang w:val="kk-KZ"/>
        </w:rPr>
      </w:pPr>
    </w:p>
    <w:p w14:paraId="4A78F0B2" w14:textId="4259C670" w:rsidR="00663059" w:rsidRPr="00BA63A5" w:rsidRDefault="00663059" w:rsidP="00663059">
      <w:pPr>
        <w:ind w:firstLine="567"/>
        <w:contextualSpacing/>
        <w:jc w:val="both"/>
        <w:rPr>
          <w:lang w:val="kk-KZ"/>
        </w:rPr>
      </w:pPr>
      <w:r w:rsidRPr="0017770B">
        <w:rPr>
          <w:rFonts w:ascii="Times New Roman" w:eastAsia="TimesNewRoman" w:hAnsi="Times New Roman" w:cs="Times New Roman"/>
          <w:b/>
          <w:sz w:val="28"/>
          <w:szCs w:val="28"/>
          <w:lang w:val="kk-KZ"/>
        </w:rPr>
        <w:t xml:space="preserve">3.4 </w:t>
      </w:r>
      <w:bookmarkStart w:id="12" w:name="_Hlk207377532"/>
      <w:r w:rsidRPr="00BA63A5">
        <w:rPr>
          <w:rFonts w:ascii="Times New Roman" w:eastAsia="TimesNewRoman" w:hAnsi="Times New Roman" w:cs="Times New Roman"/>
          <w:b/>
          <w:sz w:val="28"/>
          <w:szCs w:val="28"/>
          <w:lang w:val="kk-KZ"/>
        </w:rPr>
        <w:t xml:space="preserve">Механохимиялық </w:t>
      </w:r>
      <w:r>
        <w:rPr>
          <w:rFonts w:ascii="Times New Roman" w:eastAsia="TimesNewRoman" w:hAnsi="Times New Roman" w:cs="Times New Roman"/>
          <w:b/>
          <w:sz w:val="28"/>
          <w:szCs w:val="28"/>
          <w:lang w:val="kk-KZ"/>
        </w:rPr>
        <w:t>активтендірілген шунгитпен т</w:t>
      </w:r>
      <w:r w:rsidR="001656F7">
        <w:rPr>
          <w:rFonts w:ascii="Times New Roman" w:eastAsia="TimesNewRoman" w:hAnsi="Times New Roman" w:cs="Times New Roman"/>
          <w:b/>
          <w:sz w:val="28"/>
          <w:szCs w:val="28"/>
          <w:lang w:val="kk-KZ"/>
        </w:rPr>
        <w:t>ү</w:t>
      </w:r>
      <w:r>
        <w:rPr>
          <w:rFonts w:ascii="Times New Roman" w:eastAsia="TimesNewRoman" w:hAnsi="Times New Roman" w:cs="Times New Roman"/>
          <w:b/>
          <w:sz w:val="28"/>
          <w:szCs w:val="28"/>
          <w:lang w:val="kk-KZ"/>
        </w:rPr>
        <w:t>рлендірілген</w:t>
      </w:r>
      <w:r w:rsidRPr="00BA63A5">
        <w:rPr>
          <w:rFonts w:ascii="Times New Roman" w:eastAsia="TimesNewRoman" w:hAnsi="Times New Roman" w:cs="Times New Roman"/>
          <w:b/>
          <w:sz w:val="28"/>
          <w:szCs w:val="28"/>
          <w:lang w:val="kk-KZ"/>
        </w:rPr>
        <w:t xml:space="preserve"> битумның реологиялық қасиеттері </w:t>
      </w:r>
      <w:bookmarkEnd w:id="12"/>
    </w:p>
    <w:p w14:paraId="26313F4F" w14:textId="77777777" w:rsidR="00663059" w:rsidRPr="00BA63A5" w:rsidRDefault="00663059" w:rsidP="00663059">
      <w:pPr>
        <w:ind w:firstLine="567"/>
        <w:contextualSpacing/>
        <w:jc w:val="both"/>
        <w:rPr>
          <w:rFonts w:ascii="Times New Roman" w:eastAsia="TimesNewRoman" w:hAnsi="Times New Roman" w:cs="Times New Roman"/>
          <w:sz w:val="28"/>
          <w:szCs w:val="28"/>
          <w:lang w:val="kk-KZ"/>
        </w:rPr>
      </w:pPr>
      <w:r>
        <w:rPr>
          <w:rFonts w:ascii="Times New Roman" w:eastAsia="TimesNewRoman" w:hAnsi="Times New Roman" w:cs="Times New Roman"/>
          <w:sz w:val="28"/>
          <w:szCs w:val="28"/>
          <w:lang w:val="kk-KZ"/>
        </w:rPr>
        <w:t>А</w:t>
      </w:r>
      <w:r w:rsidRPr="00BA63A5">
        <w:rPr>
          <w:rFonts w:ascii="Times New Roman" w:eastAsia="TimesNewRoman" w:hAnsi="Times New Roman" w:cs="Times New Roman"/>
          <w:sz w:val="28"/>
          <w:szCs w:val="28"/>
          <w:lang w:val="kk-KZ"/>
        </w:rPr>
        <w:t>сфальтбетонның құрылымын қалыптастыруда ұсақ дисперсті шунгит бөлшектерінің бетінің табиғаты үлкен</w:t>
      </w:r>
      <w:r>
        <w:rPr>
          <w:rFonts w:ascii="Times New Roman" w:eastAsia="TimesNewRoman" w:hAnsi="Times New Roman" w:cs="Times New Roman"/>
          <w:sz w:val="28"/>
          <w:szCs w:val="28"/>
          <w:lang w:val="kk-KZ"/>
        </w:rPr>
        <w:t xml:space="preserve"> маңызға ие, өйткені механохимиялық активтендіру </w:t>
      </w:r>
      <w:r w:rsidRPr="00BA63A5">
        <w:rPr>
          <w:rFonts w:ascii="Times New Roman" w:eastAsia="TimesNewRoman" w:hAnsi="Times New Roman" w:cs="Times New Roman"/>
          <w:sz w:val="28"/>
          <w:szCs w:val="28"/>
          <w:lang w:val="kk-KZ"/>
        </w:rPr>
        <w:t>кезінде пайда болатын жарықшақ, ақаулар және микрожарық</w:t>
      </w:r>
      <w:r>
        <w:rPr>
          <w:rFonts w:ascii="Times New Roman" w:eastAsia="TimesNewRoman" w:hAnsi="Times New Roman" w:cs="Times New Roman"/>
          <w:sz w:val="28"/>
          <w:szCs w:val="28"/>
          <w:lang w:val="kk-KZ"/>
        </w:rPr>
        <w:t>шақ</w:t>
      </w:r>
      <w:r w:rsidRPr="00BA63A5">
        <w:rPr>
          <w:rFonts w:ascii="Times New Roman" w:eastAsia="TimesNewRoman" w:hAnsi="Times New Roman" w:cs="Times New Roman"/>
          <w:sz w:val="28"/>
          <w:szCs w:val="28"/>
          <w:lang w:val="kk-KZ"/>
        </w:rPr>
        <w:t>тар ішкі үйкелістің жоғарылау</w:t>
      </w:r>
      <w:r>
        <w:rPr>
          <w:rFonts w:ascii="Times New Roman" w:eastAsia="TimesNewRoman" w:hAnsi="Times New Roman" w:cs="Times New Roman"/>
          <w:sz w:val="28"/>
          <w:szCs w:val="28"/>
          <w:lang w:val="kk-KZ"/>
        </w:rPr>
        <w:t>ына және битумның түрлендіргішпен</w:t>
      </w:r>
      <w:r w:rsidRPr="00BA63A5">
        <w:rPr>
          <w:rFonts w:ascii="Times New Roman" w:eastAsia="TimesNewRoman" w:hAnsi="Times New Roman" w:cs="Times New Roman"/>
          <w:sz w:val="28"/>
          <w:szCs w:val="28"/>
          <w:lang w:val="kk-KZ"/>
        </w:rPr>
        <w:t xml:space="preserve"> жақсы әрекеттесуіне ықпал етеді. Шунгиттің </w:t>
      </w:r>
      <w:r w:rsidRPr="00804726">
        <w:rPr>
          <w:rFonts w:ascii="Times New Roman" w:eastAsia="TimesNewRoman" w:hAnsi="Times New Roman" w:cs="Times New Roman"/>
          <w:sz w:val="28"/>
          <w:szCs w:val="28"/>
          <w:lang w:val="kk-KZ"/>
        </w:rPr>
        <w:t>дифильділігі</w:t>
      </w:r>
      <w:r w:rsidRPr="00BA63A5">
        <w:rPr>
          <w:rFonts w:ascii="Times New Roman" w:eastAsia="TimesNewRoman" w:hAnsi="Times New Roman" w:cs="Times New Roman"/>
          <w:sz w:val="28"/>
          <w:szCs w:val="28"/>
          <w:lang w:val="kk-KZ"/>
        </w:rPr>
        <w:t xml:space="preserve"> және оның бетінде белсенді орталықтардың болуына байланысты оны битумға енгізген кезде пайда болған битум-шунгит байланыстары есебінен серпімді тор түзіледі.</w:t>
      </w:r>
    </w:p>
    <w:p w14:paraId="4A5675CB" w14:textId="77777777" w:rsidR="00663059" w:rsidRPr="00BA63A5" w:rsidRDefault="00663059" w:rsidP="00663059">
      <w:pPr>
        <w:ind w:firstLine="567"/>
        <w:contextualSpacing/>
        <w:jc w:val="both"/>
        <w:rPr>
          <w:rFonts w:ascii="Times New Roman" w:eastAsia="TimesNewRoman" w:hAnsi="Times New Roman" w:cs="Times New Roman"/>
          <w:sz w:val="28"/>
          <w:szCs w:val="28"/>
          <w:lang w:val="kk-KZ"/>
        </w:rPr>
      </w:pPr>
      <w:r w:rsidRPr="00BA63A5">
        <w:rPr>
          <w:rFonts w:ascii="Times New Roman" w:eastAsia="TimesNewRoman" w:hAnsi="Times New Roman" w:cs="Times New Roman"/>
          <w:sz w:val="28"/>
          <w:szCs w:val="28"/>
          <w:lang w:val="kk-KZ"/>
        </w:rPr>
        <w:t xml:space="preserve">Битум тұтқыр </w:t>
      </w:r>
      <w:r>
        <w:rPr>
          <w:rFonts w:ascii="Times New Roman" w:eastAsia="TimesNewRoman" w:hAnsi="Times New Roman" w:cs="Times New Roman"/>
          <w:sz w:val="28"/>
          <w:szCs w:val="28"/>
          <w:lang w:val="kk-KZ"/>
        </w:rPr>
        <w:t>серпімді зат болып табылады,</w:t>
      </w:r>
      <w:r w:rsidRPr="00BA63A5">
        <w:rPr>
          <w:rFonts w:ascii="Times New Roman" w:eastAsia="TimesNewRoman" w:hAnsi="Times New Roman" w:cs="Times New Roman"/>
          <w:sz w:val="28"/>
          <w:szCs w:val="28"/>
          <w:lang w:val="kk-KZ"/>
        </w:rPr>
        <w:t xml:space="preserve"> тұтқыр және серпімді модульдерімен сипатталады. Сұйық күйге </w:t>
      </w:r>
      <w:r>
        <w:rPr>
          <w:rFonts w:ascii="Times New Roman" w:eastAsia="TimesNewRoman" w:hAnsi="Times New Roman" w:cs="Times New Roman"/>
          <w:sz w:val="28"/>
          <w:szCs w:val="28"/>
          <w:lang w:val="kk-KZ"/>
        </w:rPr>
        <w:t xml:space="preserve">ауысу </w:t>
      </w:r>
      <w:r w:rsidRPr="00BA63A5">
        <w:rPr>
          <w:rFonts w:ascii="Times New Roman" w:eastAsia="TimesNewRoman" w:hAnsi="Times New Roman" w:cs="Times New Roman"/>
          <w:sz w:val="28"/>
          <w:szCs w:val="28"/>
          <w:lang w:val="kk-KZ"/>
        </w:rPr>
        <w:t>температурасында ол өзінің серпімділік модулін жоғалтады және бұл температура жоғалту тангенсіне (</w:t>
      </w:r>
      <w:r w:rsidRPr="00BA63A5">
        <w:rPr>
          <w:rFonts w:ascii="Times New Roman" w:hAnsi="Times New Roman" w:cs="Times New Roman"/>
          <w:sz w:val="28"/>
          <w:szCs w:val="28"/>
          <w:lang w:val="kk-KZ"/>
        </w:rPr>
        <w:t>tan</w:t>
      </w:r>
      <w:r w:rsidRPr="00BA63A5">
        <w:rPr>
          <w:rFonts w:ascii="Times New Roman" w:eastAsia="TimesNewRoman" w:hAnsi="Times New Roman" w:cs="Times New Roman"/>
          <w:sz w:val="28"/>
          <w:szCs w:val="28"/>
          <w:lang w:val="kk-KZ"/>
        </w:rPr>
        <w:t xml:space="preserve"> </w:t>
      </w:r>
      <w:r w:rsidRPr="005760E5">
        <w:rPr>
          <w:rFonts w:ascii="Times New Roman" w:eastAsia="TimesNewRoman" w:hAnsi="Times New Roman" w:cs="Times New Roman"/>
          <w:sz w:val="28"/>
          <w:szCs w:val="28"/>
        </w:rPr>
        <w:t>δ</w:t>
      </w:r>
      <w:r w:rsidRPr="00BA63A5">
        <w:rPr>
          <w:rFonts w:ascii="Times New Roman" w:eastAsia="TimesNewRoman" w:hAnsi="Times New Roman" w:cs="Times New Roman"/>
          <w:sz w:val="28"/>
          <w:szCs w:val="28"/>
          <w:lang w:val="kk-KZ"/>
        </w:rPr>
        <w:t>) пропорционал болады, бұл жоғалту модулі (G") мен серпімділік модулі (G'), яғни G"/G' арасындағы қатынас</w:t>
      </w:r>
      <w:r>
        <w:rPr>
          <w:rFonts w:ascii="Times New Roman" w:eastAsia="TimesNewRoman" w:hAnsi="Times New Roman" w:cs="Times New Roman"/>
          <w:sz w:val="28"/>
          <w:szCs w:val="28"/>
          <w:lang w:val="kk-KZ"/>
        </w:rPr>
        <w:t>ты көрсетеді</w:t>
      </w:r>
      <w:r w:rsidRPr="00BA63A5">
        <w:rPr>
          <w:rFonts w:ascii="Times New Roman" w:eastAsia="TimesNewRoman" w:hAnsi="Times New Roman" w:cs="Times New Roman"/>
          <w:sz w:val="28"/>
          <w:szCs w:val="28"/>
          <w:lang w:val="kk-KZ"/>
        </w:rPr>
        <w:t xml:space="preserve">. Тұтқыр серпімді күйден сұйық күйге </w:t>
      </w:r>
      <w:r>
        <w:rPr>
          <w:rFonts w:ascii="Times New Roman" w:eastAsia="TimesNewRoman" w:hAnsi="Times New Roman" w:cs="Times New Roman"/>
          <w:sz w:val="28"/>
          <w:szCs w:val="28"/>
          <w:lang w:val="kk-KZ"/>
        </w:rPr>
        <w:t xml:space="preserve">ауысу </w:t>
      </w:r>
      <w:r w:rsidRPr="00BA63A5">
        <w:rPr>
          <w:rFonts w:ascii="Times New Roman" w:eastAsia="TimesNewRoman" w:hAnsi="Times New Roman" w:cs="Times New Roman"/>
          <w:sz w:val="28"/>
          <w:szCs w:val="28"/>
          <w:lang w:val="kk-KZ"/>
        </w:rPr>
        <w:t>темпер</w:t>
      </w:r>
      <w:r>
        <w:rPr>
          <w:rFonts w:ascii="Times New Roman" w:eastAsia="TimesNewRoman" w:hAnsi="Times New Roman" w:cs="Times New Roman"/>
          <w:sz w:val="28"/>
          <w:szCs w:val="28"/>
          <w:lang w:val="kk-KZ"/>
        </w:rPr>
        <w:t>атурасының ығысуын анықтау үшін</w:t>
      </w:r>
      <w:r w:rsidRPr="00BA63A5">
        <w:rPr>
          <w:rFonts w:ascii="Times New Roman" w:eastAsia="TimesNewRoman" w:hAnsi="Times New Roman" w:cs="Times New Roman"/>
          <w:sz w:val="28"/>
          <w:szCs w:val="28"/>
          <w:lang w:val="kk-KZ"/>
        </w:rPr>
        <w:t xml:space="preserve"> жоғалту тангенсінің өзгеруі минутына 1°С тұрақты қыздыру жылдамдығы мен 1 Гц жиілікте бақыланады. Температураның жоғарылауымен битум икемділігін жоғалта бастайды және бірте-бірте тұтқыр сұйықтыққа айналады.</w:t>
      </w:r>
    </w:p>
    <w:p w14:paraId="62878CCC" w14:textId="7FCCF202" w:rsidR="00663059" w:rsidRDefault="00663059" w:rsidP="003E4E8A">
      <w:pPr>
        <w:ind w:firstLine="567"/>
        <w:contextualSpacing/>
        <w:jc w:val="both"/>
        <w:rPr>
          <w:rFonts w:ascii="Times New Roman" w:eastAsia="TimesNewRoman" w:hAnsi="Times New Roman" w:cs="Times New Roman"/>
          <w:sz w:val="28"/>
          <w:szCs w:val="28"/>
          <w:lang w:val="kk-KZ"/>
        </w:rPr>
      </w:pPr>
      <w:r>
        <w:rPr>
          <w:rFonts w:ascii="Times New Roman" w:eastAsia="TimesNewRoman" w:hAnsi="Times New Roman" w:cs="Times New Roman"/>
          <w:sz w:val="28"/>
          <w:szCs w:val="28"/>
          <w:lang w:val="kk-KZ"/>
        </w:rPr>
        <w:t xml:space="preserve">16 </w:t>
      </w:r>
      <w:r w:rsidRPr="00BA63A5">
        <w:rPr>
          <w:rFonts w:ascii="Times New Roman" w:eastAsia="TimesNewRoman" w:hAnsi="Times New Roman" w:cs="Times New Roman"/>
          <w:sz w:val="28"/>
          <w:szCs w:val="28"/>
          <w:lang w:val="kk-KZ"/>
        </w:rPr>
        <w:t>-</w:t>
      </w:r>
      <w:r>
        <w:rPr>
          <w:rFonts w:ascii="Times New Roman" w:eastAsia="TimesNewRoman" w:hAnsi="Times New Roman" w:cs="Times New Roman"/>
          <w:sz w:val="28"/>
          <w:szCs w:val="28"/>
          <w:lang w:val="kk-KZ"/>
        </w:rPr>
        <w:t xml:space="preserve"> </w:t>
      </w:r>
      <w:r w:rsidRPr="00BA63A5">
        <w:rPr>
          <w:rFonts w:ascii="Times New Roman" w:eastAsia="TimesNewRoman" w:hAnsi="Times New Roman" w:cs="Times New Roman"/>
          <w:sz w:val="28"/>
          <w:szCs w:val="28"/>
          <w:lang w:val="kk-KZ"/>
        </w:rPr>
        <w:t xml:space="preserve">суретте әртүрлі </w:t>
      </w:r>
      <w:r w:rsidR="001656F7">
        <w:rPr>
          <w:rFonts w:ascii="Times New Roman" w:eastAsia="TimesNewRoman" w:hAnsi="Times New Roman" w:cs="Times New Roman"/>
          <w:sz w:val="28"/>
          <w:szCs w:val="28"/>
          <w:lang w:val="kk-KZ"/>
        </w:rPr>
        <w:t xml:space="preserve"> бастапқы және механохимиялық активтендірілген </w:t>
      </w:r>
      <w:r w:rsidRPr="00BA63A5">
        <w:rPr>
          <w:rFonts w:ascii="Times New Roman" w:eastAsia="TimesNewRoman" w:hAnsi="Times New Roman" w:cs="Times New Roman"/>
          <w:sz w:val="28"/>
          <w:szCs w:val="28"/>
          <w:lang w:val="kk-KZ"/>
        </w:rPr>
        <w:t xml:space="preserve">шунгитпен </w:t>
      </w:r>
      <w:r w:rsidR="001656F7">
        <w:rPr>
          <w:rFonts w:ascii="Times New Roman" w:eastAsia="TimesNewRoman" w:hAnsi="Times New Roman" w:cs="Times New Roman"/>
          <w:sz w:val="28"/>
          <w:szCs w:val="28"/>
          <w:lang w:val="kk-KZ"/>
        </w:rPr>
        <w:t xml:space="preserve"> түрлендірілген </w:t>
      </w:r>
      <w:r>
        <w:rPr>
          <w:rFonts w:ascii="Times New Roman" w:eastAsia="TimesNewRoman" w:hAnsi="Times New Roman" w:cs="Times New Roman"/>
          <w:sz w:val="28"/>
          <w:szCs w:val="28"/>
          <w:lang w:val="kk-KZ"/>
        </w:rPr>
        <w:t xml:space="preserve">битумның </w:t>
      </w:r>
      <w:r w:rsidRPr="00BA63A5">
        <w:rPr>
          <w:rFonts w:ascii="Times New Roman" w:eastAsia="TimesNewRoman" w:hAnsi="Times New Roman" w:cs="Times New Roman"/>
          <w:sz w:val="28"/>
          <w:szCs w:val="28"/>
          <w:lang w:val="kk-KZ"/>
        </w:rPr>
        <w:t>жоғал</w:t>
      </w:r>
      <w:r>
        <w:rPr>
          <w:rFonts w:ascii="Times New Roman" w:eastAsia="TimesNewRoman" w:hAnsi="Times New Roman" w:cs="Times New Roman"/>
          <w:sz w:val="28"/>
          <w:szCs w:val="28"/>
          <w:lang w:val="kk-KZ"/>
        </w:rPr>
        <w:t>т</w:t>
      </w:r>
      <w:r w:rsidRPr="00BA63A5">
        <w:rPr>
          <w:rFonts w:ascii="Times New Roman" w:eastAsia="TimesNewRoman" w:hAnsi="Times New Roman" w:cs="Times New Roman"/>
          <w:sz w:val="28"/>
          <w:szCs w:val="28"/>
          <w:lang w:val="kk-KZ"/>
        </w:rPr>
        <w:t xml:space="preserve">у бұрышының тангенсінің </w:t>
      </w:r>
      <w:r>
        <w:rPr>
          <w:rFonts w:ascii="Times New Roman" w:eastAsia="TimesNewRoman" w:hAnsi="Times New Roman" w:cs="Times New Roman"/>
          <w:sz w:val="28"/>
          <w:szCs w:val="28"/>
          <w:lang w:val="kk-KZ"/>
        </w:rPr>
        <w:t xml:space="preserve">температураға </w:t>
      </w:r>
      <w:r w:rsidRPr="00BA63A5">
        <w:rPr>
          <w:rFonts w:ascii="Times New Roman" w:eastAsia="TimesNewRoman" w:hAnsi="Times New Roman" w:cs="Times New Roman"/>
          <w:sz w:val="28"/>
          <w:szCs w:val="28"/>
          <w:lang w:val="kk-KZ"/>
        </w:rPr>
        <w:t>тәуелділіктері көрсетілген. Суреттен көрініп тұрғандай, ұсақталған</w:t>
      </w:r>
      <w:r>
        <w:rPr>
          <w:rFonts w:ascii="Times New Roman" w:eastAsia="TimesNewRoman" w:hAnsi="Times New Roman" w:cs="Times New Roman"/>
          <w:sz w:val="28"/>
          <w:szCs w:val="28"/>
          <w:lang w:val="kk-KZ"/>
        </w:rPr>
        <w:t xml:space="preserve"> шунгитпен түрлен</w:t>
      </w:r>
      <w:r w:rsidR="001656F7">
        <w:rPr>
          <w:rFonts w:ascii="Times New Roman" w:eastAsia="TimesNewRoman" w:hAnsi="Times New Roman" w:cs="Times New Roman"/>
          <w:sz w:val="28"/>
          <w:szCs w:val="28"/>
          <w:lang w:val="kk-KZ"/>
        </w:rPr>
        <w:t>дір</w:t>
      </w:r>
      <w:r>
        <w:rPr>
          <w:rFonts w:ascii="Times New Roman" w:eastAsia="TimesNewRoman" w:hAnsi="Times New Roman" w:cs="Times New Roman"/>
          <w:sz w:val="28"/>
          <w:szCs w:val="28"/>
          <w:lang w:val="kk-KZ"/>
        </w:rPr>
        <w:t>у</w:t>
      </w:r>
      <w:r w:rsidRPr="00BA63A5">
        <w:rPr>
          <w:rFonts w:ascii="Times New Roman" w:eastAsia="TimesNewRoman" w:hAnsi="Times New Roman" w:cs="Times New Roman"/>
          <w:sz w:val="28"/>
          <w:szCs w:val="28"/>
          <w:lang w:val="kk-KZ"/>
        </w:rPr>
        <w:t xml:space="preserve"> қисықтардың жоғары температура аймағына ығысуына әкелді. Қисықтың ең үлкен ығысуы 40 минут ішінде 1600 айн/мин жылдамдықпен </w:t>
      </w:r>
      <w:r w:rsidR="001656F7">
        <w:rPr>
          <w:rFonts w:ascii="Times New Roman" w:eastAsia="TimesNewRoman" w:hAnsi="Times New Roman" w:cs="Times New Roman"/>
          <w:sz w:val="28"/>
          <w:szCs w:val="28"/>
          <w:lang w:val="kk-KZ"/>
        </w:rPr>
        <w:t xml:space="preserve">механохимиялық активтендірілген </w:t>
      </w:r>
      <w:r>
        <w:rPr>
          <w:rFonts w:ascii="Times New Roman" w:eastAsia="TimesNewRoman" w:hAnsi="Times New Roman" w:cs="Times New Roman"/>
          <w:sz w:val="28"/>
          <w:szCs w:val="28"/>
          <w:lang w:val="kk-KZ"/>
        </w:rPr>
        <w:t>шунгитпен битумды түрлендр</w:t>
      </w:r>
      <w:r w:rsidRPr="00BA63A5">
        <w:rPr>
          <w:rFonts w:ascii="Times New Roman" w:eastAsia="TimesNewRoman" w:hAnsi="Times New Roman" w:cs="Times New Roman"/>
          <w:sz w:val="28"/>
          <w:szCs w:val="28"/>
          <w:lang w:val="kk-KZ"/>
        </w:rPr>
        <w:t>у кезінде және шунгит үлгісі мен шарлардың массалық қатынасы 1:2 болған жағдайда байқалады. Изопропанолды ортада ұсақталған</w:t>
      </w:r>
      <w:r>
        <w:rPr>
          <w:rFonts w:ascii="Times New Roman" w:eastAsia="TimesNewRoman" w:hAnsi="Times New Roman" w:cs="Times New Roman"/>
          <w:sz w:val="28"/>
          <w:szCs w:val="28"/>
          <w:lang w:val="kk-KZ"/>
        </w:rPr>
        <w:t xml:space="preserve"> шунгитпен түрлендіру</w:t>
      </w:r>
      <w:r w:rsidRPr="00BA63A5">
        <w:rPr>
          <w:rFonts w:ascii="Times New Roman" w:eastAsia="TimesNewRoman" w:hAnsi="Times New Roman" w:cs="Times New Roman"/>
          <w:sz w:val="28"/>
          <w:szCs w:val="28"/>
          <w:lang w:val="kk-KZ"/>
        </w:rPr>
        <w:t>, бөлшектердің минималды өлшемдеріне қарамастан, басқа үлгілермен салыстырғанда қисық сызығының жоғары температура аймағына ең аз ығысуына әкелді.</w:t>
      </w:r>
    </w:p>
    <w:p w14:paraId="2F4BFEB1" w14:textId="676705B2" w:rsidR="001656F7" w:rsidRPr="00462254" w:rsidRDefault="001656F7" w:rsidP="001656F7">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Ары қарай</w:t>
      </w:r>
      <w:r w:rsidRPr="00462254">
        <w:rPr>
          <w:rFonts w:ascii="Times New Roman" w:hAnsi="Times New Roman" w:cs="Times New Roman"/>
          <w:sz w:val="28"/>
          <w:szCs w:val="28"/>
          <w:lang w:val="kk-KZ"/>
        </w:rPr>
        <w:t xml:space="preserve"> битум </w:t>
      </w:r>
      <w:r w:rsidR="00466B50">
        <w:rPr>
          <w:rFonts w:ascii="Times New Roman" w:hAnsi="Times New Roman" w:cs="Times New Roman"/>
          <w:sz w:val="28"/>
          <w:szCs w:val="28"/>
          <w:lang w:val="kk-KZ"/>
        </w:rPr>
        <w:t>үлгілері</w:t>
      </w:r>
      <w:r w:rsidRPr="00462254">
        <w:rPr>
          <w:rFonts w:ascii="Times New Roman" w:hAnsi="Times New Roman" w:cs="Times New Roman"/>
          <w:sz w:val="28"/>
          <w:szCs w:val="28"/>
          <w:lang w:val="kk-KZ"/>
        </w:rPr>
        <w:t xml:space="preserve"> RTFOT процедурасы бойынша жасанды ескіруге ұшыра</w:t>
      </w:r>
      <w:r>
        <w:rPr>
          <w:rFonts w:ascii="Times New Roman" w:hAnsi="Times New Roman" w:cs="Times New Roman"/>
          <w:sz w:val="28"/>
          <w:szCs w:val="28"/>
          <w:lang w:val="kk-KZ"/>
        </w:rPr>
        <w:t>тыл</w:t>
      </w:r>
      <w:r w:rsidRPr="00462254">
        <w:rPr>
          <w:rFonts w:ascii="Times New Roman" w:hAnsi="Times New Roman" w:cs="Times New Roman"/>
          <w:sz w:val="28"/>
          <w:szCs w:val="28"/>
          <w:lang w:val="kk-KZ"/>
        </w:rPr>
        <w:t xml:space="preserve">ды. ASTM D2872-04 сәйкес, </w:t>
      </w:r>
      <w:r>
        <w:rPr>
          <w:rFonts w:ascii="Times New Roman" w:hAnsi="Times New Roman" w:cs="Times New Roman"/>
          <w:sz w:val="28"/>
          <w:szCs w:val="28"/>
          <w:lang w:val="kk-KZ"/>
        </w:rPr>
        <w:t xml:space="preserve">әдетте </w:t>
      </w:r>
      <w:r w:rsidRPr="00462254">
        <w:rPr>
          <w:rFonts w:ascii="Times New Roman" w:hAnsi="Times New Roman" w:cs="Times New Roman"/>
          <w:sz w:val="28"/>
          <w:szCs w:val="28"/>
          <w:lang w:val="kk-KZ"/>
        </w:rPr>
        <w:t xml:space="preserve">бұл процедура 75 минутта жүзеге асырылады, </w:t>
      </w:r>
      <w:r>
        <w:rPr>
          <w:rFonts w:ascii="Times New Roman" w:hAnsi="Times New Roman" w:cs="Times New Roman"/>
          <w:sz w:val="28"/>
          <w:szCs w:val="28"/>
          <w:lang w:val="kk-KZ"/>
        </w:rPr>
        <w:t>бұл жұмыста</w:t>
      </w:r>
      <w:r w:rsidRPr="00462254">
        <w:rPr>
          <w:rFonts w:ascii="Times New Roman" w:hAnsi="Times New Roman" w:cs="Times New Roman"/>
          <w:sz w:val="28"/>
          <w:szCs w:val="28"/>
          <w:lang w:val="kk-KZ"/>
        </w:rPr>
        <w:t xml:space="preserve"> шамамен 10</w:t>
      </w:r>
      <w:r>
        <w:rPr>
          <w:rFonts w:ascii="Times New Roman" w:hAnsi="Times New Roman" w:cs="Times New Roman"/>
          <w:sz w:val="28"/>
          <w:szCs w:val="28"/>
          <w:lang w:val="kk-KZ"/>
        </w:rPr>
        <w:t xml:space="preserve"> </w:t>
      </w:r>
      <w:r w:rsidRPr="00462254">
        <w:rPr>
          <w:rFonts w:ascii="Times New Roman" w:hAnsi="Times New Roman" w:cs="Times New Roman"/>
          <w:sz w:val="28"/>
          <w:szCs w:val="28"/>
          <w:lang w:val="kk-KZ"/>
        </w:rPr>
        <w:t>-12 жылға созылатын ұзақ ескіру процесін модельдеу үшін 225 минутқа дейін ұзартылды, бұл екіншілік асфальт</w:t>
      </w:r>
      <w:r>
        <w:rPr>
          <w:rFonts w:ascii="Times New Roman" w:hAnsi="Times New Roman" w:cs="Times New Roman"/>
          <w:sz w:val="28"/>
          <w:szCs w:val="28"/>
          <w:lang w:val="kk-KZ"/>
        </w:rPr>
        <w:t>бетон қоспалар</w:t>
      </w:r>
      <w:r w:rsidRPr="00462254">
        <w:rPr>
          <w:rFonts w:ascii="Times New Roman" w:hAnsi="Times New Roman" w:cs="Times New Roman"/>
          <w:sz w:val="28"/>
          <w:szCs w:val="28"/>
          <w:lang w:val="kk-KZ"/>
        </w:rPr>
        <w:t xml:space="preserve"> үшін әдеттегі кезең</w:t>
      </w:r>
      <w:r>
        <w:rPr>
          <w:rFonts w:ascii="Times New Roman" w:hAnsi="Times New Roman" w:cs="Times New Roman"/>
          <w:sz w:val="28"/>
          <w:szCs w:val="28"/>
          <w:lang w:val="kk-KZ"/>
        </w:rPr>
        <w:t xml:space="preserve"> болып есептеледі</w:t>
      </w:r>
      <w:r w:rsidRPr="00462254">
        <w:rPr>
          <w:rFonts w:ascii="Times New Roman" w:hAnsi="Times New Roman" w:cs="Times New Roman"/>
          <w:sz w:val="28"/>
          <w:szCs w:val="28"/>
          <w:lang w:val="kk-KZ"/>
        </w:rPr>
        <w:t>.</w:t>
      </w:r>
    </w:p>
    <w:p w14:paraId="11240E79" w14:textId="5350B32C" w:rsidR="001656F7" w:rsidRDefault="001656F7" w:rsidP="001656F7">
      <w:pPr>
        <w:ind w:firstLine="708"/>
        <w:jc w:val="both"/>
        <w:rPr>
          <w:rFonts w:ascii="Times New Roman" w:hAnsi="Times New Roman" w:cs="Times New Roman"/>
          <w:sz w:val="28"/>
          <w:szCs w:val="28"/>
          <w:lang w:val="kk-KZ"/>
        </w:rPr>
      </w:pPr>
      <w:r w:rsidRPr="00462254">
        <w:rPr>
          <w:rFonts w:ascii="Times New Roman" w:hAnsi="Times New Roman" w:cs="Times New Roman"/>
          <w:sz w:val="28"/>
          <w:szCs w:val="28"/>
          <w:lang w:val="kk-KZ"/>
        </w:rPr>
        <w:t>Битум ескіру кезінде қат</w:t>
      </w:r>
      <w:r>
        <w:rPr>
          <w:rFonts w:ascii="Times New Roman" w:hAnsi="Times New Roman" w:cs="Times New Roman"/>
          <w:sz w:val="28"/>
          <w:szCs w:val="28"/>
          <w:lang w:val="kk-KZ"/>
        </w:rPr>
        <w:t>аяды</w:t>
      </w:r>
      <w:r w:rsidRPr="00462254">
        <w:rPr>
          <w:rFonts w:ascii="Times New Roman" w:hAnsi="Times New Roman" w:cs="Times New Roman"/>
          <w:sz w:val="28"/>
          <w:szCs w:val="28"/>
          <w:lang w:val="kk-KZ"/>
        </w:rPr>
        <w:t xml:space="preserve"> және оның </w:t>
      </w:r>
      <w:r>
        <w:rPr>
          <w:rFonts w:ascii="Times New Roman" w:hAnsi="Times New Roman" w:cs="Times New Roman"/>
          <w:sz w:val="28"/>
          <w:szCs w:val="28"/>
          <w:lang w:val="kk-KZ"/>
        </w:rPr>
        <w:t xml:space="preserve">тұтқыр күйден сұйық күйге ауысу </w:t>
      </w:r>
      <w:r w:rsidRPr="00462254">
        <w:rPr>
          <w:rFonts w:ascii="Times New Roman" w:hAnsi="Times New Roman" w:cs="Times New Roman"/>
          <w:sz w:val="28"/>
          <w:szCs w:val="28"/>
          <w:lang w:val="kk-KZ"/>
        </w:rPr>
        <w:t xml:space="preserve">температурасы жоғарылайды. </w:t>
      </w:r>
      <w:r w:rsidRPr="007C26AB">
        <w:rPr>
          <w:rFonts w:ascii="Times New Roman" w:hAnsi="Times New Roman" w:cs="Times New Roman"/>
          <w:sz w:val="28"/>
          <w:szCs w:val="28"/>
          <w:lang w:val="kk-KZ"/>
        </w:rPr>
        <w:t>1</w:t>
      </w:r>
      <w:r>
        <w:rPr>
          <w:rFonts w:ascii="Times New Roman" w:hAnsi="Times New Roman" w:cs="Times New Roman"/>
          <w:sz w:val="28"/>
          <w:szCs w:val="28"/>
          <w:lang w:val="kk-KZ"/>
        </w:rPr>
        <w:t xml:space="preserve">7 </w:t>
      </w:r>
      <w:r w:rsidRPr="007C26A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C26AB">
        <w:rPr>
          <w:rFonts w:ascii="Times New Roman" w:hAnsi="Times New Roman" w:cs="Times New Roman"/>
          <w:sz w:val="28"/>
          <w:szCs w:val="28"/>
          <w:lang w:val="kk-KZ"/>
        </w:rPr>
        <w:t xml:space="preserve">суретте көрсетілгендей, ескіру серпімділік </w:t>
      </w:r>
      <w:r>
        <w:rPr>
          <w:rFonts w:ascii="Times New Roman" w:hAnsi="Times New Roman" w:cs="Times New Roman"/>
          <w:sz w:val="28"/>
          <w:szCs w:val="28"/>
          <w:lang w:val="kk-KZ"/>
        </w:rPr>
        <w:t>шамасының</w:t>
      </w:r>
      <w:r w:rsidRPr="007C26A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өсуімен </w:t>
      </w:r>
      <w:r w:rsidRPr="007C26AB">
        <w:rPr>
          <w:rFonts w:ascii="Times New Roman" w:hAnsi="Times New Roman" w:cs="Times New Roman"/>
          <w:sz w:val="28"/>
          <w:szCs w:val="28"/>
          <w:lang w:val="kk-KZ"/>
        </w:rPr>
        <w:t xml:space="preserve">қатар жүретін қаттылықтың </w:t>
      </w:r>
      <w:r>
        <w:rPr>
          <w:rFonts w:ascii="Times New Roman" w:hAnsi="Times New Roman" w:cs="Times New Roman"/>
          <w:sz w:val="28"/>
          <w:szCs w:val="28"/>
          <w:lang w:val="kk-KZ"/>
        </w:rPr>
        <w:t>өсуі</w:t>
      </w:r>
      <w:r w:rsidR="00466B50">
        <w:rPr>
          <w:rFonts w:ascii="Times New Roman" w:hAnsi="Times New Roman" w:cs="Times New Roman"/>
          <w:sz w:val="28"/>
          <w:szCs w:val="28"/>
          <w:lang w:val="kk-KZ"/>
        </w:rPr>
        <w:t>н</w:t>
      </w:r>
      <w:r>
        <w:rPr>
          <w:rFonts w:ascii="Times New Roman" w:hAnsi="Times New Roman" w:cs="Times New Roman"/>
          <w:sz w:val="28"/>
          <w:szCs w:val="28"/>
          <w:lang w:val="kk-KZ"/>
        </w:rPr>
        <w:t xml:space="preserve">ен </w:t>
      </w:r>
      <w:r w:rsidRPr="007C26AB">
        <w:rPr>
          <w:rFonts w:ascii="Times New Roman" w:hAnsi="Times New Roman" w:cs="Times New Roman"/>
          <w:sz w:val="28"/>
          <w:szCs w:val="28"/>
          <w:lang w:val="kk-KZ"/>
        </w:rPr>
        <w:t>тұратын реологиялық әрекеттердің өзгеруін көрсететін жоғалту тангенс</w:t>
      </w:r>
      <w:r w:rsidR="00466B50">
        <w:rPr>
          <w:rFonts w:ascii="Times New Roman" w:hAnsi="Times New Roman" w:cs="Times New Roman"/>
          <w:sz w:val="28"/>
          <w:szCs w:val="28"/>
          <w:lang w:val="kk-KZ"/>
        </w:rPr>
        <w:t xml:space="preserve"> бұрышы</w:t>
      </w:r>
      <w:r w:rsidRPr="007C26AB">
        <w:rPr>
          <w:rFonts w:ascii="Times New Roman" w:hAnsi="Times New Roman" w:cs="Times New Roman"/>
          <w:sz w:val="28"/>
          <w:szCs w:val="28"/>
          <w:lang w:val="kk-KZ"/>
        </w:rPr>
        <w:t xml:space="preserve"> қисықтарының жоғары температураға қарай ығысуын тудырады. </w:t>
      </w:r>
      <w:r>
        <w:rPr>
          <w:rFonts w:ascii="Times New Roman" w:hAnsi="Times New Roman" w:cs="Times New Roman"/>
          <w:sz w:val="28"/>
          <w:szCs w:val="28"/>
          <w:lang w:val="kk-KZ"/>
        </w:rPr>
        <w:t>Ескіру</w:t>
      </w:r>
      <w:r w:rsidRPr="007C26AB">
        <w:rPr>
          <w:rFonts w:ascii="Times New Roman" w:hAnsi="Times New Roman" w:cs="Times New Roman"/>
          <w:sz w:val="28"/>
          <w:szCs w:val="28"/>
          <w:lang w:val="kk-KZ"/>
        </w:rPr>
        <w:t xml:space="preserve"> кезінде ауысу температурасының жоғарылауы битум компоненттерінің </w:t>
      </w:r>
      <w:r w:rsidRPr="007C26AB">
        <w:rPr>
          <w:rFonts w:ascii="Times New Roman" w:hAnsi="Times New Roman" w:cs="Times New Roman"/>
          <w:sz w:val="28"/>
          <w:szCs w:val="28"/>
          <w:lang w:val="kk-KZ"/>
        </w:rPr>
        <w:lastRenderedPageBreak/>
        <w:t xml:space="preserve">тотығуына байланысты болады және </w:t>
      </w:r>
      <w:r>
        <w:rPr>
          <w:rFonts w:ascii="Times New Roman" w:hAnsi="Times New Roman" w:cs="Times New Roman"/>
          <w:sz w:val="28"/>
          <w:szCs w:val="28"/>
          <w:lang w:val="kk-KZ"/>
        </w:rPr>
        <w:t xml:space="preserve">түрлендірілген </w:t>
      </w:r>
      <w:r w:rsidRPr="007C26AB">
        <w:rPr>
          <w:rFonts w:ascii="Times New Roman" w:hAnsi="Times New Roman" w:cs="Times New Roman"/>
          <w:sz w:val="28"/>
          <w:szCs w:val="28"/>
          <w:lang w:val="kk-KZ"/>
        </w:rPr>
        <w:t>битумның жалпы химиялық құрылымының жоғары термиялық тұрақтылығы мен күше</w:t>
      </w:r>
      <w:r>
        <w:rPr>
          <w:rFonts w:ascii="Times New Roman" w:hAnsi="Times New Roman" w:cs="Times New Roman"/>
          <w:sz w:val="28"/>
          <w:szCs w:val="28"/>
          <w:lang w:val="kk-KZ"/>
        </w:rPr>
        <w:t>юін</w:t>
      </w:r>
      <w:r w:rsidRPr="007C26AB">
        <w:rPr>
          <w:rFonts w:ascii="Times New Roman" w:hAnsi="Times New Roman" w:cs="Times New Roman"/>
          <w:sz w:val="28"/>
          <w:szCs w:val="28"/>
          <w:lang w:val="kk-KZ"/>
        </w:rPr>
        <w:t xml:space="preserve"> көрсетеді</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{"citationItems":[{"id":"ITEM-1","itemData":{"DOI":"10.3390/infrastructures9090146","ISSN":"2412-3811","abstract":"Improving the physico-mechanical characteristics of bitumen is a constant and pressing problem in road construction. The issue is solved by modifying bitumen with various additives, one of which is a nanostructured modifier. This paper examines the effect of adding a natural mineral, shungite, to bitumen from the Koksu deposit (Kazakhstan) after grinding under different conditions. The mechanochemical activation of shungite made it possible to obtain samples with an average particle diameter of up to 3 μm. Using scanning electron microscopy, nanostructured particles with sizes of up to 100 nm were discovered in their structure. The effect of nanostructured shungite on the rheological characteristics of bitumen—elasticity and loss moduli, and loss tangent at high and low temperatures—was studied. The transition temperatures of bitumen from the viscoelastic to the liquid state were established, and their shift to the region of elevated temperatures when modified with ground shungite are shown. The presence of organic and inorganic components in the composition of shungite—carbon, silica, and metal oxides—has a beneficial effect on the rheological properties of bitumen by forming bonds with resinous asphaltene components of bitumen. The use of bitumen modified with nanostructured shungite makes it possible to replace the polymer modifier with a natural mineral to improve the quality of the road surface.","author":[{"dropping-particle":"","family":"Zhambolova","given":"Ainur","non-dropping-particle":"","parse-names":false,"suffix":""},{"dropping-particle":"","family":"Kenzhegaliyeva","given":"Aliya","non-dropping-particle":"","parse-names":false,"suffix":""},{"dropping-particle":"","family":"Ongarbayev","given":"Yerdos","non-dropping-particle":"","parse-names":false,"suffix":""}],"container-title":"Infrastructures","id":"ITEM-1","issue":"9","issued":{"date-parts":[["2024"]]},"title":"Effect of Nanostructured Shungite on the Rheological Properties of Bitumen","type":"article-journal","volume":"9"},"uris":["http://www.mendeley.com/documents/?uuid=1d621aa1-fa9b-4fc9-94da-9354aeb0cbf5"]}],"mendeley":{"formattedCitation":"[151]","plainTextFormattedCitation":"[151]","previouslyFormattedCitation":"[151]"},"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[151]</w:t>
      </w:r>
      <w:r w:rsidR="005D2122">
        <w:rPr>
          <w:rFonts w:ascii="Times New Roman" w:hAnsi="Times New Roman" w:cs="Times New Roman"/>
          <w:sz w:val="28"/>
          <w:szCs w:val="28"/>
          <w:lang w:val="kk-KZ"/>
        </w:rPr>
        <w:fldChar w:fldCharType="end"/>
      </w:r>
      <w:r w:rsidRPr="007C26AB">
        <w:rPr>
          <w:rFonts w:ascii="Times New Roman" w:hAnsi="Times New Roman" w:cs="Times New Roman"/>
          <w:sz w:val="28"/>
          <w:szCs w:val="28"/>
          <w:lang w:val="kk-KZ"/>
        </w:rPr>
        <w:t>.</w:t>
      </w:r>
    </w:p>
    <w:p w14:paraId="30851419" w14:textId="77777777" w:rsidR="00706FA3" w:rsidRPr="001656F7" w:rsidRDefault="00706FA3" w:rsidP="001656F7">
      <w:pPr>
        <w:ind w:firstLine="708"/>
        <w:jc w:val="both"/>
        <w:rPr>
          <w:rFonts w:ascii="Times New Roman" w:hAnsi="Times New Roman" w:cs="Times New Roman"/>
          <w:sz w:val="28"/>
          <w:szCs w:val="28"/>
          <w:lang w:val="kk-KZ"/>
        </w:rPr>
      </w:pPr>
    </w:p>
    <w:p w14:paraId="05314AE0" w14:textId="77777777" w:rsidR="00663059" w:rsidRDefault="00663059" w:rsidP="00663059">
      <w:pPr>
        <w:jc w:val="center"/>
        <w:rPr>
          <w:rFonts w:ascii="Times New Roman" w:hAnsi="Times New Roman"/>
          <w:noProof/>
          <w:sz w:val="24"/>
          <w:szCs w:val="24"/>
          <w:lang w:val="kk-KZ"/>
        </w:rPr>
      </w:pPr>
      <w:r>
        <w:rPr>
          <w:noProof/>
        </w:rPr>
        <w:drawing>
          <wp:inline distT="0" distB="0" distL="0" distR="0" wp14:anchorId="47B059BA" wp14:editId="261BF2D5">
            <wp:extent cx="5255151" cy="4373218"/>
            <wp:effectExtent l="0" t="0" r="3175"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39805" cy="4443665"/>
                    </a:xfrm>
                    <a:prstGeom prst="rect">
                      <a:avLst/>
                    </a:prstGeom>
                  </pic:spPr>
                </pic:pic>
              </a:graphicData>
            </a:graphic>
          </wp:inline>
        </w:drawing>
      </w:r>
    </w:p>
    <w:p w14:paraId="40012D8C" w14:textId="77777777" w:rsidR="00706FA3" w:rsidRPr="00706FA3" w:rsidRDefault="00706FA3" w:rsidP="00663059">
      <w:pPr>
        <w:jc w:val="center"/>
        <w:rPr>
          <w:rFonts w:ascii="Times New Roman" w:hAnsi="Times New Roman"/>
          <w:noProof/>
          <w:sz w:val="24"/>
          <w:szCs w:val="24"/>
          <w:lang w:val="kk-KZ"/>
        </w:rPr>
      </w:pPr>
    </w:p>
    <w:p w14:paraId="05AB9368" w14:textId="2D9FE6CC" w:rsidR="00663059" w:rsidRPr="00BB6469" w:rsidRDefault="00663059" w:rsidP="00663059">
      <w:pPr>
        <w:jc w:val="both"/>
        <w:rPr>
          <w:rFonts w:ascii="Times New Roman" w:hAnsi="Times New Roman" w:cs="Times New Roman"/>
          <w:sz w:val="28"/>
          <w:szCs w:val="28"/>
          <w:lang w:val="ru-KZ"/>
        </w:rPr>
      </w:pPr>
      <w:r w:rsidRPr="006D6BF2">
        <w:rPr>
          <w:rFonts w:ascii="Times New Roman" w:hAnsi="Times New Roman" w:cs="Times New Roman"/>
          <w:sz w:val="28"/>
          <w:szCs w:val="28"/>
          <w:lang w:val="kk-KZ"/>
        </w:rPr>
        <w:t>1</w:t>
      </w:r>
      <w:r>
        <w:rPr>
          <w:rFonts w:ascii="Times New Roman" w:hAnsi="Times New Roman" w:cs="Times New Roman"/>
          <w:sz w:val="28"/>
          <w:szCs w:val="28"/>
          <w:lang w:val="kk-KZ"/>
        </w:rPr>
        <w:t>6</w:t>
      </w:r>
      <w:r w:rsidRPr="006D6BF2">
        <w:rPr>
          <w:rFonts w:ascii="Times New Roman" w:hAnsi="Times New Roman" w:cs="Times New Roman"/>
          <w:sz w:val="28"/>
          <w:szCs w:val="28"/>
          <w:lang w:val="kk-KZ"/>
        </w:rPr>
        <w:t xml:space="preserve"> – </w:t>
      </w:r>
      <w:r>
        <w:rPr>
          <w:rFonts w:ascii="Times New Roman" w:hAnsi="Times New Roman" w:cs="Times New Roman"/>
          <w:sz w:val="28"/>
          <w:szCs w:val="28"/>
          <w:lang w:val="kk-KZ"/>
        </w:rPr>
        <w:t>с</w:t>
      </w:r>
      <w:r w:rsidRPr="006D6BF2">
        <w:rPr>
          <w:rFonts w:ascii="Times New Roman" w:hAnsi="Times New Roman" w:cs="Times New Roman"/>
          <w:sz w:val="28"/>
          <w:szCs w:val="28"/>
          <w:lang w:val="kk-KZ"/>
        </w:rPr>
        <w:t>урет</w:t>
      </w:r>
      <w:r>
        <w:rPr>
          <w:rFonts w:ascii="Times New Roman" w:hAnsi="Times New Roman" w:cs="Times New Roman"/>
          <w:sz w:val="28"/>
          <w:szCs w:val="28"/>
          <w:lang w:val="kk-KZ"/>
        </w:rPr>
        <w:t>.</w:t>
      </w:r>
      <w:r w:rsidRPr="006D6BF2">
        <w:rPr>
          <w:rFonts w:ascii="Times New Roman" w:hAnsi="Times New Roman" w:cs="Times New Roman"/>
          <w:sz w:val="28"/>
          <w:szCs w:val="28"/>
          <w:lang w:val="kk-KZ"/>
        </w:rPr>
        <w:t xml:space="preserve"> Бастапқы және механохимиялық активтендірліген 1 мас. %</w:t>
      </w:r>
      <w:r w:rsidRPr="006F6716">
        <w:rPr>
          <w:rFonts w:ascii="Times New Roman" w:hAnsi="Times New Roman" w:cs="Times New Roman"/>
          <w:sz w:val="28"/>
          <w:szCs w:val="28"/>
          <w:lang w:val="kk-KZ"/>
        </w:rPr>
        <w:t xml:space="preserve"> шунгитпен т</w:t>
      </w:r>
      <w:r w:rsidR="001656F7">
        <w:rPr>
          <w:rFonts w:ascii="Times New Roman" w:hAnsi="Times New Roman" w:cs="Times New Roman"/>
          <w:sz w:val="28"/>
          <w:szCs w:val="28"/>
          <w:lang w:val="kk-KZ"/>
        </w:rPr>
        <w:t>ү</w:t>
      </w:r>
      <w:r w:rsidRPr="006F6716">
        <w:rPr>
          <w:rFonts w:ascii="Times New Roman" w:hAnsi="Times New Roman" w:cs="Times New Roman"/>
          <w:sz w:val="28"/>
          <w:szCs w:val="28"/>
          <w:lang w:val="kk-KZ"/>
        </w:rPr>
        <w:t xml:space="preserve">рлендірілген БНД 100/130 </w:t>
      </w:r>
      <w:r w:rsidRPr="006D6BF2">
        <w:rPr>
          <w:rFonts w:ascii="Times New Roman" w:hAnsi="Times New Roman" w:cs="Times New Roman"/>
          <w:sz w:val="28"/>
          <w:szCs w:val="28"/>
          <w:lang w:val="kk-KZ"/>
        </w:rPr>
        <w:t>битумның жоғалту</w:t>
      </w:r>
      <w:r w:rsidRPr="006F6716">
        <w:rPr>
          <w:rFonts w:ascii="Times New Roman" w:hAnsi="Times New Roman" w:cs="Times New Roman"/>
          <w:sz w:val="28"/>
          <w:szCs w:val="28"/>
          <w:lang w:val="kk-KZ"/>
        </w:rPr>
        <w:t xml:space="preserve"> бұрышының</w:t>
      </w:r>
      <w:r w:rsidRPr="006D6BF2">
        <w:rPr>
          <w:rFonts w:ascii="Times New Roman" w:hAnsi="Times New Roman" w:cs="Times New Roman"/>
          <w:sz w:val="28"/>
          <w:szCs w:val="28"/>
          <w:lang w:val="kk-KZ"/>
        </w:rPr>
        <w:t xml:space="preserve"> тангенсінің температура</w:t>
      </w:r>
      <w:r w:rsidRPr="006F6716">
        <w:rPr>
          <w:rFonts w:ascii="Times New Roman" w:hAnsi="Times New Roman" w:cs="Times New Roman"/>
          <w:sz w:val="28"/>
          <w:szCs w:val="28"/>
          <w:lang w:val="kk-KZ"/>
        </w:rPr>
        <w:t>ғ</w:t>
      </w:r>
      <w:r w:rsidRPr="006D6BF2">
        <w:rPr>
          <w:rFonts w:ascii="Times New Roman" w:hAnsi="Times New Roman" w:cs="Times New Roman"/>
          <w:sz w:val="28"/>
          <w:szCs w:val="28"/>
          <w:lang w:val="kk-KZ"/>
        </w:rPr>
        <w:t>а тәуелділіктері.  Қисық</w:t>
      </w:r>
      <w:r w:rsidRPr="006F6716">
        <w:rPr>
          <w:rFonts w:ascii="Times New Roman" w:hAnsi="Times New Roman" w:cs="Times New Roman"/>
          <w:sz w:val="28"/>
          <w:szCs w:val="28"/>
          <w:lang w:val="kk-KZ"/>
        </w:rPr>
        <w:t>тардың</w:t>
      </w:r>
      <w:r w:rsidRPr="006D6BF2">
        <w:rPr>
          <w:rFonts w:ascii="Times New Roman" w:hAnsi="Times New Roman" w:cs="Times New Roman"/>
          <w:sz w:val="28"/>
          <w:szCs w:val="28"/>
          <w:lang w:val="kk-KZ"/>
        </w:rPr>
        <w:t xml:space="preserve"> белгіле</w:t>
      </w:r>
      <w:r w:rsidRPr="006F6716">
        <w:rPr>
          <w:rFonts w:ascii="Times New Roman" w:hAnsi="Times New Roman" w:cs="Times New Roman"/>
          <w:sz w:val="28"/>
          <w:szCs w:val="28"/>
          <w:lang w:val="kk-KZ"/>
        </w:rPr>
        <w:t>нуі</w:t>
      </w:r>
      <w:r w:rsidRPr="006D6BF2">
        <w:rPr>
          <w:rFonts w:ascii="Times New Roman" w:hAnsi="Times New Roman" w:cs="Times New Roman"/>
          <w:sz w:val="28"/>
          <w:szCs w:val="28"/>
          <w:lang w:val="kk-KZ"/>
        </w:rPr>
        <w:t>:</w:t>
      </w:r>
      <w:r w:rsidRPr="006F6716">
        <w:rPr>
          <w:rFonts w:ascii="Times New Roman" w:hAnsi="Times New Roman" w:cs="Times New Roman"/>
          <w:sz w:val="28"/>
          <w:szCs w:val="28"/>
          <w:lang w:val="kk-KZ"/>
        </w:rPr>
        <w:t xml:space="preserve"> </w:t>
      </w:r>
      <w:r w:rsidRPr="006D6BF2">
        <w:rPr>
          <w:rFonts w:ascii="Times New Roman" w:hAnsi="Times New Roman" w:cs="Times New Roman"/>
          <w:sz w:val="28"/>
          <w:szCs w:val="28"/>
          <w:lang w:val="kk-KZ"/>
        </w:rPr>
        <w:t xml:space="preserve">1 - </w:t>
      </w:r>
      <w:r w:rsidRPr="008206F7">
        <w:rPr>
          <w:rFonts w:ascii="Times New Roman" w:hAnsi="Times New Roman" w:cs="Times New Roman"/>
          <w:sz w:val="28"/>
          <w:szCs w:val="28"/>
          <w:lang w:val="kk-KZ"/>
        </w:rPr>
        <w:t>бастапқы битум БНД 100/130</w:t>
      </w:r>
      <w:r>
        <w:rPr>
          <w:rFonts w:ascii="Times New Roman" w:hAnsi="Times New Roman" w:cs="Times New Roman"/>
          <w:sz w:val="28"/>
          <w:szCs w:val="28"/>
          <w:lang w:val="ru-KZ"/>
        </w:rPr>
        <w:t xml:space="preserve">; </w:t>
      </w:r>
      <w:r w:rsidRPr="006D6BF2">
        <w:rPr>
          <w:rFonts w:ascii="Times New Roman" w:hAnsi="Times New Roman" w:cs="Times New Roman"/>
          <w:sz w:val="28"/>
          <w:szCs w:val="28"/>
          <w:lang w:val="kk-KZ"/>
        </w:rPr>
        <w:t xml:space="preserve">2 - </w:t>
      </w:r>
      <w:r w:rsidRPr="008206F7">
        <w:rPr>
          <w:rFonts w:ascii="Times New Roman" w:hAnsi="Times New Roman" w:cs="Times New Roman"/>
          <w:sz w:val="28"/>
          <w:szCs w:val="28"/>
          <w:lang w:val="kk-KZ"/>
        </w:rPr>
        <w:t>изопропанолды ортада Ү:И:Ш қатынасы 1,5:1:1,5, 700 айн/мин, 60 мин</w:t>
      </w:r>
      <w:r>
        <w:rPr>
          <w:rFonts w:ascii="Times New Roman" w:hAnsi="Times New Roman" w:cs="Times New Roman"/>
          <w:sz w:val="28"/>
          <w:szCs w:val="28"/>
          <w:lang w:val="kk-KZ"/>
        </w:rPr>
        <w:t xml:space="preserve">; </w:t>
      </w:r>
      <w:r w:rsidRPr="006D6BF2">
        <w:rPr>
          <w:rFonts w:ascii="Times New Roman" w:hAnsi="Times New Roman" w:cs="Times New Roman"/>
          <w:sz w:val="28"/>
          <w:szCs w:val="28"/>
          <w:lang w:val="kk-KZ"/>
        </w:rPr>
        <w:t xml:space="preserve">3 - </w:t>
      </w:r>
      <w:r w:rsidRPr="008206F7">
        <w:rPr>
          <w:rFonts w:ascii="Times New Roman" w:hAnsi="Times New Roman" w:cs="Times New Roman"/>
          <w:sz w:val="28"/>
          <w:szCs w:val="28"/>
          <w:lang w:val="kk-KZ"/>
        </w:rPr>
        <w:t>шунгит пен шардың масс. қатынасы 1:2, 1600 айн/мин, 40 мин;</w:t>
      </w:r>
      <w:r>
        <w:rPr>
          <w:rFonts w:ascii="Times New Roman" w:hAnsi="Times New Roman" w:cs="Times New Roman"/>
          <w:sz w:val="28"/>
          <w:szCs w:val="28"/>
          <w:lang w:val="ru-KZ"/>
        </w:rPr>
        <w:t xml:space="preserve"> </w:t>
      </w:r>
      <w:r w:rsidRPr="008206F7">
        <w:rPr>
          <w:rFonts w:ascii="Times New Roman" w:hAnsi="Times New Roman" w:cs="Times New Roman"/>
          <w:sz w:val="28"/>
          <w:szCs w:val="28"/>
          <w:lang w:val="kk-KZ"/>
        </w:rPr>
        <w:t>4 - шунгит пен шардың масс. қатынасы 1:2, 1600 айн/мин, 60 мин</w:t>
      </w:r>
    </w:p>
    <w:p w14:paraId="4F6A6609" w14:textId="77777777" w:rsidR="00462254" w:rsidRDefault="00462254" w:rsidP="00462254">
      <w:pPr>
        <w:ind w:firstLine="708"/>
        <w:jc w:val="both"/>
        <w:rPr>
          <w:rFonts w:ascii="Times New Roman" w:hAnsi="Times New Roman" w:cs="Times New Roman"/>
          <w:sz w:val="28"/>
          <w:szCs w:val="28"/>
          <w:lang w:val="kk-KZ"/>
        </w:rPr>
      </w:pPr>
    </w:p>
    <w:p w14:paraId="5BA95833" w14:textId="05E398CE" w:rsidR="00663059" w:rsidRPr="001656F7" w:rsidRDefault="00663059" w:rsidP="001656F7">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Ескіруден</w:t>
      </w:r>
      <w:r w:rsidRPr="007C26AB">
        <w:rPr>
          <w:rFonts w:ascii="Times New Roman" w:hAnsi="Times New Roman" w:cs="Times New Roman"/>
          <w:sz w:val="28"/>
          <w:szCs w:val="28"/>
          <w:lang w:val="kk-KZ"/>
        </w:rPr>
        <w:t xml:space="preserve"> кейін битумның жоғал</w:t>
      </w:r>
      <w:r>
        <w:rPr>
          <w:rFonts w:ascii="Times New Roman" w:hAnsi="Times New Roman" w:cs="Times New Roman"/>
          <w:sz w:val="28"/>
          <w:szCs w:val="28"/>
          <w:lang w:val="kk-KZ"/>
        </w:rPr>
        <w:t>т</w:t>
      </w:r>
      <w:r w:rsidRPr="007C26AB">
        <w:rPr>
          <w:rFonts w:ascii="Times New Roman" w:hAnsi="Times New Roman" w:cs="Times New Roman"/>
          <w:sz w:val="28"/>
          <w:szCs w:val="28"/>
          <w:lang w:val="kk-KZ"/>
        </w:rPr>
        <w:t>у бұрышының тангенсінің қисық сызығының ең үлкен ығысуы шунгит үлгісі мен шарлардың массалық қатынасы 1:2 болатын 60 минут</w:t>
      </w:r>
      <w:r>
        <w:rPr>
          <w:rFonts w:ascii="Times New Roman" w:hAnsi="Times New Roman" w:cs="Times New Roman"/>
          <w:sz w:val="28"/>
          <w:szCs w:val="28"/>
          <w:lang w:val="kk-KZ"/>
        </w:rPr>
        <w:t xml:space="preserve">та </w:t>
      </w:r>
      <w:r w:rsidRPr="007C26AB">
        <w:rPr>
          <w:rFonts w:ascii="Times New Roman" w:hAnsi="Times New Roman" w:cs="Times New Roman"/>
          <w:sz w:val="28"/>
          <w:szCs w:val="28"/>
          <w:lang w:val="kk-KZ"/>
        </w:rPr>
        <w:t xml:space="preserve">1600 айн/мин </w:t>
      </w:r>
      <w:r>
        <w:rPr>
          <w:rFonts w:ascii="Times New Roman" w:hAnsi="Times New Roman" w:cs="Times New Roman"/>
          <w:sz w:val="28"/>
          <w:szCs w:val="28"/>
          <w:lang w:val="kk-KZ"/>
        </w:rPr>
        <w:t xml:space="preserve"> жылдамдықпен </w:t>
      </w:r>
      <w:r w:rsidR="00466B50">
        <w:rPr>
          <w:rFonts w:ascii="Times New Roman" w:hAnsi="Times New Roman" w:cs="Times New Roman"/>
          <w:sz w:val="28"/>
          <w:szCs w:val="28"/>
          <w:lang w:val="kk-KZ"/>
        </w:rPr>
        <w:t xml:space="preserve">механохимиялық активтендірілген </w:t>
      </w:r>
      <w:r w:rsidRPr="007C26AB">
        <w:rPr>
          <w:rFonts w:ascii="Times New Roman" w:hAnsi="Times New Roman" w:cs="Times New Roman"/>
          <w:sz w:val="28"/>
          <w:szCs w:val="28"/>
          <w:lang w:val="kk-KZ"/>
        </w:rPr>
        <w:t xml:space="preserve">шунгит үлгісімен </w:t>
      </w:r>
      <w:r>
        <w:rPr>
          <w:rFonts w:ascii="Times New Roman" w:hAnsi="Times New Roman" w:cs="Times New Roman"/>
          <w:sz w:val="28"/>
          <w:szCs w:val="28"/>
          <w:lang w:val="kk-KZ"/>
        </w:rPr>
        <w:t xml:space="preserve">түрлендіру негізінде </w:t>
      </w:r>
      <w:r w:rsidRPr="007C26AB">
        <w:rPr>
          <w:rFonts w:ascii="Times New Roman" w:hAnsi="Times New Roman" w:cs="Times New Roman"/>
          <w:sz w:val="28"/>
          <w:szCs w:val="28"/>
          <w:lang w:val="kk-KZ"/>
        </w:rPr>
        <w:t xml:space="preserve">байқалады. Битумды изопропанол ортасында </w:t>
      </w:r>
      <w:r w:rsidR="00466B50">
        <w:rPr>
          <w:rFonts w:ascii="Times New Roman" w:hAnsi="Times New Roman" w:cs="Times New Roman"/>
          <w:sz w:val="28"/>
          <w:szCs w:val="28"/>
          <w:lang w:val="kk-KZ"/>
        </w:rPr>
        <w:t>механохимиялық активтендірілген</w:t>
      </w:r>
      <w:r w:rsidRPr="007C26AB">
        <w:rPr>
          <w:rFonts w:ascii="Times New Roman" w:hAnsi="Times New Roman" w:cs="Times New Roman"/>
          <w:sz w:val="28"/>
          <w:szCs w:val="28"/>
          <w:lang w:val="kk-KZ"/>
        </w:rPr>
        <w:t xml:space="preserve"> шунгитпен </w:t>
      </w:r>
      <w:r>
        <w:rPr>
          <w:rFonts w:ascii="Times New Roman" w:hAnsi="Times New Roman" w:cs="Times New Roman"/>
          <w:sz w:val="28"/>
          <w:szCs w:val="28"/>
          <w:lang w:val="kk-KZ"/>
        </w:rPr>
        <w:t xml:space="preserve">түрлендіру </w:t>
      </w:r>
      <w:r w:rsidRPr="007C26AB">
        <w:rPr>
          <w:rFonts w:ascii="Times New Roman" w:hAnsi="Times New Roman" w:cs="Times New Roman"/>
          <w:sz w:val="28"/>
          <w:szCs w:val="28"/>
          <w:lang w:val="kk-KZ"/>
        </w:rPr>
        <w:t>да осы үлгімен қатар қисықтың ең үлкен ығысуын көрсетті.</w:t>
      </w:r>
    </w:p>
    <w:p w14:paraId="0AA97ED6" w14:textId="77777777" w:rsidR="00663059" w:rsidRPr="00CB3E86" w:rsidRDefault="00663059" w:rsidP="00663059">
      <w:pPr>
        <w:jc w:val="center"/>
        <w:rPr>
          <w:noProof/>
        </w:rPr>
      </w:pPr>
      <w:r>
        <w:rPr>
          <w:noProof/>
        </w:rPr>
        <w:lastRenderedPageBreak/>
        <w:drawing>
          <wp:inline distT="0" distB="0" distL="0" distR="0" wp14:anchorId="67129D9B" wp14:editId="3382496B">
            <wp:extent cx="5581506" cy="4277801"/>
            <wp:effectExtent l="0" t="0" r="635"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42296" cy="4324392"/>
                    </a:xfrm>
                    <a:prstGeom prst="rect">
                      <a:avLst/>
                    </a:prstGeom>
                  </pic:spPr>
                </pic:pic>
              </a:graphicData>
            </a:graphic>
          </wp:inline>
        </w:drawing>
      </w:r>
    </w:p>
    <w:p w14:paraId="23739735" w14:textId="77777777" w:rsidR="00663059" w:rsidRPr="00CB3E86" w:rsidRDefault="00663059" w:rsidP="00663059">
      <w:pPr>
        <w:rPr>
          <w:noProof/>
        </w:rPr>
      </w:pPr>
    </w:p>
    <w:p w14:paraId="247CA053" w14:textId="006F11A5" w:rsidR="00663059" w:rsidRPr="008206F7" w:rsidRDefault="00663059" w:rsidP="00663059">
      <w:pPr>
        <w:jc w:val="both"/>
        <w:rPr>
          <w:rFonts w:ascii="Times New Roman" w:hAnsi="Times New Roman" w:cs="Times New Roman"/>
          <w:sz w:val="28"/>
          <w:szCs w:val="28"/>
          <w:lang w:val="ru-KZ"/>
        </w:rPr>
      </w:pPr>
      <w:r w:rsidRPr="004B2BE2">
        <w:rPr>
          <w:rFonts w:ascii="Times New Roman" w:hAnsi="Times New Roman" w:cs="Times New Roman"/>
          <w:sz w:val="28"/>
          <w:szCs w:val="28"/>
        </w:rPr>
        <w:t>1</w:t>
      </w:r>
      <w:r>
        <w:rPr>
          <w:rFonts w:ascii="Times New Roman" w:hAnsi="Times New Roman" w:cs="Times New Roman"/>
          <w:sz w:val="28"/>
          <w:szCs w:val="28"/>
          <w:lang w:val="kk-KZ"/>
        </w:rPr>
        <w:t>7</w:t>
      </w:r>
      <w:r w:rsidRPr="004B2BE2">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с</w:t>
      </w:r>
      <w:proofErr w:type="spellStart"/>
      <w:r>
        <w:rPr>
          <w:rFonts w:ascii="Times New Roman" w:hAnsi="Times New Roman" w:cs="Times New Roman"/>
          <w:sz w:val="28"/>
          <w:szCs w:val="28"/>
        </w:rPr>
        <w:t>урет</w:t>
      </w:r>
      <w:proofErr w:type="spellEnd"/>
      <w:r>
        <w:rPr>
          <w:rFonts w:ascii="Times New Roman" w:hAnsi="Times New Roman" w:cs="Times New Roman"/>
          <w:sz w:val="28"/>
          <w:szCs w:val="28"/>
          <w:lang w:val="kk-KZ"/>
        </w:rPr>
        <w:t>.</w:t>
      </w:r>
      <w:r>
        <w:rPr>
          <w:rFonts w:ascii="Times New Roman" w:hAnsi="Times New Roman" w:cs="Times New Roman"/>
          <w:sz w:val="28"/>
          <w:szCs w:val="28"/>
        </w:rPr>
        <w:t xml:space="preserve"> </w:t>
      </w:r>
      <w:r w:rsidRPr="004B2BE2">
        <w:rPr>
          <w:rFonts w:ascii="Times New Roman" w:hAnsi="Times New Roman" w:cs="Times New Roman"/>
          <w:sz w:val="28"/>
          <w:szCs w:val="28"/>
        </w:rPr>
        <w:t xml:space="preserve"> </w:t>
      </w:r>
      <w:proofErr w:type="spellStart"/>
      <w:r w:rsidRPr="008C5066">
        <w:rPr>
          <w:rFonts w:ascii="Times New Roman" w:hAnsi="Times New Roman" w:cs="Times New Roman"/>
          <w:sz w:val="28"/>
          <w:szCs w:val="28"/>
        </w:rPr>
        <w:t>Бастапқы</w:t>
      </w:r>
      <w:proofErr w:type="spellEnd"/>
      <w:r w:rsidRPr="008C5066">
        <w:rPr>
          <w:rFonts w:ascii="Times New Roman" w:hAnsi="Times New Roman" w:cs="Times New Roman"/>
          <w:sz w:val="28"/>
          <w:szCs w:val="28"/>
        </w:rPr>
        <w:t xml:space="preserve"> </w:t>
      </w:r>
      <w:proofErr w:type="spellStart"/>
      <w:r w:rsidRPr="008C5066">
        <w:rPr>
          <w:rFonts w:ascii="Times New Roman" w:hAnsi="Times New Roman" w:cs="Times New Roman"/>
          <w:sz w:val="28"/>
          <w:szCs w:val="28"/>
        </w:rPr>
        <w:t>және</w:t>
      </w:r>
      <w:proofErr w:type="spellEnd"/>
      <w:r w:rsidRPr="008C5066">
        <w:rPr>
          <w:rFonts w:ascii="Times New Roman" w:hAnsi="Times New Roman" w:cs="Times New Roman"/>
          <w:sz w:val="28"/>
          <w:szCs w:val="28"/>
        </w:rPr>
        <w:t xml:space="preserve"> </w:t>
      </w:r>
      <w:proofErr w:type="spellStart"/>
      <w:r w:rsidRPr="008C5066">
        <w:rPr>
          <w:rFonts w:ascii="Times New Roman" w:hAnsi="Times New Roman" w:cs="Times New Roman"/>
          <w:sz w:val="28"/>
          <w:szCs w:val="28"/>
        </w:rPr>
        <w:t>механохимиялық</w:t>
      </w:r>
      <w:proofErr w:type="spellEnd"/>
      <w:r w:rsidRPr="008C5066">
        <w:rPr>
          <w:rFonts w:ascii="Times New Roman" w:hAnsi="Times New Roman" w:cs="Times New Roman"/>
          <w:sz w:val="28"/>
          <w:szCs w:val="28"/>
        </w:rPr>
        <w:t xml:space="preserve"> </w:t>
      </w:r>
      <w:proofErr w:type="spellStart"/>
      <w:r w:rsidRPr="008C5066">
        <w:rPr>
          <w:rFonts w:ascii="Times New Roman" w:hAnsi="Times New Roman" w:cs="Times New Roman"/>
          <w:sz w:val="28"/>
          <w:szCs w:val="28"/>
        </w:rPr>
        <w:t>активтендірліген</w:t>
      </w:r>
      <w:proofErr w:type="spellEnd"/>
      <w:r w:rsidRPr="008C5066">
        <w:rPr>
          <w:rFonts w:ascii="Times New Roman" w:hAnsi="Times New Roman" w:cs="Times New Roman"/>
          <w:sz w:val="28"/>
          <w:szCs w:val="28"/>
        </w:rPr>
        <w:t xml:space="preserve"> 1 </w:t>
      </w:r>
      <w:proofErr w:type="spellStart"/>
      <w:r w:rsidRPr="008C5066">
        <w:rPr>
          <w:rFonts w:ascii="Times New Roman" w:hAnsi="Times New Roman" w:cs="Times New Roman"/>
          <w:sz w:val="28"/>
          <w:szCs w:val="28"/>
        </w:rPr>
        <w:t>мас</w:t>
      </w:r>
      <w:proofErr w:type="spellEnd"/>
      <w:r w:rsidRPr="008C5066">
        <w:rPr>
          <w:rFonts w:ascii="Times New Roman" w:hAnsi="Times New Roman" w:cs="Times New Roman"/>
          <w:sz w:val="28"/>
          <w:szCs w:val="28"/>
        </w:rPr>
        <w:t>. %</w:t>
      </w:r>
      <w:r w:rsidRPr="008C5066">
        <w:rPr>
          <w:rFonts w:ascii="Times New Roman" w:hAnsi="Times New Roman" w:cs="Times New Roman"/>
          <w:sz w:val="28"/>
          <w:szCs w:val="28"/>
          <w:lang w:val="kk-KZ"/>
        </w:rPr>
        <w:t xml:space="preserve"> шунгитпен т</w:t>
      </w:r>
      <w:r w:rsidR="00466B50">
        <w:rPr>
          <w:rFonts w:ascii="Times New Roman" w:hAnsi="Times New Roman" w:cs="Times New Roman"/>
          <w:sz w:val="28"/>
          <w:szCs w:val="28"/>
          <w:lang w:val="kk-KZ"/>
        </w:rPr>
        <w:t>ү</w:t>
      </w:r>
      <w:r w:rsidRPr="008C5066">
        <w:rPr>
          <w:rFonts w:ascii="Times New Roman" w:hAnsi="Times New Roman" w:cs="Times New Roman"/>
          <w:sz w:val="28"/>
          <w:szCs w:val="28"/>
          <w:lang w:val="kk-KZ"/>
        </w:rPr>
        <w:t xml:space="preserve">рлендірілген БНД 100/130 </w:t>
      </w:r>
      <w:proofErr w:type="spellStart"/>
      <w:r w:rsidRPr="008C5066">
        <w:rPr>
          <w:rFonts w:ascii="Times New Roman" w:hAnsi="Times New Roman" w:cs="Times New Roman"/>
          <w:sz w:val="28"/>
          <w:szCs w:val="28"/>
        </w:rPr>
        <w:t>битумның</w:t>
      </w:r>
      <w:proofErr w:type="spellEnd"/>
      <w:r w:rsidRPr="008C5066">
        <w:rPr>
          <w:rFonts w:ascii="Times New Roman" w:hAnsi="Times New Roman" w:cs="Times New Roman"/>
          <w:sz w:val="28"/>
          <w:szCs w:val="28"/>
        </w:rPr>
        <w:t xml:space="preserve"> </w:t>
      </w:r>
      <w:r w:rsidRPr="008C5066">
        <w:rPr>
          <w:rFonts w:ascii="Times New Roman" w:hAnsi="Times New Roman" w:cs="Times New Roman"/>
          <w:sz w:val="28"/>
          <w:szCs w:val="28"/>
          <w:lang w:val="kk-KZ"/>
        </w:rPr>
        <w:t>е</w:t>
      </w:r>
      <w:proofErr w:type="spellStart"/>
      <w:r w:rsidRPr="008C5066">
        <w:rPr>
          <w:rFonts w:ascii="Times New Roman" w:hAnsi="Times New Roman" w:cs="Times New Roman"/>
          <w:sz w:val="28"/>
          <w:szCs w:val="28"/>
        </w:rPr>
        <w:t>скіруден</w:t>
      </w:r>
      <w:proofErr w:type="spellEnd"/>
      <w:r w:rsidRPr="008C5066">
        <w:rPr>
          <w:rFonts w:ascii="Times New Roman" w:hAnsi="Times New Roman" w:cs="Times New Roman"/>
          <w:sz w:val="28"/>
          <w:szCs w:val="28"/>
        </w:rPr>
        <w:t xml:space="preserve"> </w:t>
      </w:r>
      <w:proofErr w:type="spellStart"/>
      <w:r w:rsidRPr="008C5066">
        <w:rPr>
          <w:rFonts w:ascii="Times New Roman" w:hAnsi="Times New Roman" w:cs="Times New Roman"/>
          <w:sz w:val="28"/>
          <w:szCs w:val="28"/>
        </w:rPr>
        <w:t>кейінгі</w:t>
      </w:r>
      <w:proofErr w:type="spellEnd"/>
      <w:r w:rsidRPr="008C5066">
        <w:rPr>
          <w:rFonts w:ascii="Times New Roman" w:hAnsi="Times New Roman" w:cs="Times New Roman"/>
          <w:sz w:val="28"/>
          <w:szCs w:val="28"/>
        </w:rPr>
        <w:t xml:space="preserve"> </w:t>
      </w:r>
      <w:proofErr w:type="spellStart"/>
      <w:r w:rsidRPr="008C5066">
        <w:rPr>
          <w:rFonts w:ascii="Times New Roman" w:hAnsi="Times New Roman" w:cs="Times New Roman"/>
          <w:sz w:val="28"/>
          <w:szCs w:val="28"/>
        </w:rPr>
        <w:t>жоғалту</w:t>
      </w:r>
      <w:proofErr w:type="spellEnd"/>
      <w:r w:rsidRPr="008C5066">
        <w:rPr>
          <w:rFonts w:ascii="Times New Roman" w:hAnsi="Times New Roman" w:cs="Times New Roman"/>
          <w:sz w:val="28"/>
          <w:szCs w:val="28"/>
          <w:lang w:val="kk-KZ"/>
        </w:rPr>
        <w:t xml:space="preserve"> бұрышының</w:t>
      </w:r>
      <w:r w:rsidRPr="008C5066">
        <w:rPr>
          <w:rFonts w:ascii="Times New Roman" w:hAnsi="Times New Roman" w:cs="Times New Roman"/>
          <w:sz w:val="28"/>
          <w:szCs w:val="28"/>
        </w:rPr>
        <w:t xml:space="preserve"> </w:t>
      </w:r>
      <w:proofErr w:type="spellStart"/>
      <w:r w:rsidRPr="008C5066">
        <w:rPr>
          <w:rFonts w:ascii="Times New Roman" w:hAnsi="Times New Roman" w:cs="Times New Roman"/>
          <w:sz w:val="28"/>
          <w:szCs w:val="28"/>
        </w:rPr>
        <w:t>тангенсінің</w:t>
      </w:r>
      <w:proofErr w:type="spellEnd"/>
      <w:r w:rsidRPr="008C5066">
        <w:rPr>
          <w:rFonts w:ascii="Times New Roman" w:hAnsi="Times New Roman" w:cs="Times New Roman"/>
          <w:sz w:val="28"/>
          <w:szCs w:val="28"/>
        </w:rPr>
        <w:t xml:space="preserve"> </w:t>
      </w:r>
      <w:proofErr w:type="spellStart"/>
      <w:r w:rsidRPr="008C5066">
        <w:rPr>
          <w:rFonts w:ascii="Times New Roman" w:hAnsi="Times New Roman" w:cs="Times New Roman"/>
          <w:sz w:val="28"/>
          <w:szCs w:val="28"/>
        </w:rPr>
        <w:t>температура</w:t>
      </w:r>
      <w:proofErr w:type="spellEnd"/>
      <w:r w:rsidRPr="008C5066">
        <w:rPr>
          <w:rFonts w:ascii="Times New Roman" w:hAnsi="Times New Roman" w:cs="Times New Roman"/>
          <w:sz w:val="28"/>
          <w:szCs w:val="28"/>
          <w:lang w:val="kk-KZ"/>
        </w:rPr>
        <w:t>ғ</w:t>
      </w:r>
      <w:r w:rsidRPr="008C5066">
        <w:rPr>
          <w:rFonts w:ascii="Times New Roman" w:hAnsi="Times New Roman" w:cs="Times New Roman"/>
          <w:sz w:val="28"/>
          <w:szCs w:val="28"/>
        </w:rPr>
        <w:t xml:space="preserve">а </w:t>
      </w:r>
      <w:proofErr w:type="spellStart"/>
      <w:r w:rsidRPr="008C5066">
        <w:rPr>
          <w:rFonts w:ascii="Times New Roman" w:hAnsi="Times New Roman" w:cs="Times New Roman"/>
          <w:sz w:val="28"/>
          <w:szCs w:val="28"/>
        </w:rPr>
        <w:t>тәуелділіктері</w:t>
      </w:r>
      <w:proofErr w:type="spellEnd"/>
      <w:r w:rsidRPr="008C5066">
        <w:rPr>
          <w:rFonts w:ascii="Times New Roman" w:hAnsi="Times New Roman" w:cs="Times New Roman"/>
          <w:sz w:val="28"/>
          <w:szCs w:val="28"/>
        </w:rPr>
        <w:t>.  </w:t>
      </w:r>
      <w:proofErr w:type="spellStart"/>
      <w:r w:rsidRPr="008C5066">
        <w:rPr>
          <w:rFonts w:ascii="Times New Roman" w:hAnsi="Times New Roman" w:cs="Times New Roman"/>
          <w:sz w:val="28"/>
          <w:szCs w:val="28"/>
          <w:lang w:val="ru-KZ"/>
        </w:rPr>
        <w:t>Қисық</w:t>
      </w:r>
      <w:proofErr w:type="spellEnd"/>
      <w:r w:rsidRPr="008C5066">
        <w:rPr>
          <w:rFonts w:ascii="Times New Roman" w:hAnsi="Times New Roman" w:cs="Times New Roman"/>
          <w:sz w:val="28"/>
          <w:szCs w:val="28"/>
          <w:lang w:val="kk-KZ"/>
        </w:rPr>
        <w:t>тардың</w:t>
      </w:r>
      <w:r w:rsidRPr="008C5066">
        <w:rPr>
          <w:rFonts w:ascii="Times New Roman" w:hAnsi="Times New Roman" w:cs="Times New Roman"/>
          <w:sz w:val="28"/>
          <w:szCs w:val="28"/>
          <w:lang w:val="ru-KZ"/>
        </w:rPr>
        <w:t xml:space="preserve"> </w:t>
      </w:r>
      <w:proofErr w:type="spellStart"/>
      <w:r w:rsidRPr="008C5066">
        <w:rPr>
          <w:rFonts w:ascii="Times New Roman" w:hAnsi="Times New Roman" w:cs="Times New Roman"/>
          <w:sz w:val="28"/>
          <w:szCs w:val="28"/>
          <w:lang w:val="ru-KZ"/>
        </w:rPr>
        <w:t>белгіл</w:t>
      </w:r>
      <w:proofErr w:type="spellEnd"/>
      <w:r w:rsidRPr="008C5066">
        <w:rPr>
          <w:rFonts w:ascii="Times New Roman" w:hAnsi="Times New Roman" w:cs="Times New Roman"/>
          <w:sz w:val="28"/>
          <w:szCs w:val="28"/>
          <w:lang w:val="kk-KZ"/>
        </w:rPr>
        <w:t>енуі</w:t>
      </w:r>
      <w:r w:rsidRPr="008C5066">
        <w:rPr>
          <w:rFonts w:ascii="Times New Roman" w:hAnsi="Times New Roman" w:cs="Times New Roman"/>
          <w:sz w:val="28"/>
          <w:szCs w:val="28"/>
          <w:lang w:val="ru-KZ"/>
        </w:rPr>
        <w:t>:</w:t>
      </w:r>
      <w:r w:rsidRPr="008206F7">
        <w:rPr>
          <w:rFonts w:ascii="Times New Roman" w:hAnsi="Times New Roman" w:cs="Times New Roman"/>
          <w:sz w:val="28"/>
          <w:szCs w:val="28"/>
          <w:lang w:val="ru-KZ"/>
        </w:rPr>
        <w:t xml:space="preserve"> </w:t>
      </w:r>
      <w:r w:rsidRPr="008206F7">
        <w:rPr>
          <w:rFonts w:ascii="Times New Roman" w:hAnsi="Times New Roman" w:cs="Times New Roman"/>
          <w:sz w:val="28"/>
          <w:szCs w:val="28"/>
        </w:rPr>
        <w:t xml:space="preserve">1 - </w:t>
      </w:r>
      <w:r w:rsidRPr="008206F7">
        <w:rPr>
          <w:rFonts w:ascii="Times New Roman" w:hAnsi="Times New Roman" w:cs="Times New Roman"/>
          <w:sz w:val="28"/>
          <w:szCs w:val="28"/>
          <w:lang w:val="kk-KZ"/>
        </w:rPr>
        <w:t>бастапқы битум БНД 100/130</w:t>
      </w:r>
      <w:r>
        <w:rPr>
          <w:rFonts w:ascii="Times New Roman" w:hAnsi="Times New Roman" w:cs="Times New Roman"/>
          <w:sz w:val="28"/>
          <w:szCs w:val="28"/>
          <w:lang w:val="ru-KZ"/>
        </w:rPr>
        <w:t xml:space="preserve">; </w:t>
      </w:r>
      <w:r w:rsidRPr="008206F7">
        <w:rPr>
          <w:rFonts w:ascii="Times New Roman" w:hAnsi="Times New Roman" w:cs="Times New Roman"/>
          <w:sz w:val="28"/>
          <w:szCs w:val="28"/>
        </w:rPr>
        <w:t xml:space="preserve">2 - </w:t>
      </w:r>
      <w:r w:rsidRPr="008206F7">
        <w:rPr>
          <w:rFonts w:ascii="Times New Roman" w:hAnsi="Times New Roman" w:cs="Times New Roman"/>
          <w:sz w:val="28"/>
          <w:szCs w:val="28"/>
          <w:lang w:val="kk-KZ"/>
        </w:rPr>
        <w:t>изопропанолды ортада Ү:И:Ш қатынасы 1,5:1:1,5, 700 айн/мин, 60 мин</w:t>
      </w:r>
      <w:r>
        <w:rPr>
          <w:rFonts w:ascii="Times New Roman" w:hAnsi="Times New Roman" w:cs="Times New Roman"/>
          <w:sz w:val="28"/>
          <w:szCs w:val="28"/>
          <w:lang w:val="kk-KZ"/>
        </w:rPr>
        <w:t xml:space="preserve">; </w:t>
      </w:r>
      <w:r w:rsidRPr="008206F7">
        <w:rPr>
          <w:rFonts w:ascii="Times New Roman" w:hAnsi="Times New Roman" w:cs="Times New Roman"/>
          <w:sz w:val="28"/>
          <w:szCs w:val="28"/>
        </w:rPr>
        <w:t xml:space="preserve">3 - </w:t>
      </w:r>
      <w:r w:rsidRPr="008206F7">
        <w:rPr>
          <w:rFonts w:ascii="Times New Roman" w:hAnsi="Times New Roman" w:cs="Times New Roman"/>
          <w:sz w:val="28"/>
          <w:szCs w:val="28"/>
          <w:lang w:val="kk-KZ"/>
        </w:rPr>
        <w:t>шунгит пен шардың масс. қатынасы 1:2, 1600 айн/мин, 40 мин;</w:t>
      </w:r>
      <w:r>
        <w:rPr>
          <w:rFonts w:ascii="Times New Roman" w:hAnsi="Times New Roman" w:cs="Times New Roman"/>
          <w:sz w:val="28"/>
          <w:szCs w:val="28"/>
          <w:lang w:val="ru-KZ"/>
        </w:rPr>
        <w:t xml:space="preserve"> </w:t>
      </w:r>
      <w:r w:rsidRPr="008206F7">
        <w:rPr>
          <w:rFonts w:ascii="Times New Roman" w:hAnsi="Times New Roman" w:cs="Times New Roman"/>
          <w:sz w:val="28"/>
          <w:szCs w:val="28"/>
          <w:lang w:val="kk-KZ"/>
        </w:rPr>
        <w:t>4 - шунгит пен шардың масс. қатынасы 1:2, 1600 айн/мин, 60 мин</w:t>
      </w:r>
    </w:p>
    <w:p w14:paraId="5C1F6259" w14:textId="77777777" w:rsidR="00663059" w:rsidRPr="008C5066" w:rsidRDefault="00663059" w:rsidP="00663059">
      <w:pPr>
        <w:jc w:val="both"/>
        <w:rPr>
          <w:rFonts w:ascii="Times New Roman" w:hAnsi="Times New Roman" w:cs="Times New Roman"/>
          <w:sz w:val="28"/>
          <w:szCs w:val="28"/>
          <w:lang w:val="ru-KZ"/>
        </w:rPr>
      </w:pPr>
    </w:p>
    <w:p w14:paraId="3B0CD423" w14:textId="22976A5C" w:rsidR="00663059" w:rsidRPr="00846429" w:rsidRDefault="00663059" w:rsidP="00846429">
      <w:pPr>
        <w:ind w:firstLine="708"/>
        <w:jc w:val="both"/>
        <w:rPr>
          <w:rFonts w:ascii="Times New Roman" w:hAnsi="Times New Roman" w:cs="Times New Roman"/>
          <w:sz w:val="28"/>
          <w:szCs w:val="28"/>
          <w:highlight w:val="yellow"/>
          <w:lang w:val="ru-KZ"/>
        </w:rPr>
      </w:pPr>
      <w:proofErr w:type="spellStart"/>
      <w:r w:rsidRPr="00682830">
        <w:rPr>
          <w:rFonts w:ascii="Times New Roman" w:hAnsi="Times New Roman" w:cs="Times New Roman"/>
          <w:sz w:val="28"/>
          <w:szCs w:val="28"/>
          <w:lang w:val="ru-KZ"/>
        </w:rPr>
        <w:t>Реологиялық</w:t>
      </w:r>
      <w:proofErr w:type="spellEnd"/>
      <w:r w:rsidRPr="00682830">
        <w:rPr>
          <w:rFonts w:ascii="Times New Roman" w:hAnsi="Times New Roman" w:cs="Times New Roman"/>
          <w:sz w:val="28"/>
          <w:szCs w:val="28"/>
          <w:lang w:val="ru-KZ"/>
        </w:rPr>
        <w:t xml:space="preserve"> анализ </w:t>
      </w:r>
      <w:proofErr w:type="spellStart"/>
      <w:r w:rsidRPr="00682830">
        <w:rPr>
          <w:rFonts w:ascii="Times New Roman" w:hAnsi="Times New Roman" w:cs="Times New Roman"/>
          <w:sz w:val="28"/>
          <w:szCs w:val="28"/>
          <w:lang w:val="ru-KZ"/>
        </w:rPr>
        <w:t>нәтижесінде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үлгілердің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анықталған</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ауысу </w:t>
      </w:r>
      <w:proofErr w:type="spellStart"/>
      <w:r w:rsidRPr="00682830">
        <w:rPr>
          <w:rFonts w:ascii="Times New Roman" w:hAnsi="Times New Roman" w:cs="Times New Roman"/>
          <w:sz w:val="28"/>
          <w:szCs w:val="28"/>
          <w:lang w:val="ru-KZ"/>
        </w:rPr>
        <w:t>температуралары</w:t>
      </w:r>
      <w:proofErr w:type="spellEnd"/>
      <w:r w:rsidRPr="00682830">
        <w:rPr>
          <w:rFonts w:ascii="Times New Roman" w:hAnsi="Times New Roman" w:cs="Times New Roman"/>
          <w:sz w:val="28"/>
          <w:szCs w:val="28"/>
          <w:lang w:val="ru-KZ"/>
        </w:rPr>
        <w:t xml:space="preserve"> 9</w:t>
      </w:r>
      <w:r>
        <w:rPr>
          <w:rFonts w:ascii="Times New Roman" w:hAnsi="Times New Roman" w:cs="Times New Roman"/>
          <w:sz w:val="28"/>
          <w:szCs w:val="28"/>
          <w:lang w:val="ru-KZ"/>
        </w:rPr>
        <w:t xml:space="preserve"> </w:t>
      </w:r>
      <w:r w:rsidRPr="00682830">
        <w:rPr>
          <w:rFonts w:ascii="Times New Roman" w:hAnsi="Times New Roman" w:cs="Times New Roman"/>
          <w:sz w:val="28"/>
          <w:szCs w:val="28"/>
          <w:lang w:val="ru-KZ"/>
        </w:rPr>
        <w:t>-</w:t>
      </w:r>
      <w:r>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кестеде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көрсетілген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Тұтқыр</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серпімді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күйден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сұйыққа</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ауысу </w:t>
      </w:r>
      <w:proofErr w:type="spellStart"/>
      <w:r w:rsidRPr="00682830">
        <w:rPr>
          <w:rFonts w:ascii="Times New Roman" w:hAnsi="Times New Roman" w:cs="Times New Roman"/>
          <w:sz w:val="28"/>
          <w:szCs w:val="28"/>
          <w:lang w:val="ru-KZ"/>
        </w:rPr>
        <w:t>температурасы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серпімділік</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модулі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төмендейтін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және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сәйкесінше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жоғалту</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тангенсі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алшақтайтын</w:t>
      </w:r>
      <w:proofErr w:type="spellEnd"/>
      <w:r w:rsidRPr="00682830">
        <w:rPr>
          <w:rFonts w:ascii="Times New Roman" w:hAnsi="Times New Roman" w:cs="Times New Roman"/>
          <w:sz w:val="28"/>
          <w:szCs w:val="28"/>
          <w:lang w:val="ru-KZ"/>
        </w:rPr>
        <w:t xml:space="preserve"> экстремум </w:t>
      </w:r>
      <w:proofErr w:type="spellStart"/>
      <w:r w:rsidRPr="00682830">
        <w:rPr>
          <w:rFonts w:ascii="Times New Roman" w:hAnsi="Times New Roman" w:cs="Times New Roman"/>
          <w:sz w:val="28"/>
          <w:szCs w:val="28"/>
          <w:lang w:val="ru-KZ"/>
        </w:rPr>
        <w:t>ретінде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анықталады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Кестеден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көрініп</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тұрғандай</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түрлендірілген </w:t>
      </w:r>
      <w:proofErr w:type="spellStart"/>
      <w:r w:rsidRPr="00682830">
        <w:rPr>
          <w:rFonts w:ascii="Times New Roman" w:hAnsi="Times New Roman" w:cs="Times New Roman"/>
          <w:sz w:val="28"/>
          <w:szCs w:val="28"/>
          <w:lang w:val="ru-KZ"/>
        </w:rPr>
        <w:t>битумның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ескіруден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кейінгі</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ауысу </w:t>
      </w:r>
      <w:proofErr w:type="spellStart"/>
      <w:r w:rsidRPr="00682830">
        <w:rPr>
          <w:rFonts w:ascii="Times New Roman" w:hAnsi="Times New Roman" w:cs="Times New Roman"/>
          <w:sz w:val="28"/>
          <w:szCs w:val="28"/>
          <w:lang w:val="ru-KZ"/>
        </w:rPr>
        <w:t>температурасының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айыр</w:t>
      </w:r>
      <w:proofErr w:type="spellEnd"/>
      <w:r>
        <w:rPr>
          <w:rFonts w:ascii="Times New Roman" w:hAnsi="Times New Roman" w:cs="Times New Roman"/>
          <w:sz w:val="28"/>
          <w:szCs w:val="28"/>
          <w:lang w:val="kk-KZ"/>
        </w:rPr>
        <w:t>ымы</w:t>
      </w:r>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бастапқы</w:t>
      </w:r>
      <w:r w:rsidRPr="00682830">
        <w:rPr>
          <w:rFonts w:ascii="Times New Roman" w:hAnsi="Times New Roman" w:cs="Times New Roman"/>
          <w:sz w:val="28"/>
          <w:szCs w:val="28"/>
          <w:lang w:val="ru-KZ"/>
        </w:rPr>
        <w:t xml:space="preserve"> битум </w:t>
      </w:r>
      <w:proofErr w:type="spellStart"/>
      <w:r w:rsidRPr="00682830">
        <w:rPr>
          <w:rFonts w:ascii="Times New Roman" w:hAnsi="Times New Roman" w:cs="Times New Roman"/>
          <w:sz w:val="28"/>
          <w:szCs w:val="28"/>
          <w:lang w:val="ru-KZ"/>
        </w:rPr>
        <w:t>үлгілерімен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салыстырғанда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азырақ</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болды</w:t>
      </w:r>
      <w:proofErr w:type="spellEnd"/>
      <w:r w:rsidRPr="00682830">
        <w:rPr>
          <w:rFonts w:ascii="Times New Roman" w:hAnsi="Times New Roman" w:cs="Times New Roman"/>
          <w:sz w:val="28"/>
          <w:szCs w:val="28"/>
          <w:lang w:val="ru-KZ"/>
        </w:rPr>
        <w:t xml:space="preserve">. </w:t>
      </w:r>
      <w:proofErr w:type="spellStart"/>
      <w:r w:rsidR="002A1134" w:rsidRPr="00846429">
        <w:rPr>
          <w:rFonts w:ascii="Times New Roman" w:hAnsi="Times New Roman" w:cs="Times New Roman"/>
          <w:sz w:val="28"/>
          <w:szCs w:val="28"/>
          <w:lang w:val="ru-KZ"/>
        </w:rPr>
        <w:t>Изопропанолды</w:t>
      </w:r>
      <w:proofErr w:type="spellEnd"/>
      <w:r w:rsidR="002A1134" w:rsidRPr="00846429">
        <w:rPr>
          <w:rFonts w:ascii="Times New Roman" w:hAnsi="Times New Roman" w:cs="Times New Roman"/>
          <w:sz w:val="28"/>
          <w:szCs w:val="28"/>
          <w:lang w:val="ru-KZ"/>
        </w:rPr>
        <w:t xml:space="preserve"> </w:t>
      </w:r>
      <w:proofErr w:type="spellStart"/>
      <w:r w:rsidR="002A1134" w:rsidRPr="00846429">
        <w:rPr>
          <w:rFonts w:ascii="Times New Roman" w:hAnsi="Times New Roman" w:cs="Times New Roman"/>
          <w:sz w:val="28"/>
          <w:szCs w:val="28"/>
          <w:lang w:val="ru-KZ"/>
        </w:rPr>
        <w:t>ортада</w:t>
      </w:r>
      <w:proofErr w:type="spellEnd"/>
      <w:r w:rsidR="002A1134" w:rsidRPr="00846429">
        <w:rPr>
          <w:rFonts w:ascii="Times New Roman" w:hAnsi="Times New Roman" w:cs="Times New Roman"/>
          <w:sz w:val="28"/>
          <w:szCs w:val="28"/>
          <w:lang w:val="ru-KZ"/>
        </w:rPr>
        <w:t xml:space="preserve"> </w:t>
      </w:r>
      <w:r w:rsidRPr="00846429">
        <w:rPr>
          <w:rFonts w:ascii="Times New Roman" w:hAnsi="Times New Roman" w:cs="Times New Roman"/>
          <w:sz w:val="28"/>
          <w:szCs w:val="28"/>
          <w:lang w:val="ru-KZ"/>
        </w:rPr>
        <w:t xml:space="preserve">40 минут </w:t>
      </w:r>
      <w:proofErr w:type="spellStart"/>
      <w:r w:rsidRPr="00846429">
        <w:rPr>
          <w:rFonts w:ascii="Times New Roman" w:hAnsi="Times New Roman" w:cs="Times New Roman"/>
          <w:sz w:val="28"/>
          <w:szCs w:val="28"/>
          <w:lang w:val="ru-KZ"/>
        </w:rPr>
        <w:t>ішінде</w:t>
      </w:r>
      <w:proofErr w:type="spellEnd"/>
      <w:r w:rsidRPr="00846429">
        <w:rPr>
          <w:rFonts w:ascii="Times New Roman" w:hAnsi="Times New Roman" w:cs="Times New Roman"/>
          <w:sz w:val="28"/>
          <w:szCs w:val="28"/>
          <w:lang w:val="ru-KZ"/>
        </w:rPr>
        <w:t xml:space="preserve"> </w:t>
      </w:r>
      <w:proofErr w:type="spellStart"/>
      <w:r w:rsidRPr="00846429">
        <w:rPr>
          <w:rFonts w:ascii="Times New Roman" w:hAnsi="Times New Roman" w:cs="Times New Roman"/>
          <w:sz w:val="28"/>
          <w:szCs w:val="28"/>
          <w:lang w:val="ru-KZ"/>
        </w:rPr>
        <w:t>ұсақталған</w:t>
      </w:r>
      <w:proofErr w:type="spellEnd"/>
      <w:r w:rsidRPr="00846429">
        <w:rPr>
          <w:rFonts w:ascii="Times New Roman" w:hAnsi="Times New Roman" w:cs="Times New Roman"/>
          <w:sz w:val="28"/>
          <w:szCs w:val="28"/>
          <w:lang w:val="ru-KZ"/>
        </w:rPr>
        <w:t xml:space="preserve"> </w:t>
      </w:r>
      <w:proofErr w:type="spellStart"/>
      <w:r w:rsidRPr="00846429">
        <w:rPr>
          <w:rFonts w:ascii="Times New Roman" w:hAnsi="Times New Roman" w:cs="Times New Roman"/>
          <w:sz w:val="28"/>
          <w:szCs w:val="28"/>
          <w:lang w:val="ru-KZ"/>
        </w:rPr>
        <w:t>шунгитпен</w:t>
      </w:r>
      <w:proofErr w:type="spellEnd"/>
      <w:r w:rsidRPr="00846429">
        <w:rPr>
          <w:rFonts w:ascii="Times New Roman" w:hAnsi="Times New Roman" w:cs="Times New Roman"/>
          <w:sz w:val="28"/>
          <w:szCs w:val="28"/>
          <w:lang w:val="ru-KZ"/>
        </w:rPr>
        <w:t xml:space="preserve"> </w:t>
      </w:r>
      <w:r w:rsidRPr="00846429">
        <w:rPr>
          <w:rFonts w:ascii="Times New Roman" w:hAnsi="Times New Roman" w:cs="Times New Roman"/>
          <w:sz w:val="28"/>
          <w:szCs w:val="28"/>
          <w:lang w:val="kk-KZ"/>
        </w:rPr>
        <w:t xml:space="preserve">түрлендірілген </w:t>
      </w:r>
      <w:proofErr w:type="spellStart"/>
      <w:r w:rsidRPr="00846429">
        <w:rPr>
          <w:rFonts w:ascii="Times New Roman" w:hAnsi="Times New Roman" w:cs="Times New Roman"/>
          <w:sz w:val="28"/>
          <w:szCs w:val="28"/>
          <w:lang w:val="ru-KZ"/>
        </w:rPr>
        <w:t>битум</w:t>
      </w:r>
      <w:r w:rsidR="002A1134" w:rsidRPr="00846429">
        <w:rPr>
          <w:rFonts w:ascii="Times New Roman" w:hAnsi="Times New Roman" w:cs="Times New Roman"/>
          <w:sz w:val="28"/>
          <w:szCs w:val="28"/>
          <w:lang w:val="ru-KZ"/>
        </w:rPr>
        <w:t>ны</w:t>
      </w:r>
      <w:proofErr w:type="spellEnd"/>
      <w:r w:rsidR="002A1134" w:rsidRPr="00846429">
        <w:rPr>
          <w:rFonts w:ascii="Times New Roman" w:hAnsi="Times New Roman" w:cs="Times New Roman"/>
          <w:sz w:val="28"/>
          <w:szCs w:val="28"/>
          <w:lang w:val="kk-KZ"/>
        </w:rPr>
        <w:t xml:space="preserve">ң тұтқыр серпімді күйден сұйық күйге ауысу температурасы 5,7 </w:t>
      </w:r>
      <w:r w:rsidR="002A1134" w:rsidRPr="00846429">
        <w:rPr>
          <w:rFonts w:ascii="Times New Roman" w:hAnsi="Times New Roman" w:cs="Times New Roman"/>
          <w:sz w:val="28"/>
          <w:szCs w:val="28"/>
          <w:lang w:val="ru-KZ"/>
        </w:rPr>
        <w:t>°C</w:t>
      </w:r>
      <w:r w:rsidRPr="00846429">
        <w:rPr>
          <w:rFonts w:ascii="Times New Roman" w:hAnsi="Times New Roman" w:cs="Times New Roman"/>
          <w:sz w:val="28"/>
          <w:szCs w:val="28"/>
          <w:lang w:val="ru-KZ"/>
        </w:rPr>
        <w:t xml:space="preserve">, ал </w:t>
      </w:r>
      <w:proofErr w:type="spellStart"/>
      <w:r w:rsidRPr="00846429">
        <w:rPr>
          <w:rFonts w:ascii="Times New Roman" w:hAnsi="Times New Roman" w:cs="Times New Roman"/>
          <w:sz w:val="28"/>
          <w:szCs w:val="28"/>
          <w:lang w:val="ru-KZ"/>
        </w:rPr>
        <w:t>сол</w:t>
      </w:r>
      <w:proofErr w:type="spellEnd"/>
      <w:r w:rsidRPr="00846429">
        <w:rPr>
          <w:rFonts w:ascii="Times New Roman" w:hAnsi="Times New Roman" w:cs="Times New Roman"/>
          <w:sz w:val="28"/>
          <w:szCs w:val="28"/>
          <w:lang w:val="ru-KZ"/>
        </w:rPr>
        <w:t xml:space="preserve"> </w:t>
      </w:r>
      <w:proofErr w:type="spellStart"/>
      <w:r w:rsidRPr="00846429">
        <w:rPr>
          <w:rFonts w:ascii="Times New Roman" w:hAnsi="Times New Roman" w:cs="Times New Roman"/>
          <w:sz w:val="28"/>
          <w:szCs w:val="28"/>
          <w:lang w:val="ru-KZ"/>
        </w:rPr>
        <w:t>үлгімен</w:t>
      </w:r>
      <w:proofErr w:type="spellEnd"/>
      <w:r w:rsidRPr="00846429">
        <w:rPr>
          <w:rFonts w:ascii="Times New Roman" w:hAnsi="Times New Roman" w:cs="Times New Roman"/>
          <w:sz w:val="28"/>
          <w:szCs w:val="28"/>
          <w:lang w:val="ru-KZ"/>
        </w:rPr>
        <w:t xml:space="preserve"> </w:t>
      </w:r>
      <w:r w:rsidRPr="00846429">
        <w:rPr>
          <w:rFonts w:ascii="Times New Roman" w:hAnsi="Times New Roman" w:cs="Times New Roman"/>
          <w:sz w:val="28"/>
          <w:szCs w:val="28"/>
          <w:lang w:val="kk-KZ"/>
        </w:rPr>
        <w:t>түрленді</w:t>
      </w:r>
      <w:r w:rsidR="00466B50" w:rsidRPr="00846429">
        <w:rPr>
          <w:rFonts w:ascii="Times New Roman" w:hAnsi="Times New Roman" w:cs="Times New Roman"/>
          <w:sz w:val="28"/>
          <w:szCs w:val="28"/>
          <w:lang w:val="kk-KZ"/>
        </w:rPr>
        <w:t>р</w:t>
      </w:r>
      <w:r w:rsidRPr="00846429">
        <w:rPr>
          <w:rFonts w:ascii="Times New Roman" w:hAnsi="Times New Roman" w:cs="Times New Roman"/>
          <w:sz w:val="28"/>
          <w:szCs w:val="28"/>
          <w:lang w:val="kk-KZ"/>
        </w:rPr>
        <w:t xml:space="preserve">ілген </w:t>
      </w:r>
      <w:proofErr w:type="spellStart"/>
      <w:r w:rsidRPr="00846429">
        <w:rPr>
          <w:rFonts w:ascii="Times New Roman" w:hAnsi="Times New Roman" w:cs="Times New Roman"/>
          <w:sz w:val="28"/>
          <w:szCs w:val="28"/>
          <w:lang w:val="ru-KZ"/>
        </w:rPr>
        <w:t>және</w:t>
      </w:r>
      <w:proofErr w:type="spellEnd"/>
      <w:r w:rsidRPr="00846429">
        <w:rPr>
          <w:rFonts w:ascii="Times New Roman" w:hAnsi="Times New Roman" w:cs="Times New Roman"/>
          <w:sz w:val="28"/>
          <w:szCs w:val="28"/>
          <w:lang w:val="ru-KZ"/>
        </w:rPr>
        <w:t xml:space="preserve"> </w:t>
      </w:r>
      <w:proofErr w:type="spellStart"/>
      <w:r w:rsidRPr="00846429">
        <w:rPr>
          <w:rFonts w:ascii="Times New Roman" w:hAnsi="Times New Roman" w:cs="Times New Roman"/>
          <w:sz w:val="28"/>
          <w:szCs w:val="28"/>
          <w:lang w:val="ru-KZ"/>
        </w:rPr>
        <w:t>ескіру</w:t>
      </w:r>
      <w:proofErr w:type="spellEnd"/>
      <w:r w:rsidRPr="00846429">
        <w:rPr>
          <w:rFonts w:ascii="Times New Roman" w:hAnsi="Times New Roman" w:cs="Times New Roman"/>
          <w:sz w:val="28"/>
          <w:szCs w:val="28"/>
          <w:lang w:val="kk-KZ"/>
        </w:rPr>
        <w:t>д</w:t>
      </w:r>
      <w:proofErr w:type="spellStart"/>
      <w:r w:rsidRPr="00846429">
        <w:rPr>
          <w:rFonts w:ascii="Times New Roman" w:hAnsi="Times New Roman" w:cs="Times New Roman"/>
          <w:sz w:val="28"/>
          <w:szCs w:val="28"/>
          <w:lang w:val="ru-KZ"/>
        </w:rPr>
        <w:t>ен</w:t>
      </w:r>
      <w:proofErr w:type="spellEnd"/>
      <w:r w:rsidRPr="00846429">
        <w:rPr>
          <w:rFonts w:ascii="Times New Roman" w:hAnsi="Times New Roman" w:cs="Times New Roman"/>
          <w:sz w:val="28"/>
          <w:szCs w:val="28"/>
          <w:lang w:val="kk-KZ"/>
        </w:rPr>
        <w:t xml:space="preserve"> </w:t>
      </w:r>
      <w:proofErr w:type="spellStart"/>
      <w:r w:rsidRPr="00846429">
        <w:rPr>
          <w:rFonts w:ascii="Times New Roman" w:hAnsi="Times New Roman" w:cs="Times New Roman"/>
          <w:sz w:val="28"/>
          <w:szCs w:val="28"/>
          <w:lang w:val="ru-KZ"/>
        </w:rPr>
        <w:t>кейін</w:t>
      </w:r>
      <w:proofErr w:type="spellEnd"/>
      <w:r w:rsidRPr="00846429">
        <w:rPr>
          <w:rFonts w:ascii="Times New Roman" w:hAnsi="Times New Roman" w:cs="Times New Roman"/>
          <w:sz w:val="28"/>
          <w:szCs w:val="28"/>
          <w:lang w:val="ru-KZ"/>
        </w:rPr>
        <w:t xml:space="preserve"> </w:t>
      </w:r>
      <w:r w:rsidRPr="00846429">
        <w:rPr>
          <w:rFonts w:ascii="Times New Roman" w:hAnsi="Times New Roman" w:cs="Times New Roman"/>
          <w:sz w:val="28"/>
          <w:szCs w:val="28"/>
          <w:lang w:val="kk-KZ"/>
        </w:rPr>
        <w:t xml:space="preserve">ауысу </w:t>
      </w:r>
      <w:proofErr w:type="spellStart"/>
      <w:r w:rsidRPr="00846429">
        <w:rPr>
          <w:rFonts w:ascii="Times New Roman" w:hAnsi="Times New Roman" w:cs="Times New Roman"/>
          <w:sz w:val="28"/>
          <w:szCs w:val="28"/>
          <w:lang w:val="ru-KZ"/>
        </w:rPr>
        <w:t>температурасының</w:t>
      </w:r>
      <w:proofErr w:type="spellEnd"/>
      <w:r w:rsidRPr="00846429">
        <w:rPr>
          <w:rFonts w:ascii="Times New Roman" w:hAnsi="Times New Roman" w:cs="Times New Roman"/>
          <w:sz w:val="28"/>
          <w:szCs w:val="28"/>
          <w:lang w:val="ru-KZ"/>
        </w:rPr>
        <w:t xml:space="preserve"> </w:t>
      </w:r>
      <w:proofErr w:type="spellStart"/>
      <w:r w:rsidRPr="00846429">
        <w:rPr>
          <w:rFonts w:ascii="Times New Roman" w:hAnsi="Times New Roman" w:cs="Times New Roman"/>
          <w:sz w:val="28"/>
          <w:szCs w:val="28"/>
          <w:lang w:val="ru-KZ"/>
        </w:rPr>
        <w:t>айыр</w:t>
      </w:r>
      <w:proofErr w:type="spellEnd"/>
      <w:r w:rsidRPr="00846429">
        <w:rPr>
          <w:rFonts w:ascii="Times New Roman" w:hAnsi="Times New Roman" w:cs="Times New Roman"/>
          <w:sz w:val="28"/>
          <w:szCs w:val="28"/>
          <w:lang w:val="kk-KZ"/>
        </w:rPr>
        <w:t>ы</w:t>
      </w:r>
      <w:r w:rsidRPr="00846429">
        <w:rPr>
          <w:rFonts w:ascii="Times New Roman" w:hAnsi="Times New Roman" w:cs="Times New Roman"/>
          <w:sz w:val="28"/>
          <w:szCs w:val="28"/>
          <w:lang w:val="ru-KZ"/>
        </w:rPr>
        <w:t xml:space="preserve">мы </w:t>
      </w:r>
      <w:proofErr w:type="spellStart"/>
      <w:r w:rsidRPr="00846429">
        <w:rPr>
          <w:rFonts w:ascii="Times New Roman" w:hAnsi="Times New Roman" w:cs="Times New Roman"/>
          <w:sz w:val="28"/>
          <w:szCs w:val="28"/>
          <w:lang w:val="ru-KZ"/>
        </w:rPr>
        <w:t>небәрі</w:t>
      </w:r>
      <w:proofErr w:type="spellEnd"/>
      <w:r w:rsidRPr="00846429">
        <w:rPr>
          <w:rFonts w:ascii="Times New Roman" w:hAnsi="Times New Roman" w:cs="Times New Roman"/>
          <w:sz w:val="28"/>
          <w:szCs w:val="28"/>
          <w:lang w:val="ru-KZ"/>
        </w:rPr>
        <w:t xml:space="preserve"> </w:t>
      </w:r>
      <w:r w:rsidR="002A1134" w:rsidRPr="00846429">
        <w:rPr>
          <w:rFonts w:ascii="Times New Roman" w:hAnsi="Times New Roman" w:cs="Times New Roman"/>
          <w:sz w:val="28"/>
          <w:szCs w:val="28"/>
          <w:lang w:val="ru-KZ"/>
        </w:rPr>
        <w:t>0,9</w:t>
      </w:r>
      <w:r w:rsidRPr="00846429">
        <w:rPr>
          <w:rFonts w:ascii="Times New Roman" w:hAnsi="Times New Roman" w:cs="Times New Roman"/>
          <w:sz w:val="28"/>
          <w:szCs w:val="28"/>
          <w:lang w:val="ru-KZ"/>
        </w:rPr>
        <w:t xml:space="preserve">°C </w:t>
      </w:r>
      <w:proofErr w:type="spellStart"/>
      <w:r w:rsidRPr="00846429">
        <w:rPr>
          <w:rFonts w:ascii="Times New Roman" w:hAnsi="Times New Roman" w:cs="Times New Roman"/>
          <w:sz w:val="28"/>
          <w:szCs w:val="28"/>
          <w:lang w:val="ru-KZ"/>
        </w:rPr>
        <w:t>болды</w:t>
      </w:r>
      <w:proofErr w:type="spellEnd"/>
      <w:r w:rsidRPr="00846429">
        <w:rPr>
          <w:rFonts w:ascii="Times New Roman" w:hAnsi="Times New Roman" w:cs="Times New Roman"/>
          <w:sz w:val="28"/>
          <w:szCs w:val="28"/>
          <w:lang w:val="ru-KZ"/>
        </w:rPr>
        <w:t xml:space="preserve">. </w:t>
      </w:r>
      <w:r w:rsidR="00846429" w:rsidRPr="00846429">
        <w:rPr>
          <w:rFonts w:ascii="Times New Roman" w:hAnsi="Times New Roman" w:cs="Times New Roman"/>
          <w:sz w:val="28"/>
          <w:szCs w:val="28"/>
          <w:lang w:val="ru-KZ"/>
        </w:rPr>
        <w:t>А</w:t>
      </w:r>
      <w:r w:rsidR="00846429" w:rsidRPr="00846429">
        <w:rPr>
          <w:rFonts w:ascii="Times New Roman" w:hAnsi="Times New Roman" w:cs="Times New Roman"/>
          <w:sz w:val="28"/>
          <w:szCs w:val="28"/>
          <w:lang w:val="kk-KZ"/>
        </w:rPr>
        <w:t xml:space="preserve">уысу температурасының ең аз өзгеруі битумның жоғары термиялық тұрақтылығын көрсетеді. Бұл </w:t>
      </w:r>
      <w:proofErr w:type="spellStart"/>
      <w:r w:rsidR="00846429" w:rsidRPr="00846429">
        <w:rPr>
          <w:rFonts w:ascii="Times New Roman" w:hAnsi="Times New Roman" w:cs="Times New Roman"/>
          <w:sz w:val="28"/>
          <w:szCs w:val="28"/>
          <w:lang w:val="ru-KZ"/>
        </w:rPr>
        <w:t>наноқұрылымды</w:t>
      </w:r>
      <w:proofErr w:type="spellEnd"/>
      <w:r w:rsidR="00846429" w:rsidRPr="00846429">
        <w:rPr>
          <w:rFonts w:ascii="Times New Roman" w:hAnsi="Times New Roman" w:cs="Times New Roman"/>
          <w:sz w:val="28"/>
          <w:szCs w:val="28"/>
          <w:lang w:val="ru-KZ"/>
        </w:rPr>
        <w:t xml:space="preserve"> шунгит </w:t>
      </w:r>
      <w:proofErr w:type="spellStart"/>
      <w:r w:rsidR="00846429" w:rsidRPr="00846429">
        <w:rPr>
          <w:rFonts w:ascii="Times New Roman" w:hAnsi="Times New Roman" w:cs="Times New Roman"/>
          <w:sz w:val="28"/>
          <w:szCs w:val="28"/>
          <w:lang w:val="ru-KZ"/>
        </w:rPr>
        <w:t>қоспаларының</w:t>
      </w:r>
      <w:proofErr w:type="spellEnd"/>
      <w:r w:rsidR="00846429" w:rsidRPr="00846429">
        <w:rPr>
          <w:rFonts w:ascii="Times New Roman" w:hAnsi="Times New Roman" w:cs="Times New Roman"/>
          <w:sz w:val="28"/>
          <w:szCs w:val="28"/>
          <w:lang w:val="ru-KZ"/>
        </w:rPr>
        <w:t xml:space="preserve"> </w:t>
      </w:r>
      <w:proofErr w:type="spellStart"/>
      <w:r w:rsidR="00846429" w:rsidRPr="00846429">
        <w:rPr>
          <w:rFonts w:ascii="Times New Roman" w:hAnsi="Times New Roman" w:cs="Times New Roman"/>
          <w:sz w:val="28"/>
          <w:szCs w:val="28"/>
          <w:lang w:val="ru-KZ"/>
        </w:rPr>
        <w:t>битумды</w:t>
      </w:r>
      <w:proofErr w:type="spellEnd"/>
      <w:r w:rsidR="00846429" w:rsidRPr="00846429">
        <w:rPr>
          <w:rFonts w:ascii="Times New Roman" w:hAnsi="Times New Roman" w:cs="Times New Roman"/>
          <w:sz w:val="28"/>
          <w:szCs w:val="28"/>
          <w:lang w:val="kk-KZ"/>
        </w:rPr>
        <w:t xml:space="preserve"> жасанды ескіруден кейін де қыздыру кезінде өзінің серпімді-тұтқыр қасиеттерін сақтайтынын көрсетеді, бұл жол төсемінің беріктігін қамтамасыз ету үшін маңызды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{"citationItems":[{"id":"ITEM-1","itemData":{"DOI":"10.3390/infrastructures9090146","ISSN":"2412-3811","abstract":"Improving the physico-mechanical characteristics of bitumen is a constant and pressing problem in road construction. The issue is solved by modifying bitumen with various additives, one of which is a nanostructured modifier. This paper examines the effect of adding a natural mineral, shungite, to bitumen from the Koksu deposit (Kazakhstan) after grinding under different conditions. The mechanochemical activation of shungite made it possible to obtain samples with an average particle diameter of up to 3 μm. Using scanning electron microscopy, nanostructured particles with sizes of up to 100 nm were discovered in their structure. The effect of nanostructured shungite on the rheological characteristics of bitumen—elasticity and loss moduli, and loss tangent at high and low temperatures—was studied. The transition temperatures of bitumen from the viscoelastic to the liquid state were established, and their shift to the region of elevated temperatures when modified with ground shungite are shown. The presence of organic and inorganic components in the composition of shungite—carbon, silica, and metal oxides—has a beneficial effect on the rheological properties of bitumen by forming bonds with resinous asphaltene components of bitumen. The use of bitumen modified with nanostructured shungite makes it possible to replace the polymer modifier with a natural mineral to improve the quality of the road surface.","author":[{"dropping-particle":"","family":"Zhambolova","given":"Ainur","non-dropping-particle":"","parse-names":false,"suffix":""},{"dropping-particle":"","family":"Kenzhegaliyeva","given":"Aliya","non-dropping-particle":"","parse-names":false,"suffix":""},{"dropping-particle":"","family":"Ongarbayev","given":"Yerdos","non-dropping-particle":"","parse-names":false,"suffix":""}],"container-title":"Infrastructures","id":"ITEM-1","issue":"9","issued":{"date-parts":[["2024"]]},"title":"Effect of Nanostructured Shungite on the Rheological Properties of Bitumen","type":"article-journal","volume":"9"},"uris":["http://www.mendeley.com/documents/?uuid=1d621aa1-fa9b-4fc9-94da-9354aeb0cbf5"]}],"mendeley":{"formattedCitation":"[151]","plainTextFormattedCitation":"[151]","previouslyFormattedCitation":"[151]"},"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[151]</w:t>
      </w:r>
      <w:r w:rsidR="005D2122">
        <w:rPr>
          <w:rFonts w:ascii="Times New Roman" w:hAnsi="Times New Roman" w:cs="Times New Roman"/>
          <w:sz w:val="28"/>
          <w:szCs w:val="28"/>
          <w:lang w:val="kk-KZ"/>
        </w:rPr>
        <w:fldChar w:fldCharType="end"/>
      </w:r>
      <w:r w:rsidR="00846429" w:rsidRPr="00846429">
        <w:rPr>
          <w:rFonts w:ascii="Times New Roman" w:hAnsi="Times New Roman" w:cs="Times New Roman"/>
          <w:sz w:val="28"/>
          <w:szCs w:val="28"/>
          <w:lang w:val="kk-KZ"/>
        </w:rPr>
        <w:t>.</w:t>
      </w:r>
      <w:r w:rsidR="00846429" w:rsidRPr="00846429">
        <w:rPr>
          <w:rFonts w:ascii="Times New Roman" w:hAnsi="Times New Roman" w:cs="Times New Roman"/>
          <w:sz w:val="28"/>
          <w:szCs w:val="28"/>
          <w:lang w:val="ru-KZ"/>
        </w:rPr>
        <w:t xml:space="preserve"> </w:t>
      </w:r>
      <w:r w:rsidRPr="00846429">
        <w:rPr>
          <w:rFonts w:ascii="Times New Roman" w:hAnsi="Times New Roman" w:cs="Times New Roman"/>
          <w:sz w:val="28"/>
          <w:szCs w:val="28"/>
          <w:lang w:val="ru-KZ"/>
        </w:rPr>
        <w:t xml:space="preserve"> </w:t>
      </w:r>
    </w:p>
    <w:p w14:paraId="218AC8E2" w14:textId="01B2D1E5" w:rsidR="00663059" w:rsidRPr="008206F7" w:rsidRDefault="00663059" w:rsidP="00663059">
      <w:pPr>
        <w:ind w:firstLine="708"/>
        <w:jc w:val="both"/>
        <w:rPr>
          <w:sz w:val="28"/>
          <w:szCs w:val="28"/>
          <w:lang w:val="ru-KZ"/>
        </w:rPr>
      </w:pPr>
      <w:r>
        <w:rPr>
          <w:rFonts w:ascii="Times New Roman" w:hAnsi="Times New Roman" w:cs="Times New Roman"/>
          <w:sz w:val="28"/>
          <w:szCs w:val="28"/>
          <w:lang w:val="kk-KZ"/>
        </w:rPr>
        <w:lastRenderedPageBreak/>
        <w:t>9</w:t>
      </w:r>
      <w:r w:rsidRPr="00682830">
        <w:rPr>
          <w:rFonts w:ascii="Times New Roman" w:hAnsi="Times New Roman" w:cs="Times New Roman"/>
          <w:sz w:val="28"/>
          <w:szCs w:val="28"/>
          <w:lang w:val="ru-KZ"/>
        </w:rPr>
        <w:t xml:space="preserve"> – </w:t>
      </w:r>
      <w:r>
        <w:rPr>
          <w:rFonts w:ascii="Times New Roman" w:hAnsi="Times New Roman" w:cs="Times New Roman"/>
          <w:sz w:val="28"/>
          <w:szCs w:val="28"/>
          <w:lang w:val="kk-KZ"/>
        </w:rPr>
        <w:t>кесте.</w:t>
      </w:r>
      <w:r w:rsidRPr="008206F7">
        <w:rPr>
          <w:rFonts w:ascii="Times New Roman" w:hAnsi="Times New Roman" w:cs="Times New Roman"/>
          <w:sz w:val="28"/>
          <w:szCs w:val="28"/>
          <w:lang w:val="kk-KZ"/>
        </w:rPr>
        <w:t xml:space="preserve"> </w:t>
      </w:r>
      <w:proofErr w:type="spellStart"/>
      <w:r w:rsidRPr="008206F7">
        <w:rPr>
          <w:rFonts w:ascii="Times New Roman" w:hAnsi="Times New Roman" w:cs="Times New Roman"/>
          <w:sz w:val="28"/>
          <w:szCs w:val="28"/>
          <w:lang w:val="ru-KZ"/>
        </w:rPr>
        <w:t>Реологиялық</w:t>
      </w:r>
      <w:proofErr w:type="spellEnd"/>
      <w:r w:rsidRPr="008206F7">
        <w:rPr>
          <w:rFonts w:ascii="Times New Roman" w:hAnsi="Times New Roman" w:cs="Times New Roman"/>
          <w:sz w:val="28"/>
          <w:szCs w:val="28"/>
          <w:lang w:val="ru-KZ"/>
        </w:rPr>
        <w:t xml:space="preserve"> </w:t>
      </w:r>
      <w:proofErr w:type="spellStart"/>
      <w:r w:rsidRPr="008206F7">
        <w:rPr>
          <w:rFonts w:ascii="Times New Roman" w:hAnsi="Times New Roman" w:cs="Times New Roman"/>
          <w:sz w:val="28"/>
          <w:szCs w:val="28"/>
          <w:lang w:val="ru-KZ"/>
        </w:rPr>
        <w:t>талдау</w:t>
      </w:r>
      <w:proofErr w:type="spellEnd"/>
      <w:r w:rsidRPr="008206F7">
        <w:rPr>
          <w:rFonts w:ascii="Times New Roman" w:hAnsi="Times New Roman" w:cs="Times New Roman"/>
          <w:sz w:val="28"/>
          <w:szCs w:val="28"/>
          <w:lang w:val="ru-KZ"/>
        </w:rPr>
        <w:t xml:space="preserve"> </w:t>
      </w:r>
      <w:proofErr w:type="spellStart"/>
      <w:r w:rsidRPr="008206F7">
        <w:rPr>
          <w:rFonts w:ascii="Times New Roman" w:hAnsi="Times New Roman" w:cs="Times New Roman"/>
          <w:sz w:val="28"/>
          <w:szCs w:val="28"/>
          <w:lang w:val="ru-KZ"/>
        </w:rPr>
        <w:t>арқылы</w:t>
      </w:r>
      <w:proofErr w:type="spellEnd"/>
      <w:r w:rsidRPr="008206F7">
        <w:rPr>
          <w:rFonts w:ascii="Times New Roman" w:hAnsi="Times New Roman" w:cs="Times New Roman"/>
          <w:sz w:val="28"/>
          <w:szCs w:val="28"/>
          <w:lang w:val="ru-KZ"/>
        </w:rPr>
        <w:t xml:space="preserve"> </w:t>
      </w:r>
      <w:proofErr w:type="spellStart"/>
      <w:r w:rsidRPr="008206F7">
        <w:rPr>
          <w:rFonts w:ascii="Times New Roman" w:hAnsi="Times New Roman" w:cs="Times New Roman"/>
          <w:sz w:val="28"/>
          <w:szCs w:val="28"/>
          <w:lang w:val="ru-KZ"/>
        </w:rPr>
        <w:t>алынған</w:t>
      </w:r>
      <w:proofErr w:type="spellEnd"/>
      <w:r w:rsidRPr="008206F7">
        <w:rPr>
          <w:rFonts w:ascii="Times New Roman" w:hAnsi="Times New Roman" w:cs="Times New Roman"/>
          <w:sz w:val="28"/>
          <w:szCs w:val="28"/>
          <w:lang w:val="kk-KZ"/>
        </w:rPr>
        <w:t xml:space="preserve"> битум</w:t>
      </w:r>
      <w:r w:rsidRPr="008206F7">
        <w:rPr>
          <w:rFonts w:ascii="Times New Roman" w:hAnsi="Times New Roman" w:cs="Times New Roman"/>
          <w:sz w:val="28"/>
          <w:szCs w:val="28"/>
          <w:lang w:val="ru-KZ"/>
        </w:rPr>
        <w:t xml:space="preserve"> </w:t>
      </w:r>
      <w:proofErr w:type="spellStart"/>
      <w:r w:rsidRPr="008206F7">
        <w:rPr>
          <w:rFonts w:ascii="Times New Roman" w:hAnsi="Times New Roman" w:cs="Times New Roman"/>
          <w:sz w:val="28"/>
          <w:szCs w:val="28"/>
          <w:lang w:val="ru-KZ"/>
        </w:rPr>
        <w:t>үлгілер</w:t>
      </w:r>
      <w:proofErr w:type="spellEnd"/>
      <w:r w:rsidRPr="008206F7">
        <w:rPr>
          <w:rFonts w:ascii="Times New Roman" w:hAnsi="Times New Roman" w:cs="Times New Roman"/>
          <w:sz w:val="28"/>
          <w:szCs w:val="28"/>
          <w:lang w:val="kk-KZ"/>
        </w:rPr>
        <w:t xml:space="preserve">інің </w:t>
      </w:r>
      <w:r>
        <w:rPr>
          <w:rFonts w:ascii="Times New Roman" w:hAnsi="Times New Roman" w:cs="Times New Roman"/>
          <w:sz w:val="28"/>
          <w:szCs w:val="28"/>
          <w:lang w:val="kk-KZ"/>
        </w:rPr>
        <w:t>ауысу</w:t>
      </w:r>
      <w:r w:rsidR="00466B50">
        <w:rPr>
          <w:rFonts w:ascii="Times New Roman" w:hAnsi="Times New Roman" w:cs="Times New Roman"/>
          <w:sz w:val="28"/>
          <w:szCs w:val="28"/>
          <w:lang w:val="kk-KZ"/>
        </w:rPr>
        <w:t xml:space="preserve"> </w:t>
      </w:r>
      <w:proofErr w:type="spellStart"/>
      <w:r w:rsidRPr="008206F7">
        <w:rPr>
          <w:rFonts w:ascii="Times New Roman" w:hAnsi="Times New Roman" w:cs="Times New Roman"/>
          <w:sz w:val="28"/>
          <w:szCs w:val="28"/>
          <w:lang w:val="ru-KZ"/>
        </w:rPr>
        <w:t>температуралары</w:t>
      </w:r>
      <w:proofErr w:type="spellEnd"/>
    </w:p>
    <w:p w14:paraId="64493993" w14:textId="77777777" w:rsidR="00663059" w:rsidRPr="00682830" w:rsidRDefault="00663059" w:rsidP="00663059">
      <w:pPr>
        <w:ind w:firstLine="709"/>
        <w:jc w:val="both"/>
        <w:rPr>
          <w:rFonts w:ascii="Times New Roman" w:hAnsi="Times New Roman" w:cs="Times New Roman"/>
          <w:sz w:val="28"/>
          <w:szCs w:val="28"/>
          <w:lang w:val="ru-KZ"/>
        </w:rPr>
      </w:pPr>
    </w:p>
    <w:tbl>
      <w:tblPr>
        <w:tblStyle w:val="af2"/>
        <w:tblW w:w="0" w:type="auto"/>
        <w:tblLook w:val="04A0" w:firstRow="1" w:lastRow="0" w:firstColumn="1" w:lastColumn="0" w:noHBand="0" w:noVBand="1"/>
      </w:tblPr>
      <w:tblGrid>
        <w:gridCol w:w="4318"/>
        <w:gridCol w:w="2521"/>
        <w:gridCol w:w="2506"/>
      </w:tblGrid>
      <w:tr w:rsidR="00663059" w:rsidRPr="00706FA3" w14:paraId="52C6DC86" w14:textId="77777777" w:rsidTr="00560F5E">
        <w:tc>
          <w:tcPr>
            <w:tcW w:w="4592" w:type="dxa"/>
          </w:tcPr>
          <w:p w14:paraId="6832B46F"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lang w:val="kk-KZ"/>
              </w:rPr>
              <w:t>Үлгі</w:t>
            </w:r>
          </w:p>
        </w:tc>
        <w:tc>
          <w:tcPr>
            <w:tcW w:w="2574" w:type="dxa"/>
          </w:tcPr>
          <w:p w14:paraId="7C410613"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lang w:val="kk-KZ"/>
              </w:rPr>
              <w:t xml:space="preserve">Тұтқыр серпімділік күйден сұйық күйге ауысу температурасы,  </w:t>
            </w:r>
            <w:r w:rsidRPr="00706FA3">
              <w:rPr>
                <w:rFonts w:ascii="Times New Roman" w:hAnsi="Times New Roman" w:cs="Times New Roman"/>
                <w:sz w:val="28"/>
                <w:szCs w:val="28"/>
              </w:rPr>
              <w:sym w:font="Symbol" w:char="F0B0"/>
            </w:r>
            <w:r w:rsidRPr="00706FA3">
              <w:rPr>
                <w:rFonts w:ascii="Times New Roman" w:hAnsi="Times New Roman" w:cs="Times New Roman"/>
                <w:sz w:val="28"/>
                <w:szCs w:val="28"/>
                <w:lang w:val="kk-KZ"/>
              </w:rPr>
              <w:t>С</w:t>
            </w:r>
          </w:p>
        </w:tc>
        <w:tc>
          <w:tcPr>
            <w:tcW w:w="2179" w:type="dxa"/>
          </w:tcPr>
          <w:p w14:paraId="6592FB7D"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lang w:val="kk-KZ"/>
              </w:rPr>
              <w:t>Ауысу температурасының айырымы</w:t>
            </w:r>
            <w:r w:rsidRPr="00706FA3">
              <w:rPr>
                <w:rFonts w:ascii="Times New Roman" w:hAnsi="Times New Roman" w:cs="Times New Roman"/>
                <w:sz w:val="28"/>
                <w:szCs w:val="28"/>
              </w:rPr>
              <w:t xml:space="preserve"> </w:t>
            </w:r>
            <w:r w:rsidRPr="00706FA3">
              <w:rPr>
                <w:rFonts w:ascii="Times New Roman" w:hAnsi="Times New Roman" w:cs="Times New Roman"/>
                <w:sz w:val="28"/>
                <w:szCs w:val="28"/>
              </w:rPr>
              <w:sym w:font="Symbol" w:char="F044"/>
            </w:r>
            <w:r w:rsidRPr="00706FA3">
              <w:rPr>
                <w:rFonts w:ascii="Times New Roman" w:hAnsi="Times New Roman" w:cs="Times New Roman"/>
                <w:sz w:val="28"/>
                <w:szCs w:val="28"/>
              </w:rPr>
              <w:t>Т</w:t>
            </w:r>
          </w:p>
        </w:tc>
      </w:tr>
      <w:tr w:rsidR="00663059" w:rsidRPr="00706FA3" w14:paraId="3920DA81" w14:textId="77777777" w:rsidTr="00560F5E">
        <w:tc>
          <w:tcPr>
            <w:tcW w:w="4592" w:type="dxa"/>
          </w:tcPr>
          <w:p w14:paraId="3206F305" w14:textId="77777777" w:rsidR="00663059" w:rsidRPr="00706FA3" w:rsidRDefault="00663059" w:rsidP="00663059">
            <w:pPr>
              <w:rPr>
                <w:rFonts w:ascii="Times New Roman" w:hAnsi="Times New Roman" w:cs="Times New Roman"/>
                <w:sz w:val="28"/>
                <w:szCs w:val="28"/>
              </w:rPr>
            </w:pPr>
            <w:r w:rsidRPr="00706FA3">
              <w:rPr>
                <w:rFonts w:ascii="Times New Roman" w:hAnsi="Times New Roman" w:cs="Times New Roman"/>
                <w:sz w:val="28"/>
                <w:szCs w:val="28"/>
              </w:rPr>
              <w:t>Битум</w:t>
            </w:r>
          </w:p>
        </w:tc>
        <w:tc>
          <w:tcPr>
            <w:tcW w:w="2574" w:type="dxa"/>
          </w:tcPr>
          <w:p w14:paraId="4FA5E7B3"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66,9±0,5</w:t>
            </w:r>
          </w:p>
        </w:tc>
        <w:tc>
          <w:tcPr>
            <w:tcW w:w="2179" w:type="dxa"/>
          </w:tcPr>
          <w:p w14:paraId="2AB6928C"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w:t>
            </w:r>
          </w:p>
        </w:tc>
      </w:tr>
      <w:tr w:rsidR="00663059" w:rsidRPr="00706FA3" w14:paraId="0275072D" w14:textId="77777777" w:rsidTr="00560F5E">
        <w:tc>
          <w:tcPr>
            <w:tcW w:w="4592" w:type="dxa"/>
          </w:tcPr>
          <w:p w14:paraId="3C6B51F1" w14:textId="77777777" w:rsidR="00663059" w:rsidRPr="00706FA3" w:rsidRDefault="00663059" w:rsidP="00663059">
            <w:pPr>
              <w:rPr>
                <w:rFonts w:ascii="Times New Roman" w:hAnsi="Times New Roman" w:cs="Times New Roman"/>
                <w:sz w:val="28"/>
                <w:szCs w:val="28"/>
                <w:lang w:val="en-US"/>
              </w:rPr>
            </w:pPr>
            <w:r w:rsidRPr="00706FA3">
              <w:rPr>
                <w:rFonts w:ascii="Times New Roman" w:hAnsi="Times New Roman" w:cs="Times New Roman"/>
                <w:sz w:val="28"/>
                <w:szCs w:val="28"/>
                <w:lang w:val="en-US"/>
              </w:rPr>
              <w:t xml:space="preserve">1600 </w:t>
            </w:r>
            <w:r w:rsidRPr="00706FA3">
              <w:rPr>
                <w:rFonts w:ascii="Times New Roman" w:hAnsi="Times New Roman" w:cs="Times New Roman"/>
                <w:sz w:val="28"/>
                <w:szCs w:val="28"/>
              </w:rPr>
              <w:t>айн</w:t>
            </w:r>
            <w:r w:rsidRPr="00706FA3">
              <w:rPr>
                <w:rFonts w:ascii="Times New Roman" w:hAnsi="Times New Roman" w:cs="Times New Roman"/>
                <w:sz w:val="28"/>
                <w:szCs w:val="28"/>
                <w:lang w:val="en-US"/>
              </w:rPr>
              <w:t>/</w:t>
            </w:r>
            <w:r w:rsidRPr="00706FA3">
              <w:rPr>
                <w:rFonts w:ascii="Times New Roman" w:hAnsi="Times New Roman" w:cs="Times New Roman"/>
                <w:sz w:val="28"/>
                <w:szCs w:val="28"/>
              </w:rPr>
              <w:t>мин</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жылдамдықпен</w:t>
            </w:r>
            <w:proofErr w:type="spellEnd"/>
            <w:r w:rsidRPr="00706FA3">
              <w:rPr>
                <w:rFonts w:ascii="Times New Roman" w:hAnsi="Times New Roman" w:cs="Times New Roman"/>
                <w:sz w:val="28"/>
                <w:szCs w:val="28"/>
                <w:lang w:val="en-US"/>
              </w:rPr>
              <w:t xml:space="preserve"> 40 </w:t>
            </w:r>
            <w:r w:rsidRPr="00706FA3">
              <w:rPr>
                <w:rFonts w:ascii="Times New Roman" w:hAnsi="Times New Roman" w:cs="Times New Roman"/>
                <w:sz w:val="28"/>
                <w:szCs w:val="28"/>
              </w:rPr>
              <w:t>минут</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ұсақталған</w:t>
            </w:r>
            <w:proofErr w:type="spellEnd"/>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шунгитпен</w:t>
            </w:r>
            <w:proofErr w:type="spellEnd"/>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lang w:val="kk-KZ"/>
              </w:rPr>
              <w:t>түрленген</w:t>
            </w:r>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rPr>
              <w:t>битум</w:t>
            </w:r>
          </w:p>
        </w:tc>
        <w:tc>
          <w:tcPr>
            <w:tcW w:w="2574" w:type="dxa"/>
          </w:tcPr>
          <w:p w14:paraId="7C336489"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76,9±0,7</w:t>
            </w:r>
          </w:p>
        </w:tc>
        <w:tc>
          <w:tcPr>
            <w:tcW w:w="2179" w:type="dxa"/>
          </w:tcPr>
          <w:p w14:paraId="5AA4E1BD"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+10,0</w:t>
            </w:r>
          </w:p>
        </w:tc>
      </w:tr>
      <w:tr w:rsidR="00663059" w:rsidRPr="00706FA3" w14:paraId="5FF90E9E" w14:textId="77777777" w:rsidTr="00560F5E">
        <w:tc>
          <w:tcPr>
            <w:tcW w:w="4592" w:type="dxa"/>
          </w:tcPr>
          <w:p w14:paraId="5EA0F1F5" w14:textId="77777777" w:rsidR="00663059" w:rsidRPr="00706FA3" w:rsidRDefault="00663059" w:rsidP="00663059">
            <w:pPr>
              <w:rPr>
                <w:rFonts w:ascii="Times New Roman" w:hAnsi="Times New Roman" w:cs="Times New Roman"/>
                <w:sz w:val="28"/>
                <w:szCs w:val="28"/>
                <w:lang w:val="en-US"/>
              </w:rPr>
            </w:pPr>
            <w:r w:rsidRPr="00706FA3">
              <w:rPr>
                <w:rFonts w:ascii="Times New Roman" w:hAnsi="Times New Roman" w:cs="Times New Roman"/>
                <w:sz w:val="28"/>
                <w:szCs w:val="28"/>
                <w:lang w:val="en-US"/>
              </w:rPr>
              <w:t xml:space="preserve">1600 </w:t>
            </w:r>
            <w:r w:rsidRPr="00706FA3">
              <w:rPr>
                <w:rFonts w:ascii="Times New Roman" w:hAnsi="Times New Roman" w:cs="Times New Roman"/>
                <w:sz w:val="28"/>
                <w:szCs w:val="28"/>
              </w:rPr>
              <w:t>айн</w:t>
            </w:r>
            <w:r w:rsidRPr="00706FA3">
              <w:rPr>
                <w:rFonts w:ascii="Times New Roman" w:hAnsi="Times New Roman" w:cs="Times New Roman"/>
                <w:sz w:val="28"/>
                <w:szCs w:val="28"/>
                <w:lang w:val="en-US"/>
              </w:rPr>
              <w:t>/</w:t>
            </w:r>
            <w:r w:rsidRPr="00706FA3">
              <w:rPr>
                <w:rFonts w:ascii="Times New Roman" w:hAnsi="Times New Roman" w:cs="Times New Roman"/>
                <w:sz w:val="28"/>
                <w:szCs w:val="28"/>
              </w:rPr>
              <w:t>мин</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жылдамдықпен</w:t>
            </w:r>
            <w:proofErr w:type="spellEnd"/>
            <w:r w:rsidRPr="00706FA3">
              <w:rPr>
                <w:rFonts w:ascii="Times New Roman" w:hAnsi="Times New Roman" w:cs="Times New Roman"/>
                <w:sz w:val="28"/>
                <w:szCs w:val="28"/>
                <w:lang w:val="en-US"/>
              </w:rPr>
              <w:t xml:space="preserve"> 60 </w:t>
            </w:r>
            <w:r w:rsidRPr="00706FA3">
              <w:rPr>
                <w:rFonts w:ascii="Times New Roman" w:hAnsi="Times New Roman" w:cs="Times New Roman"/>
                <w:sz w:val="28"/>
                <w:szCs w:val="28"/>
              </w:rPr>
              <w:t>минут</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ұсақталған</w:t>
            </w:r>
            <w:proofErr w:type="spellEnd"/>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шунгитпен</w:t>
            </w:r>
            <w:proofErr w:type="spellEnd"/>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lang w:val="kk-KZ"/>
              </w:rPr>
              <w:t>түрленген</w:t>
            </w:r>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rPr>
              <w:t>битум</w:t>
            </w:r>
          </w:p>
        </w:tc>
        <w:tc>
          <w:tcPr>
            <w:tcW w:w="2574" w:type="dxa"/>
          </w:tcPr>
          <w:p w14:paraId="5F6F2F14"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color w:val="000000" w:themeColor="text1"/>
                <w:sz w:val="28"/>
                <w:szCs w:val="28"/>
              </w:rPr>
              <w:t>75,5</w:t>
            </w:r>
            <w:r w:rsidRPr="00706FA3">
              <w:rPr>
                <w:rFonts w:ascii="Times New Roman" w:hAnsi="Times New Roman" w:cs="Times New Roman"/>
                <w:sz w:val="28"/>
                <w:szCs w:val="28"/>
              </w:rPr>
              <w:t>±0,8</w:t>
            </w:r>
          </w:p>
        </w:tc>
        <w:tc>
          <w:tcPr>
            <w:tcW w:w="2179" w:type="dxa"/>
          </w:tcPr>
          <w:p w14:paraId="476DF266"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+8,6</w:t>
            </w:r>
          </w:p>
        </w:tc>
      </w:tr>
      <w:tr w:rsidR="00663059" w:rsidRPr="00706FA3" w14:paraId="4E6B5224" w14:textId="77777777" w:rsidTr="00560F5E">
        <w:tc>
          <w:tcPr>
            <w:tcW w:w="4592" w:type="dxa"/>
          </w:tcPr>
          <w:p w14:paraId="70B29BE3" w14:textId="77777777" w:rsidR="00663059" w:rsidRPr="00706FA3" w:rsidRDefault="00663059" w:rsidP="00663059">
            <w:pPr>
              <w:rPr>
                <w:rFonts w:ascii="Times New Roman" w:hAnsi="Times New Roman" w:cs="Times New Roman"/>
                <w:sz w:val="28"/>
                <w:szCs w:val="28"/>
                <w:lang w:val="en-US"/>
              </w:rPr>
            </w:pPr>
            <w:r w:rsidRPr="00706FA3">
              <w:rPr>
                <w:rFonts w:ascii="Times New Roman" w:hAnsi="Times New Roman" w:cs="Times New Roman"/>
                <w:sz w:val="28"/>
                <w:szCs w:val="28"/>
                <w:lang w:val="kk-KZ"/>
              </w:rPr>
              <w:t>И</w:t>
            </w:r>
            <w:proofErr w:type="spellStart"/>
            <w:r w:rsidRPr="00706FA3">
              <w:rPr>
                <w:rFonts w:ascii="Times New Roman" w:hAnsi="Times New Roman" w:cs="Times New Roman"/>
                <w:sz w:val="28"/>
                <w:szCs w:val="28"/>
              </w:rPr>
              <w:t>зопропанол</w:t>
            </w:r>
            <w:proofErr w:type="spellEnd"/>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ортасында</w:t>
            </w:r>
            <w:proofErr w:type="spellEnd"/>
            <w:r w:rsidRPr="00706FA3">
              <w:rPr>
                <w:rFonts w:ascii="Times New Roman" w:hAnsi="Times New Roman" w:cs="Times New Roman"/>
                <w:sz w:val="28"/>
                <w:szCs w:val="28"/>
                <w:lang w:val="en-US"/>
              </w:rPr>
              <w:t xml:space="preserve"> 60 </w:t>
            </w:r>
            <w:r w:rsidRPr="00706FA3">
              <w:rPr>
                <w:rFonts w:ascii="Times New Roman" w:hAnsi="Times New Roman" w:cs="Times New Roman"/>
                <w:sz w:val="28"/>
                <w:szCs w:val="28"/>
              </w:rPr>
              <w:t>минут</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бойы</w:t>
            </w:r>
            <w:proofErr w:type="spellEnd"/>
            <w:r w:rsidRPr="00706FA3">
              <w:rPr>
                <w:rFonts w:ascii="Times New Roman" w:hAnsi="Times New Roman" w:cs="Times New Roman"/>
                <w:sz w:val="28"/>
                <w:szCs w:val="28"/>
                <w:lang w:val="en-US"/>
              </w:rPr>
              <w:t xml:space="preserve"> 700 </w:t>
            </w:r>
            <w:r w:rsidRPr="00706FA3">
              <w:rPr>
                <w:rFonts w:ascii="Times New Roman" w:hAnsi="Times New Roman" w:cs="Times New Roman"/>
                <w:sz w:val="28"/>
                <w:szCs w:val="28"/>
              </w:rPr>
              <w:t>айн</w:t>
            </w:r>
            <w:r w:rsidRPr="00706FA3">
              <w:rPr>
                <w:rFonts w:ascii="Times New Roman" w:hAnsi="Times New Roman" w:cs="Times New Roman"/>
                <w:sz w:val="28"/>
                <w:szCs w:val="28"/>
                <w:lang w:val="en-US"/>
              </w:rPr>
              <w:t>/</w:t>
            </w:r>
            <w:r w:rsidRPr="00706FA3">
              <w:rPr>
                <w:rFonts w:ascii="Times New Roman" w:hAnsi="Times New Roman" w:cs="Times New Roman"/>
                <w:sz w:val="28"/>
                <w:szCs w:val="28"/>
              </w:rPr>
              <w:t>мин</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жылдамдықпен</w:t>
            </w:r>
            <w:proofErr w:type="spellEnd"/>
            <w:r w:rsidRPr="00706FA3">
              <w:rPr>
                <w:rFonts w:ascii="Times New Roman" w:hAnsi="Times New Roman" w:cs="Times New Roman"/>
                <w:sz w:val="28"/>
                <w:szCs w:val="28"/>
                <w:lang w:val="kk-KZ"/>
              </w:rPr>
              <w:t xml:space="preserve">  ұсақталған </w:t>
            </w:r>
            <w:proofErr w:type="spellStart"/>
            <w:r w:rsidRPr="00706FA3">
              <w:rPr>
                <w:rFonts w:ascii="Times New Roman" w:hAnsi="Times New Roman" w:cs="Times New Roman"/>
                <w:sz w:val="28"/>
                <w:szCs w:val="28"/>
              </w:rPr>
              <w:t>шунгитпен</w:t>
            </w:r>
            <w:proofErr w:type="spellEnd"/>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lang w:val="kk-KZ"/>
              </w:rPr>
              <w:t>түрленген</w:t>
            </w:r>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rPr>
              <w:t>битум</w:t>
            </w:r>
          </w:p>
        </w:tc>
        <w:tc>
          <w:tcPr>
            <w:tcW w:w="2574" w:type="dxa"/>
          </w:tcPr>
          <w:p w14:paraId="0F13412A"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72,5±0,4</w:t>
            </w:r>
          </w:p>
        </w:tc>
        <w:tc>
          <w:tcPr>
            <w:tcW w:w="2179" w:type="dxa"/>
          </w:tcPr>
          <w:p w14:paraId="70B798BC"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+5,7</w:t>
            </w:r>
          </w:p>
        </w:tc>
      </w:tr>
      <w:tr w:rsidR="00663059" w:rsidRPr="00706FA3" w14:paraId="237B5DE8" w14:textId="77777777" w:rsidTr="00560F5E">
        <w:tc>
          <w:tcPr>
            <w:tcW w:w="9345" w:type="dxa"/>
            <w:gridSpan w:val="3"/>
          </w:tcPr>
          <w:p w14:paraId="063B1403"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lang w:val="kk-KZ"/>
              </w:rPr>
              <w:t>Ескіруден кейінгі үлгілер</w:t>
            </w:r>
          </w:p>
        </w:tc>
      </w:tr>
      <w:tr w:rsidR="00663059" w:rsidRPr="00706FA3" w14:paraId="126878B8" w14:textId="77777777" w:rsidTr="00560F5E">
        <w:tc>
          <w:tcPr>
            <w:tcW w:w="4592" w:type="dxa"/>
          </w:tcPr>
          <w:p w14:paraId="4ECE4434" w14:textId="77777777" w:rsidR="00663059" w:rsidRPr="00706FA3" w:rsidRDefault="00663059" w:rsidP="00663059">
            <w:pPr>
              <w:rPr>
                <w:rFonts w:ascii="Times New Roman" w:hAnsi="Times New Roman" w:cs="Times New Roman"/>
                <w:sz w:val="28"/>
                <w:szCs w:val="28"/>
              </w:rPr>
            </w:pPr>
            <w:r w:rsidRPr="00706FA3">
              <w:rPr>
                <w:rFonts w:ascii="Times New Roman" w:hAnsi="Times New Roman" w:cs="Times New Roman"/>
                <w:sz w:val="28"/>
                <w:szCs w:val="28"/>
              </w:rPr>
              <w:t>Битум</w:t>
            </w:r>
          </w:p>
        </w:tc>
        <w:tc>
          <w:tcPr>
            <w:tcW w:w="2574" w:type="dxa"/>
          </w:tcPr>
          <w:p w14:paraId="5A1B5E33" w14:textId="77777777" w:rsidR="00663059" w:rsidRPr="00706FA3" w:rsidRDefault="00663059" w:rsidP="00663059">
            <w:pPr>
              <w:jc w:val="center"/>
              <w:rPr>
                <w:rFonts w:ascii="Times New Roman" w:hAnsi="Times New Roman" w:cs="Times New Roman"/>
                <w:color w:val="000000" w:themeColor="text1"/>
                <w:sz w:val="28"/>
                <w:szCs w:val="28"/>
              </w:rPr>
            </w:pPr>
            <w:r w:rsidRPr="00706FA3">
              <w:rPr>
                <w:rFonts w:ascii="Times New Roman" w:hAnsi="Times New Roman" w:cs="Times New Roman"/>
                <w:color w:val="000000" w:themeColor="text1"/>
                <w:sz w:val="28"/>
                <w:szCs w:val="28"/>
              </w:rPr>
              <w:t>87,6</w:t>
            </w:r>
            <w:r w:rsidRPr="00706FA3">
              <w:rPr>
                <w:rFonts w:ascii="Times New Roman" w:hAnsi="Times New Roman" w:cs="Times New Roman"/>
                <w:sz w:val="28"/>
                <w:szCs w:val="28"/>
              </w:rPr>
              <w:t>±0,4</w:t>
            </w:r>
          </w:p>
        </w:tc>
        <w:tc>
          <w:tcPr>
            <w:tcW w:w="2179" w:type="dxa"/>
          </w:tcPr>
          <w:p w14:paraId="66F9A62A"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w:t>
            </w:r>
          </w:p>
        </w:tc>
      </w:tr>
      <w:tr w:rsidR="00663059" w:rsidRPr="00706FA3" w14:paraId="66A86DC8" w14:textId="77777777" w:rsidTr="00560F5E">
        <w:tc>
          <w:tcPr>
            <w:tcW w:w="4592" w:type="dxa"/>
          </w:tcPr>
          <w:p w14:paraId="4CEBEE0E" w14:textId="77777777" w:rsidR="00663059" w:rsidRPr="00706FA3" w:rsidRDefault="00663059" w:rsidP="00663059">
            <w:pPr>
              <w:rPr>
                <w:rFonts w:ascii="Times New Roman" w:hAnsi="Times New Roman" w:cs="Times New Roman"/>
                <w:sz w:val="28"/>
                <w:szCs w:val="28"/>
                <w:lang w:val="en-US"/>
              </w:rPr>
            </w:pPr>
            <w:r w:rsidRPr="00706FA3">
              <w:rPr>
                <w:rFonts w:ascii="Times New Roman" w:hAnsi="Times New Roman" w:cs="Times New Roman"/>
                <w:sz w:val="28"/>
                <w:szCs w:val="28"/>
                <w:lang w:val="en-US"/>
              </w:rPr>
              <w:t xml:space="preserve">1600 </w:t>
            </w:r>
            <w:r w:rsidRPr="00706FA3">
              <w:rPr>
                <w:rFonts w:ascii="Times New Roman" w:hAnsi="Times New Roman" w:cs="Times New Roman"/>
                <w:sz w:val="28"/>
                <w:szCs w:val="28"/>
              </w:rPr>
              <w:t>айн</w:t>
            </w:r>
            <w:r w:rsidRPr="00706FA3">
              <w:rPr>
                <w:rFonts w:ascii="Times New Roman" w:hAnsi="Times New Roman" w:cs="Times New Roman"/>
                <w:sz w:val="28"/>
                <w:szCs w:val="28"/>
                <w:lang w:val="en-US"/>
              </w:rPr>
              <w:t>/</w:t>
            </w:r>
            <w:r w:rsidRPr="00706FA3">
              <w:rPr>
                <w:rFonts w:ascii="Times New Roman" w:hAnsi="Times New Roman" w:cs="Times New Roman"/>
                <w:sz w:val="28"/>
                <w:szCs w:val="28"/>
              </w:rPr>
              <w:t>мин</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жылдамдықпен</w:t>
            </w:r>
            <w:proofErr w:type="spellEnd"/>
            <w:r w:rsidRPr="00706FA3">
              <w:rPr>
                <w:rFonts w:ascii="Times New Roman" w:hAnsi="Times New Roman" w:cs="Times New Roman"/>
                <w:sz w:val="28"/>
                <w:szCs w:val="28"/>
                <w:lang w:val="en-US"/>
              </w:rPr>
              <w:t xml:space="preserve"> 40 </w:t>
            </w:r>
            <w:r w:rsidRPr="00706FA3">
              <w:rPr>
                <w:rFonts w:ascii="Times New Roman" w:hAnsi="Times New Roman" w:cs="Times New Roman"/>
                <w:sz w:val="28"/>
                <w:szCs w:val="28"/>
              </w:rPr>
              <w:t>минут</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ұсақталған</w:t>
            </w:r>
            <w:proofErr w:type="spellEnd"/>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шунгитпен</w:t>
            </w:r>
            <w:proofErr w:type="spellEnd"/>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lang w:val="kk-KZ"/>
              </w:rPr>
              <w:t>түрленген</w:t>
            </w:r>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rPr>
              <w:t>битум</w:t>
            </w:r>
          </w:p>
        </w:tc>
        <w:tc>
          <w:tcPr>
            <w:tcW w:w="2574" w:type="dxa"/>
          </w:tcPr>
          <w:p w14:paraId="1218664E" w14:textId="77777777" w:rsidR="00663059" w:rsidRPr="00706FA3" w:rsidRDefault="00663059" w:rsidP="00663059">
            <w:pPr>
              <w:jc w:val="center"/>
              <w:rPr>
                <w:rFonts w:ascii="Times New Roman" w:hAnsi="Times New Roman" w:cs="Times New Roman"/>
                <w:color w:val="000000" w:themeColor="text1"/>
                <w:sz w:val="28"/>
                <w:szCs w:val="28"/>
              </w:rPr>
            </w:pPr>
            <w:r w:rsidRPr="00706FA3">
              <w:rPr>
                <w:rFonts w:ascii="Times New Roman" w:hAnsi="Times New Roman" w:cs="Times New Roman"/>
                <w:color w:val="000000" w:themeColor="text1"/>
                <w:sz w:val="28"/>
                <w:szCs w:val="28"/>
              </w:rPr>
              <w:t>89,8</w:t>
            </w:r>
            <w:r w:rsidRPr="00706FA3">
              <w:rPr>
                <w:rFonts w:ascii="Times New Roman" w:hAnsi="Times New Roman" w:cs="Times New Roman"/>
                <w:sz w:val="28"/>
                <w:szCs w:val="28"/>
              </w:rPr>
              <w:t>±0,8</w:t>
            </w:r>
          </w:p>
        </w:tc>
        <w:tc>
          <w:tcPr>
            <w:tcW w:w="2179" w:type="dxa"/>
          </w:tcPr>
          <w:p w14:paraId="4D19824C"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+2,2</w:t>
            </w:r>
          </w:p>
        </w:tc>
      </w:tr>
      <w:tr w:rsidR="00663059" w:rsidRPr="00706FA3" w14:paraId="50C091FC" w14:textId="77777777" w:rsidTr="00560F5E">
        <w:tc>
          <w:tcPr>
            <w:tcW w:w="4592" w:type="dxa"/>
          </w:tcPr>
          <w:p w14:paraId="66887921" w14:textId="77777777" w:rsidR="00663059" w:rsidRPr="00706FA3" w:rsidRDefault="00663059" w:rsidP="00663059">
            <w:pPr>
              <w:rPr>
                <w:rFonts w:ascii="Times New Roman" w:hAnsi="Times New Roman" w:cs="Times New Roman"/>
                <w:sz w:val="28"/>
                <w:szCs w:val="28"/>
                <w:lang w:val="en-US"/>
              </w:rPr>
            </w:pPr>
            <w:r w:rsidRPr="00706FA3">
              <w:rPr>
                <w:rFonts w:ascii="Times New Roman" w:hAnsi="Times New Roman" w:cs="Times New Roman"/>
                <w:sz w:val="28"/>
                <w:szCs w:val="28"/>
                <w:lang w:val="en-US"/>
              </w:rPr>
              <w:t xml:space="preserve">1600 </w:t>
            </w:r>
            <w:r w:rsidRPr="00706FA3">
              <w:rPr>
                <w:rFonts w:ascii="Times New Roman" w:hAnsi="Times New Roman" w:cs="Times New Roman"/>
                <w:sz w:val="28"/>
                <w:szCs w:val="28"/>
              </w:rPr>
              <w:t>айн</w:t>
            </w:r>
            <w:r w:rsidRPr="00706FA3">
              <w:rPr>
                <w:rFonts w:ascii="Times New Roman" w:hAnsi="Times New Roman" w:cs="Times New Roman"/>
                <w:sz w:val="28"/>
                <w:szCs w:val="28"/>
                <w:lang w:val="en-US"/>
              </w:rPr>
              <w:t>/</w:t>
            </w:r>
            <w:r w:rsidRPr="00706FA3">
              <w:rPr>
                <w:rFonts w:ascii="Times New Roman" w:hAnsi="Times New Roman" w:cs="Times New Roman"/>
                <w:sz w:val="28"/>
                <w:szCs w:val="28"/>
              </w:rPr>
              <w:t>мин</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жылдамдықпен</w:t>
            </w:r>
            <w:proofErr w:type="spellEnd"/>
            <w:r w:rsidRPr="00706FA3">
              <w:rPr>
                <w:rFonts w:ascii="Times New Roman" w:hAnsi="Times New Roman" w:cs="Times New Roman"/>
                <w:sz w:val="28"/>
                <w:szCs w:val="28"/>
                <w:lang w:val="en-US"/>
              </w:rPr>
              <w:t xml:space="preserve"> 60 </w:t>
            </w:r>
            <w:r w:rsidRPr="00706FA3">
              <w:rPr>
                <w:rFonts w:ascii="Times New Roman" w:hAnsi="Times New Roman" w:cs="Times New Roman"/>
                <w:sz w:val="28"/>
                <w:szCs w:val="28"/>
              </w:rPr>
              <w:t>минут</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ұсақталған</w:t>
            </w:r>
            <w:proofErr w:type="spellEnd"/>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шунгитпен</w:t>
            </w:r>
            <w:proofErr w:type="spellEnd"/>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lang w:val="kk-KZ"/>
              </w:rPr>
              <w:t>түрленген</w:t>
            </w:r>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rPr>
              <w:t>битум</w:t>
            </w:r>
          </w:p>
        </w:tc>
        <w:tc>
          <w:tcPr>
            <w:tcW w:w="2574" w:type="dxa"/>
          </w:tcPr>
          <w:p w14:paraId="1C9BE146" w14:textId="77777777" w:rsidR="00663059" w:rsidRPr="00706FA3" w:rsidRDefault="00663059" w:rsidP="00663059">
            <w:pPr>
              <w:jc w:val="center"/>
              <w:rPr>
                <w:rFonts w:ascii="Times New Roman" w:hAnsi="Times New Roman" w:cs="Times New Roman"/>
                <w:color w:val="000000" w:themeColor="text1"/>
                <w:sz w:val="28"/>
                <w:szCs w:val="28"/>
              </w:rPr>
            </w:pPr>
            <w:r w:rsidRPr="00706FA3">
              <w:rPr>
                <w:rFonts w:ascii="Times New Roman" w:hAnsi="Times New Roman" w:cs="Times New Roman"/>
                <w:color w:val="000000" w:themeColor="text1"/>
                <w:sz w:val="28"/>
                <w:szCs w:val="28"/>
              </w:rPr>
              <w:t>92,9</w:t>
            </w:r>
            <w:r w:rsidRPr="00706FA3">
              <w:rPr>
                <w:rFonts w:ascii="Times New Roman" w:hAnsi="Times New Roman" w:cs="Times New Roman"/>
                <w:sz w:val="28"/>
                <w:szCs w:val="28"/>
              </w:rPr>
              <w:t>±0,8</w:t>
            </w:r>
          </w:p>
        </w:tc>
        <w:tc>
          <w:tcPr>
            <w:tcW w:w="2179" w:type="dxa"/>
          </w:tcPr>
          <w:p w14:paraId="231DFEB1"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+5,3</w:t>
            </w:r>
          </w:p>
        </w:tc>
      </w:tr>
      <w:tr w:rsidR="00663059" w:rsidRPr="00706FA3" w14:paraId="4FF21FD4" w14:textId="77777777" w:rsidTr="00560F5E">
        <w:tc>
          <w:tcPr>
            <w:tcW w:w="4592" w:type="dxa"/>
          </w:tcPr>
          <w:p w14:paraId="06AD478B" w14:textId="77777777" w:rsidR="00663059" w:rsidRPr="00706FA3" w:rsidRDefault="00663059" w:rsidP="00663059">
            <w:pPr>
              <w:rPr>
                <w:rFonts w:ascii="Times New Roman" w:hAnsi="Times New Roman" w:cs="Times New Roman"/>
                <w:sz w:val="28"/>
                <w:szCs w:val="28"/>
                <w:lang w:val="en-US"/>
              </w:rPr>
            </w:pPr>
            <w:r w:rsidRPr="00706FA3">
              <w:rPr>
                <w:rFonts w:ascii="Times New Roman" w:hAnsi="Times New Roman" w:cs="Times New Roman"/>
                <w:sz w:val="28"/>
                <w:szCs w:val="28"/>
                <w:lang w:val="kk-KZ"/>
              </w:rPr>
              <w:t>И</w:t>
            </w:r>
            <w:proofErr w:type="spellStart"/>
            <w:r w:rsidRPr="00706FA3">
              <w:rPr>
                <w:rFonts w:ascii="Times New Roman" w:hAnsi="Times New Roman" w:cs="Times New Roman"/>
                <w:sz w:val="28"/>
                <w:szCs w:val="28"/>
              </w:rPr>
              <w:t>зопропанол</w:t>
            </w:r>
            <w:proofErr w:type="spellEnd"/>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ортасында</w:t>
            </w:r>
            <w:proofErr w:type="spellEnd"/>
            <w:r w:rsidRPr="00706FA3">
              <w:rPr>
                <w:rFonts w:ascii="Times New Roman" w:hAnsi="Times New Roman" w:cs="Times New Roman"/>
                <w:sz w:val="28"/>
                <w:szCs w:val="28"/>
                <w:lang w:val="en-US"/>
              </w:rPr>
              <w:t xml:space="preserve"> 60 </w:t>
            </w:r>
            <w:r w:rsidRPr="00706FA3">
              <w:rPr>
                <w:rFonts w:ascii="Times New Roman" w:hAnsi="Times New Roman" w:cs="Times New Roman"/>
                <w:sz w:val="28"/>
                <w:szCs w:val="28"/>
              </w:rPr>
              <w:t>минут</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бойы</w:t>
            </w:r>
            <w:proofErr w:type="spellEnd"/>
            <w:r w:rsidRPr="00706FA3">
              <w:rPr>
                <w:rFonts w:ascii="Times New Roman" w:hAnsi="Times New Roman" w:cs="Times New Roman"/>
                <w:sz w:val="28"/>
                <w:szCs w:val="28"/>
                <w:lang w:val="en-US"/>
              </w:rPr>
              <w:t xml:space="preserve"> 700 </w:t>
            </w:r>
            <w:r w:rsidRPr="00706FA3">
              <w:rPr>
                <w:rFonts w:ascii="Times New Roman" w:hAnsi="Times New Roman" w:cs="Times New Roman"/>
                <w:sz w:val="28"/>
                <w:szCs w:val="28"/>
              </w:rPr>
              <w:t>айн</w:t>
            </w:r>
            <w:r w:rsidRPr="00706FA3">
              <w:rPr>
                <w:rFonts w:ascii="Times New Roman" w:hAnsi="Times New Roman" w:cs="Times New Roman"/>
                <w:sz w:val="28"/>
                <w:szCs w:val="28"/>
                <w:lang w:val="en-US"/>
              </w:rPr>
              <w:t>/</w:t>
            </w:r>
            <w:r w:rsidRPr="00706FA3">
              <w:rPr>
                <w:rFonts w:ascii="Times New Roman" w:hAnsi="Times New Roman" w:cs="Times New Roman"/>
                <w:sz w:val="28"/>
                <w:szCs w:val="28"/>
              </w:rPr>
              <w:t>мин</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жылдамдықпен</w:t>
            </w:r>
            <w:proofErr w:type="spellEnd"/>
            <w:r w:rsidRPr="00706FA3">
              <w:rPr>
                <w:rFonts w:ascii="Times New Roman" w:hAnsi="Times New Roman" w:cs="Times New Roman"/>
                <w:sz w:val="28"/>
                <w:szCs w:val="28"/>
                <w:lang w:val="kk-KZ"/>
              </w:rPr>
              <w:t xml:space="preserve"> ұсақталған</w:t>
            </w:r>
            <w:r w:rsidRPr="00706FA3">
              <w:rPr>
                <w:rFonts w:ascii="Times New Roman" w:hAnsi="Times New Roman" w:cs="Times New Roman"/>
                <w:sz w:val="28"/>
                <w:szCs w:val="28"/>
                <w:lang w:val="en-US"/>
              </w:rPr>
              <w:t xml:space="preserve"> </w:t>
            </w:r>
            <w:proofErr w:type="spellStart"/>
            <w:r w:rsidRPr="00706FA3">
              <w:rPr>
                <w:rFonts w:ascii="Times New Roman" w:hAnsi="Times New Roman" w:cs="Times New Roman"/>
                <w:sz w:val="28"/>
                <w:szCs w:val="28"/>
              </w:rPr>
              <w:t>шунгитпен</w:t>
            </w:r>
            <w:proofErr w:type="spellEnd"/>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lang w:val="kk-KZ"/>
              </w:rPr>
              <w:t>түрленген</w:t>
            </w:r>
            <w:r w:rsidRPr="00706FA3">
              <w:rPr>
                <w:rFonts w:ascii="Times New Roman" w:hAnsi="Times New Roman" w:cs="Times New Roman"/>
                <w:sz w:val="28"/>
                <w:szCs w:val="28"/>
                <w:lang w:val="en-US"/>
              </w:rPr>
              <w:t xml:space="preserve"> </w:t>
            </w:r>
            <w:r w:rsidRPr="00706FA3">
              <w:rPr>
                <w:rFonts w:ascii="Times New Roman" w:hAnsi="Times New Roman" w:cs="Times New Roman"/>
                <w:sz w:val="28"/>
                <w:szCs w:val="28"/>
              </w:rPr>
              <w:t>битум</w:t>
            </w:r>
          </w:p>
        </w:tc>
        <w:tc>
          <w:tcPr>
            <w:tcW w:w="2574" w:type="dxa"/>
          </w:tcPr>
          <w:p w14:paraId="409E4E8D" w14:textId="77777777" w:rsidR="00663059" w:rsidRPr="00706FA3" w:rsidRDefault="00663059" w:rsidP="00663059">
            <w:pPr>
              <w:jc w:val="center"/>
              <w:rPr>
                <w:rFonts w:ascii="Times New Roman" w:hAnsi="Times New Roman" w:cs="Times New Roman"/>
                <w:color w:val="000000" w:themeColor="text1"/>
                <w:sz w:val="28"/>
                <w:szCs w:val="28"/>
              </w:rPr>
            </w:pPr>
            <w:r w:rsidRPr="00706FA3">
              <w:rPr>
                <w:rFonts w:ascii="Times New Roman" w:hAnsi="Times New Roman" w:cs="Times New Roman"/>
                <w:color w:val="000000" w:themeColor="text1"/>
                <w:sz w:val="28"/>
                <w:szCs w:val="28"/>
              </w:rPr>
              <w:t>92,4</w:t>
            </w:r>
            <w:r w:rsidRPr="00706FA3">
              <w:rPr>
                <w:rFonts w:ascii="Times New Roman" w:hAnsi="Times New Roman" w:cs="Times New Roman"/>
                <w:sz w:val="28"/>
                <w:szCs w:val="28"/>
              </w:rPr>
              <w:t>±0,7</w:t>
            </w:r>
          </w:p>
        </w:tc>
        <w:tc>
          <w:tcPr>
            <w:tcW w:w="2179" w:type="dxa"/>
          </w:tcPr>
          <w:p w14:paraId="143853C3"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+4,8</w:t>
            </w:r>
          </w:p>
        </w:tc>
      </w:tr>
    </w:tbl>
    <w:p w14:paraId="16BBE681" w14:textId="77777777" w:rsidR="00663059" w:rsidRPr="004B2BE2" w:rsidRDefault="00663059" w:rsidP="00663059">
      <w:pPr>
        <w:jc w:val="both"/>
        <w:rPr>
          <w:rFonts w:ascii="Times New Roman" w:hAnsi="Times New Roman" w:cs="Times New Roman"/>
          <w:sz w:val="28"/>
          <w:szCs w:val="28"/>
        </w:rPr>
      </w:pPr>
    </w:p>
    <w:p w14:paraId="41869836" w14:textId="73BCF4C3" w:rsidR="00663059" w:rsidRDefault="00663059" w:rsidP="00663059">
      <w:pPr>
        <w:ind w:firstLine="567"/>
        <w:jc w:val="both"/>
        <w:rPr>
          <w:rFonts w:ascii="Times New Roman" w:hAnsi="Times New Roman" w:cs="Times New Roman"/>
          <w:sz w:val="28"/>
          <w:szCs w:val="28"/>
        </w:rPr>
      </w:pPr>
      <w:proofErr w:type="spellStart"/>
      <w:r w:rsidRPr="002B0356">
        <w:rPr>
          <w:rFonts w:ascii="Times New Roman" w:hAnsi="Times New Roman" w:cs="Times New Roman"/>
          <w:sz w:val="28"/>
          <w:szCs w:val="28"/>
        </w:rPr>
        <w:t>Температураның</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жоғарылауынан</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туындаған</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құрылымдық</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өзгерістер</w:t>
      </w:r>
      <w:r>
        <w:rPr>
          <w:rFonts w:ascii="Times New Roman" w:hAnsi="Times New Roman" w:cs="Times New Roman"/>
          <w:sz w:val="28"/>
          <w:szCs w:val="28"/>
        </w:rPr>
        <w:t>ді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және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шунгитті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қосудың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потенциалды</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әсерін</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анықтау</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үшін</w:t>
      </w:r>
      <w:proofErr w:type="spellEnd"/>
      <w:r w:rsidRPr="002B0356">
        <w:rPr>
          <w:rFonts w:ascii="Times New Roman" w:hAnsi="Times New Roman" w:cs="Times New Roman"/>
          <w:sz w:val="28"/>
          <w:szCs w:val="28"/>
        </w:rPr>
        <w:t xml:space="preserve"> </w:t>
      </w:r>
      <w:r>
        <w:rPr>
          <w:rFonts w:ascii="Times New Roman" w:hAnsi="Times New Roman" w:cs="Times New Roman"/>
          <w:sz w:val="28"/>
          <w:szCs w:val="28"/>
          <w:lang w:val="kk-KZ"/>
        </w:rPr>
        <w:t xml:space="preserve">түрлендірілген </w:t>
      </w:r>
      <w:proofErr w:type="spellStart"/>
      <w:r w:rsidRPr="002B0356">
        <w:rPr>
          <w:rFonts w:ascii="Times New Roman" w:hAnsi="Times New Roman" w:cs="Times New Roman"/>
          <w:sz w:val="28"/>
          <w:szCs w:val="28"/>
        </w:rPr>
        <w:t>битумның</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реологиялық</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қасиеттері</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төмен</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температурадан</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бөлме</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те</w:t>
      </w:r>
      <w:r>
        <w:rPr>
          <w:rFonts w:ascii="Times New Roman" w:hAnsi="Times New Roman" w:cs="Times New Roman"/>
          <w:sz w:val="28"/>
          <w:szCs w:val="28"/>
        </w:rPr>
        <w:t>мпературасына</w:t>
      </w:r>
      <w:proofErr w:type="spellEnd"/>
      <w:r>
        <w:rPr>
          <w:rFonts w:ascii="Times New Roman" w:hAnsi="Times New Roman" w:cs="Times New Roman"/>
          <w:sz w:val="28"/>
          <w:szCs w:val="28"/>
        </w:rPr>
        <w:t xml:space="preserve"> </w:t>
      </w:r>
      <w:proofErr w:type="spellStart"/>
      <w:r w:rsidR="00466B50" w:rsidRPr="002B0356">
        <w:rPr>
          <w:rFonts w:ascii="Times New Roman" w:hAnsi="Times New Roman" w:cs="Times New Roman"/>
          <w:sz w:val="28"/>
          <w:szCs w:val="28"/>
        </w:rPr>
        <w:t>дейінгі</w:t>
      </w:r>
      <w:proofErr w:type="spellEnd"/>
      <w:r w:rsidR="00466B50">
        <w:rPr>
          <w:rFonts w:ascii="Times New Roman" w:hAnsi="Times New Roman" w:cs="Times New Roman"/>
          <w:sz w:val="28"/>
          <w:szCs w:val="28"/>
        </w:rPr>
        <w:t xml:space="preserve"> </w:t>
      </w:r>
      <w:r>
        <w:rPr>
          <w:rFonts w:ascii="Times New Roman" w:hAnsi="Times New Roman" w:cs="Times New Roman"/>
          <w:sz w:val="28"/>
          <w:szCs w:val="28"/>
        </w:rPr>
        <w:t>(-30-дан 25</w:t>
      </w:r>
      <w:r w:rsidRPr="002B0356">
        <w:rPr>
          <w:rFonts w:ascii="Times New Roman" w:hAnsi="Times New Roman" w:cs="Times New Roman"/>
          <w:sz w:val="28"/>
          <w:szCs w:val="28"/>
        </w:rPr>
        <w:t>°C</w:t>
      </w:r>
      <w:r>
        <w:rPr>
          <w:rFonts w:ascii="Times New Roman" w:hAnsi="Times New Roman" w:cs="Times New Roman"/>
          <w:sz w:val="28"/>
          <w:szCs w:val="28"/>
          <w:lang w:val="kk-KZ"/>
        </w:rPr>
        <w:t>-қа</w:t>
      </w:r>
      <w:r w:rsidRPr="002B0356">
        <w:rPr>
          <w:rFonts w:ascii="Times New Roman" w:hAnsi="Times New Roman" w:cs="Times New Roman"/>
          <w:sz w:val="28"/>
          <w:szCs w:val="28"/>
        </w:rPr>
        <w:t xml:space="preserve">) </w:t>
      </w:r>
      <w:r>
        <w:rPr>
          <w:rFonts w:ascii="Times New Roman" w:hAnsi="Times New Roman" w:cs="Times New Roman"/>
          <w:sz w:val="28"/>
          <w:szCs w:val="28"/>
          <w:lang w:val="kk-KZ"/>
        </w:rPr>
        <w:t>аралықта</w:t>
      </w:r>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зерттелді</w:t>
      </w:r>
      <w:proofErr w:type="spellEnd"/>
      <w:r w:rsidRPr="002B0356">
        <w:rPr>
          <w:rFonts w:ascii="Times New Roman" w:hAnsi="Times New Roman" w:cs="Times New Roman"/>
          <w:sz w:val="28"/>
          <w:szCs w:val="28"/>
        </w:rPr>
        <w:t>.</w:t>
      </w:r>
    </w:p>
    <w:p w14:paraId="638A360B" w14:textId="3306D939" w:rsidR="00663059"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Бастапқы</w:t>
      </w:r>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және</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шунгитпен</w:t>
      </w:r>
      <w:proofErr w:type="spellEnd"/>
      <w:r w:rsidRPr="002B0356">
        <w:rPr>
          <w:rFonts w:ascii="Times New Roman" w:hAnsi="Times New Roman" w:cs="Times New Roman"/>
          <w:sz w:val="28"/>
          <w:szCs w:val="28"/>
        </w:rPr>
        <w:t xml:space="preserve"> </w:t>
      </w:r>
      <w:r>
        <w:rPr>
          <w:rFonts w:ascii="Times New Roman" w:hAnsi="Times New Roman" w:cs="Times New Roman"/>
          <w:sz w:val="28"/>
          <w:szCs w:val="28"/>
          <w:lang w:val="kk-KZ"/>
        </w:rPr>
        <w:t xml:space="preserve">түрлендірілген </w:t>
      </w:r>
      <w:proofErr w:type="spellStart"/>
      <w:r w:rsidRPr="002B0356">
        <w:rPr>
          <w:rFonts w:ascii="Times New Roman" w:hAnsi="Times New Roman" w:cs="Times New Roman"/>
          <w:sz w:val="28"/>
          <w:szCs w:val="28"/>
        </w:rPr>
        <w:t>битумдар</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үшін</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алынған</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нәтижелер</w:t>
      </w:r>
      <w:proofErr w:type="spellEnd"/>
      <w:r w:rsidRPr="002B0356">
        <w:rPr>
          <w:rFonts w:ascii="Times New Roman" w:hAnsi="Times New Roman" w:cs="Times New Roman"/>
          <w:sz w:val="28"/>
          <w:szCs w:val="28"/>
        </w:rPr>
        <w:t xml:space="preserve"> </w:t>
      </w:r>
      <w:proofErr w:type="spellStart"/>
      <w:r>
        <w:rPr>
          <w:rFonts w:ascii="Times New Roman" w:hAnsi="Times New Roman" w:cs="Times New Roman"/>
          <w:sz w:val="28"/>
          <w:szCs w:val="28"/>
        </w:rPr>
        <w:t>серпімділік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модулінің</w:t>
      </w:r>
      <w:proofErr w:type="spellEnd"/>
      <w:r>
        <w:rPr>
          <w:rFonts w:ascii="Times New Roman" w:hAnsi="Times New Roman" w:cs="Times New Roman"/>
          <w:sz w:val="28"/>
          <w:szCs w:val="28"/>
        </w:rPr>
        <w:t xml:space="preserve"> (G') (</w:t>
      </w:r>
      <w:r>
        <w:rPr>
          <w:rFonts w:ascii="Times New Roman" w:hAnsi="Times New Roman" w:cs="Times New Roman"/>
          <w:sz w:val="28"/>
          <w:szCs w:val="28"/>
          <w:lang w:val="kk-KZ"/>
        </w:rPr>
        <w:t xml:space="preserve">18а </w:t>
      </w:r>
      <w:r w:rsidRPr="002B0356">
        <w:rPr>
          <w:rFonts w:ascii="Times New Roman" w:hAnsi="Times New Roman" w:cs="Times New Roman"/>
          <w:sz w:val="28"/>
          <w:szCs w:val="28"/>
        </w:rPr>
        <w:t>-</w:t>
      </w:r>
      <w:r>
        <w:rPr>
          <w:rFonts w:ascii="Times New Roman" w:hAnsi="Times New Roman" w:cs="Times New Roman"/>
          <w:sz w:val="28"/>
          <w:szCs w:val="28"/>
          <w:lang w:val="kk-KZ"/>
        </w:rPr>
        <w:t xml:space="preserve"> </w:t>
      </w:r>
      <w:proofErr w:type="spellStart"/>
      <w:r w:rsidRPr="002B0356">
        <w:rPr>
          <w:rFonts w:ascii="Times New Roman" w:hAnsi="Times New Roman" w:cs="Times New Roman"/>
          <w:sz w:val="28"/>
          <w:szCs w:val="28"/>
        </w:rPr>
        <w:t>сурет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жоғалту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модулінің</w:t>
      </w:r>
      <w:proofErr w:type="spellEnd"/>
      <w:r>
        <w:rPr>
          <w:rFonts w:ascii="Times New Roman" w:hAnsi="Times New Roman" w:cs="Times New Roman"/>
          <w:sz w:val="28"/>
          <w:szCs w:val="28"/>
        </w:rPr>
        <w:t xml:space="preserve"> (G") (</w:t>
      </w:r>
      <w:r>
        <w:rPr>
          <w:rFonts w:ascii="Times New Roman" w:hAnsi="Times New Roman" w:cs="Times New Roman"/>
          <w:sz w:val="28"/>
          <w:szCs w:val="28"/>
          <w:lang w:val="kk-KZ"/>
        </w:rPr>
        <w:t>18ә</w:t>
      </w:r>
      <w:r>
        <w:rPr>
          <w:rFonts w:ascii="Times New Roman" w:hAnsi="Times New Roman" w:cs="Times New Roman"/>
          <w:sz w:val="28"/>
          <w:szCs w:val="28"/>
        </w:rPr>
        <w:t xml:space="preserve"> </w:t>
      </w:r>
      <w:r w:rsidRPr="002B0356">
        <w:rPr>
          <w:rFonts w:ascii="Times New Roman" w:hAnsi="Times New Roman" w:cs="Times New Roman"/>
          <w:sz w:val="28"/>
          <w:szCs w:val="28"/>
        </w:rPr>
        <w:t>-</w:t>
      </w:r>
      <w:r>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с</w:t>
      </w:r>
      <w:r w:rsidRPr="002B0356">
        <w:rPr>
          <w:rFonts w:ascii="Times New Roman" w:hAnsi="Times New Roman" w:cs="Times New Roman"/>
          <w:sz w:val="28"/>
          <w:szCs w:val="28"/>
        </w:rPr>
        <w:t>урет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және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жоғалту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бұрышы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тангенсінің</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 xml:space="preserve">18б </w:t>
      </w:r>
      <w:r w:rsidRPr="002B0356">
        <w:rPr>
          <w:rFonts w:ascii="Times New Roman" w:hAnsi="Times New Roman" w:cs="Times New Roman"/>
          <w:sz w:val="28"/>
          <w:szCs w:val="28"/>
        </w:rPr>
        <w:t>-</w:t>
      </w:r>
      <w:r>
        <w:rPr>
          <w:rFonts w:ascii="Times New Roman" w:hAnsi="Times New Roman" w:cs="Times New Roman"/>
          <w:sz w:val="28"/>
          <w:szCs w:val="28"/>
          <w:lang w:val="kk-KZ"/>
        </w:rPr>
        <w:t xml:space="preserve"> </w:t>
      </w:r>
      <w:proofErr w:type="spellStart"/>
      <w:r w:rsidRPr="002B0356">
        <w:rPr>
          <w:rFonts w:ascii="Times New Roman" w:hAnsi="Times New Roman" w:cs="Times New Roman"/>
          <w:sz w:val="28"/>
          <w:szCs w:val="28"/>
        </w:rPr>
        <w:t>сурет</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температу</w:t>
      </w:r>
      <w:r>
        <w:rPr>
          <w:rFonts w:ascii="Times New Roman" w:hAnsi="Times New Roman" w:cs="Times New Roman"/>
          <w:sz w:val="28"/>
          <w:szCs w:val="28"/>
        </w:rPr>
        <w:t>раға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тәуелділіктері</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 xml:space="preserve">түрінде </w:t>
      </w:r>
      <w:r>
        <w:rPr>
          <w:rFonts w:ascii="Times New Roman" w:hAnsi="Times New Roman" w:cs="Times New Roman"/>
          <w:sz w:val="28"/>
          <w:szCs w:val="28"/>
        </w:rPr>
        <w:t>1</w:t>
      </w:r>
      <w:r>
        <w:rPr>
          <w:rFonts w:ascii="Times New Roman" w:hAnsi="Times New Roman" w:cs="Times New Roman"/>
          <w:sz w:val="28"/>
          <w:szCs w:val="28"/>
          <w:lang w:val="kk-KZ"/>
        </w:rPr>
        <w:t xml:space="preserve">8 </w:t>
      </w:r>
      <w:r w:rsidRPr="002B0356">
        <w:rPr>
          <w:rFonts w:ascii="Times New Roman" w:hAnsi="Times New Roman" w:cs="Times New Roman"/>
          <w:sz w:val="28"/>
          <w:szCs w:val="28"/>
        </w:rPr>
        <w:t>-</w:t>
      </w:r>
      <w:r>
        <w:rPr>
          <w:rFonts w:ascii="Times New Roman" w:hAnsi="Times New Roman" w:cs="Times New Roman"/>
          <w:sz w:val="28"/>
          <w:szCs w:val="28"/>
          <w:lang w:val="kk-KZ"/>
        </w:rPr>
        <w:t xml:space="preserve"> </w:t>
      </w:r>
      <w:proofErr w:type="spellStart"/>
      <w:r w:rsidRPr="002B0356">
        <w:rPr>
          <w:rFonts w:ascii="Times New Roman" w:hAnsi="Times New Roman" w:cs="Times New Roman"/>
          <w:sz w:val="28"/>
          <w:szCs w:val="28"/>
        </w:rPr>
        <w:t>суретте</w:t>
      </w:r>
      <w:proofErr w:type="spellEnd"/>
      <w:r w:rsidRPr="002B0356">
        <w:rPr>
          <w:rFonts w:ascii="Times New Roman" w:hAnsi="Times New Roman" w:cs="Times New Roman"/>
          <w:sz w:val="28"/>
          <w:szCs w:val="28"/>
        </w:rPr>
        <w:t xml:space="preserve"> </w:t>
      </w:r>
      <w:proofErr w:type="spellStart"/>
      <w:r w:rsidRPr="002B0356">
        <w:rPr>
          <w:rFonts w:ascii="Times New Roman" w:hAnsi="Times New Roman" w:cs="Times New Roman"/>
          <w:sz w:val="28"/>
          <w:szCs w:val="28"/>
        </w:rPr>
        <w:t>көрсетілген</w:t>
      </w:r>
      <w:proofErr w:type="spellEnd"/>
      <w:r w:rsidRPr="002B0356">
        <w:rPr>
          <w:rFonts w:ascii="Times New Roman" w:hAnsi="Times New Roman" w:cs="Times New Roman"/>
          <w:sz w:val="28"/>
          <w:szCs w:val="28"/>
        </w:rPr>
        <w:t>.</w:t>
      </w:r>
      <w:r>
        <w:rPr>
          <w:rFonts w:ascii="Times New Roman" w:hAnsi="Times New Roman" w:cs="Times New Roman"/>
          <w:sz w:val="28"/>
          <w:szCs w:val="28"/>
          <w:lang w:val="kk-KZ"/>
        </w:rPr>
        <w:t xml:space="preserve"> Мәліметте</w:t>
      </w:r>
      <w:r w:rsidR="00466B50">
        <w:rPr>
          <w:rFonts w:ascii="Times New Roman" w:hAnsi="Times New Roman" w:cs="Times New Roman"/>
          <w:sz w:val="28"/>
          <w:szCs w:val="28"/>
          <w:lang w:val="kk-KZ"/>
        </w:rPr>
        <w:t>р</w:t>
      </w:r>
      <w:r>
        <w:rPr>
          <w:rFonts w:ascii="Times New Roman" w:hAnsi="Times New Roman" w:cs="Times New Roman"/>
          <w:sz w:val="28"/>
          <w:szCs w:val="28"/>
          <w:lang w:val="kk-KZ"/>
        </w:rPr>
        <w:t xml:space="preserve"> </w:t>
      </w:r>
      <w:r w:rsidRPr="006D6BF2">
        <w:rPr>
          <w:rFonts w:ascii="Times New Roman" w:hAnsi="Times New Roman" w:cs="Times New Roman"/>
          <w:sz w:val="28"/>
          <w:szCs w:val="28"/>
          <w:lang w:val="kk-KZ"/>
        </w:rPr>
        <w:t>температураның жоғарылауымен битум құрылымының өзгері</w:t>
      </w:r>
      <w:r>
        <w:rPr>
          <w:rFonts w:ascii="Times New Roman" w:hAnsi="Times New Roman" w:cs="Times New Roman"/>
          <w:sz w:val="28"/>
          <w:szCs w:val="28"/>
          <w:lang w:val="kk-KZ"/>
        </w:rPr>
        <w:t>сі</w:t>
      </w:r>
      <w:r w:rsidRPr="006D6BF2">
        <w:rPr>
          <w:rFonts w:ascii="Times New Roman" w:hAnsi="Times New Roman" w:cs="Times New Roman"/>
          <w:sz w:val="28"/>
          <w:szCs w:val="28"/>
          <w:lang w:val="kk-KZ"/>
        </w:rPr>
        <w:t>н көрсетеді.</w:t>
      </w:r>
    </w:p>
    <w:p w14:paraId="172CDBDA" w14:textId="77777777" w:rsidR="00706FA3" w:rsidRPr="00682830" w:rsidRDefault="00706FA3" w:rsidP="00706FA3">
      <w:pPr>
        <w:ind w:firstLine="708"/>
        <w:jc w:val="both"/>
        <w:rPr>
          <w:rFonts w:ascii="Times New Roman" w:hAnsi="Times New Roman" w:cs="Times New Roman"/>
          <w:sz w:val="28"/>
          <w:szCs w:val="28"/>
          <w:lang w:val="ru-KZ"/>
        </w:rPr>
      </w:pPr>
      <w:r w:rsidRPr="00821A37">
        <w:rPr>
          <w:rFonts w:ascii="Times New Roman" w:hAnsi="Times New Roman" w:cs="Times New Roman"/>
          <w:sz w:val="28"/>
          <w:szCs w:val="28"/>
          <w:lang w:val="kk-KZ"/>
        </w:rPr>
        <w:t xml:space="preserve">Изопропанолды ортада 700 айн/мин жылдамдықпен 60 минут механохимиялық активтендірілген </w:t>
      </w:r>
      <w:proofErr w:type="spellStart"/>
      <w:r w:rsidRPr="00821A37">
        <w:rPr>
          <w:rFonts w:ascii="Times New Roman" w:hAnsi="Times New Roman" w:cs="Times New Roman"/>
          <w:sz w:val="28"/>
          <w:szCs w:val="28"/>
          <w:lang w:val="ru-KZ"/>
        </w:rPr>
        <w:t>шунгитпен</w:t>
      </w:r>
      <w:proofErr w:type="spellEnd"/>
      <w:r w:rsidRPr="00821A37">
        <w:rPr>
          <w:rFonts w:ascii="Times New Roman" w:hAnsi="Times New Roman" w:cs="Times New Roman"/>
          <w:sz w:val="28"/>
          <w:szCs w:val="28"/>
          <w:lang w:val="ru-KZ"/>
        </w:rPr>
        <w:t xml:space="preserve"> </w:t>
      </w:r>
      <w:r w:rsidRPr="00821A37">
        <w:rPr>
          <w:rFonts w:ascii="Times New Roman" w:hAnsi="Times New Roman" w:cs="Times New Roman"/>
          <w:sz w:val="28"/>
          <w:szCs w:val="28"/>
          <w:lang w:val="kk-KZ"/>
        </w:rPr>
        <w:t xml:space="preserve">түрлендірілген </w:t>
      </w:r>
      <w:proofErr w:type="spellStart"/>
      <w:r w:rsidRPr="00821A37">
        <w:rPr>
          <w:rFonts w:ascii="Times New Roman" w:hAnsi="Times New Roman" w:cs="Times New Roman"/>
          <w:sz w:val="28"/>
          <w:szCs w:val="28"/>
          <w:lang w:val="ru-KZ"/>
        </w:rPr>
        <w:t>битумның</w:t>
      </w:r>
      <w:proofErr w:type="spellEnd"/>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t>серпімділі</w:t>
      </w:r>
      <w:proofErr w:type="spellEnd"/>
      <w:r w:rsidRPr="00821A37">
        <w:rPr>
          <w:rFonts w:ascii="Times New Roman" w:hAnsi="Times New Roman" w:cs="Times New Roman"/>
          <w:sz w:val="28"/>
          <w:szCs w:val="28"/>
          <w:lang w:val="kk-KZ"/>
        </w:rPr>
        <w:t>к</w:t>
      </w:r>
      <w:r w:rsidRPr="00821A37">
        <w:rPr>
          <w:rFonts w:ascii="Times New Roman" w:hAnsi="Times New Roman" w:cs="Times New Roman"/>
          <w:sz w:val="28"/>
          <w:szCs w:val="28"/>
          <w:lang w:val="ru-KZ"/>
        </w:rPr>
        <w:t xml:space="preserve"> </w:t>
      </w:r>
      <w:r w:rsidRPr="00821A37">
        <w:rPr>
          <w:rFonts w:ascii="Times New Roman" w:hAnsi="Times New Roman" w:cs="Times New Roman"/>
          <w:sz w:val="28"/>
          <w:szCs w:val="28"/>
          <w:lang w:val="kk-KZ"/>
        </w:rPr>
        <w:t>және</w:t>
      </w:r>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t>жоғалу</w:t>
      </w:r>
      <w:proofErr w:type="spellEnd"/>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t>модульдері</w:t>
      </w:r>
      <w:proofErr w:type="spellEnd"/>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t>төмен</w:t>
      </w:r>
      <w:proofErr w:type="spellEnd"/>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t>температурада</w:t>
      </w:r>
      <w:proofErr w:type="spellEnd"/>
      <w:r w:rsidRPr="00821A37">
        <w:rPr>
          <w:rFonts w:ascii="Times New Roman" w:hAnsi="Times New Roman" w:cs="Times New Roman"/>
          <w:sz w:val="28"/>
          <w:szCs w:val="28"/>
          <w:lang w:val="ru-KZ"/>
        </w:rPr>
        <w:t xml:space="preserve"> -30-дан -20℃-</w:t>
      </w:r>
      <w:proofErr w:type="spellStart"/>
      <w:r w:rsidRPr="00821A37">
        <w:rPr>
          <w:rFonts w:ascii="Times New Roman" w:hAnsi="Times New Roman" w:cs="Times New Roman"/>
          <w:sz w:val="28"/>
          <w:szCs w:val="28"/>
          <w:lang w:val="ru-KZ"/>
        </w:rPr>
        <w:t>қа</w:t>
      </w:r>
      <w:proofErr w:type="spellEnd"/>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lastRenderedPageBreak/>
        <w:t>дейін</w:t>
      </w:r>
      <w:proofErr w:type="spellEnd"/>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t>температураның</w:t>
      </w:r>
      <w:proofErr w:type="spellEnd"/>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t>жоғарылауымен</w:t>
      </w:r>
      <w:proofErr w:type="spellEnd"/>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t>күрт</w:t>
      </w:r>
      <w:proofErr w:type="spellEnd"/>
      <w:r w:rsidRPr="00821A37">
        <w:rPr>
          <w:rFonts w:ascii="Times New Roman" w:hAnsi="Times New Roman" w:cs="Times New Roman"/>
          <w:sz w:val="28"/>
          <w:szCs w:val="28"/>
          <w:lang w:val="ru-KZ"/>
        </w:rPr>
        <w:t xml:space="preserve"> </w:t>
      </w:r>
      <w:proofErr w:type="spellStart"/>
      <w:r w:rsidRPr="00821A37">
        <w:rPr>
          <w:rFonts w:ascii="Times New Roman" w:hAnsi="Times New Roman" w:cs="Times New Roman"/>
          <w:sz w:val="28"/>
          <w:szCs w:val="28"/>
          <w:lang w:val="ru-KZ"/>
        </w:rPr>
        <w:t>төмендейді</w:t>
      </w:r>
      <w:proofErr w:type="spellEnd"/>
      <w:r w:rsidRPr="00821A37">
        <w:rPr>
          <w:rFonts w:ascii="Times New Roman" w:hAnsi="Times New Roman" w:cs="Times New Roman"/>
          <w:sz w:val="28"/>
          <w:szCs w:val="28"/>
          <w:lang w:val="ru-KZ"/>
        </w:rPr>
        <w:t>.</w:t>
      </w:r>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Жоғалту</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бұрышының</w:t>
      </w:r>
      <w:proofErr w:type="spellEnd"/>
      <w:r w:rsidRPr="00682830">
        <w:rPr>
          <w:rFonts w:ascii="Times New Roman" w:hAnsi="Times New Roman" w:cs="Times New Roman"/>
          <w:sz w:val="28"/>
          <w:szCs w:val="28"/>
          <w:lang w:val="ru-KZ"/>
        </w:rPr>
        <w:t xml:space="preserve"> тангенс</w:t>
      </w:r>
      <w:r>
        <w:rPr>
          <w:rFonts w:ascii="Times New Roman" w:hAnsi="Times New Roman" w:cs="Times New Roman"/>
          <w:sz w:val="28"/>
          <w:szCs w:val="28"/>
          <w:lang w:val="kk-KZ"/>
        </w:rPr>
        <w:t>інің</w:t>
      </w:r>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қисықтары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температураның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жоғарылауымен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үздіксіз</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өсуді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көрсетеді</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Т</w:t>
      </w:r>
      <w:proofErr w:type="spellStart"/>
      <w:r w:rsidRPr="00682830">
        <w:rPr>
          <w:rFonts w:ascii="Times New Roman" w:hAnsi="Times New Roman" w:cs="Times New Roman"/>
          <w:sz w:val="28"/>
          <w:szCs w:val="28"/>
          <w:lang w:val="ru-KZ"/>
        </w:rPr>
        <w:t>өмен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температурадағы</w:t>
      </w:r>
      <w:proofErr w:type="spellEnd"/>
      <w:r>
        <w:rPr>
          <w:rFonts w:ascii="Times New Roman" w:hAnsi="Times New Roman" w:cs="Times New Roman"/>
          <w:sz w:val="28"/>
          <w:szCs w:val="28"/>
          <w:lang w:val="kk-KZ"/>
        </w:rPr>
        <w:t xml:space="preserve"> жоғалту бұрышының</w:t>
      </w:r>
      <w:r w:rsidRPr="00682830">
        <w:rPr>
          <w:rFonts w:ascii="Times New Roman" w:hAnsi="Times New Roman" w:cs="Times New Roman"/>
          <w:sz w:val="28"/>
          <w:szCs w:val="28"/>
          <w:lang w:val="ru-KZ"/>
        </w:rPr>
        <w:t xml:space="preserve"> тангенс </w:t>
      </w:r>
      <w:proofErr w:type="spellStart"/>
      <w:r w:rsidRPr="00682830">
        <w:rPr>
          <w:rFonts w:ascii="Times New Roman" w:hAnsi="Times New Roman" w:cs="Times New Roman"/>
          <w:sz w:val="28"/>
          <w:szCs w:val="28"/>
          <w:lang w:val="ru-KZ"/>
        </w:rPr>
        <w:t>мәндері</w:t>
      </w:r>
      <w:proofErr w:type="spellEnd"/>
      <w:r w:rsidRPr="00682830">
        <w:rPr>
          <w:rFonts w:ascii="Times New Roman" w:hAnsi="Times New Roman" w:cs="Times New Roman"/>
          <w:sz w:val="28"/>
          <w:szCs w:val="28"/>
          <w:lang w:val="ru-KZ"/>
        </w:rPr>
        <w:t xml:space="preserve"> 1-ден </w:t>
      </w:r>
      <w:proofErr w:type="spellStart"/>
      <w:r w:rsidRPr="00682830">
        <w:rPr>
          <w:rFonts w:ascii="Times New Roman" w:hAnsi="Times New Roman" w:cs="Times New Roman"/>
          <w:sz w:val="28"/>
          <w:szCs w:val="28"/>
          <w:lang w:val="ru-KZ"/>
        </w:rPr>
        <w:t>төмен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бұл</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барлық</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үлгілердің</w:t>
      </w:r>
      <w:proofErr w:type="spellEnd"/>
      <w:r w:rsidRPr="00682830">
        <w:rPr>
          <w:rFonts w:ascii="Times New Roman" w:hAnsi="Times New Roman" w:cs="Times New Roman"/>
          <w:sz w:val="28"/>
          <w:szCs w:val="28"/>
          <w:lang w:val="ru-KZ"/>
        </w:rPr>
        <w:t xml:space="preserve"> басым </w:t>
      </w:r>
      <w:proofErr w:type="spellStart"/>
      <w:r w:rsidRPr="00682830">
        <w:rPr>
          <w:rFonts w:ascii="Times New Roman" w:hAnsi="Times New Roman" w:cs="Times New Roman"/>
          <w:sz w:val="28"/>
          <w:szCs w:val="28"/>
          <w:lang w:val="ru-KZ"/>
        </w:rPr>
        <w:t>қатты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күйдегі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әрекетін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растайды</w:t>
      </w:r>
      <w:proofErr w:type="spellEnd"/>
      <w:r w:rsidRPr="00682830">
        <w:rPr>
          <w:rFonts w:ascii="Times New Roman" w:hAnsi="Times New Roman" w:cs="Times New Roman"/>
          <w:sz w:val="28"/>
          <w:szCs w:val="28"/>
          <w:lang w:val="ru-KZ"/>
        </w:rPr>
        <w:t>.</w:t>
      </w:r>
    </w:p>
    <w:p w14:paraId="40B2672C" w14:textId="77777777" w:rsidR="00706FA3" w:rsidRPr="00706FA3" w:rsidRDefault="00706FA3" w:rsidP="00663059">
      <w:pPr>
        <w:ind w:firstLine="567"/>
        <w:jc w:val="both"/>
        <w:rPr>
          <w:rFonts w:ascii="Times New Roman" w:hAnsi="Times New Roman" w:cs="Times New Roman"/>
          <w:sz w:val="28"/>
          <w:szCs w:val="28"/>
          <w:lang w:val="ru-KZ"/>
        </w:rPr>
      </w:pPr>
    </w:p>
    <w:p w14:paraId="136AF85F" w14:textId="77777777" w:rsidR="00663059" w:rsidRPr="004B2BE2" w:rsidRDefault="00663059" w:rsidP="00663059">
      <w:pPr>
        <w:jc w:val="both"/>
        <w:rPr>
          <w:rFonts w:ascii="Times New Roman" w:hAnsi="Times New Roman" w:cs="Times New Roman"/>
          <w:sz w:val="28"/>
          <w:szCs w:val="28"/>
        </w:rPr>
      </w:pPr>
      <w:r>
        <w:rPr>
          <w:noProof/>
        </w:rPr>
        <w:drawing>
          <wp:inline distT="0" distB="0" distL="0" distR="0" wp14:anchorId="25749563" wp14:editId="188E7B74">
            <wp:extent cx="2997200" cy="271129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50274" cy="2759306"/>
                    </a:xfrm>
                    <a:prstGeom prst="rect">
                      <a:avLst/>
                    </a:prstGeom>
                  </pic:spPr>
                </pic:pic>
              </a:graphicData>
            </a:graphic>
          </wp:inline>
        </w:drawing>
      </w:r>
      <w:r>
        <w:rPr>
          <w:noProof/>
        </w:rPr>
        <w:drawing>
          <wp:inline distT="0" distB="0" distL="0" distR="0" wp14:anchorId="314BF3B9" wp14:editId="334300F8">
            <wp:extent cx="2854753" cy="2663163"/>
            <wp:effectExtent l="0" t="0" r="317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24596" cy="2728319"/>
                    </a:xfrm>
                    <a:prstGeom prst="rect">
                      <a:avLst/>
                    </a:prstGeom>
                  </pic:spPr>
                </pic:pic>
              </a:graphicData>
            </a:graphic>
          </wp:inline>
        </w:drawing>
      </w:r>
    </w:p>
    <w:p w14:paraId="09C714F4" w14:textId="77777777" w:rsidR="00663059" w:rsidRPr="00617CFA" w:rsidRDefault="00663059" w:rsidP="00663059">
      <w:pPr>
        <w:jc w:val="both"/>
        <w:rPr>
          <w:rFonts w:ascii="Times New Roman" w:hAnsi="Times New Roman" w:cs="Times New Roman"/>
          <w:sz w:val="28"/>
          <w:szCs w:val="28"/>
          <w:lang w:val="kk-KZ"/>
        </w:rPr>
      </w:pP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t>а</w:t>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sidRPr="004B2BE2">
        <w:rPr>
          <w:rFonts w:ascii="Times New Roman" w:hAnsi="Times New Roman" w:cs="Times New Roman"/>
          <w:sz w:val="28"/>
          <w:szCs w:val="28"/>
        </w:rPr>
        <w:tab/>
      </w:r>
      <w:r>
        <w:rPr>
          <w:rFonts w:ascii="Times New Roman" w:hAnsi="Times New Roman" w:cs="Times New Roman"/>
          <w:sz w:val="28"/>
          <w:szCs w:val="28"/>
          <w:lang w:val="kk-KZ"/>
        </w:rPr>
        <w:t>ә</w:t>
      </w:r>
    </w:p>
    <w:p w14:paraId="357B9036" w14:textId="77777777" w:rsidR="00663059" w:rsidRPr="004B2BE2" w:rsidRDefault="00663059" w:rsidP="00663059">
      <w:pPr>
        <w:jc w:val="center"/>
        <w:rPr>
          <w:rFonts w:ascii="Times New Roman" w:hAnsi="Times New Roman" w:cs="Times New Roman"/>
          <w:sz w:val="28"/>
          <w:szCs w:val="28"/>
        </w:rPr>
      </w:pPr>
      <w:r>
        <w:rPr>
          <w:noProof/>
        </w:rPr>
        <w:drawing>
          <wp:inline distT="0" distB="0" distL="0" distR="0" wp14:anchorId="0FEF2F55" wp14:editId="3A39885F">
            <wp:extent cx="3378431" cy="2623930"/>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26417" cy="2661200"/>
                    </a:xfrm>
                    <a:prstGeom prst="rect">
                      <a:avLst/>
                    </a:prstGeom>
                  </pic:spPr>
                </pic:pic>
              </a:graphicData>
            </a:graphic>
          </wp:inline>
        </w:drawing>
      </w:r>
    </w:p>
    <w:p w14:paraId="60582A9A" w14:textId="77777777" w:rsidR="00663059" w:rsidRPr="00617CFA" w:rsidRDefault="00663059" w:rsidP="00663059">
      <w:pPr>
        <w:jc w:val="center"/>
        <w:rPr>
          <w:rFonts w:ascii="Times New Roman" w:hAnsi="Times New Roman" w:cs="Times New Roman"/>
          <w:sz w:val="28"/>
          <w:szCs w:val="28"/>
          <w:lang w:val="kk-KZ"/>
        </w:rPr>
      </w:pPr>
      <w:r>
        <w:rPr>
          <w:rFonts w:ascii="Times New Roman" w:hAnsi="Times New Roman" w:cs="Times New Roman"/>
          <w:sz w:val="28"/>
          <w:szCs w:val="28"/>
          <w:lang w:val="kk-KZ"/>
        </w:rPr>
        <w:t>б</w:t>
      </w:r>
    </w:p>
    <w:p w14:paraId="31673E9F" w14:textId="77777777" w:rsidR="00663059" w:rsidRPr="00663059" w:rsidRDefault="00663059" w:rsidP="00663059">
      <w:pPr>
        <w:jc w:val="center"/>
        <w:rPr>
          <w:rFonts w:ascii="Times New Roman" w:hAnsi="Times New Roman" w:cs="Times New Roman"/>
          <w:sz w:val="28"/>
          <w:szCs w:val="28"/>
          <w:lang w:val="ru-RU"/>
        </w:rPr>
      </w:pPr>
    </w:p>
    <w:p w14:paraId="60DA2A15" w14:textId="77777777" w:rsidR="00663059" w:rsidRPr="00922BF7" w:rsidRDefault="00663059" w:rsidP="00663059">
      <w:pPr>
        <w:jc w:val="both"/>
        <w:rPr>
          <w:rFonts w:ascii="Times New Roman" w:hAnsi="Times New Roman" w:cs="Times New Roman"/>
          <w:sz w:val="28"/>
          <w:szCs w:val="28"/>
          <w:lang w:val="ru-KZ"/>
        </w:rPr>
      </w:pPr>
      <w:r w:rsidRPr="00663059">
        <w:rPr>
          <w:rFonts w:ascii="Times New Roman" w:hAnsi="Times New Roman" w:cs="Times New Roman"/>
          <w:sz w:val="28"/>
          <w:szCs w:val="28"/>
          <w:lang w:val="ru-RU"/>
        </w:rPr>
        <w:t>1</w:t>
      </w:r>
      <w:r>
        <w:rPr>
          <w:rFonts w:ascii="Times New Roman" w:hAnsi="Times New Roman" w:cs="Times New Roman"/>
          <w:sz w:val="28"/>
          <w:szCs w:val="28"/>
          <w:lang w:val="kk-KZ"/>
        </w:rPr>
        <w:t>8</w:t>
      </w:r>
      <w:r w:rsidRPr="00663059">
        <w:rPr>
          <w:rFonts w:ascii="Times New Roman" w:hAnsi="Times New Roman" w:cs="Times New Roman"/>
          <w:sz w:val="28"/>
          <w:szCs w:val="28"/>
          <w:lang w:val="ru-RU"/>
        </w:rPr>
        <w:t xml:space="preserve"> – </w:t>
      </w:r>
      <w:r>
        <w:rPr>
          <w:rFonts w:ascii="Times New Roman" w:hAnsi="Times New Roman" w:cs="Times New Roman"/>
          <w:sz w:val="28"/>
          <w:szCs w:val="28"/>
          <w:lang w:val="kk-KZ"/>
        </w:rPr>
        <w:t>сурет.</w:t>
      </w:r>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Механохимиялық</w:t>
      </w:r>
      <w:proofErr w:type="spellEnd"/>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активтендірілген</w:t>
      </w:r>
      <w:proofErr w:type="spellEnd"/>
      <w:r w:rsidRPr="00663059">
        <w:rPr>
          <w:rFonts w:ascii="Times New Roman" w:hAnsi="Times New Roman" w:cs="Times New Roman"/>
          <w:sz w:val="28"/>
          <w:szCs w:val="28"/>
          <w:lang w:val="ru-RU"/>
        </w:rPr>
        <w:t xml:space="preserve"> 1 </w:t>
      </w:r>
      <w:proofErr w:type="spellStart"/>
      <w:r w:rsidRPr="00663059">
        <w:rPr>
          <w:rFonts w:ascii="Times New Roman" w:hAnsi="Times New Roman" w:cs="Times New Roman"/>
          <w:sz w:val="28"/>
          <w:szCs w:val="28"/>
          <w:lang w:val="ru-RU"/>
        </w:rPr>
        <w:t>мас</w:t>
      </w:r>
      <w:proofErr w:type="spellEnd"/>
      <w:r w:rsidRPr="00663059">
        <w:rPr>
          <w:rFonts w:ascii="Times New Roman" w:hAnsi="Times New Roman" w:cs="Times New Roman"/>
          <w:sz w:val="28"/>
          <w:szCs w:val="28"/>
          <w:lang w:val="ru-RU"/>
        </w:rPr>
        <w:t>. %</w:t>
      </w:r>
      <w:r w:rsidRPr="00922BF7">
        <w:rPr>
          <w:rFonts w:ascii="Times New Roman" w:hAnsi="Times New Roman" w:cs="Times New Roman"/>
          <w:sz w:val="28"/>
          <w:szCs w:val="28"/>
          <w:lang w:val="kk-KZ"/>
        </w:rPr>
        <w:t xml:space="preserve"> шунгитпен т</w:t>
      </w:r>
      <w:r>
        <w:rPr>
          <w:rFonts w:ascii="Times New Roman" w:hAnsi="Times New Roman" w:cs="Times New Roman"/>
          <w:sz w:val="28"/>
          <w:szCs w:val="28"/>
          <w:lang w:val="kk-KZ"/>
        </w:rPr>
        <w:t>ү</w:t>
      </w:r>
      <w:r w:rsidRPr="00922BF7">
        <w:rPr>
          <w:rFonts w:ascii="Times New Roman" w:hAnsi="Times New Roman" w:cs="Times New Roman"/>
          <w:sz w:val="28"/>
          <w:szCs w:val="28"/>
          <w:lang w:val="kk-KZ"/>
        </w:rPr>
        <w:t xml:space="preserve">рлендірілген БНД 100/130 </w:t>
      </w:r>
      <w:r w:rsidRPr="00663059">
        <w:rPr>
          <w:rFonts w:ascii="Times New Roman" w:hAnsi="Times New Roman" w:cs="Times New Roman"/>
          <w:sz w:val="28"/>
          <w:szCs w:val="28"/>
          <w:lang w:val="ru-RU"/>
        </w:rPr>
        <w:t xml:space="preserve">битум </w:t>
      </w:r>
      <w:proofErr w:type="spellStart"/>
      <w:r w:rsidRPr="00663059">
        <w:rPr>
          <w:rFonts w:ascii="Times New Roman" w:hAnsi="Times New Roman" w:cs="Times New Roman"/>
          <w:sz w:val="28"/>
          <w:szCs w:val="28"/>
          <w:lang w:val="ru-RU"/>
        </w:rPr>
        <w:t>үлгілерінің</w:t>
      </w:r>
      <w:proofErr w:type="spellEnd"/>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серпімділік</w:t>
      </w:r>
      <w:proofErr w:type="spellEnd"/>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модулінің</w:t>
      </w:r>
      <w:proofErr w:type="spellEnd"/>
      <w:r w:rsidRPr="00663059">
        <w:rPr>
          <w:rFonts w:ascii="Times New Roman" w:hAnsi="Times New Roman" w:cs="Times New Roman"/>
          <w:sz w:val="28"/>
          <w:szCs w:val="28"/>
          <w:lang w:val="ru-RU"/>
        </w:rPr>
        <w:t xml:space="preserve"> (а)</w:t>
      </w:r>
      <w:r w:rsidRPr="00922BF7">
        <w:rPr>
          <w:rFonts w:ascii="Times New Roman" w:hAnsi="Times New Roman" w:cs="Times New Roman"/>
          <w:sz w:val="28"/>
          <w:szCs w:val="28"/>
          <w:lang w:val="kk-KZ"/>
        </w:rPr>
        <w:t>,</w:t>
      </w:r>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жоғалту</w:t>
      </w:r>
      <w:proofErr w:type="spellEnd"/>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модулінің</w:t>
      </w:r>
      <w:proofErr w:type="spellEnd"/>
      <w:r w:rsidRPr="00663059">
        <w:rPr>
          <w:rFonts w:ascii="Times New Roman" w:hAnsi="Times New Roman" w:cs="Times New Roman"/>
          <w:sz w:val="28"/>
          <w:szCs w:val="28"/>
          <w:lang w:val="ru-RU"/>
        </w:rPr>
        <w:t xml:space="preserve"> (</w:t>
      </w:r>
      <w:r w:rsidRPr="00922BF7">
        <w:rPr>
          <w:rFonts w:ascii="Times New Roman" w:hAnsi="Times New Roman" w:cs="Times New Roman"/>
          <w:sz w:val="28"/>
          <w:szCs w:val="28"/>
          <w:lang w:val="kk-KZ"/>
        </w:rPr>
        <w:t>ә</w:t>
      </w:r>
      <w:r w:rsidRPr="00663059">
        <w:rPr>
          <w:rFonts w:ascii="Times New Roman" w:hAnsi="Times New Roman" w:cs="Times New Roman"/>
          <w:sz w:val="28"/>
          <w:szCs w:val="28"/>
          <w:lang w:val="ru-RU"/>
        </w:rPr>
        <w:t>)</w:t>
      </w:r>
      <w:r w:rsidRPr="00922BF7">
        <w:rPr>
          <w:rFonts w:ascii="Times New Roman" w:hAnsi="Times New Roman" w:cs="Times New Roman"/>
          <w:sz w:val="28"/>
          <w:szCs w:val="28"/>
          <w:lang w:val="kk-KZ"/>
        </w:rPr>
        <w:t xml:space="preserve"> және</w:t>
      </w:r>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жоғал</w:t>
      </w:r>
      <w:proofErr w:type="spellEnd"/>
      <w:r w:rsidRPr="00922BF7">
        <w:rPr>
          <w:rFonts w:ascii="Times New Roman" w:hAnsi="Times New Roman" w:cs="Times New Roman"/>
          <w:sz w:val="28"/>
          <w:szCs w:val="28"/>
          <w:lang w:val="kk-KZ"/>
        </w:rPr>
        <w:t>т</w:t>
      </w:r>
      <w:r w:rsidRPr="00663059">
        <w:rPr>
          <w:rFonts w:ascii="Times New Roman" w:hAnsi="Times New Roman" w:cs="Times New Roman"/>
          <w:sz w:val="28"/>
          <w:szCs w:val="28"/>
          <w:lang w:val="ru-RU"/>
        </w:rPr>
        <w:t>у</w:t>
      </w:r>
      <w:r w:rsidRPr="00922BF7">
        <w:rPr>
          <w:rFonts w:ascii="Times New Roman" w:hAnsi="Times New Roman" w:cs="Times New Roman"/>
          <w:sz w:val="28"/>
          <w:szCs w:val="28"/>
          <w:lang w:val="kk-KZ"/>
        </w:rPr>
        <w:t xml:space="preserve"> бұрышы</w:t>
      </w:r>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тангенсінің</w:t>
      </w:r>
      <w:proofErr w:type="spellEnd"/>
      <w:r w:rsidRPr="00663059">
        <w:rPr>
          <w:rFonts w:ascii="Times New Roman" w:hAnsi="Times New Roman" w:cs="Times New Roman"/>
          <w:sz w:val="28"/>
          <w:szCs w:val="28"/>
          <w:lang w:val="ru-RU"/>
        </w:rPr>
        <w:t xml:space="preserve"> (</w:t>
      </w:r>
      <w:r w:rsidRPr="00922BF7">
        <w:rPr>
          <w:rFonts w:ascii="Times New Roman" w:hAnsi="Times New Roman" w:cs="Times New Roman"/>
          <w:sz w:val="28"/>
          <w:szCs w:val="28"/>
          <w:lang w:val="kk-KZ"/>
        </w:rPr>
        <w:t>б</w:t>
      </w:r>
      <w:r w:rsidRPr="00663059">
        <w:rPr>
          <w:rFonts w:ascii="Times New Roman" w:hAnsi="Times New Roman" w:cs="Times New Roman"/>
          <w:sz w:val="28"/>
          <w:szCs w:val="28"/>
          <w:lang w:val="ru-RU"/>
        </w:rPr>
        <w:t>) -30-дан 25℃-</w:t>
      </w:r>
      <w:proofErr w:type="spellStart"/>
      <w:r w:rsidRPr="00663059">
        <w:rPr>
          <w:rFonts w:ascii="Times New Roman" w:hAnsi="Times New Roman" w:cs="Times New Roman"/>
          <w:sz w:val="28"/>
          <w:szCs w:val="28"/>
          <w:lang w:val="ru-RU"/>
        </w:rPr>
        <w:t>қа</w:t>
      </w:r>
      <w:proofErr w:type="spellEnd"/>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дейінгі</w:t>
      </w:r>
      <w:proofErr w:type="spellEnd"/>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температураға</w:t>
      </w:r>
      <w:proofErr w:type="spellEnd"/>
      <w:r w:rsidRPr="00663059">
        <w:rPr>
          <w:rFonts w:ascii="Times New Roman" w:hAnsi="Times New Roman" w:cs="Times New Roman"/>
          <w:sz w:val="28"/>
          <w:szCs w:val="28"/>
          <w:lang w:val="ru-RU"/>
        </w:rPr>
        <w:t xml:space="preserve"> </w:t>
      </w:r>
      <w:proofErr w:type="spellStart"/>
      <w:r w:rsidRPr="00663059">
        <w:rPr>
          <w:rFonts w:ascii="Times New Roman" w:hAnsi="Times New Roman" w:cs="Times New Roman"/>
          <w:sz w:val="28"/>
          <w:szCs w:val="28"/>
          <w:lang w:val="ru-RU"/>
        </w:rPr>
        <w:t>тәуелділігі</w:t>
      </w:r>
      <w:proofErr w:type="spellEnd"/>
      <w:r w:rsidRPr="00922BF7">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Қисық</w:t>
      </w:r>
      <w:proofErr w:type="spellEnd"/>
      <w:r w:rsidRPr="00922BF7">
        <w:rPr>
          <w:rFonts w:ascii="Times New Roman" w:hAnsi="Times New Roman" w:cs="Times New Roman"/>
          <w:sz w:val="28"/>
          <w:szCs w:val="28"/>
          <w:lang w:val="kk-KZ"/>
        </w:rPr>
        <w:t>тардың</w:t>
      </w:r>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белгіле</w:t>
      </w:r>
      <w:proofErr w:type="spellEnd"/>
      <w:r w:rsidRPr="00922BF7">
        <w:rPr>
          <w:rFonts w:ascii="Times New Roman" w:hAnsi="Times New Roman" w:cs="Times New Roman"/>
          <w:sz w:val="28"/>
          <w:szCs w:val="28"/>
          <w:lang w:val="kk-KZ"/>
        </w:rPr>
        <w:t>нулері</w:t>
      </w:r>
      <w:r w:rsidRPr="00682830">
        <w:rPr>
          <w:rFonts w:ascii="Times New Roman" w:hAnsi="Times New Roman" w:cs="Times New Roman"/>
          <w:sz w:val="28"/>
          <w:szCs w:val="28"/>
          <w:lang w:val="ru-KZ"/>
        </w:rPr>
        <w:t>:</w:t>
      </w:r>
      <w:r w:rsidRPr="00922BF7">
        <w:rPr>
          <w:rFonts w:ascii="Times New Roman" w:hAnsi="Times New Roman" w:cs="Times New Roman"/>
          <w:sz w:val="28"/>
          <w:szCs w:val="28"/>
          <w:lang w:val="kk-KZ"/>
        </w:rPr>
        <w:t xml:space="preserve"> </w:t>
      </w:r>
      <w:r w:rsidRPr="003869C3">
        <w:rPr>
          <w:rFonts w:ascii="Times New Roman" w:hAnsi="Times New Roman" w:cs="Times New Roman"/>
          <w:sz w:val="28"/>
          <w:szCs w:val="28"/>
          <w:lang w:val="ru-KZ"/>
        </w:rPr>
        <w:t xml:space="preserve">1 - </w:t>
      </w:r>
      <w:r w:rsidRPr="008206F7">
        <w:rPr>
          <w:rFonts w:ascii="Times New Roman" w:hAnsi="Times New Roman" w:cs="Times New Roman"/>
          <w:sz w:val="28"/>
          <w:szCs w:val="28"/>
          <w:lang w:val="kk-KZ"/>
        </w:rPr>
        <w:t>бастапқы битум БНД 100/130</w:t>
      </w:r>
      <w:r>
        <w:rPr>
          <w:rFonts w:ascii="Times New Roman" w:hAnsi="Times New Roman" w:cs="Times New Roman"/>
          <w:sz w:val="28"/>
          <w:szCs w:val="28"/>
          <w:lang w:val="ru-KZ"/>
        </w:rPr>
        <w:t xml:space="preserve">; </w:t>
      </w:r>
      <w:r w:rsidRPr="008206F7">
        <w:rPr>
          <w:rFonts w:ascii="Times New Roman" w:hAnsi="Times New Roman" w:cs="Times New Roman"/>
          <w:sz w:val="28"/>
          <w:szCs w:val="28"/>
          <w:lang w:val="ru-KZ"/>
        </w:rPr>
        <w:t xml:space="preserve">2 - </w:t>
      </w:r>
      <w:r w:rsidRPr="008206F7">
        <w:rPr>
          <w:rFonts w:ascii="Times New Roman" w:hAnsi="Times New Roman" w:cs="Times New Roman"/>
          <w:sz w:val="28"/>
          <w:szCs w:val="28"/>
          <w:lang w:val="kk-KZ"/>
        </w:rPr>
        <w:t>изопропанолды ортада Ү:И:Ш қатынасы 1,5:1:1,5, 700 айн/мин, 60 мин</w:t>
      </w:r>
      <w:r>
        <w:rPr>
          <w:rFonts w:ascii="Times New Roman" w:hAnsi="Times New Roman" w:cs="Times New Roman"/>
          <w:sz w:val="28"/>
          <w:szCs w:val="28"/>
          <w:lang w:val="kk-KZ"/>
        </w:rPr>
        <w:t xml:space="preserve">; </w:t>
      </w:r>
      <w:r w:rsidRPr="008206F7">
        <w:rPr>
          <w:rFonts w:ascii="Times New Roman" w:hAnsi="Times New Roman" w:cs="Times New Roman"/>
          <w:sz w:val="28"/>
          <w:szCs w:val="28"/>
          <w:lang w:val="ru-KZ"/>
        </w:rPr>
        <w:t xml:space="preserve">3 - </w:t>
      </w:r>
      <w:r w:rsidRPr="008206F7">
        <w:rPr>
          <w:rFonts w:ascii="Times New Roman" w:hAnsi="Times New Roman" w:cs="Times New Roman"/>
          <w:sz w:val="28"/>
          <w:szCs w:val="28"/>
          <w:lang w:val="kk-KZ"/>
        </w:rPr>
        <w:t>шунгит пен шардың масс. қатынасы 1:2, 1600 айн/мин, 40 мин;</w:t>
      </w:r>
      <w:r>
        <w:rPr>
          <w:rFonts w:ascii="Times New Roman" w:hAnsi="Times New Roman" w:cs="Times New Roman"/>
          <w:sz w:val="28"/>
          <w:szCs w:val="28"/>
          <w:lang w:val="ru-KZ"/>
        </w:rPr>
        <w:t xml:space="preserve"> </w:t>
      </w:r>
      <w:r w:rsidRPr="008206F7">
        <w:rPr>
          <w:rFonts w:ascii="Times New Roman" w:hAnsi="Times New Roman" w:cs="Times New Roman"/>
          <w:sz w:val="28"/>
          <w:szCs w:val="28"/>
          <w:lang w:val="kk-KZ"/>
        </w:rPr>
        <w:t>4 - шунгит пен шардың масс. қатынасы 1:2, 1600 айн/мин, 60 мин</w:t>
      </w:r>
    </w:p>
    <w:p w14:paraId="2C8D5D0B" w14:textId="77777777" w:rsidR="00663059" w:rsidRPr="00682830" w:rsidRDefault="00663059" w:rsidP="00663059">
      <w:pPr>
        <w:jc w:val="center"/>
        <w:rPr>
          <w:rFonts w:ascii="Times New Roman" w:hAnsi="Times New Roman" w:cs="Times New Roman"/>
          <w:sz w:val="28"/>
          <w:szCs w:val="28"/>
          <w:lang w:val="ru-KZ"/>
        </w:rPr>
      </w:pPr>
    </w:p>
    <w:p w14:paraId="4FD2C3DB" w14:textId="3DDD2A79" w:rsidR="00663059" w:rsidRPr="00682830" w:rsidRDefault="00663059" w:rsidP="00663059">
      <w:pPr>
        <w:jc w:val="both"/>
        <w:rPr>
          <w:rFonts w:ascii="Times New Roman" w:hAnsi="Times New Roman" w:cs="Times New Roman"/>
          <w:sz w:val="28"/>
          <w:szCs w:val="28"/>
          <w:lang w:val="ru-KZ"/>
        </w:rPr>
      </w:pPr>
      <w:r w:rsidRPr="00682830">
        <w:rPr>
          <w:rFonts w:ascii="Times New Roman" w:hAnsi="Times New Roman" w:cs="Times New Roman"/>
          <w:sz w:val="28"/>
          <w:szCs w:val="28"/>
          <w:lang w:val="ru-KZ"/>
        </w:rPr>
        <w:tab/>
      </w:r>
      <w:proofErr w:type="spellStart"/>
      <w:r w:rsidRPr="00682830">
        <w:rPr>
          <w:rFonts w:ascii="Times New Roman" w:hAnsi="Times New Roman" w:cs="Times New Roman"/>
          <w:sz w:val="28"/>
          <w:szCs w:val="28"/>
          <w:lang w:val="ru-KZ"/>
        </w:rPr>
        <w:t>Бүкіл</w:t>
      </w:r>
      <w:proofErr w:type="spellEnd"/>
      <w:r w:rsidRPr="00682830">
        <w:rPr>
          <w:rFonts w:ascii="Times New Roman" w:hAnsi="Times New Roman" w:cs="Times New Roman"/>
          <w:sz w:val="28"/>
          <w:szCs w:val="28"/>
          <w:lang w:val="ru-KZ"/>
        </w:rPr>
        <w:t xml:space="preserve"> температура </w:t>
      </w:r>
      <w:proofErr w:type="spellStart"/>
      <w:r w:rsidRPr="00682830">
        <w:rPr>
          <w:rFonts w:ascii="Times New Roman" w:hAnsi="Times New Roman" w:cs="Times New Roman"/>
          <w:sz w:val="28"/>
          <w:szCs w:val="28"/>
          <w:lang w:val="ru-KZ"/>
        </w:rPr>
        <w:t>аралы</w:t>
      </w:r>
      <w:proofErr w:type="spellEnd"/>
      <w:r>
        <w:rPr>
          <w:rFonts w:ascii="Times New Roman" w:hAnsi="Times New Roman" w:cs="Times New Roman"/>
          <w:sz w:val="28"/>
          <w:szCs w:val="28"/>
          <w:lang w:val="kk-KZ"/>
        </w:rPr>
        <w:t>ғ</w:t>
      </w:r>
      <w:proofErr w:type="spellStart"/>
      <w:r w:rsidRPr="00682830">
        <w:rPr>
          <w:rFonts w:ascii="Times New Roman" w:hAnsi="Times New Roman" w:cs="Times New Roman"/>
          <w:sz w:val="28"/>
          <w:szCs w:val="28"/>
          <w:lang w:val="ru-KZ"/>
        </w:rPr>
        <w:t>ында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шунгитпен</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түрлендірілген </w:t>
      </w:r>
      <w:r w:rsidRPr="00682830">
        <w:rPr>
          <w:rFonts w:ascii="Times New Roman" w:hAnsi="Times New Roman" w:cs="Times New Roman"/>
          <w:sz w:val="28"/>
          <w:szCs w:val="28"/>
          <w:lang w:val="ru-KZ"/>
        </w:rPr>
        <w:t xml:space="preserve">битум </w:t>
      </w:r>
      <w:proofErr w:type="spellStart"/>
      <w:r w:rsidRPr="00682830">
        <w:rPr>
          <w:rFonts w:ascii="Times New Roman" w:hAnsi="Times New Roman" w:cs="Times New Roman"/>
          <w:sz w:val="28"/>
          <w:szCs w:val="28"/>
          <w:lang w:val="ru-KZ"/>
        </w:rPr>
        <w:t>үлгілері</w:t>
      </w:r>
      <w:proofErr w:type="spellEnd"/>
      <w:r w:rsidRPr="00682830">
        <w:rPr>
          <w:rFonts w:ascii="Times New Roman" w:hAnsi="Times New Roman" w:cs="Times New Roman"/>
          <w:sz w:val="28"/>
          <w:szCs w:val="28"/>
          <w:lang w:val="ru-KZ"/>
        </w:rPr>
        <w:t xml:space="preserve"> G' </w:t>
      </w:r>
      <w:proofErr w:type="spellStart"/>
      <w:r w:rsidRPr="00682830">
        <w:rPr>
          <w:rFonts w:ascii="Times New Roman" w:hAnsi="Times New Roman" w:cs="Times New Roman"/>
          <w:sz w:val="28"/>
          <w:szCs w:val="28"/>
          <w:lang w:val="ru-KZ"/>
        </w:rPr>
        <w:t>және</w:t>
      </w:r>
      <w:proofErr w:type="spellEnd"/>
      <w:r w:rsidRPr="00682830">
        <w:rPr>
          <w:rFonts w:ascii="Times New Roman" w:hAnsi="Times New Roman" w:cs="Times New Roman"/>
          <w:sz w:val="28"/>
          <w:szCs w:val="28"/>
          <w:lang w:val="ru-KZ"/>
        </w:rPr>
        <w:t xml:space="preserve"> G'' </w:t>
      </w:r>
      <w:proofErr w:type="spellStart"/>
      <w:r w:rsidRPr="00682830">
        <w:rPr>
          <w:rFonts w:ascii="Times New Roman" w:hAnsi="Times New Roman" w:cs="Times New Roman"/>
          <w:sz w:val="28"/>
          <w:szCs w:val="28"/>
          <w:lang w:val="ru-KZ"/>
        </w:rPr>
        <w:t>жоғары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мәндерімен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бастапқы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битуммен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салыстырғанда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lastRenderedPageBreak/>
        <w:t>жоғалту</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бұрышы </w:t>
      </w:r>
      <w:proofErr w:type="spellStart"/>
      <w:r w:rsidRPr="00682830">
        <w:rPr>
          <w:rFonts w:ascii="Times New Roman" w:hAnsi="Times New Roman" w:cs="Times New Roman"/>
          <w:sz w:val="28"/>
          <w:szCs w:val="28"/>
          <w:lang w:val="ru-KZ"/>
        </w:rPr>
        <w:t>тангенсінің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төмен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мән</w:t>
      </w:r>
      <w:proofErr w:type="spellEnd"/>
      <w:r>
        <w:rPr>
          <w:rFonts w:ascii="Times New Roman" w:hAnsi="Times New Roman" w:cs="Times New Roman"/>
          <w:sz w:val="28"/>
          <w:szCs w:val="28"/>
          <w:lang w:val="kk-KZ"/>
        </w:rPr>
        <w:t>дері</w:t>
      </w:r>
      <w:r w:rsidRPr="00682830">
        <w:rPr>
          <w:rFonts w:ascii="Times New Roman" w:hAnsi="Times New Roman" w:cs="Times New Roman"/>
          <w:sz w:val="28"/>
          <w:szCs w:val="28"/>
          <w:lang w:val="ru-KZ"/>
        </w:rPr>
        <w:t xml:space="preserve">мен </w:t>
      </w:r>
      <w:proofErr w:type="spellStart"/>
      <w:r w:rsidRPr="00682830">
        <w:rPr>
          <w:rFonts w:ascii="Times New Roman" w:hAnsi="Times New Roman" w:cs="Times New Roman"/>
          <w:sz w:val="28"/>
          <w:szCs w:val="28"/>
          <w:lang w:val="ru-KZ"/>
        </w:rPr>
        <w:t>сипатталады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бұл</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берік</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үш</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өлшемді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құрылымды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торды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көрсетеді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Әртүрлі</w:t>
      </w:r>
      <w:proofErr w:type="spellEnd"/>
      <w:r w:rsidRPr="00682830">
        <w:rPr>
          <w:rFonts w:ascii="Times New Roman" w:hAnsi="Times New Roman" w:cs="Times New Roman"/>
          <w:sz w:val="28"/>
          <w:szCs w:val="28"/>
          <w:lang w:val="ru-KZ"/>
        </w:rPr>
        <w:t xml:space="preserve"> ұ</w:t>
      </w:r>
      <w:r>
        <w:rPr>
          <w:rFonts w:ascii="Times New Roman" w:hAnsi="Times New Roman" w:cs="Times New Roman"/>
          <w:sz w:val="28"/>
          <w:szCs w:val="28"/>
          <w:lang w:val="kk-KZ"/>
        </w:rPr>
        <w:t>с</w:t>
      </w:r>
      <w:proofErr w:type="spellStart"/>
      <w:r w:rsidRPr="00682830">
        <w:rPr>
          <w:rFonts w:ascii="Times New Roman" w:hAnsi="Times New Roman" w:cs="Times New Roman"/>
          <w:sz w:val="28"/>
          <w:szCs w:val="28"/>
          <w:lang w:val="ru-KZ"/>
        </w:rPr>
        <w:t>ақтау</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жағдайында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шунгитпен</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түрлендірілген </w:t>
      </w:r>
      <w:proofErr w:type="spellStart"/>
      <w:r w:rsidRPr="00682830">
        <w:rPr>
          <w:rFonts w:ascii="Times New Roman" w:hAnsi="Times New Roman" w:cs="Times New Roman"/>
          <w:sz w:val="28"/>
          <w:szCs w:val="28"/>
          <w:lang w:val="ru-KZ"/>
        </w:rPr>
        <w:t>битумның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қисық</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сызықтарын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салыстыру</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кезінде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айтарлықтай</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айырмашылық</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байқалмайды</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Ш</w:t>
      </w:r>
      <w:proofErr w:type="spellStart"/>
      <w:r w:rsidRPr="00682830">
        <w:rPr>
          <w:rFonts w:ascii="Times New Roman" w:hAnsi="Times New Roman" w:cs="Times New Roman"/>
          <w:sz w:val="28"/>
          <w:szCs w:val="28"/>
          <w:lang w:val="ru-KZ"/>
        </w:rPr>
        <w:t>унгитпен</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түрлендірілген </w:t>
      </w:r>
      <w:r w:rsidRPr="00682830">
        <w:rPr>
          <w:rFonts w:ascii="Times New Roman" w:hAnsi="Times New Roman" w:cs="Times New Roman"/>
          <w:sz w:val="28"/>
          <w:szCs w:val="28"/>
          <w:lang w:val="ru-KZ"/>
        </w:rPr>
        <w:t xml:space="preserve">битум </w:t>
      </w:r>
      <w:proofErr w:type="spellStart"/>
      <w:r w:rsidRPr="00682830">
        <w:rPr>
          <w:rFonts w:ascii="Times New Roman" w:hAnsi="Times New Roman" w:cs="Times New Roman"/>
          <w:sz w:val="28"/>
          <w:szCs w:val="28"/>
          <w:lang w:val="ru-KZ"/>
        </w:rPr>
        <w:t>үлгілері</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т</w:t>
      </w:r>
      <w:proofErr w:type="spellStart"/>
      <w:r w:rsidRPr="00682830">
        <w:rPr>
          <w:rFonts w:ascii="Times New Roman" w:hAnsi="Times New Roman" w:cs="Times New Roman"/>
          <w:sz w:val="28"/>
          <w:szCs w:val="28"/>
          <w:lang w:val="ru-KZ"/>
        </w:rPr>
        <w:t>өмен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температурада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бастапқы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битумға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қарағанда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берік</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және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құрылымды</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тормен</w:t>
      </w:r>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сипатталады</w:t>
      </w:r>
      <w:proofErr w:type="spellEnd"/>
      <w:r w:rsidRPr="00682830">
        <w:rPr>
          <w:rFonts w:ascii="Times New Roman" w:hAnsi="Times New Roman" w:cs="Times New Roman"/>
          <w:sz w:val="28"/>
          <w:szCs w:val="28"/>
          <w:lang w:val="ru-KZ"/>
        </w:rPr>
        <w:t>.</w:t>
      </w:r>
    </w:p>
    <w:p w14:paraId="63B08D8F" w14:textId="6C2481B9" w:rsidR="00663059" w:rsidRPr="00682830" w:rsidRDefault="00663059" w:rsidP="00663059">
      <w:pPr>
        <w:ind w:firstLine="567"/>
        <w:jc w:val="both"/>
        <w:rPr>
          <w:rFonts w:ascii="Times New Roman" w:hAnsi="Times New Roman" w:cs="Times New Roman"/>
          <w:sz w:val="28"/>
          <w:szCs w:val="28"/>
          <w:lang w:val="ru-KZ"/>
        </w:rPr>
      </w:pPr>
      <w:proofErr w:type="spellStart"/>
      <w:r w:rsidRPr="00682830">
        <w:rPr>
          <w:rFonts w:ascii="Times New Roman" w:hAnsi="Times New Roman" w:cs="Times New Roman"/>
          <w:sz w:val="28"/>
          <w:szCs w:val="28"/>
          <w:lang w:val="ru-KZ"/>
        </w:rPr>
        <w:t>Битумды</w:t>
      </w:r>
      <w:proofErr w:type="spellEnd"/>
      <w:r w:rsidRPr="00682830">
        <w:rPr>
          <w:rFonts w:ascii="Times New Roman" w:hAnsi="Times New Roman" w:cs="Times New Roman"/>
          <w:sz w:val="28"/>
          <w:szCs w:val="28"/>
          <w:lang w:val="ru-KZ"/>
        </w:rPr>
        <w:t xml:space="preserve"> </w:t>
      </w:r>
      <w:proofErr w:type="spellStart"/>
      <w:r w:rsidR="00466B50">
        <w:rPr>
          <w:rFonts w:ascii="Times New Roman" w:hAnsi="Times New Roman" w:cs="Times New Roman"/>
          <w:sz w:val="28"/>
          <w:szCs w:val="28"/>
          <w:lang w:val="ru-KZ"/>
        </w:rPr>
        <w:t>механохимиялық</w:t>
      </w:r>
      <w:proofErr w:type="spellEnd"/>
      <w:r w:rsidR="00466B50">
        <w:rPr>
          <w:rFonts w:ascii="Times New Roman" w:hAnsi="Times New Roman" w:cs="Times New Roman"/>
          <w:sz w:val="28"/>
          <w:szCs w:val="28"/>
          <w:lang w:val="ru-KZ"/>
        </w:rPr>
        <w:t xml:space="preserve"> </w:t>
      </w:r>
      <w:proofErr w:type="spellStart"/>
      <w:r w:rsidR="00466B50">
        <w:rPr>
          <w:rFonts w:ascii="Times New Roman" w:hAnsi="Times New Roman" w:cs="Times New Roman"/>
          <w:sz w:val="28"/>
          <w:szCs w:val="28"/>
          <w:lang w:val="ru-KZ"/>
        </w:rPr>
        <w:t>активтендірілген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шунгитпен</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түрлендіру </w:t>
      </w:r>
      <w:proofErr w:type="spellStart"/>
      <w:r w:rsidRPr="00682830">
        <w:rPr>
          <w:rFonts w:ascii="Times New Roman" w:hAnsi="Times New Roman" w:cs="Times New Roman"/>
          <w:sz w:val="28"/>
          <w:szCs w:val="28"/>
          <w:lang w:val="ru-KZ"/>
        </w:rPr>
        <w:t>тұтқыр</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серпімді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күйден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сұйық</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күйге</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ауысу </w:t>
      </w:r>
      <w:proofErr w:type="spellStart"/>
      <w:r w:rsidRPr="00682830">
        <w:rPr>
          <w:rFonts w:ascii="Times New Roman" w:hAnsi="Times New Roman" w:cs="Times New Roman"/>
          <w:sz w:val="28"/>
          <w:szCs w:val="28"/>
          <w:lang w:val="ru-KZ"/>
        </w:rPr>
        <w:t>температурасының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жоғарылауына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материалдың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термиялық</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тұрақтылығы</w:t>
      </w:r>
      <w:proofErr w:type="spellEnd"/>
      <w:r w:rsidRPr="00682830">
        <w:rPr>
          <w:rFonts w:ascii="Times New Roman" w:hAnsi="Times New Roman" w:cs="Times New Roman"/>
          <w:sz w:val="28"/>
          <w:szCs w:val="28"/>
          <w:lang w:val="ru-KZ"/>
        </w:rPr>
        <w:t xml:space="preserve"> мен </w:t>
      </w:r>
      <w:proofErr w:type="spellStart"/>
      <w:r w:rsidRPr="00682830">
        <w:rPr>
          <w:rFonts w:ascii="Times New Roman" w:hAnsi="Times New Roman" w:cs="Times New Roman"/>
          <w:sz w:val="28"/>
          <w:szCs w:val="28"/>
          <w:lang w:val="ru-KZ"/>
        </w:rPr>
        <w:t>механикалық</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тұрақтылығын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жақсартуға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әкеледі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Ең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айқын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әсер</w:t>
      </w:r>
      <w:proofErr w:type="spellEnd"/>
      <w:r w:rsidRPr="00682830">
        <w:rPr>
          <w:rFonts w:ascii="Times New Roman" w:hAnsi="Times New Roman" w:cs="Times New Roman"/>
          <w:sz w:val="28"/>
          <w:szCs w:val="28"/>
          <w:lang w:val="ru-KZ"/>
        </w:rPr>
        <w:t xml:space="preserve"> 60 минут </w:t>
      </w:r>
      <w:proofErr w:type="spellStart"/>
      <w:r w:rsidRPr="00682830">
        <w:rPr>
          <w:rFonts w:ascii="Times New Roman" w:hAnsi="Times New Roman" w:cs="Times New Roman"/>
          <w:sz w:val="28"/>
          <w:szCs w:val="28"/>
          <w:lang w:val="ru-KZ"/>
        </w:rPr>
        <w:t>бойы</w:t>
      </w:r>
      <w:proofErr w:type="spellEnd"/>
      <w:r w:rsidR="00466B50">
        <w:rPr>
          <w:rFonts w:ascii="Times New Roman" w:hAnsi="Times New Roman" w:cs="Times New Roman"/>
          <w:sz w:val="28"/>
          <w:szCs w:val="28"/>
          <w:lang w:val="ru-KZ"/>
        </w:rPr>
        <w:t xml:space="preserve"> 700</w:t>
      </w:r>
      <w:r w:rsidRPr="00682830">
        <w:rPr>
          <w:rFonts w:ascii="Times New Roman" w:hAnsi="Times New Roman" w:cs="Times New Roman"/>
          <w:sz w:val="28"/>
          <w:szCs w:val="28"/>
          <w:lang w:val="ru-KZ"/>
        </w:rPr>
        <w:t xml:space="preserve"> айн/мин </w:t>
      </w:r>
      <w:proofErr w:type="spellStart"/>
      <w:r w:rsidRPr="00682830">
        <w:rPr>
          <w:rFonts w:ascii="Times New Roman" w:hAnsi="Times New Roman" w:cs="Times New Roman"/>
          <w:sz w:val="28"/>
          <w:szCs w:val="28"/>
          <w:lang w:val="ru-KZ"/>
        </w:rPr>
        <w:t>жылдамдық</w:t>
      </w:r>
      <w:proofErr w:type="spellEnd"/>
      <w:r>
        <w:rPr>
          <w:rFonts w:ascii="Times New Roman" w:hAnsi="Times New Roman" w:cs="Times New Roman"/>
          <w:sz w:val="28"/>
          <w:szCs w:val="28"/>
          <w:lang w:val="kk-KZ"/>
        </w:rPr>
        <w:t>пен</w:t>
      </w:r>
      <w:r w:rsidRPr="00682830">
        <w:rPr>
          <w:rFonts w:ascii="Times New Roman" w:hAnsi="Times New Roman" w:cs="Times New Roman"/>
          <w:sz w:val="28"/>
          <w:szCs w:val="28"/>
          <w:lang w:val="ru-KZ"/>
        </w:rPr>
        <w:t xml:space="preserve"> </w:t>
      </w:r>
      <w:proofErr w:type="spellStart"/>
      <w:r w:rsidR="00466B50">
        <w:rPr>
          <w:rFonts w:ascii="Times New Roman" w:hAnsi="Times New Roman" w:cs="Times New Roman"/>
          <w:sz w:val="28"/>
          <w:szCs w:val="28"/>
          <w:lang w:val="ru-KZ"/>
        </w:rPr>
        <w:t>изопропанолды</w:t>
      </w:r>
      <w:proofErr w:type="spellEnd"/>
      <w:r w:rsidR="00466B50">
        <w:rPr>
          <w:rFonts w:ascii="Times New Roman" w:hAnsi="Times New Roman" w:cs="Times New Roman"/>
          <w:sz w:val="28"/>
          <w:szCs w:val="28"/>
          <w:lang w:val="ru-KZ"/>
        </w:rPr>
        <w:t xml:space="preserve"> </w:t>
      </w:r>
      <w:proofErr w:type="spellStart"/>
      <w:r w:rsidR="00466B50">
        <w:rPr>
          <w:rFonts w:ascii="Times New Roman" w:hAnsi="Times New Roman" w:cs="Times New Roman"/>
          <w:sz w:val="28"/>
          <w:szCs w:val="28"/>
          <w:lang w:val="ru-KZ"/>
        </w:rPr>
        <w:t>ортада</w:t>
      </w:r>
      <w:proofErr w:type="spellEnd"/>
      <w:r w:rsidR="00466B50">
        <w:rPr>
          <w:rFonts w:ascii="Times New Roman" w:hAnsi="Times New Roman" w:cs="Times New Roman"/>
          <w:sz w:val="28"/>
          <w:szCs w:val="28"/>
          <w:lang w:val="ru-KZ"/>
        </w:rPr>
        <w:t xml:space="preserve"> </w:t>
      </w:r>
      <w:proofErr w:type="spellStart"/>
      <w:r w:rsidR="00466B50">
        <w:rPr>
          <w:rFonts w:ascii="Times New Roman" w:hAnsi="Times New Roman" w:cs="Times New Roman"/>
          <w:sz w:val="28"/>
          <w:szCs w:val="28"/>
          <w:lang w:val="ru-KZ"/>
        </w:rPr>
        <w:t>механохимиялық</w:t>
      </w:r>
      <w:proofErr w:type="spellEnd"/>
      <w:r w:rsidR="00466B50">
        <w:rPr>
          <w:rFonts w:ascii="Times New Roman" w:hAnsi="Times New Roman" w:cs="Times New Roman"/>
          <w:sz w:val="28"/>
          <w:szCs w:val="28"/>
          <w:lang w:val="ru-KZ"/>
        </w:rPr>
        <w:t xml:space="preserve"> </w:t>
      </w:r>
      <w:proofErr w:type="spellStart"/>
      <w:r w:rsidR="00466B50">
        <w:rPr>
          <w:rFonts w:ascii="Times New Roman" w:hAnsi="Times New Roman" w:cs="Times New Roman"/>
          <w:sz w:val="28"/>
          <w:szCs w:val="28"/>
          <w:lang w:val="ru-KZ"/>
        </w:rPr>
        <w:t>активтендірілген</w:t>
      </w:r>
      <w:proofErr w:type="spellEnd"/>
      <w:r w:rsidR="00466B5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шунгитті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қолданғанда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қол</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жеткізіледі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Тіпті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жасанды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ескіруден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кейін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мұндай</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композициялар</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термиялық</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тұрақтылықтың</w:t>
      </w:r>
      <w:proofErr w:type="spellEnd"/>
      <w:r>
        <w:rPr>
          <w:rFonts w:ascii="Times New Roman" w:hAnsi="Times New Roman" w:cs="Times New Roman"/>
          <w:sz w:val="28"/>
          <w:szCs w:val="28"/>
          <w:lang w:val="kk-KZ"/>
        </w:rPr>
        <w:t xml:space="preserve"> нашарлануының азырақ мәнін</w:t>
      </w:r>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көрсетеді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бұл</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түрлендіргіш </w:t>
      </w:r>
      <w:proofErr w:type="spellStart"/>
      <w:r w:rsidRPr="00682830">
        <w:rPr>
          <w:rFonts w:ascii="Times New Roman" w:hAnsi="Times New Roman" w:cs="Times New Roman"/>
          <w:sz w:val="28"/>
          <w:szCs w:val="28"/>
          <w:lang w:val="ru-KZ"/>
        </w:rPr>
        <w:t>ретінде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шунгиттің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тиімділігін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растайды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Реологиялық</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сипаттамалар</w:t>
      </w:r>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түрлендірілген </w:t>
      </w:r>
      <w:proofErr w:type="spellStart"/>
      <w:r w:rsidRPr="00682830">
        <w:rPr>
          <w:rFonts w:ascii="Times New Roman" w:hAnsi="Times New Roman" w:cs="Times New Roman"/>
          <w:sz w:val="28"/>
          <w:szCs w:val="28"/>
          <w:lang w:val="ru-KZ"/>
        </w:rPr>
        <w:t>битумның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температураның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кең</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 xml:space="preserve">аралығында </w:t>
      </w:r>
      <w:proofErr w:type="spellStart"/>
      <w:r w:rsidRPr="00682830">
        <w:rPr>
          <w:rFonts w:ascii="Times New Roman" w:hAnsi="Times New Roman" w:cs="Times New Roman"/>
          <w:sz w:val="28"/>
          <w:szCs w:val="28"/>
          <w:lang w:val="ru-KZ"/>
        </w:rPr>
        <w:t>берік</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және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тұрақты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құрылымға</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ие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екенін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көрсетеді</w:t>
      </w:r>
      <w:proofErr w:type="spellEnd"/>
      <w:r w:rsidRPr="00682830">
        <w:rPr>
          <w:rFonts w:ascii="Times New Roman" w:hAnsi="Times New Roman" w:cs="Times New Roman"/>
          <w:sz w:val="28"/>
          <w:szCs w:val="28"/>
          <w:lang w:val="ru-KZ"/>
        </w:rPr>
        <w:t>.</w:t>
      </w:r>
    </w:p>
    <w:p w14:paraId="0733A176" w14:textId="77777777" w:rsidR="00663059" w:rsidRPr="00682830" w:rsidRDefault="00663059" w:rsidP="00663059">
      <w:pPr>
        <w:autoSpaceDE w:val="0"/>
        <w:autoSpaceDN w:val="0"/>
        <w:adjustRightInd w:val="0"/>
        <w:jc w:val="both"/>
        <w:rPr>
          <w:rFonts w:ascii="Times New Roman" w:hAnsi="Times New Roman" w:cs="Times New Roman"/>
          <w:sz w:val="28"/>
          <w:szCs w:val="28"/>
          <w:lang w:val="ru-KZ"/>
        </w:rPr>
      </w:pPr>
    </w:p>
    <w:p w14:paraId="62C5DEAB" w14:textId="6B35E389" w:rsidR="00663059" w:rsidRPr="00682830" w:rsidRDefault="00663059" w:rsidP="00663059">
      <w:pPr>
        <w:autoSpaceDE w:val="0"/>
        <w:autoSpaceDN w:val="0"/>
        <w:adjustRightInd w:val="0"/>
        <w:ind w:firstLine="567"/>
        <w:jc w:val="both"/>
        <w:rPr>
          <w:rFonts w:ascii="Times New Roman" w:eastAsia="Times New Roman" w:hAnsi="Times New Roman" w:cs="Times New Roman"/>
          <w:b/>
          <w:color w:val="0A0A0A"/>
          <w:sz w:val="28"/>
          <w:szCs w:val="28"/>
          <w:lang w:val="ru-KZ" w:eastAsia="ru-RU"/>
        </w:rPr>
      </w:pPr>
      <w:r w:rsidRPr="00682830">
        <w:rPr>
          <w:rFonts w:ascii="Times New Roman" w:hAnsi="Times New Roman" w:cs="Times New Roman"/>
          <w:b/>
          <w:sz w:val="28"/>
          <w:szCs w:val="28"/>
          <w:lang w:val="ru-KZ"/>
        </w:rPr>
        <w:t xml:space="preserve">3.5. </w:t>
      </w:r>
      <w:bookmarkStart w:id="13" w:name="_Hlk207377567"/>
      <w:r w:rsidRPr="00595CF7">
        <w:rPr>
          <w:rFonts w:ascii="Times New Roman" w:hAnsi="Times New Roman" w:cs="Times New Roman"/>
          <w:b/>
          <w:sz w:val="28"/>
          <w:szCs w:val="28"/>
          <w:lang w:val="kk-KZ"/>
        </w:rPr>
        <w:t>Битум а</w:t>
      </w:r>
      <w:proofErr w:type="spellStart"/>
      <w:r w:rsidRPr="00682830">
        <w:rPr>
          <w:rFonts w:ascii="Times New Roman" w:hAnsi="Times New Roman" w:cs="Times New Roman"/>
          <w:b/>
          <w:sz w:val="28"/>
          <w:szCs w:val="28"/>
          <w:lang w:val="ru-KZ"/>
        </w:rPr>
        <w:t>сфальтендері</w:t>
      </w:r>
      <w:r w:rsidR="00EF3192">
        <w:rPr>
          <w:rFonts w:ascii="Times New Roman" w:hAnsi="Times New Roman" w:cs="Times New Roman"/>
          <w:b/>
          <w:sz w:val="28"/>
          <w:szCs w:val="28"/>
          <w:lang w:val="ru-KZ"/>
        </w:rPr>
        <w:t>н</w:t>
      </w:r>
      <w:proofErr w:type="spellEnd"/>
      <w:r w:rsidRPr="00682830">
        <w:rPr>
          <w:rFonts w:ascii="Times New Roman" w:hAnsi="Times New Roman" w:cs="Times New Roman"/>
          <w:b/>
          <w:sz w:val="28"/>
          <w:szCs w:val="28"/>
          <w:lang w:val="ru-KZ"/>
        </w:rPr>
        <w:t xml:space="preserve"> И</w:t>
      </w:r>
      <w:r w:rsidRPr="00595CF7">
        <w:rPr>
          <w:rFonts w:ascii="Times New Roman" w:hAnsi="Times New Roman" w:cs="Times New Roman"/>
          <w:b/>
          <w:sz w:val="28"/>
          <w:szCs w:val="28"/>
          <w:lang w:val="kk-KZ"/>
        </w:rPr>
        <w:t>Қ</w:t>
      </w:r>
      <w:r w:rsidRPr="00682830">
        <w:rPr>
          <w:rFonts w:ascii="Times New Roman" w:hAnsi="Times New Roman" w:cs="Times New Roman"/>
          <w:b/>
          <w:sz w:val="28"/>
          <w:szCs w:val="28"/>
          <w:lang w:val="ru-KZ"/>
        </w:rPr>
        <w:t xml:space="preserve">-спектроскопия </w:t>
      </w:r>
      <w:proofErr w:type="spellStart"/>
      <w:r w:rsidRPr="00682830">
        <w:rPr>
          <w:rFonts w:ascii="Times New Roman" w:hAnsi="Times New Roman" w:cs="Times New Roman"/>
          <w:b/>
          <w:sz w:val="28"/>
          <w:szCs w:val="28"/>
          <w:lang w:val="ru-KZ"/>
        </w:rPr>
        <w:t>және</w:t>
      </w:r>
      <w:proofErr w:type="spellEnd"/>
      <w:r w:rsidRPr="00682830">
        <w:rPr>
          <w:rFonts w:ascii="Times New Roman" w:hAnsi="Times New Roman" w:cs="Times New Roman"/>
          <w:b/>
          <w:sz w:val="28"/>
          <w:szCs w:val="28"/>
          <w:lang w:val="ru-KZ"/>
        </w:rPr>
        <w:t xml:space="preserve"> </w:t>
      </w:r>
      <w:proofErr w:type="spellStart"/>
      <w:r w:rsidRPr="00682830">
        <w:rPr>
          <w:rFonts w:ascii="Times New Roman" w:hAnsi="Times New Roman" w:cs="Times New Roman"/>
          <w:b/>
          <w:sz w:val="28"/>
          <w:szCs w:val="28"/>
          <w:lang w:val="ru-KZ"/>
        </w:rPr>
        <w:t>дифференциалды</w:t>
      </w:r>
      <w:proofErr w:type="spellEnd"/>
      <w:r w:rsidRPr="00682830">
        <w:rPr>
          <w:rFonts w:ascii="Times New Roman" w:hAnsi="Times New Roman" w:cs="Times New Roman"/>
          <w:b/>
          <w:sz w:val="28"/>
          <w:szCs w:val="28"/>
          <w:lang w:val="ru-KZ"/>
        </w:rPr>
        <w:t xml:space="preserve"> </w:t>
      </w:r>
      <w:proofErr w:type="spellStart"/>
      <w:r w:rsidRPr="00682830">
        <w:rPr>
          <w:rFonts w:ascii="Times New Roman" w:hAnsi="Times New Roman" w:cs="Times New Roman"/>
          <w:b/>
          <w:sz w:val="28"/>
          <w:szCs w:val="28"/>
          <w:lang w:val="ru-KZ"/>
        </w:rPr>
        <w:t>сканерлеуші</w:t>
      </w:r>
      <w:proofErr w:type="spellEnd"/>
      <w:r w:rsidRPr="00682830">
        <w:rPr>
          <w:rFonts w:ascii="Times New Roman" w:hAnsi="Times New Roman" w:cs="Times New Roman"/>
          <w:b/>
          <w:sz w:val="28"/>
          <w:szCs w:val="28"/>
          <w:lang w:val="ru-KZ"/>
        </w:rPr>
        <w:t xml:space="preserve"> ​​калориметрия </w:t>
      </w:r>
      <w:r w:rsidRPr="00595CF7">
        <w:rPr>
          <w:rFonts w:ascii="Times New Roman" w:hAnsi="Times New Roman" w:cs="Times New Roman"/>
          <w:b/>
          <w:sz w:val="28"/>
          <w:szCs w:val="28"/>
          <w:lang w:val="kk-KZ"/>
        </w:rPr>
        <w:t>ә</w:t>
      </w:r>
      <w:r w:rsidRPr="00682830">
        <w:rPr>
          <w:rFonts w:ascii="Times New Roman" w:hAnsi="Times New Roman" w:cs="Times New Roman"/>
          <w:b/>
          <w:sz w:val="28"/>
          <w:szCs w:val="28"/>
          <w:lang w:val="ru-KZ"/>
        </w:rPr>
        <w:t>д</w:t>
      </w:r>
      <w:r w:rsidRPr="00595CF7">
        <w:rPr>
          <w:rFonts w:ascii="Times New Roman" w:hAnsi="Times New Roman" w:cs="Times New Roman"/>
          <w:b/>
          <w:sz w:val="28"/>
          <w:szCs w:val="28"/>
          <w:lang w:val="kk-KZ"/>
        </w:rPr>
        <w:t>і</w:t>
      </w:r>
      <w:proofErr w:type="spellStart"/>
      <w:r w:rsidRPr="00682830">
        <w:rPr>
          <w:rFonts w:ascii="Times New Roman" w:hAnsi="Times New Roman" w:cs="Times New Roman"/>
          <w:b/>
          <w:sz w:val="28"/>
          <w:szCs w:val="28"/>
          <w:lang w:val="ru-KZ"/>
        </w:rPr>
        <w:t>стер</w:t>
      </w:r>
      <w:r w:rsidR="00C42379">
        <w:rPr>
          <w:rFonts w:ascii="Times New Roman" w:hAnsi="Times New Roman" w:cs="Times New Roman"/>
          <w:b/>
          <w:sz w:val="28"/>
          <w:szCs w:val="28"/>
          <w:lang w:val="ru-KZ"/>
        </w:rPr>
        <w:t>і</w:t>
      </w:r>
      <w:r w:rsidRPr="00682830">
        <w:rPr>
          <w:rFonts w:ascii="Times New Roman" w:hAnsi="Times New Roman" w:cs="Times New Roman"/>
          <w:b/>
          <w:sz w:val="28"/>
          <w:szCs w:val="28"/>
          <w:lang w:val="ru-KZ"/>
        </w:rPr>
        <w:t>мен</w:t>
      </w:r>
      <w:proofErr w:type="spellEnd"/>
      <w:r w:rsidRPr="00682830">
        <w:rPr>
          <w:rFonts w:ascii="Times New Roman" w:hAnsi="Times New Roman" w:cs="Times New Roman"/>
          <w:b/>
          <w:sz w:val="28"/>
          <w:szCs w:val="28"/>
          <w:lang w:val="ru-KZ"/>
        </w:rPr>
        <w:t xml:space="preserve"> </w:t>
      </w:r>
      <w:proofErr w:type="spellStart"/>
      <w:r w:rsidRPr="00682830">
        <w:rPr>
          <w:rFonts w:ascii="Times New Roman" w:hAnsi="Times New Roman" w:cs="Times New Roman"/>
          <w:b/>
          <w:sz w:val="28"/>
          <w:szCs w:val="28"/>
          <w:lang w:val="ru-KZ"/>
        </w:rPr>
        <w:t>зерттеу</w:t>
      </w:r>
      <w:proofErr w:type="spellEnd"/>
      <w:r w:rsidRPr="00682830">
        <w:rPr>
          <w:rFonts w:ascii="Times New Roman" w:hAnsi="Times New Roman" w:cs="Times New Roman"/>
          <w:b/>
          <w:sz w:val="28"/>
          <w:szCs w:val="28"/>
          <w:lang w:val="ru-KZ"/>
        </w:rPr>
        <w:t xml:space="preserve"> </w:t>
      </w:r>
      <w:proofErr w:type="spellStart"/>
      <w:r w:rsidRPr="00682830">
        <w:rPr>
          <w:rFonts w:ascii="Times New Roman" w:hAnsi="Times New Roman" w:cs="Times New Roman"/>
          <w:b/>
          <w:sz w:val="28"/>
          <w:szCs w:val="28"/>
          <w:lang w:val="ru-KZ"/>
        </w:rPr>
        <w:t>нәтижелері</w:t>
      </w:r>
      <w:proofErr w:type="spellEnd"/>
      <w:r w:rsidRPr="00682830">
        <w:rPr>
          <w:rFonts w:ascii="Times New Roman" w:hAnsi="Times New Roman" w:cs="Times New Roman"/>
          <w:b/>
          <w:sz w:val="28"/>
          <w:szCs w:val="28"/>
          <w:lang w:val="ru-KZ"/>
        </w:rPr>
        <w:t xml:space="preserve"> </w:t>
      </w:r>
      <w:r>
        <w:rPr>
          <w:rFonts w:ascii="Times New Roman" w:hAnsi="Times New Roman" w:cs="Times New Roman"/>
          <w:b/>
          <w:sz w:val="28"/>
          <w:szCs w:val="28"/>
          <w:lang w:val="kk-KZ"/>
        </w:rPr>
        <w:t xml:space="preserve"> </w:t>
      </w:r>
    </w:p>
    <w:bookmarkEnd w:id="13"/>
    <w:p w14:paraId="0F0F864A" w14:textId="3F7394B1" w:rsidR="00706FA3" w:rsidRDefault="00EF3192" w:rsidP="00663059">
      <w:pPr>
        <w:autoSpaceDE w:val="0"/>
        <w:autoSpaceDN w:val="0"/>
        <w:adjustRightInd w:val="0"/>
        <w:ind w:firstLine="567"/>
        <w:jc w:val="both"/>
        <w:rPr>
          <w:rFonts w:ascii="Times New Roman" w:hAnsi="Times New Roman" w:cs="Times New Roman"/>
          <w:sz w:val="28"/>
          <w:szCs w:val="28"/>
          <w:lang w:val="ru-KZ"/>
        </w:rPr>
      </w:pPr>
      <w:r w:rsidRPr="003C07D8">
        <w:rPr>
          <w:rFonts w:ascii="Times New Roman" w:hAnsi="Times New Roman" w:cs="Times New Roman"/>
          <w:bCs/>
          <w:sz w:val="28"/>
          <w:szCs w:val="28"/>
          <w:lang w:val="kk-KZ"/>
        </w:rPr>
        <w:t>Битум асфальтендерін И</w:t>
      </w:r>
      <w:r>
        <w:rPr>
          <w:rFonts w:ascii="Times New Roman" w:hAnsi="Times New Roman" w:cs="Times New Roman"/>
          <w:bCs/>
          <w:sz w:val="28"/>
          <w:szCs w:val="28"/>
          <w:lang w:val="kk-KZ"/>
        </w:rPr>
        <w:t>Қ</w:t>
      </w:r>
      <w:r w:rsidRPr="003C07D8">
        <w:rPr>
          <w:rFonts w:ascii="Times New Roman" w:hAnsi="Times New Roman" w:cs="Times New Roman"/>
          <w:bCs/>
          <w:sz w:val="28"/>
          <w:szCs w:val="28"/>
          <w:lang w:val="kk-KZ"/>
        </w:rPr>
        <w:t xml:space="preserve">-спектроскопия және </w:t>
      </w:r>
      <w:r w:rsidRPr="003C07D8">
        <w:rPr>
          <w:rFonts w:ascii="Times New Roman" w:hAnsi="Times New Roman" w:cs="Times New Roman"/>
          <w:sz w:val="28"/>
          <w:szCs w:val="28"/>
          <w:lang w:val="kk-KZ"/>
        </w:rPr>
        <w:t xml:space="preserve">дифференциалды сканерлеуші калориметрия әдістерімен </w:t>
      </w:r>
      <w:r w:rsidRPr="003C07D8">
        <w:rPr>
          <w:rFonts w:ascii="Times New Roman" w:hAnsi="Times New Roman" w:cs="Times New Roman"/>
          <w:bCs/>
          <w:sz w:val="28"/>
          <w:szCs w:val="28"/>
          <w:lang w:val="kk-KZ"/>
        </w:rPr>
        <w:t xml:space="preserve">зерттеу нәтижелері  </w:t>
      </w:r>
    </w:p>
    <w:p w14:paraId="734327F3" w14:textId="341E7231" w:rsidR="00663059" w:rsidRPr="0024405C" w:rsidRDefault="00663059" w:rsidP="00663059">
      <w:pPr>
        <w:autoSpaceDE w:val="0"/>
        <w:autoSpaceDN w:val="0"/>
        <w:adjustRightInd w:val="0"/>
        <w:ind w:firstLine="567"/>
        <w:jc w:val="both"/>
        <w:rPr>
          <w:rFonts w:ascii="Times New Roman" w:hAnsi="Times New Roman" w:cs="Times New Roman"/>
          <w:sz w:val="28"/>
          <w:szCs w:val="28"/>
          <w:lang w:val="kk-KZ"/>
        </w:rPr>
      </w:pPr>
      <w:proofErr w:type="spellStart"/>
      <w:r w:rsidRPr="00682830">
        <w:rPr>
          <w:rFonts w:ascii="Times New Roman" w:hAnsi="Times New Roman" w:cs="Times New Roman"/>
          <w:sz w:val="28"/>
          <w:szCs w:val="28"/>
          <w:lang w:val="ru-KZ"/>
        </w:rPr>
        <w:t>Битумның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құрамы</w:t>
      </w:r>
      <w:proofErr w:type="spellEnd"/>
      <w:r w:rsidRPr="00682830">
        <w:rPr>
          <w:rFonts w:ascii="Times New Roman" w:hAnsi="Times New Roman" w:cs="Times New Roman"/>
          <w:sz w:val="28"/>
          <w:szCs w:val="28"/>
          <w:lang w:val="ru-KZ"/>
        </w:rPr>
        <w:t xml:space="preserve"> мен </w:t>
      </w:r>
      <w:proofErr w:type="spellStart"/>
      <w:r w:rsidRPr="00682830">
        <w:rPr>
          <w:rFonts w:ascii="Times New Roman" w:hAnsi="Times New Roman" w:cs="Times New Roman"/>
          <w:sz w:val="28"/>
          <w:szCs w:val="28"/>
          <w:lang w:val="ru-KZ"/>
        </w:rPr>
        <w:t>қасиеттеріне</w:t>
      </w:r>
      <w:proofErr w:type="spellEnd"/>
      <w:r w:rsidR="00C42379">
        <w:rPr>
          <w:rFonts w:ascii="Times New Roman" w:hAnsi="Times New Roman" w:cs="Times New Roman"/>
          <w:sz w:val="28"/>
          <w:szCs w:val="28"/>
          <w:lang w:val="ru-KZ"/>
        </w:rPr>
        <w:t xml:space="preserve"> </w:t>
      </w:r>
      <w:proofErr w:type="spellStart"/>
      <w:r w:rsidR="00C42379">
        <w:rPr>
          <w:rFonts w:ascii="Times New Roman" w:hAnsi="Times New Roman" w:cs="Times New Roman"/>
          <w:sz w:val="28"/>
          <w:szCs w:val="28"/>
          <w:lang w:val="ru-KZ"/>
        </w:rPr>
        <w:t>механохимиялық</w:t>
      </w:r>
      <w:proofErr w:type="spellEnd"/>
      <w:r w:rsidR="00C42379">
        <w:rPr>
          <w:rFonts w:ascii="Times New Roman" w:hAnsi="Times New Roman" w:cs="Times New Roman"/>
          <w:sz w:val="28"/>
          <w:szCs w:val="28"/>
          <w:lang w:val="ru-KZ"/>
        </w:rPr>
        <w:t xml:space="preserve"> </w:t>
      </w:r>
      <w:proofErr w:type="spellStart"/>
      <w:r w:rsidR="00C42379">
        <w:rPr>
          <w:rFonts w:ascii="Times New Roman" w:hAnsi="Times New Roman" w:cs="Times New Roman"/>
          <w:sz w:val="28"/>
          <w:szCs w:val="28"/>
          <w:lang w:val="ru-KZ"/>
        </w:rPr>
        <w:t>активтендірілген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шунгиттің</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әсерін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бағалау</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үшін</w:t>
      </w:r>
      <w:proofErr w:type="spellEnd"/>
      <w:r>
        <w:rPr>
          <w:rFonts w:ascii="Times New Roman" w:hAnsi="Times New Roman" w:cs="Times New Roman"/>
          <w:sz w:val="28"/>
          <w:szCs w:val="28"/>
          <w:lang w:val="kk-KZ"/>
        </w:rPr>
        <w:t xml:space="preserve"> түрлендірілген </w:t>
      </w:r>
      <w:proofErr w:type="spellStart"/>
      <w:r w:rsidRPr="00682830">
        <w:rPr>
          <w:rFonts w:ascii="Times New Roman" w:hAnsi="Times New Roman" w:cs="Times New Roman"/>
          <w:sz w:val="28"/>
          <w:szCs w:val="28"/>
          <w:lang w:val="ru-KZ"/>
        </w:rPr>
        <w:t>битумнан</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бөлі</w:t>
      </w:r>
      <w:proofErr w:type="spellEnd"/>
      <w:r>
        <w:rPr>
          <w:rFonts w:ascii="Times New Roman" w:hAnsi="Times New Roman" w:cs="Times New Roman"/>
          <w:sz w:val="28"/>
          <w:szCs w:val="28"/>
          <w:lang w:val="kk-KZ"/>
        </w:rPr>
        <w:t>п алынған</w:t>
      </w:r>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асфальтендерге</w:t>
      </w:r>
      <w:proofErr w:type="spellEnd"/>
      <w:r w:rsidRPr="00682830">
        <w:rPr>
          <w:rFonts w:ascii="Times New Roman" w:hAnsi="Times New Roman" w:cs="Times New Roman"/>
          <w:sz w:val="28"/>
          <w:szCs w:val="28"/>
          <w:lang w:val="ru-KZ"/>
        </w:rPr>
        <w:t xml:space="preserve"> ИҚ-</w:t>
      </w:r>
      <w:proofErr w:type="spellStart"/>
      <w:r w:rsidRPr="00682830">
        <w:rPr>
          <w:rFonts w:ascii="Times New Roman" w:hAnsi="Times New Roman" w:cs="Times New Roman"/>
          <w:sz w:val="28"/>
          <w:szCs w:val="28"/>
          <w:lang w:val="ru-KZ"/>
        </w:rPr>
        <w:t>спектроскопиялық</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және</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дифференциалды</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сканерлеуші</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калориметриялық</w:t>
      </w:r>
      <w:proofErr w:type="spellEnd"/>
      <w:r w:rsidRPr="00682830">
        <w:rPr>
          <w:rFonts w:ascii="Times New Roman" w:hAnsi="Times New Roman" w:cs="Times New Roman"/>
          <w:sz w:val="28"/>
          <w:szCs w:val="28"/>
          <w:lang w:val="ru-KZ"/>
        </w:rPr>
        <w:t xml:space="preserve"> (</w:t>
      </w:r>
      <w:r>
        <w:rPr>
          <w:rFonts w:ascii="Times New Roman" w:hAnsi="Times New Roman" w:cs="Times New Roman"/>
          <w:sz w:val="28"/>
          <w:szCs w:val="28"/>
          <w:lang w:val="kk-KZ"/>
        </w:rPr>
        <w:t>ДСК</w:t>
      </w:r>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зерттеулер</w:t>
      </w:r>
      <w:proofErr w:type="spellEnd"/>
      <w:r w:rsidRPr="00682830">
        <w:rPr>
          <w:rFonts w:ascii="Times New Roman" w:hAnsi="Times New Roman" w:cs="Times New Roman"/>
          <w:sz w:val="28"/>
          <w:szCs w:val="28"/>
          <w:lang w:val="ru-KZ"/>
        </w:rPr>
        <w:t xml:space="preserve"> </w:t>
      </w:r>
      <w:proofErr w:type="spellStart"/>
      <w:r w:rsidRPr="00682830">
        <w:rPr>
          <w:rFonts w:ascii="Times New Roman" w:hAnsi="Times New Roman" w:cs="Times New Roman"/>
          <w:sz w:val="28"/>
          <w:szCs w:val="28"/>
          <w:lang w:val="ru-KZ"/>
        </w:rPr>
        <w:t>жүргізілді</w:t>
      </w:r>
      <w:proofErr w:type="spellEnd"/>
      <w:r w:rsidRPr="00682830">
        <w:rPr>
          <w:rFonts w:ascii="Times New Roman" w:hAnsi="Times New Roman" w:cs="Times New Roman"/>
          <w:sz w:val="28"/>
          <w:szCs w:val="28"/>
          <w:lang w:val="ru-KZ"/>
        </w:rPr>
        <w:t>.</w:t>
      </w:r>
      <w:r>
        <w:rPr>
          <w:rFonts w:ascii="Times New Roman" w:hAnsi="Times New Roman" w:cs="Times New Roman"/>
          <w:sz w:val="28"/>
          <w:szCs w:val="28"/>
          <w:lang w:val="kk-KZ"/>
        </w:rPr>
        <w:t xml:space="preserve"> Битумды түрлен</w:t>
      </w:r>
      <w:r w:rsidR="00C42379">
        <w:rPr>
          <w:rFonts w:ascii="Times New Roman" w:hAnsi="Times New Roman" w:cs="Times New Roman"/>
          <w:sz w:val="28"/>
          <w:szCs w:val="28"/>
          <w:lang w:val="kk-KZ"/>
        </w:rPr>
        <w:t>дір</w:t>
      </w:r>
      <w:r>
        <w:rPr>
          <w:rFonts w:ascii="Times New Roman" w:hAnsi="Times New Roman" w:cs="Times New Roman"/>
          <w:sz w:val="28"/>
          <w:szCs w:val="28"/>
          <w:lang w:val="kk-KZ"/>
        </w:rPr>
        <w:t xml:space="preserve">у </w:t>
      </w:r>
      <w:r w:rsidRPr="0024405C">
        <w:rPr>
          <w:rFonts w:ascii="Times New Roman" w:hAnsi="Times New Roman" w:cs="Times New Roman"/>
          <w:sz w:val="28"/>
          <w:szCs w:val="28"/>
          <w:lang w:val="kk-KZ"/>
        </w:rPr>
        <w:t>кезінде асфальт</w:t>
      </w:r>
      <w:r>
        <w:rPr>
          <w:rFonts w:ascii="Times New Roman" w:hAnsi="Times New Roman" w:cs="Times New Roman"/>
          <w:sz w:val="28"/>
          <w:szCs w:val="28"/>
          <w:lang w:val="kk-KZ"/>
        </w:rPr>
        <w:t>ен</w:t>
      </w:r>
      <w:r w:rsidRPr="0024405C">
        <w:rPr>
          <w:rFonts w:ascii="Times New Roman" w:hAnsi="Times New Roman" w:cs="Times New Roman"/>
          <w:sz w:val="28"/>
          <w:szCs w:val="28"/>
          <w:lang w:val="kk-KZ"/>
        </w:rPr>
        <w:t xml:space="preserve"> мол</w:t>
      </w:r>
      <w:r>
        <w:rPr>
          <w:rFonts w:ascii="Times New Roman" w:hAnsi="Times New Roman" w:cs="Times New Roman"/>
          <w:sz w:val="28"/>
          <w:szCs w:val="28"/>
          <w:lang w:val="kk-KZ"/>
        </w:rPr>
        <w:t>екулаларының кластерлері өлшемі бойынша үлкейеді</w:t>
      </w:r>
      <w:r w:rsidRPr="0024405C">
        <w:rPr>
          <w:rFonts w:ascii="Times New Roman" w:hAnsi="Times New Roman" w:cs="Times New Roman"/>
          <w:sz w:val="28"/>
          <w:szCs w:val="28"/>
          <w:lang w:val="kk-KZ"/>
        </w:rPr>
        <w:t xml:space="preserve"> және жүйеге қаттылық береді. Сонымен бірге олардың битумдағы пайыздық мөлшері де артады. Сондықтан битумнан </w:t>
      </w:r>
      <w:r>
        <w:rPr>
          <w:rFonts w:ascii="Times New Roman" w:hAnsi="Times New Roman" w:cs="Times New Roman"/>
          <w:sz w:val="28"/>
          <w:szCs w:val="28"/>
          <w:lang w:val="kk-KZ"/>
        </w:rPr>
        <w:t xml:space="preserve">бөлінген </w:t>
      </w:r>
      <w:r w:rsidRPr="0024405C">
        <w:rPr>
          <w:rFonts w:ascii="Times New Roman" w:hAnsi="Times New Roman" w:cs="Times New Roman"/>
          <w:sz w:val="28"/>
          <w:szCs w:val="28"/>
          <w:lang w:val="kk-KZ"/>
        </w:rPr>
        <w:t>асфальтендерді зертте</w:t>
      </w:r>
      <w:r>
        <w:rPr>
          <w:rFonts w:ascii="Times New Roman" w:hAnsi="Times New Roman" w:cs="Times New Roman"/>
          <w:sz w:val="28"/>
          <w:szCs w:val="28"/>
          <w:lang w:val="kk-KZ"/>
        </w:rPr>
        <w:t>у арқылы оның құрамы мен термиялық</w:t>
      </w:r>
      <w:r w:rsidRPr="0024405C">
        <w:rPr>
          <w:rFonts w:ascii="Times New Roman" w:hAnsi="Times New Roman" w:cs="Times New Roman"/>
          <w:sz w:val="28"/>
          <w:szCs w:val="28"/>
          <w:lang w:val="kk-KZ"/>
        </w:rPr>
        <w:t xml:space="preserve"> қасиеттерін болжау орынды. Егер биту</w:t>
      </w:r>
      <w:r>
        <w:rPr>
          <w:rFonts w:ascii="Times New Roman" w:hAnsi="Times New Roman" w:cs="Times New Roman"/>
          <w:sz w:val="28"/>
          <w:szCs w:val="28"/>
          <w:lang w:val="kk-KZ"/>
        </w:rPr>
        <w:t>мның сапасы жақсарса, асфальтендер бастапқы термиялық әрекетін қайта</w:t>
      </w:r>
      <w:r w:rsidRPr="0024405C">
        <w:rPr>
          <w:rFonts w:ascii="Times New Roman" w:hAnsi="Times New Roman" w:cs="Times New Roman"/>
          <w:sz w:val="28"/>
          <w:szCs w:val="28"/>
          <w:lang w:val="kk-KZ"/>
        </w:rPr>
        <w:t xml:space="preserve"> қалпына келтіреді.</w:t>
      </w:r>
    </w:p>
    <w:p w14:paraId="7260867E" w14:textId="3638DFDD" w:rsidR="00663059"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Бастапқы </w:t>
      </w:r>
      <w:r w:rsidRPr="00DC3733">
        <w:rPr>
          <w:rFonts w:ascii="Times New Roman" w:hAnsi="Times New Roman" w:cs="Times New Roman"/>
          <w:sz w:val="28"/>
          <w:szCs w:val="28"/>
          <w:lang w:val="kk-KZ"/>
        </w:rPr>
        <w:t xml:space="preserve">және </w:t>
      </w:r>
      <w:r w:rsidR="00C42379">
        <w:rPr>
          <w:rFonts w:ascii="Times New Roman" w:hAnsi="Times New Roman" w:cs="Times New Roman"/>
          <w:sz w:val="28"/>
          <w:szCs w:val="28"/>
          <w:lang w:val="kk-KZ"/>
        </w:rPr>
        <w:t xml:space="preserve">механохимиялық активтендірілген </w:t>
      </w:r>
      <w:r w:rsidRPr="00DC3733">
        <w:rPr>
          <w:rFonts w:ascii="Times New Roman" w:hAnsi="Times New Roman" w:cs="Times New Roman"/>
          <w:sz w:val="28"/>
          <w:szCs w:val="28"/>
          <w:lang w:val="kk-KZ"/>
        </w:rPr>
        <w:t xml:space="preserve">шунгитпен </w:t>
      </w:r>
      <w:r>
        <w:rPr>
          <w:rFonts w:ascii="Times New Roman" w:hAnsi="Times New Roman" w:cs="Times New Roman"/>
          <w:sz w:val="28"/>
          <w:szCs w:val="28"/>
          <w:lang w:val="kk-KZ"/>
        </w:rPr>
        <w:t>түрлендірілген</w:t>
      </w:r>
      <w:r w:rsidRPr="00DC3733">
        <w:rPr>
          <w:rFonts w:ascii="Times New Roman" w:hAnsi="Times New Roman" w:cs="Times New Roman"/>
          <w:sz w:val="28"/>
          <w:szCs w:val="28"/>
          <w:lang w:val="kk-KZ"/>
        </w:rPr>
        <w:t xml:space="preserve"> битумнан </w:t>
      </w:r>
      <w:r>
        <w:rPr>
          <w:rFonts w:ascii="Times New Roman" w:hAnsi="Times New Roman" w:cs="Times New Roman"/>
          <w:sz w:val="28"/>
          <w:szCs w:val="28"/>
          <w:lang w:val="kk-KZ"/>
        </w:rPr>
        <w:t>бөлінген</w:t>
      </w:r>
      <w:r w:rsidRPr="00DC3733">
        <w:rPr>
          <w:rFonts w:ascii="Times New Roman" w:hAnsi="Times New Roman" w:cs="Times New Roman"/>
          <w:sz w:val="28"/>
          <w:szCs w:val="28"/>
          <w:lang w:val="kk-KZ"/>
        </w:rPr>
        <w:t xml:space="preserve"> асфальтен</w:t>
      </w:r>
      <w:r>
        <w:rPr>
          <w:rFonts w:ascii="Times New Roman" w:hAnsi="Times New Roman" w:cs="Times New Roman"/>
          <w:sz w:val="28"/>
          <w:szCs w:val="28"/>
          <w:lang w:val="kk-KZ"/>
        </w:rPr>
        <w:t>дер үлгілер</w:t>
      </w:r>
      <w:r w:rsidRPr="00DC3733">
        <w:rPr>
          <w:rFonts w:ascii="Times New Roman" w:hAnsi="Times New Roman" w:cs="Times New Roman"/>
          <w:sz w:val="28"/>
          <w:szCs w:val="28"/>
          <w:lang w:val="kk-KZ"/>
        </w:rPr>
        <w:t>і</w:t>
      </w:r>
      <w:r>
        <w:rPr>
          <w:rFonts w:ascii="Times New Roman" w:hAnsi="Times New Roman" w:cs="Times New Roman"/>
          <w:sz w:val="28"/>
          <w:szCs w:val="28"/>
          <w:lang w:val="kk-KZ"/>
        </w:rPr>
        <w:t>ні</w:t>
      </w:r>
      <w:r w:rsidRPr="00DC3733">
        <w:rPr>
          <w:rFonts w:ascii="Times New Roman" w:hAnsi="Times New Roman" w:cs="Times New Roman"/>
          <w:sz w:val="28"/>
          <w:szCs w:val="28"/>
          <w:lang w:val="kk-KZ"/>
        </w:rPr>
        <w:t>ң</w:t>
      </w:r>
      <w:r>
        <w:rPr>
          <w:rFonts w:ascii="Times New Roman" w:hAnsi="Times New Roman" w:cs="Times New Roman"/>
          <w:sz w:val="28"/>
          <w:szCs w:val="28"/>
          <w:lang w:val="kk-KZ"/>
        </w:rPr>
        <w:t xml:space="preserve"> ИК-Фурье-спектрлері 19 </w:t>
      </w:r>
      <w:r w:rsidRPr="00DC373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C3733">
        <w:rPr>
          <w:rFonts w:ascii="Times New Roman" w:hAnsi="Times New Roman" w:cs="Times New Roman"/>
          <w:sz w:val="28"/>
          <w:szCs w:val="28"/>
          <w:lang w:val="kk-KZ"/>
        </w:rPr>
        <w:t xml:space="preserve">суретте көрсетілген. </w:t>
      </w:r>
      <w:r>
        <w:rPr>
          <w:rFonts w:ascii="Times New Roman" w:hAnsi="Times New Roman" w:cs="Times New Roman"/>
          <w:sz w:val="28"/>
          <w:szCs w:val="28"/>
          <w:lang w:val="kk-KZ"/>
        </w:rPr>
        <w:t xml:space="preserve">Бастапқы </w:t>
      </w:r>
      <w:r w:rsidRPr="00DC3733">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түрлендірілген битумның асфальтендерінің спектрлері ұқсас, олар тек жұтылу</w:t>
      </w:r>
      <w:r w:rsidRPr="00DC3733">
        <w:rPr>
          <w:rFonts w:ascii="Times New Roman" w:hAnsi="Times New Roman" w:cs="Times New Roman"/>
          <w:sz w:val="28"/>
          <w:szCs w:val="28"/>
          <w:lang w:val="kk-KZ"/>
        </w:rPr>
        <w:t xml:space="preserve"> жолақтарының қарқындылығы бойынша ерекшеленді. Спектрлерді </w:t>
      </w:r>
      <w:r>
        <w:rPr>
          <w:rFonts w:ascii="Times New Roman" w:hAnsi="Times New Roman" w:cs="Times New Roman"/>
          <w:sz w:val="28"/>
          <w:szCs w:val="28"/>
          <w:lang w:val="kk-KZ"/>
        </w:rPr>
        <w:t xml:space="preserve">талдау </w:t>
      </w:r>
      <w:r w:rsidRPr="00DC3733">
        <w:rPr>
          <w:rFonts w:ascii="Times New Roman" w:hAnsi="Times New Roman" w:cs="Times New Roman"/>
          <w:sz w:val="28"/>
          <w:szCs w:val="28"/>
          <w:lang w:val="kk-KZ"/>
        </w:rPr>
        <w:t>нәтижесінде асфальтендердің химиялық құрамында келесі қосылыстардың функционалдық топтары бар екені анықталды: ароматты қосы</w:t>
      </w:r>
      <w:r>
        <w:rPr>
          <w:rFonts w:ascii="Times New Roman" w:hAnsi="Times New Roman" w:cs="Times New Roman"/>
          <w:sz w:val="28"/>
          <w:szCs w:val="28"/>
          <w:lang w:val="kk-KZ"/>
        </w:rPr>
        <w:t xml:space="preserve">лыстар ( толқын саны 748, 807, 863, 1600 </w:t>
      </w:r>
      <w:r w:rsidRPr="00DC3733">
        <w:rPr>
          <w:rFonts w:ascii="Times New Roman" w:hAnsi="Times New Roman" w:cs="Times New Roman"/>
          <w:sz w:val="28"/>
          <w:szCs w:val="28"/>
          <w:lang w:val="kk-KZ"/>
        </w:rPr>
        <w:t>см</w:t>
      </w:r>
      <w:r w:rsidRPr="00DC3733">
        <w:rPr>
          <w:rFonts w:ascii="Times New Roman" w:hAnsi="Times New Roman" w:cs="Times New Roman"/>
          <w:sz w:val="28"/>
          <w:szCs w:val="28"/>
          <w:vertAlign w:val="superscript"/>
          <w:lang w:val="kk-KZ"/>
        </w:rPr>
        <w:t>-1</w:t>
      </w:r>
      <w:r w:rsidRPr="00DC3733">
        <w:rPr>
          <w:rFonts w:ascii="Times New Roman" w:hAnsi="Times New Roman" w:cs="Times New Roman"/>
          <w:sz w:val="28"/>
          <w:szCs w:val="28"/>
          <w:lang w:val="kk-KZ"/>
        </w:rPr>
        <w:t>); алифатты қосылыстар</w:t>
      </w:r>
      <w:r>
        <w:rPr>
          <w:rFonts w:ascii="Times New Roman" w:hAnsi="Times New Roman" w:cs="Times New Roman"/>
          <w:sz w:val="28"/>
          <w:szCs w:val="28"/>
          <w:lang w:val="kk-KZ"/>
        </w:rPr>
        <w:t xml:space="preserve">дың метилен (2921 және 2851 </w:t>
      </w:r>
      <w:r w:rsidRPr="00DC3733">
        <w:rPr>
          <w:rFonts w:ascii="Times New Roman" w:hAnsi="Times New Roman" w:cs="Times New Roman"/>
          <w:sz w:val="28"/>
          <w:szCs w:val="28"/>
          <w:lang w:val="kk-KZ"/>
        </w:rPr>
        <w:t>см</w:t>
      </w:r>
      <w:r w:rsidRPr="00DC3733">
        <w:rPr>
          <w:rFonts w:ascii="Times New Roman" w:hAnsi="Times New Roman" w:cs="Times New Roman"/>
          <w:sz w:val="28"/>
          <w:szCs w:val="28"/>
          <w:vertAlign w:val="superscript"/>
          <w:lang w:val="kk-KZ"/>
        </w:rPr>
        <w:t>-1</w:t>
      </w:r>
      <w:r w:rsidRPr="00DC3733">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метил (1455 және 1375 </w:t>
      </w:r>
      <w:r w:rsidRPr="00DC3733">
        <w:rPr>
          <w:rFonts w:ascii="Times New Roman" w:hAnsi="Times New Roman" w:cs="Times New Roman"/>
          <w:sz w:val="28"/>
          <w:szCs w:val="28"/>
          <w:lang w:val="kk-KZ"/>
        </w:rPr>
        <w:t>см</w:t>
      </w:r>
      <w:r w:rsidRPr="00DC3733">
        <w:rPr>
          <w:rFonts w:ascii="Times New Roman" w:hAnsi="Times New Roman" w:cs="Times New Roman"/>
          <w:sz w:val="28"/>
          <w:szCs w:val="28"/>
          <w:vertAlign w:val="superscript"/>
          <w:lang w:val="kk-KZ"/>
        </w:rPr>
        <w:t>-1</w:t>
      </w:r>
      <w:r w:rsidRPr="00DC3733">
        <w:rPr>
          <w:rFonts w:ascii="Times New Roman" w:hAnsi="Times New Roman" w:cs="Times New Roman"/>
          <w:sz w:val="28"/>
          <w:szCs w:val="28"/>
          <w:lang w:val="kk-KZ"/>
        </w:rPr>
        <w:t>) топтары; төрттен астам метилен тобы бар</w:t>
      </w:r>
      <w:r>
        <w:rPr>
          <w:rFonts w:ascii="Times New Roman" w:hAnsi="Times New Roman" w:cs="Times New Roman"/>
          <w:sz w:val="28"/>
          <w:szCs w:val="28"/>
          <w:lang w:val="kk-KZ"/>
        </w:rPr>
        <w:t xml:space="preserve"> ұзын алкил тізбектері (722 </w:t>
      </w:r>
      <w:r w:rsidRPr="00DC3733">
        <w:rPr>
          <w:rFonts w:ascii="Times New Roman" w:hAnsi="Times New Roman" w:cs="Times New Roman"/>
          <w:sz w:val="28"/>
          <w:szCs w:val="28"/>
          <w:lang w:val="kk-KZ"/>
        </w:rPr>
        <w:t>см</w:t>
      </w:r>
      <w:r w:rsidRPr="00DC3733">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 xml:space="preserve">); сульфоксидтер тобы (1031 </w:t>
      </w:r>
      <w:r w:rsidRPr="00DC3733">
        <w:rPr>
          <w:rFonts w:ascii="Times New Roman" w:hAnsi="Times New Roman" w:cs="Times New Roman"/>
          <w:sz w:val="28"/>
          <w:szCs w:val="28"/>
          <w:lang w:val="kk-KZ"/>
        </w:rPr>
        <w:t>см</w:t>
      </w:r>
      <w:r w:rsidRPr="00DC3733">
        <w:rPr>
          <w:rFonts w:ascii="Times New Roman" w:hAnsi="Times New Roman" w:cs="Times New Roman"/>
          <w:sz w:val="28"/>
          <w:szCs w:val="28"/>
          <w:vertAlign w:val="superscript"/>
          <w:lang w:val="kk-KZ"/>
        </w:rPr>
        <w:t>-1</w:t>
      </w:r>
      <w:r w:rsidRPr="00DC3733">
        <w:rPr>
          <w:rFonts w:ascii="Times New Roman" w:hAnsi="Times New Roman" w:cs="Times New Roman"/>
          <w:sz w:val="28"/>
          <w:szCs w:val="28"/>
          <w:lang w:val="kk-KZ"/>
        </w:rPr>
        <w:t>)</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{"citationItems":[{"id":"ITEM-1","itemData":{"DOI":"10.3390/infrastructures9090146","ISSN":"2412-3811","abstract":"Improving the physico-mechanical characteristics of bitumen is a constant and pressing problem in road construction. The issue is solved by modifying bitumen with various additives, one of which is a nanostructured modifier. This paper examines the effect of adding a natural mineral, shungite, to bitumen from the Koksu deposit (Kazakhstan) after grinding under different conditions. The mechanochemical activation of shungite made it possible to obtain samples with an average particle diameter of up to 3 μm. Using scanning electron microscopy, nanostructured particles with sizes of up to 100 nm were discovered in their structure. The effect of nanostructured shungite on the rheological characteristics of bitumen—elasticity and loss moduli, and loss tangent at high and low temperatures—was studied. The transition temperatures of bitumen from the viscoelastic to the liquid state were established, and their shift to the region of elevated temperatures when modified with ground shungite are shown. The presence of organic and inorganic components in the composition of shungite—carbon, silica, and metal oxides—has a beneficial effect on the rheological properties of bitumen by forming bonds with resinous asphaltene components of bitumen. The use of bitumen modified with nanostructured shungite makes it possible to replace the polymer modifier with a natural mineral to improve the quality of the road surface.","author":[{"dropping-particle":"","family":"Zhambolova","given":"Ainur","non-dropping-particle":"","parse-names":false,"suffix":""},{"dropping-particle":"","family":"Kenzhegaliyeva","given":"Aliya","non-dropping-particle":"","parse-names":false,"suffix":""},{"dropping-particle":"","family":"Ongarbayev","given":"Yerdos","non-dropping-particle":"","parse-names":false,"suffix":""}],"container-title":"Infrastructures","id":"ITEM-1","issue":"9","issued":{"date-parts":[["2024"]]},"title":"Effect of Nanostructured Shungite on the Rheological Properties of Bitumen","type":"article-journal","volume":"9"},"uris":["http://www.mendeley.com/documents/?uuid=1d621aa1-fa9b-4fc9-94da-9354aeb0cbf5"]}],"mendeley":{"formattedCitation":"[151]","plainTextFormattedCitation":"[151]","previouslyFormattedCitation":"[151]"},"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[151]</w:t>
      </w:r>
      <w:r w:rsidR="005D2122">
        <w:rPr>
          <w:rFonts w:ascii="Times New Roman" w:hAnsi="Times New Roman" w:cs="Times New Roman"/>
          <w:sz w:val="28"/>
          <w:szCs w:val="28"/>
          <w:lang w:val="kk-KZ"/>
        </w:rPr>
        <w:fldChar w:fldCharType="end"/>
      </w:r>
      <w:r w:rsidRPr="00DC3733">
        <w:rPr>
          <w:rFonts w:ascii="Times New Roman" w:hAnsi="Times New Roman" w:cs="Times New Roman"/>
          <w:sz w:val="28"/>
          <w:szCs w:val="28"/>
          <w:lang w:val="kk-KZ"/>
        </w:rPr>
        <w:t>.</w:t>
      </w:r>
    </w:p>
    <w:p w14:paraId="7C147B4B" w14:textId="77777777" w:rsidR="00663059" w:rsidRPr="00DC3733" w:rsidRDefault="00663059" w:rsidP="00663059">
      <w:pPr>
        <w:ind w:firstLine="567"/>
        <w:jc w:val="both"/>
        <w:rPr>
          <w:rFonts w:ascii="Times New Roman" w:hAnsi="Times New Roman" w:cs="Times New Roman"/>
          <w:sz w:val="28"/>
          <w:szCs w:val="28"/>
          <w:lang w:val="kk-KZ"/>
        </w:rPr>
      </w:pPr>
    </w:p>
    <w:p w14:paraId="38CADF43" w14:textId="77777777" w:rsidR="00663059" w:rsidRPr="004B2BE2" w:rsidRDefault="00663059" w:rsidP="00663059">
      <w:pPr>
        <w:jc w:val="both"/>
        <w:rPr>
          <w:rFonts w:ascii="Times New Roman" w:hAnsi="Times New Roman" w:cs="Times New Roman"/>
          <w:sz w:val="28"/>
          <w:szCs w:val="28"/>
        </w:rPr>
      </w:pPr>
      <w:r>
        <w:rPr>
          <w:noProof/>
        </w:rPr>
        <w:lastRenderedPageBreak/>
        <w:drawing>
          <wp:inline distT="0" distB="0" distL="0" distR="0" wp14:anchorId="63600CC3" wp14:editId="1605BCD3">
            <wp:extent cx="5938381" cy="2663687"/>
            <wp:effectExtent l="0" t="0" r="5715" b="3810"/>
            <wp:docPr id="426474721" name="Рисунок 1" descr="Изображение выглядит как диаграмма, линия, текс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74721" name="Рисунок 1" descr="Изображение выглядит как диаграмма, линия, текст&#10;&#10;Содержимое, созданное искусственным интеллектом, может быть неверным."/>
                    <pic:cNvPicPr/>
                  </pic:nvPicPr>
                  <pic:blipFill>
                    <a:blip r:embed="rId37"/>
                    <a:stretch>
                      <a:fillRect/>
                    </a:stretch>
                  </pic:blipFill>
                  <pic:spPr>
                    <a:xfrm>
                      <a:off x="0" y="0"/>
                      <a:ext cx="5972740" cy="2679099"/>
                    </a:xfrm>
                    <a:prstGeom prst="rect">
                      <a:avLst/>
                    </a:prstGeom>
                  </pic:spPr>
                </pic:pic>
              </a:graphicData>
            </a:graphic>
          </wp:inline>
        </w:drawing>
      </w:r>
    </w:p>
    <w:p w14:paraId="59E3E049" w14:textId="77777777" w:rsidR="00663059" w:rsidRDefault="00663059" w:rsidP="00663059">
      <w:pPr>
        <w:jc w:val="both"/>
        <w:rPr>
          <w:rFonts w:ascii="Times New Roman" w:hAnsi="Times New Roman" w:cs="Times New Roman"/>
          <w:sz w:val="28"/>
          <w:szCs w:val="28"/>
        </w:rPr>
      </w:pPr>
    </w:p>
    <w:p w14:paraId="16202D49" w14:textId="72BF7713" w:rsidR="00663059" w:rsidRPr="00CF7E41" w:rsidRDefault="00663059" w:rsidP="00663059">
      <w:pPr>
        <w:jc w:val="both"/>
        <w:rPr>
          <w:sz w:val="28"/>
          <w:szCs w:val="28"/>
          <w:lang w:val="ru-KZ"/>
        </w:rPr>
      </w:pPr>
      <w:r w:rsidRPr="004B2BE2">
        <w:rPr>
          <w:rFonts w:ascii="Times New Roman" w:hAnsi="Times New Roman" w:cs="Times New Roman"/>
          <w:sz w:val="28"/>
          <w:szCs w:val="28"/>
        </w:rPr>
        <w:t>1</w:t>
      </w:r>
      <w:r>
        <w:rPr>
          <w:rFonts w:ascii="Times New Roman" w:hAnsi="Times New Roman" w:cs="Times New Roman"/>
          <w:sz w:val="28"/>
          <w:szCs w:val="28"/>
          <w:lang w:val="kk-KZ"/>
        </w:rPr>
        <w:t>9</w:t>
      </w:r>
      <w:r w:rsidRPr="004B2BE2">
        <w:rPr>
          <w:rFonts w:ascii="Times New Roman" w:hAnsi="Times New Roman" w:cs="Times New Roman"/>
          <w:sz w:val="28"/>
          <w:szCs w:val="28"/>
        </w:rPr>
        <w:t xml:space="preserve"> –</w:t>
      </w:r>
      <w:r>
        <w:rPr>
          <w:rFonts w:ascii="Times New Roman" w:hAnsi="Times New Roman" w:cs="Times New Roman"/>
          <w:sz w:val="28"/>
          <w:szCs w:val="28"/>
          <w:lang w:val="kk-KZ"/>
        </w:rPr>
        <w:t xml:space="preserve"> с</w:t>
      </w:r>
      <w:proofErr w:type="spellStart"/>
      <w:r>
        <w:rPr>
          <w:rFonts w:ascii="Times New Roman" w:hAnsi="Times New Roman" w:cs="Times New Roman"/>
          <w:sz w:val="28"/>
          <w:szCs w:val="28"/>
        </w:rPr>
        <w:t>урет</w:t>
      </w:r>
      <w:proofErr w:type="spellEnd"/>
      <w:r>
        <w:rPr>
          <w:rFonts w:ascii="Times New Roman" w:hAnsi="Times New Roman" w:cs="Times New Roman"/>
          <w:sz w:val="28"/>
          <w:szCs w:val="28"/>
          <w:lang w:val="kk-KZ"/>
        </w:rPr>
        <w:t>.</w:t>
      </w:r>
      <w:r w:rsidRPr="004B2BE2">
        <w:rPr>
          <w:rFonts w:ascii="Times New Roman" w:hAnsi="Times New Roman" w:cs="Times New Roman"/>
          <w:sz w:val="28"/>
          <w:szCs w:val="28"/>
        </w:rPr>
        <w:t xml:space="preserve">  </w:t>
      </w:r>
      <w:proofErr w:type="spellStart"/>
      <w:r w:rsidRPr="00CF7E41">
        <w:rPr>
          <w:rFonts w:ascii="Times New Roman" w:hAnsi="Times New Roman" w:cs="Times New Roman"/>
          <w:sz w:val="28"/>
          <w:szCs w:val="28"/>
        </w:rPr>
        <w:t>Битумдардан</w:t>
      </w:r>
      <w:proofErr w:type="spellEnd"/>
      <w:r w:rsidRPr="00CF7E41">
        <w:rPr>
          <w:rFonts w:ascii="Times New Roman" w:hAnsi="Times New Roman" w:cs="Times New Roman"/>
          <w:sz w:val="28"/>
          <w:szCs w:val="28"/>
        </w:rPr>
        <w:t xml:space="preserve"> б</w:t>
      </w:r>
      <w:r w:rsidRPr="00CF7E41">
        <w:rPr>
          <w:rFonts w:ascii="Times New Roman" w:hAnsi="Times New Roman" w:cs="Times New Roman"/>
          <w:sz w:val="28"/>
          <w:szCs w:val="28"/>
          <w:lang w:val="kk-KZ"/>
        </w:rPr>
        <w:t>өлінген</w:t>
      </w:r>
      <w:r w:rsidRPr="00CF7E41">
        <w:rPr>
          <w:rFonts w:ascii="Times New Roman" w:hAnsi="Times New Roman" w:cs="Times New Roman"/>
          <w:sz w:val="28"/>
          <w:szCs w:val="28"/>
        </w:rPr>
        <w:t xml:space="preserve"> </w:t>
      </w:r>
      <w:r w:rsidRPr="00CF7E41">
        <w:rPr>
          <w:rFonts w:ascii="Times New Roman" w:hAnsi="Times New Roman" w:cs="Times New Roman"/>
          <w:sz w:val="28"/>
          <w:szCs w:val="28"/>
          <w:lang w:val="kk-KZ"/>
        </w:rPr>
        <w:t>асфальтендер</w:t>
      </w:r>
      <w:r>
        <w:rPr>
          <w:rFonts w:ascii="Times New Roman" w:hAnsi="Times New Roman" w:cs="Times New Roman"/>
          <w:sz w:val="28"/>
          <w:szCs w:val="28"/>
          <w:lang w:val="kk-KZ"/>
        </w:rPr>
        <w:t>д</w:t>
      </w:r>
      <w:r w:rsidRPr="00CF7E41">
        <w:rPr>
          <w:rFonts w:ascii="Times New Roman" w:hAnsi="Times New Roman" w:cs="Times New Roman"/>
          <w:sz w:val="28"/>
          <w:szCs w:val="28"/>
          <w:lang w:val="kk-KZ"/>
        </w:rPr>
        <w:t xml:space="preserve">ің </w:t>
      </w:r>
      <w:r w:rsidRPr="00CF7E41">
        <w:rPr>
          <w:rFonts w:ascii="Times New Roman" w:hAnsi="Times New Roman" w:cs="Times New Roman"/>
          <w:sz w:val="28"/>
          <w:szCs w:val="28"/>
        </w:rPr>
        <w:t xml:space="preserve">ИҚ </w:t>
      </w:r>
      <w:proofErr w:type="spellStart"/>
      <w:r w:rsidRPr="00CF7E41">
        <w:rPr>
          <w:rFonts w:ascii="Times New Roman" w:hAnsi="Times New Roman" w:cs="Times New Roman"/>
          <w:sz w:val="28"/>
          <w:szCs w:val="28"/>
        </w:rPr>
        <w:t>спектрлері</w:t>
      </w:r>
      <w:proofErr w:type="spellEnd"/>
      <w:r w:rsidRPr="00CF7E41">
        <w:rPr>
          <w:rFonts w:ascii="Times New Roman" w:hAnsi="Times New Roman" w:cs="Times New Roman"/>
          <w:sz w:val="28"/>
          <w:szCs w:val="28"/>
        </w:rPr>
        <w:t>.</w:t>
      </w:r>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Қисық</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белгіле</w:t>
      </w:r>
      <w:proofErr w:type="spellEnd"/>
      <w:r>
        <w:rPr>
          <w:rFonts w:ascii="Times New Roman" w:hAnsi="Times New Roman" w:cs="Times New Roman"/>
          <w:sz w:val="28"/>
          <w:szCs w:val="28"/>
          <w:lang w:val="kk-KZ"/>
        </w:rPr>
        <w:t>н</w:t>
      </w:r>
      <w:proofErr w:type="spellStart"/>
      <w:r w:rsidRPr="008763F1">
        <w:rPr>
          <w:rFonts w:ascii="Times New Roman" w:hAnsi="Times New Roman" w:cs="Times New Roman"/>
          <w:sz w:val="28"/>
          <w:szCs w:val="28"/>
        </w:rPr>
        <w:t>улер</w:t>
      </w:r>
      <w:proofErr w:type="spellEnd"/>
      <w:r>
        <w:rPr>
          <w:rFonts w:ascii="Times New Roman" w:hAnsi="Times New Roman" w:cs="Times New Roman"/>
          <w:sz w:val="28"/>
          <w:szCs w:val="28"/>
          <w:lang w:val="kk-KZ"/>
        </w:rPr>
        <w:t>і</w:t>
      </w:r>
      <w:r w:rsidRPr="008763F1">
        <w:rPr>
          <w:rFonts w:ascii="Times New Roman" w:hAnsi="Times New Roman" w:cs="Times New Roman"/>
          <w:sz w:val="28"/>
          <w:szCs w:val="28"/>
        </w:rPr>
        <w:t xml:space="preserve">: </w:t>
      </w:r>
      <w:r>
        <w:rPr>
          <w:rFonts w:ascii="Times New Roman" w:hAnsi="Times New Roman" w:cs="Times New Roman"/>
          <w:sz w:val="28"/>
          <w:szCs w:val="28"/>
          <w:lang w:val="kk-KZ"/>
        </w:rPr>
        <w:t xml:space="preserve">бастапқы </w:t>
      </w:r>
      <w:r w:rsidRPr="00F062D8">
        <w:rPr>
          <w:rFonts w:ascii="Times New Roman" w:hAnsi="Times New Roman" w:cs="Times New Roman"/>
          <w:sz w:val="28"/>
          <w:szCs w:val="28"/>
        </w:rPr>
        <w:t xml:space="preserve">(1) </w:t>
      </w:r>
      <w:proofErr w:type="spellStart"/>
      <w:r w:rsidRPr="00F062D8">
        <w:rPr>
          <w:rFonts w:ascii="Times New Roman" w:hAnsi="Times New Roman" w:cs="Times New Roman"/>
          <w:sz w:val="28"/>
          <w:szCs w:val="28"/>
        </w:rPr>
        <w:t>және</w:t>
      </w:r>
      <w:proofErr w:type="spellEnd"/>
      <w:r w:rsidRPr="00F062D8">
        <w:rPr>
          <w:rFonts w:ascii="Times New Roman" w:hAnsi="Times New Roman" w:cs="Times New Roman"/>
          <w:sz w:val="28"/>
          <w:szCs w:val="28"/>
        </w:rPr>
        <w:t xml:space="preserve"> </w:t>
      </w:r>
      <w:r w:rsidR="007353ED">
        <w:rPr>
          <w:rFonts w:ascii="Times New Roman" w:hAnsi="Times New Roman" w:cs="Times New Roman"/>
          <w:sz w:val="28"/>
          <w:szCs w:val="28"/>
          <w:lang w:val="kk-KZ"/>
        </w:rPr>
        <w:t xml:space="preserve">механохимиялық активтендірілген </w:t>
      </w:r>
      <w:proofErr w:type="spellStart"/>
      <w:r w:rsidRPr="00F062D8">
        <w:rPr>
          <w:rFonts w:ascii="Times New Roman" w:hAnsi="Times New Roman" w:cs="Times New Roman"/>
          <w:sz w:val="28"/>
          <w:szCs w:val="28"/>
        </w:rPr>
        <w:t>шунгитпен</w:t>
      </w:r>
      <w:proofErr w:type="spellEnd"/>
      <w:r w:rsidRPr="00F062D8">
        <w:rPr>
          <w:rFonts w:ascii="Times New Roman" w:hAnsi="Times New Roman" w:cs="Times New Roman"/>
          <w:sz w:val="28"/>
          <w:szCs w:val="28"/>
        </w:rPr>
        <w:t xml:space="preserve"> </w:t>
      </w:r>
      <w:r>
        <w:rPr>
          <w:rFonts w:ascii="Times New Roman" w:hAnsi="Times New Roman" w:cs="Times New Roman"/>
          <w:sz w:val="28"/>
          <w:szCs w:val="28"/>
          <w:lang w:val="kk-KZ"/>
        </w:rPr>
        <w:t>түрлендірілген</w:t>
      </w:r>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битум</w:t>
      </w:r>
      <w:proofErr w:type="spellEnd"/>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үлгілері</w:t>
      </w:r>
      <w:proofErr w:type="spellEnd"/>
      <w:r>
        <w:rPr>
          <w:rFonts w:ascii="Times New Roman" w:hAnsi="Times New Roman" w:cs="Times New Roman"/>
          <w:sz w:val="28"/>
          <w:szCs w:val="28"/>
          <w:lang w:val="kk-KZ"/>
        </w:rPr>
        <w:t xml:space="preserve">: </w:t>
      </w:r>
      <w:proofErr w:type="spellStart"/>
      <w:r w:rsidRPr="00F062D8">
        <w:rPr>
          <w:rFonts w:ascii="Times New Roman" w:hAnsi="Times New Roman" w:cs="Times New Roman"/>
          <w:sz w:val="28"/>
          <w:szCs w:val="28"/>
        </w:rPr>
        <w:t>изопропанолды</w:t>
      </w:r>
      <w:proofErr w:type="spellEnd"/>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ортада</w:t>
      </w:r>
      <w:proofErr w:type="spellEnd"/>
      <w:r w:rsidRPr="00F062D8">
        <w:rPr>
          <w:rFonts w:ascii="Times New Roman" w:hAnsi="Times New Roman" w:cs="Times New Roman"/>
          <w:sz w:val="28"/>
          <w:szCs w:val="28"/>
        </w:rPr>
        <w:t xml:space="preserve"> 700 </w:t>
      </w:r>
      <w:proofErr w:type="spellStart"/>
      <w:r w:rsidRPr="00F062D8">
        <w:rPr>
          <w:rFonts w:ascii="Times New Roman" w:hAnsi="Times New Roman" w:cs="Times New Roman"/>
          <w:sz w:val="28"/>
          <w:szCs w:val="28"/>
        </w:rPr>
        <w:t>айн</w:t>
      </w:r>
      <w:proofErr w:type="spellEnd"/>
      <w:r w:rsidRPr="00F062D8">
        <w:rPr>
          <w:rFonts w:ascii="Times New Roman" w:hAnsi="Times New Roman" w:cs="Times New Roman"/>
          <w:sz w:val="28"/>
          <w:szCs w:val="28"/>
        </w:rPr>
        <w:t>/</w:t>
      </w:r>
      <w:proofErr w:type="spellStart"/>
      <w:r w:rsidRPr="00F062D8">
        <w:rPr>
          <w:rFonts w:ascii="Times New Roman" w:hAnsi="Times New Roman" w:cs="Times New Roman"/>
          <w:sz w:val="28"/>
          <w:szCs w:val="28"/>
        </w:rPr>
        <w:t>мин</w:t>
      </w:r>
      <w:proofErr w:type="spellEnd"/>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жылдамдықпен</w:t>
      </w:r>
      <w:proofErr w:type="spellEnd"/>
      <w:r w:rsidRPr="00F062D8">
        <w:rPr>
          <w:rFonts w:ascii="Times New Roman" w:hAnsi="Times New Roman" w:cs="Times New Roman"/>
          <w:sz w:val="28"/>
          <w:szCs w:val="28"/>
        </w:rPr>
        <w:t xml:space="preserve"> 60 </w:t>
      </w:r>
      <w:proofErr w:type="spellStart"/>
      <w:r w:rsidRPr="00F062D8">
        <w:rPr>
          <w:rFonts w:ascii="Times New Roman" w:hAnsi="Times New Roman" w:cs="Times New Roman"/>
          <w:sz w:val="28"/>
          <w:szCs w:val="28"/>
        </w:rPr>
        <w:t>минут</w:t>
      </w:r>
      <w:proofErr w:type="spellEnd"/>
      <w:r w:rsidRPr="00F062D8">
        <w:rPr>
          <w:rFonts w:ascii="Times New Roman" w:hAnsi="Times New Roman" w:cs="Times New Roman"/>
          <w:sz w:val="28"/>
          <w:szCs w:val="28"/>
        </w:rPr>
        <w:t xml:space="preserve"> (2), </w:t>
      </w:r>
      <w:r w:rsidRPr="007C1BEB">
        <w:rPr>
          <w:rFonts w:ascii="Times New Roman" w:hAnsi="Times New Roman" w:cs="Times New Roman"/>
          <w:sz w:val="28"/>
          <w:szCs w:val="28"/>
          <w:lang w:val="kk-KZ"/>
        </w:rPr>
        <w:t>шунгит пен шардың массалық қатынасы 1:</w:t>
      </w:r>
      <w:proofErr w:type="gramStart"/>
      <w:r w:rsidRPr="007C1BEB">
        <w:rPr>
          <w:rFonts w:ascii="Times New Roman" w:hAnsi="Times New Roman" w:cs="Times New Roman"/>
          <w:sz w:val="28"/>
          <w:szCs w:val="28"/>
          <w:lang w:val="kk-KZ"/>
        </w:rPr>
        <w:t>2 ,</w:t>
      </w:r>
      <w:proofErr w:type="gramEnd"/>
      <w:r w:rsidRPr="007C1BEB">
        <w:rPr>
          <w:rFonts w:ascii="Times New Roman" w:hAnsi="Times New Roman" w:cs="Times New Roman"/>
          <w:sz w:val="28"/>
          <w:szCs w:val="28"/>
          <w:lang w:val="kk-KZ"/>
        </w:rPr>
        <w:t xml:space="preserve"> 1600 айн/мин жылдамдықпен 40 минут </w:t>
      </w:r>
      <w:r w:rsidRPr="007C1BEB">
        <w:rPr>
          <w:rFonts w:ascii="Times New Roman" w:hAnsi="Times New Roman" w:cs="Times New Roman"/>
          <w:sz w:val="28"/>
          <w:szCs w:val="28"/>
        </w:rPr>
        <w:t>(3)</w:t>
      </w:r>
      <w:r>
        <w:rPr>
          <w:rFonts w:ascii="Times New Roman" w:hAnsi="Times New Roman" w:cs="Times New Roman"/>
          <w:sz w:val="28"/>
          <w:szCs w:val="28"/>
          <w:lang w:val="kk-KZ"/>
        </w:rPr>
        <w:t xml:space="preserve"> және 60 минут (4)</w:t>
      </w:r>
    </w:p>
    <w:p w14:paraId="6B75F80C" w14:textId="77777777" w:rsidR="00663059" w:rsidRPr="004B2BE2" w:rsidRDefault="00663059" w:rsidP="00663059">
      <w:pPr>
        <w:jc w:val="both"/>
        <w:rPr>
          <w:rFonts w:ascii="Times New Roman" w:hAnsi="Times New Roman" w:cs="Times New Roman"/>
          <w:sz w:val="28"/>
          <w:szCs w:val="28"/>
        </w:rPr>
      </w:pPr>
    </w:p>
    <w:p w14:paraId="27B9DCD9" w14:textId="62CD1D83" w:rsidR="00663059" w:rsidRPr="005D2122"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rPr>
        <w:t>10</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кестеде</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бастапқы</w:t>
      </w:r>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және</w:t>
      </w:r>
      <w:proofErr w:type="spellEnd"/>
      <w:r>
        <w:rPr>
          <w:rFonts w:ascii="Times New Roman" w:hAnsi="Times New Roman" w:cs="Times New Roman"/>
          <w:sz w:val="28"/>
          <w:szCs w:val="28"/>
          <w:lang w:val="kk-KZ"/>
        </w:rPr>
        <w:t xml:space="preserve"> </w:t>
      </w:r>
      <w:r w:rsidR="008E6BB4">
        <w:rPr>
          <w:rFonts w:ascii="Times New Roman" w:hAnsi="Times New Roman" w:cs="Times New Roman"/>
          <w:sz w:val="28"/>
          <w:szCs w:val="28"/>
          <w:lang w:val="kk-KZ"/>
        </w:rPr>
        <w:t xml:space="preserve">механохимиялық активтендірілген </w:t>
      </w:r>
      <w:proofErr w:type="spellStart"/>
      <w:r w:rsidRPr="008763F1">
        <w:rPr>
          <w:rFonts w:ascii="Times New Roman" w:hAnsi="Times New Roman" w:cs="Times New Roman"/>
          <w:sz w:val="28"/>
          <w:szCs w:val="28"/>
        </w:rPr>
        <w:t>шунгитпен</w:t>
      </w:r>
      <w:proofErr w:type="spellEnd"/>
      <w:r>
        <w:rPr>
          <w:rFonts w:ascii="Times New Roman" w:hAnsi="Times New Roman" w:cs="Times New Roman"/>
          <w:sz w:val="28"/>
          <w:szCs w:val="28"/>
          <w:lang w:val="kk-KZ"/>
        </w:rPr>
        <w:t xml:space="preserve"> түрлендірілген</w:t>
      </w:r>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битум</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асфальтендерінің</w:t>
      </w:r>
      <w:proofErr w:type="spellEnd"/>
      <w:r w:rsidRPr="008763F1">
        <w:rPr>
          <w:rFonts w:ascii="Times New Roman" w:hAnsi="Times New Roman" w:cs="Times New Roman"/>
          <w:sz w:val="28"/>
          <w:szCs w:val="28"/>
        </w:rPr>
        <w:t xml:space="preserve"> ИҚ </w:t>
      </w:r>
      <w:proofErr w:type="spellStart"/>
      <w:r w:rsidRPr="008763F1">
        <w:rPr>
          <w:rFonts w:ascii="Times New Roman" w:hAnsi="Times New Roman" w:cs="Times New Roman"/>
          <w:sz w:val="28"/>
          <w:szCs w:val="28"/>
        </w:rPr>
        <w:t>спектрл</w:t>
      </w:r>
      <w:r>
        <w:rPr>
          <w:rFonts w:ascii="Times New Roman" w:hAnsi="Times New Roman" w:cs="Times New Roman"/>
          <w:sz w:val="28"/>
          <w:szCs w:val="28"/>
        </w:rPr>
        <w:t>еріндегі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жолақтардың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өткізу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мәндері</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бер</w:t>
      </w:r>
      <w:proofErr w:type="spellStart"/>
      <w:r w:rsidRPr="008763F1">
        <w:rPr>
          <w:rFonts w:ascii="Times New Roman" w:hAnsi="Times New Roman" w:cs="Times New Roman"/>
          <w:sz w:val="28"/>
          <w:szCs w:val="28"/>
        </w:rPr>
        <w:t>ілген</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Битумды</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шунг</w:t>
      </w:r>
      <w:r>
        <w:rPr>
          <w:rFonts w:ascii="Times New Roman" w:hAnsi="Times New Roman" w:cs="Times New Roman"/>
          <w:sz w:val="28"/>
          <w:szCs w:val="28"/>
        </w:rPr>
        <w:t>итпен</w:t>
      </w:r>
      <w:proofErr w:type="spellEnd"/>
      <w:r w:rsidRPr="00442CCF">
        <w:rPr>
          <w:rFonts w:ascii="Times New Roman" w:hAnsi="Times New Roman" w:cs="Times New Roman"/>
          <w:sz w:val="28"/>
          <w:szCs w:val="28"/>
          <w:lang w:val="kk-KZ"/>
        </w:rPr>
        <w:t xml:space="preserve"> </w:t>
      </w:r>
      <w:r>
        <w:rPr>
          <w:rFonts w:ascii="Times New Roman" w:hAnsi="Times New Roman" w:cs="Times New Roman"/>
          <w:sz w:val="28"/>
          <w:szCs w:val="28"/>
          <w:lang w:val="kk-KZ"/>
        </w:rPr>
        <w:t>түрлендіру</w:t>
      </w:r>
      <w:r>
        <w:rPr>
          <w:rFonts w:ascii="Times New Roman" w:hAnsi="Times New Roman" w:cs="Times New Roman"/>
          <w:sz w:val="28"/>
          <w:szCs w:val="28"/>
        </w:rPr>
        <w:t xml:space="preserve"> </w:t>
      </w:r>
      <w:proofErr w:type="spellStart"/>
      <w:r>
        <w:rPr>
          <w:rFonts w:ascii="Times New Roman" w:hAnsi="Times New Roman" w:cs="Times New Roman"/>
          <w:sz w:val="28"/>
          <w:szCs w:val="28"/>
        </w:rPr>
        <w:t>асфальтендер</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спектрлер</w:t>
      </w:r>
      <w:proofErr w:type="spellEnd"/>
      <w:r>
        <w:rPr>
          <w:rFonts w:ascii="Times New Roman" w:hAnsi="Times New Roman" w:cs="Times New Roman"/>
          <w:sz w:val="28"/>
          <w:szCs w:val="28"/>
          <w:lang w:val="kk-KZ"/>
        </w:rPr>
        <w:t>ін</w:t>
      </w:r>
      <w:proofErr w:type="spellStart"/>
      <w:r>
        <w:rPr>
          <w:rFonts w:ascii="Times New Roman" w:hAnsi="Times New Roman" w:cs="Times New Roman"/>
          <w:sz w:val="28"/>
          <w:szCs w:val="28"/>
        </w:rPr>
        <w:t>дегі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жолақтар</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қарқындылығының</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өз</w:t>
      </w:r>
      <w:r>
        <w:rPr>
          <w:rFonts w:ascii="Times New Roman" w:hAnsi="Times New Roman" w:cs="Times New Roman"/>
          <w:sz w:val="28"/>
          <w:szCs w:val="28"/>
        </w:rPr>
        <w:t>геруіне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әкелді</w:t>
      </w:r>
      <w:proofErr w:type="spellEnd"/>
      <w:r>
        <w:rPr>
          <w:rFonts w:ascii="Times New Roman" w:hAnsi="Times New Roman" w:cs="Times New Roman"/>
          <w:sz w:val="28"/>
          <w:szCs w:val="28"/>
        </w:rPr>
        <w:t>. 1</w:t>
      </w:r>
      <w:r>
        <w:rPr>
          <w:rFonts w:ascii="Times New Roman" w:hAnsi="Times New Roman" w:cs="Times New Roman"/>
          <w:sz w:val="28"/>
          <w:szCs w:val="28"/>
          <w:lang w:val="kk-KZ"/>
        </w:rPr>
        <w:t xml:space="preserve">9 </w:t>
      </w:r>
      <w:r w:rsidRPr="008763F1">
        <w:rPr>
          <w:rFonts w:ascii="Times New Roman" w:hAnsi="Times New Roman" w:cs="Times New Roman"/>
          <w:sz w:val="28"/>
          <w:szCs w:val="28"/>
        </w:rPr>
        <w:t>-</w:t>
      </w:r>
      <w:r>
        <w:rPr>
          <w:rFonts w:ascii="Times New Roman" w:hAnsi="Times New Roman" w:cs="Times New Roman"/>
          <w:sz w:val="28"/>
          <w:szCs w:val="28"/>
          <w:lang w:val="kk-KZ"/>
        </w:rPr>
        <w:t xml:space="preserve"> </w:t>
      </w:r>
      <w:proofErr w:type="spellStart"/>
      <w:r w:rsidRPr="008763F1">
        <w:rPr>
          <w:rFonts w:ascii="Times New Roman" w:hAnsi="Times New Roman" w:cs="Times New Roman"/>
          <w:sz w:val="28"/>
          <w:szCs w:val="28"/>
        </w:rPr>
        <w:t>суреттен</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көрініп</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тұрғандай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жолақтардың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өткізуінің</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төмендеуі</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олардың</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қарқындылығының</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жоғарылауын</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көрсетеді</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Кестеге</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сәйкес</w:t>
      </w:r>
      <w:proofErr w:type="spellEnd"/>
      <w:r w:rsidRPr="008763F1">
        <w:rPr>
          <w:rFonts w:ascii="Times New Roman" w:hAnsi="Times New Roman" w:cs="Times New Roman"/>
          <w:sz w:val="28"/>
          <w:szCs w:val="28"/>
        </w:rPr>
        <w:t xml:space="preserve"> </w:t>
      </w:r>
      <w:r>
        <w:rPr>
          <w:rFonts w:ascii="Times New Roman" w:hAnsi="Times New Roman" w:cs="Times New Roman"/>
          <w:sz w:val="28"/>
          <w:szCs w:val="28"/>
          <w:lang w:val="kk-KZ"/>
        </w:rPr>
        <w:t>түрлендіруден</w:t>
      </w:r>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кейін</w:t>
      </w:r>
      <w:proofErr w:type="spellEnd"/>
      <w:r w:rsidRPr="008763F1">
        <w:rPr>
          <w:rFonts w:ascii="Times New Roman" w:hAnsi="Times New Roman" w:cs="Times New Roman"/>
          <w:sz w:val="28"/>
          <w:szCs w:val="28"/>
        </w:rPr>
        <w:t xml:space="preserve"> </w:t>
      </w:r>
      <w:proofErr w:type="spellStart"/>
      <w:r>
        <w:rPr>
          <w:rFonts w:ascii="Times New Roman" w:hAnsi="Times New Roman" w:cs="Times New Roman"/>
          <w:sz w:val="28"/>
          <w:szCs w:val="28"/>
        </w:rPr>
        <w:t>битум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асфальтендерінің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спектрінде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өткізу</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мән</w:t>
      </w:r>
      <w:proofErr w:type="spellEnd"/>
      <w:r>
        <w:rPr>
          <w:rFonts w:ascii="Times New Roman" w:hAnsi="Times New Roman" w:cs="Times New Roman"/>
          <w:sz w:val="28"/>
          <w:szCs w:val="28"/>
          <w:lang w:val="kk-KZ"/>
        </w:rPr>
        <w:t>дері</w:t>
      </w:r>
      <w:proofErr w:type="spellStart"/>
      <w:r w:rsidRPr="008763F1">
        <w:rPr>
          <w:rFonts w:ascii="Times New Roman" w:hAnsi="Times New Roman" w:cs="Times New Roman"/>
          <w:sz w:val="28"/>
          <w:szCs w:val="28"/>
        </w:rPr>
        <w:t>нің</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жоғарылауы</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және</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сәйкесінше</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жолақтардың</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қарқындылығының</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төмендеуі</w:t>
      </w:r>
      <w:proofErr w:type="spellEnd"/>
      <w:r w:rsidRPr="008763F1">
        <w:rPr>
          <w:rFonts w:ascii="Times New Roman" w:hAnsi="Times New Roman" w:cs="Times New Roman"/>
          <w:sz w:val="28"/>
          <w:szCs w:val="28"/>
        </w:rPr>
        <w:t xml:space="preserve"> </w:t>
      </w:r>
      <w:proofErr w:type="spellStart"/>
      <w:r w:rsidRPr="008763F1">
        <w:rPr>
          <w:rFonts w:ascii="Times New Roman" w:hAnsi="Times New Roman" w:cs="Times New Roman"/>
          <w:sz w:val="28"/>
          <w:szCs w:val="28"/>
        </w:rPr>
        <w:t>байқалады</w:t>
      </w:r>
      <w:proofErr w:type="spellEnd"/>
      <w:r w:rsidR="005D2122">
        <w:rPr>
          <w:rFonts w:ascii="Times New Roman" w:hAnsi="Times New Roman" w:cs="Times New Roman"/>
          <w:sz w:val="28"/>
          <w:szCs w:val="28"/>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{"citationItems":[{"id":"ITEM-1","itemData":{"DOI":"10.3390/infrastructures9090146","ISSN":"2412-3811","abstract":"Improving the physico-mechanical characteristics of bitumen is a constant and pressing problem in road construction. The issue is solved by modifying bitumen with various additives, one of which is a nanostructured modifier. This paper examines the effect of adding a natural mineral, shungite, to bitumen from the Koksu deposit (Kazakhstan) after grinding under different conditions. The mechanochemical activation of shungite made it possible to obtain samples with an average particle diameter of up to 3 μm. Using scanning electron microscopy, nanostructured particles with sizes of up to 100 nm were discovered in their structure. The effect of nanostructured shungite on the rheological characteristics of bitumen—elasticity and loss moduli, and loss tangent at high and low temperatures—was studied. The transition temperatures of bitumen from the viscoelastic to the liquid state were established, and their shift to the region of elevated temperatures when modified with ground shungite are shown. The presence of organic and inorganic components in the composition of shungite—carbon, silica, and metal oxides—has a beneficial effect on the rheological properties of bitumen by forming bonds with resinous asphaltene components of bitumen. The use of bitumen modified with nanostructured shungite makes it possible to replace the polymer modifier with a natural mineral to improve the quality of the road surface.","author":[{"dropping-particle":"","family":"Zhambolova","given":"Ainur","non-dropping-particle":"","parse-names":false,"suffix":""},{"dropping-particle":"","family":"Kenzhegaliyeva","given":"Aliya","non-dropping-particle":"","parse-names":false,"suffix":""},{"dropping-particle":"","family":"Ongarbayev","given":"Yerdos","non-dropping-particle":"","parse-names":false,"suffix":""}],"container-title":"Infrastructures","id":"ITEM-1","issue":"9","issued":{"date-parts":[["2024"]]},"title":"Effect of Nanostructured Shungite on the Rheological Properties of Bitumen","type":"article-journal","volume":"9"},"uris":["http://www.mendeley.com/documents/?uuid=1d621aa1-fa9b-4fc9-94da-9354aeb0cbf5"]}],"mendeley":{"formattedCitation":"[151]","plainTextFormattedCitation":"[151]","previouslyFormattedCitation":"[151]"},"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[151]</w:t>
      </w:r>
      <w:r w:rsidR="005D2122">
        <w:rPr>
          <w:rFonts w:ascii="Times New Roman" w:hAnsi="Times New Roman" w:cs="Times New Roman"/>
          <w:sz w:val="28"/>
          <w:szCs w:val="28"/>
          <w:lang w:val="kk-KZ"/>
        </w:rPr>
        <w:fldChar w:fldCharType="end"/>
      </w:r>
      <w:r w:rsidRPr="005D2122">
        <w:rPr>
          <w:rFonts w:ascii="Times New Roman" w:hAnsi="Times New Roman" w:cs="Times New Roman"/>
          <w:sz w:val="28"/>
          <w:szCs w:val="28"/>
          <w:lang w:val="kk-KZ"/>
        </w:rPr>
        <w:t>.</w:t>
      </w:r>
    </w:p>
    <w:p w14:paraId="205A274F" w14:textId="77777777" w:rsidR="00663059" w:rsidRPr="005D2122" w:rsidRDefault="00663059" w:rsidP="00663059">
      <w:pPr>
        <w:jc w:val="both"/>
        <w:rPr>
          <w:rFonts w:ascii="Times New Roman" w:hAnsi="Times New Roman" w:cs="Times New Roman"/>
          <w:sz w:val="28"/>
          <w:szCs w:val="28"/>
          <w:lang w:val="kk-KZ"/>
        </w:rPr>
      </w:pPr>
    </w:p>
    <w:p w14:paraId="3DA2B733" w14:textId="77777777" w:rsidR="00663059" w:rsidRPr="00033DA3" w:rsidRDefault="00663059" w:rsidP="00663059">
      <w:pPr>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Pr="005D2122">
        <w:rPr>
          <w:rFonts w:ascii="Times New Roman" w:hAnsi="Times New Roman" w:cs="Times New Roman"/>
          <w:sz w:val="28"/>
          <w:szCs w:val="28"/>
          <w:lang w:val="kk-KZ"/>
        </w:rPr>
        <w:t xml:space="preserve"> – </w:t>
      </w:r>
      <w:r>
        <w:rPr>
          <w:rFonts w:ascii="Times New Roman" w:hAnsi="Times New Roman" w:cs="Times New Roman"/>
          <w:sz w:val="28"/>
          <w:szCs w:val="28"/>
          <w:lang w:val="kk-KZ"/>
        </w:rPr>
        <w:t>кесте. Бастапқы</w:t>
      </w:r>
      <w:r w:rsidRPr="00033DA3">
        <w:rPr>
          <w:rFonts w:ascii="Times New Roman" w:hAnsi="Times New Roman" w:cs="Times New Roman"/>
          <w:sz w:val="28"/>
          <w:szCs w:val="28"/>
          <w:lang w:val="kk-KZ"/>
        </w:rPr>
        <w:t xml:space="preserve"> және шунгитпен </w:t>
      </w:r>
      <w:r>
        <w:rPr>
          <w:rFonts w:ascii="Times New Roman" w:hAnsi="Times New Roman" w:cs="Times New Roman"/>
          <w:sz w:val="28"/>
          <w:szCs w:val="28"/>
          <w:lang w:val="kk-KZ"/>
        </w:rPr>
        <w:t>түрлендірілген</w:t>
      </w:r>
      <w:r w:rsidRPr="00033DA3">
        <w:rPr>
          <w:rFonts w:ascii="Times New Roman" w:hAnsi="Times New Roman" w:cs="Times New Roman"/>
          <w:sz w:val="28"/>
          <w:szCs w:val="28"/>
          <w:lang w:val="kk-KZ"/>
        </w:rPr>
        <w:t xml:space="preserve"> битумдар асфальтенд</w:t>
      </w:r>
      <w:r>
        <w:rPr>
          <w:rFonts w:ascii="Times New Roman" w:hAnsi="Times New Roman" w:cs="Times New Roman"/>
          <w:sz w:val="28"/>
          <w:szCs w:val="28"/>
          <w:lang w:val="kk-KZ"/>
        </w:rPr>
        <w:t>ерінің ИҚ спектрлеріндегі жұтылу</w:t>
      </w:r>
      <w:r w:rsidRPr="00033DA3">
        <w:rPr>
          <w:rFonts w:ascii="Times New Roman" w:hAnsi="Times New Roman" w:cs="Times New Roman"/>
          <w:sz w:val="28"/>
          <w:szCs w:val="28"/>
          <w:lang w:val="kk-KZ"/>
        </w:rPr>
        <w:t xml:space="preserve"> жолақтары</w:t>
      </w:r>
      <w:r>
        <w:rPr>
          <w:rFonts w:ascii="Times New Roman" w:hAnsi="Times New Roman" w:cs="Times New Roman"/>
          <w:sz w:val="28"/>
          <w:szCs w:val="28"/>
          <w:lang w:val="kk-KZ"/>
        </w:rPr>
        <w:t>ның өткізу мәндері.</w:t>
      </w:r>
    </w:p>
    <w:p w14:paraId="265AED88" w14:textId="77777777" w:rsidR="00663059" w:rsidRPr="00033DA3" w:rsidRDefault="00663059" w:rsidP="00663059">
      <w:pPr>
        <w:jc w:val="both"/>
        <w:rPr>
          <w:rFonts w:ascii="Times New Roman" w:hAnsi="Times New Roman" w:cs="Times New Roman"/>
          <w:sz w:val="28"/>
          <w:szCs w:val="28"/>
          <w:lang w:val="kk-KZ"/>
        </w:rPr>
      </w:pPr>
    </w:p>
    <w:tbl>
      <w:tblPr>
        <w:tblStyle w:val="af2"/>
        <w:tblW w:w="9531" w:type="dxa"/>
        <w:tblLook w:val="04A0" w:firstRow="1" w:lastRow="0" w:firstColumn="1" w:lastColumn="0" w:noHBand="0" w:noVBand="1"/>
      </w:tblPr>
      <w:tblGrid>
        <w:gridCol w:w="1141"/>
        <w:gridCol w:w="1322"/>
        <w:gridCol w:w="2232"/>
        <w:gridCol w:w="2233"/>
        <w:gridCol w:w="2603"/>
      </w:tblGrid>
      <w:tr w:rsidR="00663059" w:rsidRPr="00EF3192" w14:paraId="30E5FDCE" w14:textId="77777777" w:rsidTr="00C81EB4">
        <w:tc>
          <w:tcPr>
            <w:tcW w:w="1141" w:type="dxa"/>
            <w:tcBorders>
              <w:bottom w:val="nil"/>
            </w:tcBorders>
          </w:tcPr>
          <w:p w14:paraId="09573142" w14:textId="77777777" w:rsidR="00663059" w:rsidRPr="00706FA3" w:rsidRDefault="00663059" w:rsidP="00663059">
            <w:pPr>
              <w:jc w:val="center"/>
              <w:rPr>
                <w:rFonts w:ascii="Times New Roman" w:hAnsi="Times New Roman" w:cs="Times New Roman"/>
                <w:sz w:val="28"/>
                <w:szCs w:val="28"/>
                <w:vertAlign w:val="superscript"/>
              </w:rPr>
            </w:pPr>
            <w:r w:rsidRPr="00706FA3">
              <w:rPr>
                <w:rFonts w:ascii="Times New Roman" w:hAnsi="Times New Roman" w:cs="Times New Roman"/>
                <w:sz w:val="28"/>
                <w:szCs w:val="28"/>
                <w:lang w:val="kk-KZ"/>
              </w:rPr>
              <w:t>Толқын саны</w:t>
            </w:r>
            <w:r w:rsidRPr="00706FA3">
              <w:rPr>
                <w:rFonts w:ascii="Times New Roman" w:hAnsi="Times New Roman" w:cs="Times New Roman"/>
                <w:sz w:val="28"/>
                <w:szCs w:val="28"/>
              </w:rPr>
              <w:t>, см</w:t>
            </w:r>
            <w:r w:rsidRPr="00706FA3">
              <w:rPr>
                <w:rFonts w:ascii="Times New Roman" w:hAnsi="Times New Roman" w:cs="Times New Roman"/>
                <w:sz w:val="28"/>
                <w:szCs w:val="28"/>
                <w:vertAlign w:val="superscript"/>
              </w:rPr>
              <w:t>-1</w:t>
            </w:r>
          </w:p>
        </w:tc>
        <w:tc>
          <w:tcPr>
            <w:tcW w:w="1322" w:type="dxa"/>
          </w:tcPr>
          <w:p w14:paraId="710962F3"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Битум</w:t>
            </w:r>
          </w:p>
        </w:tc>
        <w:tc>
          <w:tcPr>
            <w:tcW w:w="2232" w:type="dxa"/>
          </w:tcPr>
          <w:p w14:paraId="10260A67"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 xml:space="preserve">1600 айн/мин </w:t>
            </w:r>
            <w:proofErr w:type="spellStart"/>
            <w:r w:rsidRPr="00706FA3">
              <w:rPr>
                <w:rFonts w:ascii="Times New Roman" w:hAnsi="Times New Roman" w:cs="Times New Roman"/>
                <w:sz w:val="28"/>
                <w:szCs w:val="28"/>
              </w:rPr>
              <w:t>жылдамдықпен</w:t>
            </w:r>
            <w:proofErr w:type="spellEnd"/>
            <w:r w:rsidRPr="00706FA3">
              <w:rPr>
                <w:rFonts w:ascii="Times New Roman" w:hAnsi="Times New Roman" w:cs="Times New Roman"/>
                <w:sz w:val="28"/>
                <w:szCs w:val="28"/>
              </w:rPr>
              <w:t xml:space="preserve"> 40 минут </w:t>
            </w:r>
            <w:proofErr w:type="spellStart"/>
            <w:r w:rsidRPr="00706FA3">
              <w:rPr>
                <w:rFonts w:ascii="Times New Roman" w:hAnsi="Times New Roman" w:cs="Times New Roman"/>
                <w:sz w:val="28"/>
                <w:szCs w:val="28"/>
              </w:rPr>
              <w:t>ұсақталған</w:t>
            </w:r>
            <w:proofErr w:type="spellEnd"/>
            <w:r w:rsidRPr="00706FA3">
              <w:rPr>
                <w:rFonts w:ascii="Times New Roman" w:hAnsi="Times New Roman" w:cs="Times New Roman"/>
                <w:sz w:val="28"/>
                <w:szCs w:val="28"/>
              </w:rPr>
              <w:t xml:space="preserve"> </w:t>
            </w:r>
            <w:proofErr w:type="spellStart"/>
            <w:r w:rsidRPr="00706FA3">
              <w:rPr>
                <w:rFonts w:ascii="Times New Roman" w:hAnsi="Times New Roman" w:cs="Times New Roman"/>
                <w:sz w:val="28"/>
                <w:szCs w:val="28"/>
              </w:rPr>
              <w:t>шунгитпен</w:t>
            </w:r>
            <w:proofErr w:type="spellEnd"/>
            <w:r w:rsidRPr="00706FA3">
              <w:rPr>
                <w:rFonts w:ascii="Times New Roman" w:hAnsi="Times New Roman" w:cs="Times New Roman"/>
                <w:sz w:val="28"/>
                <w:szCs w:val="28"/>
              </w:rPr>
              <w:t xml:space="preserve"> </w:t>
            </w:r>
            <w:r w:rsidRPr="00706FA3">
              <w:rPr>
                <w:rFonts w:ascii="Times New Roman" w:hAnsi="Times New Roman" w:cs="Times New Roman"/>
                <w:sz w:val="28"/>
                <w:szCs w:val="28"/>
                <w:lang w:val="kk-KZ"/>
              </w:rPr>
              <w:t>түрлендірілген</w:t>
            </w:r>
            <w:r w:rsidRPr="00706FA3">
              <w:rPr>
                <w:rFonts w:ascii="Times New Roman" w:hAnsi="Times New Roman" w:cs="Times New Roman"/>
                <w:sz w:val="28"/>
                <w:szCs w:val="28"/>
              </w:rPr>
              <w:t xml:space="preserve"> битум</w:t>
            </w:r>
          </w:p>
        </w:tc>
        <w:tc>
          <w:tcPr>
            <w:tcW w:w="2233" w:type="dxa"/>
          </w:tcPr>
          <w:p w14:paraId="1E69CA4A"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rPr>
              <w:t xml:space="preserve">1600 айн/мин </w:t>
            </w:r>
            <w:proofErr w:type="spellStart"/>
            <w:r w:rsidRPr="00706FA3">
              <w:rPr>
                <w:rFonts w:ascii="Times New Roman" w:hAnsi="Times New Roman" w:cs="Times New Roman"/>
                <w:sz w:val="28"/>
                <w:szCs w:val="28"/>
              </w:rPr>
              <w:t>жылдамдықпен</w:t>
            </w:r>
            <w:proofErr w:type="spellEnd"/>
            <w:r w:rsidRPr="00706FA3">
              <w:rPr>
                <w:rFonts w:ascii="Times New Roman" w:hAnsi="Times New Roman" w:cs="Times New Roman"/>
                <w:sz w:val="28"/>
                <w:szCs w:val="28"/>
              </w:rPr>
              <w:t xml:space="preserve"> 60 минут </w:t>
            </w:r>
            <w:proofErr w:type="spellStart"/>
            <w:r w:rsidRPr="00706FA3">
              <w:rPr>
                <w:rFonts w:ascii="Times New Roman" w:hAnsi="Times New Roman" w:cs="Times New Roman"/>
                <w:sz w:val="28"/>
                <w:szCs w:val="28"/>
              </w:rPr>
              <w:t>ұсақталған</w:t>
            </w:r>
            <w:proofErr w:type="spellEnd"/>
            <w:r w:rsidRPr="00706FA3">
              <w:rPr>
                <w:rFonts w:ascii="Times New Roman" w:hAnsi="Times New Roman" w:cs="Times New Roman"/>
                <w:sz w:val="28"/>
                <w:szCs w:val="28"/>
              </w:rPr>
              <w:t xml:space="preserve"> </w:t>
            </w:r>
            <w:proofErr w:type="spellStart"/>
            <w:r w:rsidRPr="00706FA3">
              <w:rPr>
                <w:rFonts w:ascii="Times New Roman" w:hAnsi="Times New Roman" w:cs="Times New Roman"/>
                <w:sz w:val="28"/>
                <w:szCs w:val="28"/>
              </w:rPr>
              <w:t>шунгитпен</w:t>
            </w:r>
            <w:proofErr w:type="spellEnd"/>
            <w:r w:rsidRPr="00706FA3">
              <w:rPr>
                <w:rFonts w:ascii="Times New Roman" w:hAnsi="Times New Roman" w:cs="Times New Roman"/>
                <w:sz w:val="28"/>
                <w:szCs w:val="28"/>
              </w:rPr>
              <w:t xml:space="preserve"> </w:t>
            </w:r>
            <w:r w:rsidRPr="00706FA3">
              <w:rPr>
                <w:rFonts w:ascii="Times New Roman" w:hAnsi="Times New Roman" w:cs="Times New Roman"/>
                <w:sz w:val="28"/>
                <w:szCs w:val="28"/>
                <w:lang w:val="kk-KZ"/>
              </w:rPr>
              <w:t>түрлендірілген</w:t>
            </w:r>
            <w:r w:rsidRPr="00706FA3">
              <w:rPr>
                <w:rFonts w:ascii="Times New Roman" w:hAnsi="Times New Roman" w:cs="Times New Roman"/>
                <w:sz w:val="28"/>
                <w:szCs w:val="28"/>
              </w:rPr>
              <w:t xml:space="preserve"> битум</w:t>
            </w:r>
          </w:p>
        </w:tc>
        <w:tc>
          <w:tcPr>
            <w:tcW w:w="2603" w:type="dxa"/>
          </w:tcPr>
          <w:p w14:paraId="5B824D8D"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lang w:val="kk-KZ"/>
              </w:rPr>
              <w:t>И</w:t>
            </w:r>
            <w:proofErr w:type="spellStart"/>
            <w:r w:rsidRPr="00706FA3">
              <w:rPr>
                <w:rFonts w:ascii="Times New Roman" w:hAnsi="Times New Roman" w:cs="Times New Roman"/>
                <w:sz w:val="28"/>
                <w:szCs w:val="28"/>
              </w:rPr>
              <w:t>зопропанол</w:t>
            </w:r>
            <w:proofErr w:type="spellEnd"/>
            <w:r w:rsidRPr="00706FA3">
              <w:rPr>
                <w:rFonts w:ascii="Times New Roman" w:hAnsi="Times New Roman" w:cs="Times New Roman"/>
                <w:sz w:val="28"/>
                <w:szCs w:val="28"/>
              </w:rPr>
              <w:t xml:space="preserve"> </w:t>
            </w:r>
            <w:proofErr w:type="spellStart"/>
            <w:r w:rsidRPr="00706FA3">
              <w:rPr>
                <w:rFonts w:ascii="Times New Roman" w:hAnsi="Times New Roman" w:cs="Times New Roman"/>
                <w:sz w:val="28"/>
                <w:szCs w:val="28"/>
              </w:rPr>
              <w:t>ортасында</w:t>
            </w:r>
            <w:proofErr w:type="spellEnd"/>
            <w:r w:rsidRPr="00706FA3">
              <w:rPr>
                <w:rFonts w:ascii="Times New Roman" w:hAnsi="Times New Roman" w:cs="Times New Roman"/>
                <w:sz w:val="28"/>
                <w:szCs w:val="28"/>
              </w:rPr>
              <w:t xml:space="preserve"> 60 минут  700 айн/мин </w:t>
            </w:r>
            <w:proofErr w:type="spellStart"/>
            <w:r w:rsidRPr="00706FA3">
              <w:rPr>
                <w:rFonts w:ascii="Times New Roman" w:hAnsi="Times New Roman" w:cs="Times New Roman"/>
                <w:sz w:val="28"/>
                <w:szCs w:val="28"/>
              </w:rPr>
              <w:t>жылдамдықпен</w:t>
            </w:r>
            <w:proofErr w:type="spellEnd"/>
            <w:r w:rsidRPr="00706FA3">
              <w:rPr>
                <w:rFonts w:ascii="Times New Roman" w:hAnsi="Times New Roman" w:cs="Times New Roman"/>
                <w:sz w:val="28"/>
                <w:szCs w:val="28"/>
              </w:rPr>
              <w:t xml:space="preserve"> </w:t>
            </w:r>
            <w:proofErr w:type="spellStart"/>
            <w:r w:rsidRPr="00706FA3">
              <w:rPr>
                <w:rFonts w:ascii="Times New Roman" w:hAnsi="Times New Roman" w:cs="Times New Roman"/>
                <w:sz w:val="28"/>
                <w:szCs w:val="28"/>
              </w:rPr>
              <w:t>шунгитпен</w:t>
            </w:r>
            <w:proofErr w:type="spellEnd"/>
            <w:r w:rsidRPr="00706FA3">
              <w:rPr>
                <w:rFonts w:ascii="Times New Roman" w:hAnsi="Times New Roman" w:cs="Times New Roman"/>
                <w:sz w:val="28"/>
                <w:szCs w:val="28"/>
              </w:rPr>
              <w:t xml:space="preserve"> </w:t>
            </w:r>
            <w:r w:rsidRPr="00706FA3">
              <w:rPr>
                <w:rFonts w:ascii="Times New Roman" w:hAnsi="Times New Roman" w:cs="Times New Roman"/>
                <w:sz w:val="28"/>
                <w:szCs w:val="28"/>
                <w:lang w:val="kk-KZ"/>
              </w:rPr>
              <w:t>түрлендірілген</w:t>
            </w:r>
            <w:r w:rsidRPr="00706FA3">
              <w:rPr>
                <w:rFonts w:ascii="Times New Roman" w:hAnsi="Times New Roman" w:cs="Times New Roman"/>
                <w:sz w:val="28"/>
                <w:szCs w:val="28"/>
              </w:rPr>
              <w:t xml:space="preserve"> битум</w:t>
            </w:r>
          </w:p>
        </w:tc>
      </w:tr>
      <w:tr w:rsidR="00706FA3" w:rsidRPr="00706FA3" w14:paraId="6620881E" w14:textId="77777777" w:rsidTr="00C81EB4">
        <w:tc>
          <w:tcPr>
            <w:tcW w:w="1141" w:type="dxa"/>
            <w:tcBorders>
              <w:bottom w:val="single" w:sz="4" w:space="0" w:color="auto"/>
            </w:tcBorders>
          </w:tcPr>
          <w:p w14:paraId="63F73518" w14:textId="0912CE61" w:rsidR="00706FA3" w:rsidRPr="00706FA3" w:rsidRDefault="00706FA3" w:rsidP="00663059">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322" w:type="dxa"/>
          </w:tcPr>
          <w:p w14:paraId="1DBCB92E" w14:textId="31841843" w:rsidR="00706FA3" w:rsidRPr="00706FA3" w:rsidRDefault="00706FA3" w:rsidP="00663059">
            <w:pPr>
              <w:jc w:val="center"/>
              <w:rPr>
                <w:rFonts w:ascii="Times New Roman" w:hAnsi="Times New Roman" w:cs="Times New Roman"/>
                <w:sz w:val="28"/>
                <w:szCs w:val="28"/>
              </w:rPr>
            </w:pPr>
            <w:r>
              <w:rPr>
                <w:rFonts w:ascii="Times New Roman" w:hAnsi="Times New Roman" w:cs="Times New Roman"/>
                <w:sz w:val="28"/>
                <w:szCs w:val="28"/>
              </w:rPr>
              <w:t>2</w:t>
            </w:r>
          </w:p>
        </w:tc>
        <w:tc>
          <w:tcPr>
            <w:tcW w:w="2232" w:type="dxa"/>
          </w:tcPr>
          <w:p w14:paraId="6C18DCEB" w14:textId="33A37E95" w:rsidR="00706FA3" w:rsidRPr="00706FA3" w:rsidRDefault="00706FA3" w:rsidP="00663059">
            <w:pPr>
              <w:jc w:val="center"/>
              <w:rPr>
                <w:rFonts w:ascii="Times New Roman" w:hAnsi="Times New Roman" w:cs="Times New Roman"/>
                <w:sz w:val="28"/>
                <w:szCs w:val="28"/>
              </w:rPr>
            </w:pPr>
            <w:r>
              <w:rPr>
                <w:rFonts w:ascii="Times New Roman" w:hAnsi="Times New Roman" w:cs="Times New Roman"/>
                <w:sz w:val="28"/>
                <w:szCs w:val="28"/>
              </w:rPr>
              <w:t>3</w:t>
            </w:r>
          </w:p>
        </w:tc>
        <w:tc>
          <w:tcPr>
            <w:tcW w:w="2233" w:type="dxa"/>
          </w:tcPr>
          <w:p w14:paraId="10E020F4" w14:textId="223BF578" w:rsidR="00706FA3" w:rsidRPr="00706FA3" w:rsidRDefault="00706FA3" w:rsidP="00663059">
            <w:pPr>
              <w:jc w:val="center"/>
              <w:rPr>
                <w:rFonts w:ascii="Times New Roman" w:hAnsi="Times New Roman" w:cs="Times New Roman"/>
                <w:sz w:val="28"/>
                <w:szCs w:val="28"/>
              </w:rPr>
            </w:pPr>
            <w:r>
              <w:rPr>
                <w:rFonts w:ascii="Times New Roman" w:hAnsi="Times New Roman" w:cs="Times New Roman"/>
                <w:sz w:val="28"/>
                <w:szCs w:val="28"/>
              </w:rPr>
              <w:t>4</w:t>
            </w:r>
          </w:p>
        </w:tc>
        <w:tc>
          <w:tcPr>
            <w:tcW w:w="2603" w:type="dxa"/>
          </w:tcPr>
          <w:p w14:paraId="015CF49B" w14:textId="7144C02D" w:rsidR="00706FA3" w:rsidRPr="00706FA3" w:rsidRDefault="00706FA3" w:rsidP="00663059">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663059" w:rsidRPr="00706FA3" w14:paraId="07483A47" w14:textId="77777777" w:rsidTr="00C81EB4">
        <w:tc>
          <w:tcPr>
            <w:tcW w:w="1141" w:type="dxa"/>
            <w:tcBorders>
              <w:top w:val="single" w:sz="4" w:space="0" w:color="auto"/>
            </w:tcBorders>
          </w:tcPr>
          <w:p w14:paraId="02468AAD" w14:textId="77777777" w:rsidR="00663059" w:rsidRPr="00706FA3" w:rsidRDefault="00663059" w:rsidP="00663059">
            <w:pPr>
              <w:jc w:val="center"/>
              <w:rPr>
                <w:rFonts w:ascii="Times New Roman" w:hAnsi="Times New Roman" w:cs="Times New Roman"/>
                <w:sz w:val="28"/>
                <w:szCs w:val="28"/>
              </w:rPr>
            </w:pPr>
          </w:p>
        </w:tc>
        <w:tc>
          <w:tcPr>
            <w:tcW w:w="8390" w:type="dxa"/>
            <w:gridSpan w:val="4"/>
          </w:tcPr>
          <w:p w14:paraId="6742C338" w14:textId="77777777" w:rsidR="00663059" w:rsidRPr="00706FA3" w:rsidRDefault="00663059" w:rsidP="00663059">
            <w:pPr>
              <w:jc w:val="center"/>
              <w:rPr>
                <w:rFonts w:ascii="Times New Roman" w:hAnsi="Times New Roman" w:cs="Times New Roman"/>
                <w:sz w:val="28"/>
                <w:szCs w:val="28"/>
              </w:rPr>
            </w:pPr>
            <w:r w:rsidRPr="00706FA3">
              <w:rPr>
                <w:rFonts w:ascii="Times New Roman" w:hAnsi="Times New Roman" w:cs="Times New Roman"/>
                <w:sz w:val="28"/>
                <w:szCs w:val="28"/>
                <w:lang w:val="kk-KZ"/>
              </w:rPr>
              <w:t>Өткізу</w:t>
            </w:r>
            <w:r w:rsidRPr="00706FA3">
              <w:rPr>
                <w:rFonts w:ascii="Times New Roman" w:hAnsi="Times New Roman" w:cs="Times New Roman"/>
                <w:sz w:val="28"/>
                <w:szCs w:val="28"/>
              </w:rPr>
              <w:t>, %</w:t>
            </w:r>
          </w:p>
        </w:tc>
      </w:tr>
      <w:tr w:rsidR="00663059" w:rsidRPr="00706FA3" w14:paraId="3B8C62D9" w14:textId="77777777" w:rsidTr="00C81EB4">
        <w:tc>
          <w:tcPr>
            <w:tcW w:w="1141" w:type="dxa"/>
            <w:vAlign w:val="bottom"/>
          </w:tcPr>
          <w:p w14:paraId="78F074BB"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722</w:t>
            </w:r>
          </w:p>
        </w:tc>
        <w:tc>
          <w:tcPr>
            <w:tcW w:w="1322" w:type="dxa"/>
            <w:vAlign w:val="center"/>
          </w:tcPr>
          <w:p w14:paraId="3BBB19F4"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sz w:val="28"/>
                <w:szCs w:val="28"/>
                <w:lang w:val="en-US"/>
              </w:rPr>
              <w:t>95</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8 ± 0</w:t>
            </w:r>
            <w:r w:rsidRPr="00706FA3">
              <w:rPr>
                <w:rFonts w:ascii="Times New Roman" w:eastAsia="Times New Roman" w:hAnsi="Times New Roman" w:cs="Times New Roman"/>
                <w:sz w:val="28"/>
                <w:szCs w:val="28"/>
              </w:rPr>
              <w:t>,6</w:t>
            </w:r>
          </w:p>
        </w:tc>
        <w:tc>
          <w:tcPr>
            <w:tcW w:w="2232" w:type="dxa"/>
            <w:vAlign w:val="center"/>
          </w:tcPr>
          <w:p w14:paraId="13DF6E66"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95</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6 ± 0</w:t>
            </w:r>
            <w:r w:rsidRPr="00706FA3">
              <w:rPr>
                <w:rFonts w:ascii="Times New Roman" w:eastAsia="Times New Roman" w:hAnsi="Times New Roman" w:cs="Times New Roman"/>
                <w:sz w:val="28"/>
                <w:szCs w:val="28"/>
              </w:rPr>
              <w:t>,7</w:t>
            </w:r>
          </w:p>
        </w:tc>
        <w:tc>
          <w:tcPr>
            <w:tcW w:w="2233" w:type="dxa"/>
            <w:vAlign w:val="center"/>
          </w:tcPr>
          <w:p w14:paraId="7D9B00D7"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6 ± 0</w:t>
            </w:r>
            <w:r w:rsidRPr="00706FA3">
              <w:rPr>
                <w:rFonts w:ascii="Times New Roman" w:eastAsia="Times New Roman" w:hAnsi="Times New Roman" w:cs="Times New Roman"/>
                <w:sz w:val="28"/>
                <w:szCs w:val="28"/>
              </w:rPr>
              <w:t>,4</w:t>
            </w:r>
          </w:p>
        </w:tc>
        <w:tc>
          <w:tcPr>
            <w:tcW w:w="2603" w:type="dxa"/>
            <w:vAlign w:val="center"/>
          </w:tcPr>
          <w:p w14:paraId="3E7C2461" w14:textId="77777777" w:rsidR="00663059" w:rsidRPr="00706FA3" w:rsidRDefault="00663059" w:rsidP="00663059">
            <w:pPr>
              <w:jc w:val="center"/>
              <w:rPr>
                <w:rFonts w:ascii="Times New Roman" w:hAnsi="Times New Roman" w:cs="Times New Roman"/>
                <w:sz w:val="28"/>
                <w:szCs w:val="28"/>
              </w:rPr>
            </w:pPr>
            <w:r w:rsidRPr="00706FA3">
              <w:rPr>
                <w:rFonts w:ascii="Times New Roman" w:eastAsia="Times New Roman" w:hAnsi="Times New Roman" w:cs="Times New Roman"/>
                <w:sz w:val="28"/>
                <w:szCs w:val="28"/>
                <w:lang w:val="en-US"/>
              </w:rPr>
              <w:t>95</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9 ± 0</w:t>
            </w:r>
            <w:r w:rsidRPr="00706FA3">
              <w:rPr>
                <w:rFonts w:ascii="Times New Roman" w:eastAsia="Times New Roman" w:hAnsi="Times New Roman" w:cs="Times New Roman"/>
                <w:sz w:val="28"/>
                <w:szCs w:val="28"/>
              </w:rPr>
              <w:t>,9</w:t>
            </w:r>
          </w:p>
        </w:tc>
      </w:tr>
      <w:tr w:rsidR="00663059" w:rsidRPr="00706FA3" w14:paraId="1ACC3F7F" w14:textId="77777777" w:rsidTr="00C81EB4">
        <w:tc>
          <w:tcPr>
            <w:tcW w:w="1141" w:type="dxa"/>
            <w:vAlign w:val="bottom"/>
          </w:tcPr>
          <w:p w14:paraId="13B8EEDC"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748</w:t>
            </w:r>
          </w:p>
        </w:tc>
        <w:tc>
          <w:tcPr>
            <w:tcW w:w="1322" w:type="dxa"/>
            <w:vAlign w:val="center"/>
          </w:tcPr>
          <w:p w14:paraId="38B02119"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sz w:val="28"/>
                <w:szCs w:val="28"/>
                <w:lang w:val="en-US"/>
              </w:rPr>
              <w:t>94</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9 ± 0</w:t>
            </w:r>
            <w:r w:rsidRPr="00706FA3">
              <w:rPr>
                <w:rFonts w:ascii="Times New Roman" w:eastAsia="Times New Roman" w:hAnsi="Times New Roman" w:cs="Times New Roman"/>
                <w:sz w:val="28"/>
                <w:szCs w:val="28"/>
              </w:rPr>
              <w:t>,8</w:t>
            </w:r>
          </w:p>
        </w:tc>
        <w:tc>
          <w:tcPr>
            <w:tcW w:w="2232" w:type="dxa"/>
            <w:vAlign w:val="center"/>
          </w:tcPr>
          <w:p w14:paraId="57F2983E"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94</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6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2</w:t>
            </w:r>
          </w:p>
        </w:tc>
        <w:tc>
          <w:tcPr>
            <w:tcW w:w="2233" w:type="dxa"/>
            <w:vAlign w:val="center"/>
          </w:tcPr>
          <w:p w14:paraId="10C76C66"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0 ± 0</w:t>
            </w:r>
            <w:r w:rsidRPr="00706FA3">
              <w:rPr>
                <w:rFonts w:ascii="Times New Roman" w:eastAsia="Times New Roman" w:hAnsi="Times New Roman" w:cs="Times New Roman"/>
                <w:sz w:val="28"/>
                <w:szCs w:val="28"/>
              </w:rPr>
              <w:t>,7</w:t>
            </w:r>
          </w:p>
        </w:tc>
        <w:tc>
          <w:tcPr>
            <w:tcW w:w="2603" w:type="dxa"/>
            <w:vAlign w:val="center"/>
          </w:tcPr>
          <w:p w14:paraId="4D9651C8"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95</w:t>
            </w:r>
            <w:r w:rsidRPr="00706FA3">
              <w:rPr>
                <w:rFonts w:ascii="Times New Roman" w:eastAsia="Times New Roman" w:hAnsi="Times New Roman" w:cs="Times New Roman"/>
                <w:sz w:val="28"/>
                <w:szCs w:val="28"/>
              </w:rPr>
              <w:t>,1</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,8</w:t>
            </w:r>
          </w:p>
        </w:tc>
      </w:tr>
    </w:tbl>
    <w:p w14:paraId="58AAB93E" w14:textId="77777777" w:rsidR="00C81EB4" w:rsidRDefault="00C81EB4">
      <w:pPr>
        <w:sectPr w:rsidR="00C81EB4" w:rsidSect="00305AE9">
          <w:headerReference w:type="first" r:id="rId38"/>
          <w:footerReference w:type="first" r:id="rId39"/>
          <w:pgSz w:w="11906" w:h="16838"/>
          <w:pgMar w:top="1134" w:right="850" w:bottom="1134" w:left="1701" w:header="720" w:footer="720" w:gutter="0"/>
          <w:cols w:space="720"/>
          <w:titlePg/>
          <w:docGrid w:linePitch="360"/>
        </w:sectPr>
      </w:pPr>
    </w:p>
    <w:tbl>
      <w:tblPr>
        <w:tblStyle w:val="af2"/>
        <w:tblW w:w="9531" w:type="dxa"/>
        <w:tblLook w:val="04A0" w:firstRow="1" w:lastRow="0" w:firstColumn="1" w:lastColumn="0" w:noHBand="0" w:noVBand="1"/>
      </w:tblPr>
      <w:tblGrid>
        <w:gridCol w:w="1141"/>
        <w:gridCol w:w="1322"/>
        <w:gridCol w:w="2232"/>
        <w:gridCol w:w="2233"/>
        <w:gridCol w:w="2603"/>
      </w:tblGrid>
      <w:tr w:rsidR="00C81EB4" w:rsidRPr="00706FA3" w14:paraId="6E576BA5" w14:textId="77777777" w:rsidTr="002526CA">
        <w:tc>
          <w:tcPr>
            <w:tcW w:w="1141" w:type="dxa"/>
          </w:tcPr>
          <w:p w14:paraId="28ACBCCF" w14:textId="502669A8" w:rsidR="00C81EB4" w:rsidRPr="00706FA3" w:rsidRDefault="00C81EB4" w:rsidP="00C81EB4">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lang w:val="kk-KZ"/>
              </w:rPr>
              <w:lastRenderedPageBreak/>
              <w:t>1</w:t>
            </w:r>
          </w:p>
        </w:tc>
        <w:tc>
          <w:tcPr>
            <w:tcW w:w="1322" w:type="dxa"/>
          </w:tcPr>
          <w:p w14:paraId="05D42A98" w14:textId="6CB035C2" w:rsidR="00C81EB4" w:rsidRPr="00706FA3" w:rsidRDefault="00C81EB4" w:rsidP="00C81EB4">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2</w:t>
            </w:r>
          </w:p>
        </w:tc>
        <w:tc>
          <w:tcPr>
            <w:tcW w:w="2232" w:type="dxa"/>
          </w:tcPr>
          <w:p w14:paraId="3772B115" w14:textId="3F0B4A9D" w:rsidR="00C81EB4" w:rsidRPr="00706FA3" w:rsidRDefault="00C81EB4" w:rsidP="00C81EB4">
            <w:pPr>
              <w:jc w:val="center"/>
              <w:rPr>
                <w:rFonts w:ascii="Times New Roman" w:hAnsi="Times New Roman" w:cs="Times New Roman"/>
                <w:sz w:val="28"/>
                <w:szCs w:val="28"/>
              </w:rPr>
            </w:pPr>
            <w:r>
              <w:rPr>
                <w:rFonts w:ascii="Times New Roman" w:hAnsi="Times New Roman" w:cs="Times New Roman"/>
                <w:sz w:val="28"/>
                <w:szCs w:val="28"/>
              </w:rPr>
              <w:t>3</w:t>
            </w:r>
          </w:p>
        </w:tc>
        <w:tc>
          <w:tcPr>
            <w:tcW w:w="2233" w:type="dxa"/>
          </w:tcPr>
          <w:p w14:paraId="46003E62" w14:textId="2F3A3BAF" w:rsidR="00C81EB4" w:rsidRPr="00706FA3" w:rsidRDefault="00C81EB4" w:rsidP="00C81EB4">
            <w:pPr>
              <w:jc w:val="center"/>
              <w:rPr>
                <w:rFonts w:ascii="Times New Roman" w:hAnsi="Times New Roman" w:cs="Times New Roman"/>
                <w:color w:val="000000"/>
                <w:sz w:val="28"/>
                <w:szCs w:val="28"/>
              </w:rPr>
            </w:pPr>
            <w:r>
              <w:rPr>
                <w:rFonts w:ascii="Times New Roman" w:hAnsi="Times New Roman" w:cs="Times New Roman"/>
                <w:sz w:val="28"/>
                <w:szCs w:val="28"/>
              </w:rPr>
              <w:t>4</w:t>
            </w:r>
          </w:p>
        </w:tc>
        <w:tc>
          <w:tcPr>
            <w:tcW w:w="2603" w:type="dxa"/>
          </w:tcPr>
          <w:p w14:paraId="12660195" w14:textId="68106976" w:rsidR="00C81EB4" w:rsidRPr="00706FA3" w:rsidRDefault="00C81EB4" w:rsidP="00C81EB4">
            <w:pPr>
              <w:jc w:val="center"/>
              <w:rPr>
                <w:rFonts w:ascii="Times New Roman" w:hAnsi="Times New Roman" w:cs="Times New Roman"/>
                <w:color w:val="000000"/>
                <w:sz w:val="28"/>
                <w:szCs w:val="28"/>
              </w:rPr>
            </w:pPr>
            <w:r>
              <w:rPr>
                <w:rFonts w:ascii="Times New Roman" w:hAnsi="Times New Roman" w:cs="Times New Roman"/>
                <w:sz w:val="28"/>
                <w:szCs w:val="28"/>
                <w:lang w:val="kk-KZ"/>
              </w:rPr>
              <w:t>5</w:t>
            </w:r>
          </w:p>
        </w:tc>
      </w:tr>
      <w:tr w:rsidR="00C81EB4" w:rsidRPr="00706FA3" w14:paraId="31EDF075" w14:textId="77777777" w:rsidTr="00C81EB4">
        <w:tc>
          <w:tcPr>
            <w:tcW w:w="1141" w:type="dxa"/>
            <w:vAlign w:val="bottom"/>
          </w:tcPr>
          <w:p w14:paraId="3A70D22A" w14:textId="42741E63" w:rsidR="00C81EB4" w:rsidRPr="00706FA3" w:rsidRDefault="00C81EB4" w:rsidP="00C81EB4">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807</w:t>
            </w:r>
          </w:p>
        </w:tc>
        <w:tc>
          <w:tcPr>
            <w:tcW w:w="1322" w:type="dxa"/>
            <w:vAlign w:val="center"/>
          </w:tcPr>
          <w:p w14:paraId="153B6C54" w14:textId="7BBE931A" w:rsidR="00C81EB4" w:rsidRPr="00706FA3" w:rsidRDefault="00C81EB4" w:rsidP="00C81EB4">
            <w:pPr>
              <w:jc w:val="center"/>
              <w:rPr>
                <w:rFonts w:ascii="Times New Roman" w:eastAsia="Times New Roman" w:hAnsi="Times New Roman" w:cs="Times New Roman"/>
                <w:sz w:val="28"/>
                <w:szCs w:val="28"/>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0 ± 0</w:t>
            </w:r>
            <w:r w:rsidRPr="00706FA3">
              <w:rPr>
                <w:rFonts w:ascii="Times New Roman" w:eastAsia="Times New Roman" w:hAnsi="Times New Roman" w:cs="Times New Roman"/>
                <w:sz w:val="28"/>
                <w:szCs w:val="28"/>
              </w:rPr>
              <w:t>,6</w:t>
            </w:r>
          </w:p>
        </w:tc>
        <w:tc>
          <w:tcPr>
            <w:tcW w:w="2232" w:type="dxa"/>
            <w:vAlign w:val="center"/>
          </w:tcPr>
          <w:p w14:paraId="23B7888A" w14:textId="591E562A" w:rsidR="00C81EB4" w:rsidRPr="00706FA3" w:rsidRDefault="00C81EB4" w:rsidP="00C81EB4">
            <w:pPr>
              <w:jc w:val="center"/>
              <w:rPr>
                <w:rFonts w:ascii="Times New Roman" w:eastAsia="Times New Roman" w:hAnsi="Times New Roman" w:cs="Times New Roman"/>
                <w:sz w:val="28"/>
                <w:szCs w:val="28"/>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,4</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,5</w:t>
            </w:r>
          </w:p>
        </w:tc>
        <w:tc>
          <w:tcPr>
            <w:tcW w:w="2233" w:type="dxa"/>
            <w:vAlign w:val="center"/>
          </w:tcPr>
          <w:p w14:paraId="52FDEE8C" w14:textId="7BDC5DB3" w:rsidR="00C81EB4" w:rsidRPr="00706FA3" w:rsidRDefault="00C81EB4" w:rsidP="00C81EB4">
            <w:pPr>
              <w:jc w:val="center"/>
              <w:rPr>
                <w:rFonts w:ascii="Times New Roman" w:eastAsia="Times New Roman" w:hAnsi="Times New Roman" w:cs="Times New Roman"/>
                <w:sz w:val="28"/>
                <w:szCs w:val="28"/>
              </w:rPr>
            </w:pPr>
            <w:r w:rsidRPr="00706FA3">
              <w:rPr>
                <w:rFonts w:ascii="Times New Roman" w:eastAsia="Times New Roman" w:hAnsi="Times New Roman" w:cs="Times New Roman"/>
                <w:sz w:val="28"/>
                <w:szCs w:val="28"/>
                <w:lang w:val="en-US"/>
              </w:rPr>
              <w:t>97</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7 ± 0</w:t>
            </w:r>
            <w:r w:rsidRPr="00706FA3">
              <w:rPr>
                <w:rFonts w:ascii="Times New Roman" w:eastAsia="Times New Roman" w:hAnsi="Times New Roman" w:cs="Times New Roman"/>
                <w:sz w:val="28"/>
                <w:szCs w:val="28"/>
              </w:rPr>
              <w:t>,4</w:t>
            </w:r>
          </w:p>
        </w:tc>
        <w:tc>
          <w:tcPr>
            <w:tcW w:w="2603" w:type="dxa"/>
            <w:vAlign w:val="center"/>
          </w:tcPr>
          <w:p w14:paraId="72B55795" w14:textId="50039111" w:rsidR="00C81EB4" w:rsidRPr="00706FA3" w:rsidRDefault="00C81EB4" w:rsidP="00C81EB4">
            <w:pPr>
              <w:jc w:val="center"/>
              <w:rPr>
                <w:rFonts w:ascii="Times New Roman" w:eastAsia="Times New Roman" w:hAnsi="Times New Roman" w:cs="Times New Roman"/>
                <w:sz w:val="28"/>
                <w:szCs w:val="28"/>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2 ± 0</w:t>
            </w:r>
            <w:r w:rsidRPr="00706FA3">
              <w:rPr>
                <w:rFonts w:ascii="Times New Roman" w:eastAsia="Times New Roman" w:hAnsi="Times New Roman" w:cs="Times New Roman"/>
                <w:sz w:val="28"/>
                <w:szCs w:val="28"/>
              </w:rPr>
              <w:t>,3</w:t>
            </w:r>
          </w:p>
        </w:tc>
      </w:tr>
      <w:tr w:rsidR="00663059" w:rsidRPr="00706FA3" w14:paraId="6E3F59E6" w14:textId="77777777" w:rsidTr="00C81EB4">
        <w:tc>
          <w:tcPr>
            <w:tcW w:w="1141" w:type="dxa"/>
            <w:vAlign w:val="bottom"/>
          </w:tcPr>
          <w:p w14:paraId="2AC993D3"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863</w:t>
            </w:r>
          </w:p>
        </w:tc>
        <w:tc>
          <w:tcPr>
            <w:tcW w:w="1322" w:type="dxa"/>
            <w:vAlign w:val="center"/>
          </w:tcPr>
          <w:p w14:paraId="1238DB4C"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,4</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2</w:t>
            </w:r>
          </w:p>
        </w:tc>
        <w:tc>
          <w:tcPr>
            <w:tcW w:w="2232" w:type="dxa"/>
            <w:vAlign w:val="center"/>
          </w:tcPr>
          <w:p w14:paraId="2A41BDB0"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,9</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2</w:t>
            </w:r>
          </w:p>
        </w:tc>
        <w:tc>
          <w:tcPr>
            <w:tcW w:w="2233" w:type="dxa"/>
            <w:vAlign w:val="center"/>
          </w:tcPr>
          <w:p w14:paraId="3716E2ED"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98</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1 ± 0</w:t>
            </w:r>
            <w:r w:rsidRPr="00706FA3">
              <w:rPr>
                <w:rFonts w:ascii="Times New Roman" w:eastAsia="Times New Roman" w:hAnsi="Times New Roman" w:cs="Times New Roman"/>
                <w:sz w:val="28"/>
                <w:szCs w:val="28"/>
              </w:rPr>
              <w:t>,5</w:t>
            </w:r>
          </w:p>
        </w:tc>
        <w:tc>
          <w:tcPr>
            <w:tcW w:w="2603" w:type="dxa"/>
            <w:vAlign w:val="center"/>
          </w:tcPr>
          <w:p w14:paraId="040C7DB6"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,7</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,8</w:t>
            </w:r>
          </w:p>
        </w:tc>
      </w:tr>
      <w:tr w:rsidR="00663059" w:rsidRPr="00706FA3" w14:paraId="10F1C5EA" w14:textId="77777777" w:rsidTr="00C81EB4">
        <w:tc>
          <w:tcPr>
            <w:tcW w:w="1141" w:type="dxa"/>
            <w:vAlign w:val="bottom"/>
          </w:tcPr>
          <w:p w14:paraId="0F68C1E5"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1030</w:t>
            </w:r>
          </w:p>
        </w:tc>
        <w:tc>
          <w:tcPr>
            <w:tcW w:w="1322" w:type="dxa"/>
            <w:vAlign w:val="center"/>
          </w:tcPr>
          <w:p w14:paraId="40E3330D"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sz w:val="28"/>
                <w:szCs w:val="28"/>
                <w:lang w:val="en-US"/>
              </w:rPr>
              <w:t>98</w:t>
            </w:r>
            <w:r w:rsidRPr="00706FA3">
              <w:rPr>
                <w:rFonts w:ascii="Times New Roman" w:eastAsia="Times New Roman" w:hAnsi="Times New Roman" w:cs="Times New Roman"/>
                <w:sz w:val="28"/>
                <w:szCs w:val="28"/>
              </w:rPr>
              <w:t>,4</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,5</w:t>
            </w:r>
          </w:p>
        </w:tc>
        <w:tc>
          <w:tcPr>
            <w:tcW w:w="2232" w:type="dxa"/>
            <w:vAlign w:val="center"/>
          </w:tcPr>
          <w:p w14:paraId="672A50CA"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95</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8 ± 0</w:t>
            </w:r>
            <w:r w:rsidRPr="00706FA3">
              <w:rPr>
                <w:rFonts w:ascii="Times New Roman" w:eastAsia="Times New Roman" w:hAnsi="Times New Roman" w:cs="Times New Roman"/>
                <w:sz w:val="28"/>
                <w:szCs w:val="28"/>
              </w:rPr>
              <w:t>,3</w:t>
            </w:r>
          </w:p>
        </w:tc>
        <w:tc>
          <w:tcPr>
            <w:tcW w:w="2233" w:type="dxa"/>
            <w:vAlign w:val="center"/>
          </w:tcPr>
          <w:p w14:paraId="5D6A31C5"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7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2</w:t>
            </w:r>
          </w:p>
        </w:tc>
        <w:tc>
          <w:tcPr>
            <w:tcW w:w="2603" w:type="dxa"/>
            <w:vAlign w:val="center"/>
          </w:tcPr>
          <w:p w14:paraId="4E042AFB"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96</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3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2</w:t>
            </w:r>
          </w:p>
        </w:tc>
      </w:tr>
      <w:tr w:rsidR="00663059" w:rsidRPr="00706FA3" w14:paraId="53D22B66" w14:textId="77777777" w:rsidTr="00C81EB4">
        <w:tc>
          <w:tcPr>
            <w:tcW w:w="1141" w:type="dxa"/>
            <w:vAlign w:val="bottom"/>
          </w:tcPr>
          <w:p w14:paraId="2642569C"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1375</w:t>
            </w:r>
          </w:p>
        </w:tc>
        <w:tc>
          <w:tcPr>
            <w:tcW w:w="1322" w:type="dxa"/>
            <w:vAlign w:val="center"/>
          </w:tcPr>
          <w:p w14:paraId="5A0165C7"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sz w:val="28"/>
                <w:szCs w:val="28"/>
                <w:lang w:val="en-US"/>
              </w:rPr>
              <w:t>92</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7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2</w:t>
            </w:r>
          </w:p>
        </w:tc>
        <w:tc>
          <w:tcPr>
            <w:tcW w:w="2232" w:type="dxa"/>
            <w:vAlign w:val="center"/>
          </w:tcPr>
          <w:p w14:paraId="02AA6B99" w14:textId="77777777" w:rsidR="00663059" w:rsidRPr="00706FA3" w:rsidRDefault="00663059" w:rsidP="00663059">
            <w:pPr>
              <w:jc w:val="center"/>
              <w:rPr>
                <w:rFonts w:ascii="Times New Roman" w:hAnsi="Times New Roman" w:cs="Times New Roman"/>
                <w:sz w:val="28"/>
                <w:szCs w:val="28"/>
              </w:rPr>
            </w:pPr>
            <w:r w:rsidRPr="00706FA3">
              <w:rPr>
                <w:rFonts w:ascii="Times New Roman" w:eastAsia="Times New Roman" w:hAnsi="Times New Roman" w:cs="Times New Roman"/>
                <w:sz w:val="28"/>
                <w:szCs w:val="28"/>
                <w:lang w:val="en-US"/>
              </w:rPr>
              <w:t>93</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2 ± 0</w:t>
            </w:r>
            <w:r w:rsidRPr="00706FA3">
              <w:rPr>
                <w:rFonts w:ascii="Times New Roman" w:eastAsia="Times New Roman" w:hAnsi="Times New Roman" w:cs="Times New Roman"/>
                <w:sz w:val="28"/>
                <w:szCs w:val="28"/>
              </w:rPr>
              <w:t>,1</w:t>
            </w:r>
          </w:p>
        </w:tc>
        <w:tc>
          <w:tcPr>
            <w:tcW w:w="2233" w:type="dxa"/>
            <w:vAlign w:val="center"/>
          </w:tcPr>
          <w:p w14:paraId="5EEE7A10"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94</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5 ± 0</w:t>
            </w:r>
            <w:r w:rsidRPr="00706FA3">
              <w:rPr>
                <w:rFonts w:ascii="Times New Roman" w:eastAsia="Times New Roman" w:hAnsi="Times New Roman" w:cs="Times New Roman"/>
                <w:sz w:val="28"/>
                <w:szCs w:val="28"/>
              </w:rPr>
              <w:t>,5</w:t>
            </w:r>
          </w:p>
        </w:tc>
        <w:tc>
          <w:tcPr>
            <w:tcW w:w="2603" w:type="dxa"/>
            <w:vAlign w:val="center"/>
          </w:tcPr>
          <w:p w14:paraId="7DCD9B77"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93</w:t>
            </w:r>
            <w:r w:rsidRPr="00706FA3">
              <w:rPr>
                <w:rFonts w:ascii="Times New Roman" w:eastAsia="Times New Roman" w:hAnsi="Times New Roman" w:cs="Times New Roman"/>
                <w:sz w:val="28"/>
                <w:szCs w:val="28"/>
              </w:rPr>
              <w:t>,6</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,5</w:t>
            </w:r>
          </w:p>
        </w:tc>
      </w:tr>
      <w:tr w:rsidR="00663059" w:rsidRPr="00706FA3" w14:paraId="31279573" w14:textId="77777777" w:rsidTr="00C81EB4">
        <w:tc>
          <w:tcPr>
            <w:tcW w:w="1141" w:type="dxa"/>
            <w:vAlign w:val="bottom"/>
          </w:tcPr>
          <w:p w14:paraId="40D7DBF8"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1455</w:t>
            </w:r>
          </w:p>
        </w:tc>
        <w:tc>
          <w:tcPr>
            <w:tcW w:w="1322" w:type="dxa"/>
            <w:vAlign w:val="center"/>
          </w:tcPr>
          <w:p w14:paraId="341E92DC"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sz w:val="28"/>
                <w:szCs w:val="28"/>
                <w:lang w:val="en-US"/>
              </w:rPr>
              <w:t>85</w:t>
            </w:r>
            <w:r w:rsidRPr="00706FA3">
              <w:rPr>
                <w:rFonts w:ascii="Times New Roman" w:eastAsia="Times New Roman" w:hAnsi="Times New Roman" w:cs="Times New Roman"/>
                <w:sz w:val="28"/>
                <w:szCs w:val="28"/>
              </w:rPr>
              <w:t>,1</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3</w:t>
            </w:r>
          </w:p>
        </w:tc>
        <w:tc>
          <w:tcPr>
            <w:tcW w:w="2232" w:type="dxa"/>
            <w:vAlign w:val="center"/>
          </w:tcPr>
          <w:p w14:paraId="13F4CCA1"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84</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8 ± 0</w:t>
            </w:r>
            <w:r w:rsidRPr="00706FA3">
              <w:rPr>
                <w:rFonts w:ascii="Times New Roman" w:eastAsia="Times New Roman" w:hAnsi="Times New Roman" w:cs="Times New Roman"/>
                <w:sz w:val="28"/>
                <w:szCs w:val="28"/>
              </w:rPr>
              <w:t>,2</w:t>
            </w:r>
          </w:p>
        </w:tc>
        <w:tc>
          <w:tcPr>
            <w:tcW w:w="2233" w:type="dxa"/>
            <w:vAlign w:val="center"/>
          </w:tcPr>
          <w:p w14:paraId="315AF3A3"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88</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6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3</w:t>
            </w:r>
          </w:p>
        </w:tc>
        <w:tc>
          <w:tcPr>
            <w:tcW w:w="2603" w:type="dxa"/>
            <w:vAlign w:val="center"/>
          </w:tcPr>
          <w:p w14:paraId="09418212"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85</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3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3</w:t>
            </w:r>
          </w:p>
        </w:tc>
      </w:tr>
      <w:tr w:rsidR="00663059" w:rsidRPr="00706FA3" w14:paraId="325B29DD" w14:textId="77777777" w:rsidTr="00C81EB4">
        <w:tc>
          <w:tcPr>
            <w:tcW w:w="1141" w:type="dxa"/>
            <w:vAlign w:val="bottom"/>
          </w:tcPr>
          <w:p w14:paraId="569D3D5C"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1600</w:t>
            </w:r>
          </w:p>
        </w:tc>
        <w:tc>
          <w:tcPr>
            <w:tcW w:w="1322" w:type="dxa"/>
            <w:vAlign w:val="center"/>
          </w:tcPr>
          <w:p w14:paraId="6947D16E"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sz w:val="28"/>
                <w:szCs w:val="28"/>
                <w:lang w:val="en-US"/>
              </w:rPr>
              <w:t>91</w:t>
            </w:r>
            <w:r w:rsidRPr="00706FA3">
              <w:rPr>
                <w:rFonts w:ascii="Times New Roman" w:eastAsia="Times New Roman" w:hAnsi="Times New Roman" w:cs="Times New Roman"/>
                <w:sz w:val="28"/>
                <w:szCs w:val="28"/>
              </w:rPr>
              <w:t>,4</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2</w:t>
            </w:r>
          </w:p>
        </w:tc>
        <w:tc>
          <w:tcPr>
            <w:tcW w:w="2232" w:type="dxa"/>
            <w:vAlign w:val="center"/>
          </w:tcPr>
          <w:p w14:paraId="033A4F18"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91</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3 ± 0</w:t>
            </w:r>
            <w:r w:rsidRPr="00706FA3">
              <w:rPr>
                <w:rFonts w:ascii="Times New Roman" w:eastAsia="Times New Roman" w:hAnsi="Times New Roman" w:cs="Times New Roman"/>
                <w:sz w:val="28"/>
                <w:szCs w:val="28"/>
              </w:rPr>
              <w:t>,9</w:t>
            </w:r>
          </w:p>
        </w:tc>
        <w:tc>
          <w:tcPr>
            <w:tcW w:w="2233" w:type="dxa"/>
            <w:vAlign w:val="center"/>
          </w:tcPr>
          <w:p w14:paraId="6EF8EEEF"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93</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5 ± 0</w:t>
            </w:r>
            <w:r w:rsidRPr="00706FA3">
              <w:rPr>
                <w:rFonts w:ascii="Times New Roman" w:eastAsia="Times New Roman" w:hAnsi="Times New Roman" w:cs="Times New Roman"/>
                <w:sz w:val="28"/>
                <w:szCs w:val="28"/>
              </w:rPr>
              <w:t>,8</w:t>
            </w:r>
          </w:p>
        </w:tc>
        <w:tc>
          <w:tcPr>
            <w:tcW w:w="2603" w:type="dxa"/>
            <w:vAlign w:val="center"/>
          </w:tcPr>
          <w:p w14:paraId="5EF32EE7"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91</w:t>
            </w:r>
            <w:r w:rsidRPr="00706FA3">
              <w:rPr>
                <w:rFonts w:ascii="Times New Roman" w:eastAsia="Times New Roman" w:hAnsi="Times New Roman" w:cs="Times New Roman"/>
                <w:sz w:val="28"/>
                <w:szCs w:val="28"/>
              </w:rPr>
              <w:t>,2</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,4</w:t>
            </w:r>
          </w:p>
        </w:tc>
      </w:tr>
      <w:tr w:rsidR="00663059" w:rsidRPr="00706FA3" w14:paraId="0CC7685E" w14:textId="77777777" w:rsidTr="00C81EB4">
        <w:tc>
          <w:tcPr>
            <w:tcW w:w="1141" w:type="dxa"/>
            <w:vAlign w:val="bottom"/>
          </w:tcPr>
          <w:p w14:paraId="6E61C3DF"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2851</w:t>
            </w:r>
          </w:p>
        </w:tc>
        <w:tc>
          <w:tcPr>
            <w:tcW w:w="1322" w:type="dxa"/>
            <w:vAlign w:val="center"/>
          </w:tcPr>
          <w:p w14:paraId="37A431E1"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sz w:val="28"/>
                <w:szCs w:val="28"/>
                <w:lang w:val="en-US"/>
              </w:rPr>
              <w:t>69</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8 ± 0</w:t>
            </w:r>
            <w:r w:rsidRPr="00706FA3">
              <w:rPr>
                <w:rFonts w:ascii="Times New Roman" w:eastAsia="Times New Roman" w:hAnsi="Times New Roman" w:cs="Times New Roman"/>
                <w:sz w:val="28"/>
                <w:szCs w:val="28"/>
              </w:rPr>
              <w:t>,6</w:t>
            </w:r>
          </w:p>
        </w:tc>
        <w:tc>
          <w:tcPr>
            <w:tcW w:w="2232" w:type="dxa"/>
            <w:vAlign w:val="center"/>
          </w:tcPr>
          <w:p w14:paraId="311A65EC"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70</w:t>
            </w:r>
            <w:r w:rsidRPr="00706FA3">
              <w:rPr>
                <w:rFonts w:ascii="Times New Roman" w:eastAsia="Times New Roman" w:hAnsi="Times New Roman" w:cs="Times New Roman"/>
                <w:sz w:val="28"/>
                <w:szCs w:val="28"/>
              </w:rPr>
              <w:t>,2</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,4</w:t>
            </w:r>
          </w:p>
        </w:tc>
        <w:tc>
          <w:tcPr>
            <w:tcW w:w="2233" w:type="dxa"/>
            <w:vAlign w:val="center"/>
          </w:tcPr>
          <w:p w14:paraId="5CC4D8C3"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76</w:t>
            </w:r>
            <w:r w:rsidRPr="00706FA3">
              <w:rPr>
                <w:rFonts w:ascii="Times New Roman" w:eastAsia="Times New Roman" w:hAnsi="Times New Roman" w:cs="Times New Roman"/>
                <w:sz w:val="28"/>
                <w:szCs w:val="28"/>
              </w:rPr>
              <w:t>,9</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,4</w:t>
            </w:r>
          </w:p>
        </w:tc>
        <w:tc>
          <w:tcPr>
            <w:tcW w:w="2603" w:type="dxa"/>
            <w:vAlign w:val="center"/>
          </w:tcPr>
          <w:p w14:paraId="06BC9C5E"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70</w:t>
            </w:r>
            <w:r w:rsidRPr="00706FA3">
              <w:rPr>
                <w:rFonts w:ascii="Times New Roman" w:eastAsia="Times New Roman" w:hAnsi="Times New Roman" w:cs="Times New Roman"/>
                <w:sz w:val="28"/>
                <w:szCs w:val="28"/>
              </w:rPr>
              <w:t>,5</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,5</w:t>
            </w:r>
          </w:p>
        </w:tc>
      </w:tr>
      <w:tr w:rsidR="00663059" w:rsidRPr="00706FA3" w14:paraId="7DA6A987" w14:textId="77777777" w:rsidTr="00C81EB4">
        <w:tc>
          <w:tcPr>
            <w:tcW w:w="1141" w:type="dxa"/>
            <w:vAlign w:val="bottom"/>
          </w:tcPr>
          <w:p w14:paraId="58FB83B0"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color w:val="000000"/>
                <w:sz w:val="28"/>
                <w:szCs w:val="28"/>
                <w:lang w:eastAsia="ru-RU"/>
              </w:rPr>
              <w:t>2921</w:t>
            </w:r>
          </w:p>
        </w:tc>
        <w:tc>
          <w:tcPr>
            <w:tcW w:w="1322" w:type="dxa"/>
            <w:vAlign w:val="center"/>
          </w:tcPr>
          <w:p w14:paraId="43F7D0DA" w14:textId="77777777" w:rsidR="00663059" w:rsidRPr="00706FA3" w:rsidRDefault="00663059" w:rsidP="00663059">
            <w:pPr>
              <w:jc w:val="center"/>
              <w:rPr>
                <w:rFonts w:ascii="Times New Roman" w:eastAsia="Times New Roman" w:hAnsi="Times New Roman" w:cs="Times New Roman"/>
                <w:color w:val="000000"/>
                <w:sz w:val="28"/>
                <w:szCs w:val="28"/>
                <w:lang w:eastAsia="ru-RU"/>
              </w:rPr>
            </w:pPr>
            <w:r w:rsidRPr="00706FA3">
              <w:rPr>
                <w:rFonts w:ascii="Times New Roman" w:eastAsia="Times New Roman" w:hAnsi="Times New Roman" w:cs="Times New Roman"/>
                <w:sz w:val="28"/>
                <w:szCs w:val="28"/>
                <w:lang w:val="en-US"/>
              </w:rPr>
              <w:t>59</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0</w:t>
            </w:r>
            <w:r w:rsidRPr="00706FA3">
              <w:rPr>
                <w:rFonts w:ascii="Times New Roman" w:eastAsia="Times New Roman" w:hAnsi="Times New Roman" w:cs="Times New Roman"/>
                <w:sz w:val="28"/>
                <w:szCs w:val="28"/>
              </w:rPr>
              <w:t xml:space="preserve"> </w:t>
            </w:r>
            <w:r w:rsidRPr="00706FA3">
              <w:rPr>
                <w:rFonts w:ascii="Times New Roman" w:eastAsia="Times New Roman" w:hAnsi="Times New Roman" w:cs="Times New Roman"/>
                <w:sz w:val="28"/>
                <w:szCs w:val="28"/>
                <w:lang w:val="en-US"/>
              </w:rPr>
              <w:t>± 0</w:t>
            </w:r>
            <w:r w:rsidRPr="00706FA3">
              <w:rPr>
                <w:rFonts w:ascii="Times New Roman" w:eastAsia="Times New Roman" w:hAnsi="Times New Roman" w:cs="Times New Roman"/>
                <w:sz w:val="28"/>
                <w:szCs w:val="28"/>
              </w:rPr>
              <w:t>,6</w:t>
            </w:r>
          </w:p>
        </w:tc>
        <w:tc>
          <w:tcPr>
            <w:tcW w:w="2232" w:type="dxa"/>
            <w:vAlign w:val="center"/>
          </w:tcPr>
          <w:p w14:paraId="151413D7"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58</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7 ± 0</w:t>
            </w:r>
            <w:r w:rsidRPr="00706FA3">
              <w:rPr>
                <w:rFonts w:ascii="Times New Roman" w:eastAsia="Times New Roman" w:hAnsi="Times New Roman" w:cs="Times New Roman"/>
                <w:sz w:val="28"/>
                <w:szCs w:val="28"/>
              </w:rPr>
              <w:t>,5</w:t>
            </w:r>
          </w:p>
        </w:tc>
        <w:tc>
          <w:tcPr>
            <w:tcW w:w="2233" w:type="dxa"/>
            <w:vAlign w:val="center"/>
          </w:tcPr>
          <w:p w14:paraId="3E49CE03"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67</w:t>
            </w:r>
            <w:r w:rsidRPr="00706FA3">
              <w:rPr>
                <w:rFonts w:ascii="Times New Roman" w:eastAsia="Times New Roman" w:hAnsi="Times New Roman" w:cs="Times New Roman"/>
                <w:sz w:val="28"/>
                <w:szCs w:val="28"/>
              </w:rPr>
              <w:t>,1</w:t>
            </w:r>
            <w:r w:rsidRPr="00706FA3">
              <w:rPr>
                <w:rFonts w:ascii="Times New Roman" w:eastAsia="Times New Roman" w:hAnsi="Times New Roman" w:cs="Times New Roman"/>
                <w:sz w:val="28"/>
                <w:szCs w:val="28"/>
                <w:lang w:val="en-US"/>
              </w:rPr>
              <w:t> ± 0</w:t>
            </w:r>
            <w:r w:rsidRPr="00706FA3">
              <w:rPr>
                <w:rFonts w:ascii="Times New Roman" w:eastAsia="Times New Roman" w:hAnsi="Times New Roman" w:cs="Times New Roman"/>
                <w:sz w:val="28"/>
                <w:szCs w:val="28"/>
              </w:rPr>
              <w:t>,6</w:t>
            </w:r>
          </w:p>
        </w:tc>
        <w:tc>
          <w:tcPr>
            <w:tcW w:w="2603" w:type="dxa"/>
            <w:vAlign w:val="center"/>
          </w:tcPr>
          <w:p w14:paraId="307117B1" w14:textId="77777777" w:rsidR="00663059" w:rsidRPr="00706FA3" w:rsidRDefault="00663059" w:rsidP="00663059">
            <w:pPr>
              <w:jc w:val="center"/>
              <w:rPr>
                <w:rFonts w:ascii="Times New Roman" w:hAnsi="Times New Roman" w:cs="Times New Roman"/>
                <w:color w:val="000000"/>
                <w:sz w:val="28"/>
                <w:szCs w:val="28"/>
              </w:rPr>
            </w:pPr>
            <w:r w:rsidRPr="00706FA3">
              <w:rPr>
                <w:rFonts w:ascii="Times New Roman" w:eastAsia="Times New Roman" w:hAnsi="Times New Roman" w:cs="Times New Roman"/>
                <w:sz w:val="28"/>
                <w:szCs w:val="28"/>
                <w:lang w:val="en-US"/>
              </w:rPr>
              <w:t>58</w:t>
            </w:r>
            <w:r w:rsidRPr="00706FA3">
              <w:rPr>
                <w:rFonts w:ascii="Times New Roman" w:eastAsia="Times New Roman" w:hAnsi="Times New Roman" w:cs="Times New Roman"/>
                <w:sz w:val="28"/>
                <w:szCs w:val="28"/>
              </w:rPr>
              <w:t>,</w:t>
            </w:r>
            <w:r w:rsidRPr="00706FA3">
              <w:rPr>
                <w:rFonts w:ascii="Times New Roman" w:eastAsia="Times New Roman" w:hAnsi="Times New Roman" w:cs="Times New Roman"/>
                <w:sz w:val="28"/>
                <w:szCs w:val="28"/>
                <w:lang w:val="en-US"/>
              </w:rPr>
              <w:t>9 ± 0</w:t>
            </w:r>
            <w:r w:rsidRPr="00706FA3">
              <w:rPr>
                <w:rFonts w:ascii="Times New Roman" w:eastAsia="Times New Roman" w:hAnsi="Times New Roman" w:cs="Times New Roman"/>
                <w:sz w:val="28"/>
                <w:szCs w:val="28"/>
              </w:rPr>
              <w:t>,3</w:t>
            </w:r>
          </w:p>
        </w:tc>
      </w:tr>
    </w:tbl>
    <w:p w14:paraId="7DC2A423" w14:textId="77777777" w:rsidR="00663059" w:rsidRDefault="00663059" w:rsidP="00663059">
      <w:pPr>
        <w:jc w:val="both"/>
        <w:rPr>
          <w:rFonts w:ascii="Times New Roman" w:hAnsi="Times New Roman" w:cs="Times New Roman"/>
          <w:sz w:val="28"/>
          <w:szCs w:val="28"/>
        </w:rPr>
      </w:pPr>
    </w:p>
    <w:p w14:paraId="2F1FDBE9" w14:textId="77777777" w:rsidR="00663059" w:rsidRDefault="00663059" w:rsidP="00663059">
      <w:pPr>
        <w:ind w:firstLine="708"/>
        <w:jc w:val="both"/>
        <w:rPr>
          <w:rFonts w:ascii="Times New Roman" w:hAnsi="Times New Roman" w:cs="Times New Roman"/>
          <w:sz w:val="28"/>
          <w:szCs w:val="28"/>
        </w:rPr>
      </w:pPr>
      <w:proofErr w:type="spellStart"/>
      <w:r>
        <w:rPr>
          <w:rFonts w:ascii="Times New Roman" w:hAnsi="Times New Roman" w:cs="Times New Roman"/>
          <w:sz w:val="28"/>
          <w:szCs w:val="28"/>
        </w:rPr>
        <w:t>Битум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спектрімен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салыстырғанда</w:t>
      </w:r>
      <w:proofErr w:type="spellEnd"/>
      <w:r>
        <w:rPr>
          <w:rFonts w:ascii="Times New Roman" w:hAnsi="Times New Roman" w:cs="Times New Roman"/>
          <w:sz w:val="28"/>
          <w:szCs w:val="28"/>
        </w:rPr>
        <w:t>,</w:t>
      </w:r>
      <w:r>
        <w:rPr>
          <w:rFonts w:ascii="Times New Roman" w:hAnsi="Times New Roman" w:cs="Times New Roman"/>
          <w:sz w:val="28"/>
          <w:szCs w:val="28"/>
          <w:lang w:val="kk-KZ"/>
        </w:rPr>
        <w:t xml:space="preserve"> </w:t>
      </w:r>
      <w:r w:rsidRPr="00FD45EC">
        <w:rPr>
          <w:rFonts w:ascii="Times New Roman" w:hAnsi="Times New Roman" w:cs="Times New Roman"/>
          <w:sz w:val="28"/>
          <w:szCs w:val="28"/>
        </w:rPr>
        <w:t xml:space="preserve">1600 </w:t>
      </w:r>
      <w:proofErr w:type="spellStart"/>
      <w:r w:rsidRPr="00FD45EC">
        <w:rPr>
          <w:rFonts w:ascii="Times New Roman" w:hAnsi="Times New Roman" w:cs="Times New Roman"/>
          <w:sz w:val="28"/>
          <w:szCs w:val="28"/>
        </w:rPr>
        <w:t>айн</w:t>
      </w:r>
      <w:proofErr w:type="spellEnd"/>
      <w:r w:rsidRPr="00FD45EC">
        <w:rPr>
          <w:rFonts w:ascii="Times New Roman" w:hAnsi="Times New Roman" w:cs="Times New Roman"/>
          <w:sz w:val="28"/>
          <w:szCs w:val="28"/>
        </w:rPr>
        <w:t>/</w:t>
      </w:r>
      <w:proofErr w:type="spellStart"/>
      <w:r w:rsidRPr="00FD45EC">
        <w:rPr>
          <w:rFonts w:ascii="Times New Roman" w:hAnsi="Times New Roman" w:cs="Times New Roman"/>
          <w:sz w:val="28"/>
          <w:szCs w:val="28"/>
        </w:rPr>
        <w:t>мин</w:t>
      </w:r>
      <w:proofErr w:type="spellEnd"/>
      <w:r>
        <w:rPr>
          <w:rFonts w:ascii="Times New Roman" w:hAnsi="Times New Roman" w:cs="Times New Roman"/>
          <w:sz w:val="28"/>
          <w:szCs w:val="28"/>
          <w:lang w:val="kk-KZ"/>
        </w:rPr>
        <w:t xml:space="preserve"> жылдамдықпен </w:t>
      </w:r>
      <w:r>
        <w:rPr>
          <w:rFonts w:ascii="Times New Roman" w:hAnsi="Times New Roman" w:cs="Times New Roman"/>
          <w:sz w:val="28"/>
          <w:szCs w:val="28"/>
        </w:rPr>
        <w:t xml:space="preserve">40 </w:t>
      </w:r>
      <w:proofErr w:type="spellStart"/>
      <w:r>
        <w:rPr>
          <w:rFonts w:ascii="Times New Roman" w:hAnsi="Times New Roman" w:cs="Times New Roman"/>
          <w:sz w:val="28"/>
          <w:szCs w:val="28"/>
        </w:rPr>
        <w:t>минут</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ұсақталған</w:t>
      </w:r>
      <w:proofErr w:type="spellEnd"/>
      <w:r>
        <w:rPr>
          <w:rFonts w:ascii="Times New Roman" w:hAnsi="Times New Roman" w:cs="Times New Roman"/>
          <w:sz w:val="28"/>
          <w:szCs w:val="28"/>
          <w:lang w:val="kk-KZ"/>
        </w:rPr>
        <w:t xml:space="preserve"> шунгитпен түрлену</w:t>
      </w:r>
      <w:r>
        <w:rPr>
          <w:rFonts w:ascii="Times New Roman" w:hAnsi="Times New Roman" w:cs="Times New Roman"/>
          <w:sz w:val="28"/>
          <w:szCs w:val="28"/>
        </w:rPr>
        <w:t xml:space="preserve"> </w:t>
      </w:r>
      <w:proofErr w:type="spellStart"/>
      <w:r>
        <w:rPr>
          <w:rFonts w:ascii="Times New Roman" w:hAnsi="Times New Roman" w:cs="Times New Roman"/>
          <w:sz w:val="28"/>
          <w:szCs w:val="28"/>
        </w:rPr>
        <w:t>нәтижесінде</w:t>
      </w:r>
      <w:proofErr w:type="spellEnd"/>
      <w:r>
        <w:rPr>
          <w:rFonts w:ascii="Times New Roman" w:hAnsi="Times New Roman" w:cs="Times New Roman"/>
          <w:sz w:val="28"/>
          <w:szCs w:val="28"/>
        </w:rPr>
        <w:t xml:space="preserve"> 1030 </w:t>
      </w:r>
      <w:proofErr w:type="spellStart"/>
      <w:r>
        <w:rPr>
          <w:rFonts w:ascii="Times New Roman" w:hAnsi="Times New Roman" w:cs="Times New Roman"/>
          <w:sz w:val="28"/>
          <w:szCs w:val="28"/>
        </w:rPr>
        <w:t>см</w:t>
      </w:r>
      <w:proofErr w:type="spellEnd"/>
      <w:r>
        <w:rPr>
          <w:rFonts w:ascii="Times New Roman" w:hAnsi="Times New Roman" w:cs="Times New Roman"/>
          <w:sz w:val="28"/>
          <w:szCs w:val="28"/>
          <w:vertAlign w:val="superscript"/>
          <w:lang w:val="kk-KZ"/>
        </w:rPr>
        <w:t>-1</w:t>
      </w:r>
      <w:r w:rsidRPr="00FD45EC">
        <w:rPr>
          <w:rFonts w:ascii="Times New Roman" w:hAnsi="Times New Roman" w:cs="Times New Roman"/>
          <w:sz w:val="28"/>
          <w:szCs w:val="28"/>
        </w:rPr>
        <w:t xml:space="preserve"> </w:t>
      </w:r>
      <w:r>
        <w:rPr>
          <w:rFonts w:ascii="Times New Roman" w:hAnsi="Times New Roman" w:cs="Times New Roman"/>
          <w:sz w:val="28"/>
          <w:szCs w:val="28"/>
          <w:lang w:val="kk-KZ"/>
        </w:rPr>
        <w:t xml:space="preserve">толқын санындағы </w:t>
      </w:r>
      <w:proofErr w:type="spellStart"/>
      <w:r>
        <w:rPr>
          <w:rFonts w:ascii="Times New Roman" w:hAnsi="Times New Roman" w:cs="Times New Roman"/>
          <w:sz w:val="28"/>
          <w:szCs w:val="28"/>
        </w:rPr>
        <w:t>сульфоксидті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топтардың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сызықтарын</w:t>
      </w:r>
      <w:proofErr w:type="spellEnd"/>
      <w:r>
        <w:rPr>
          <w:rFonts w:ascii="Times New Roman" w:hAnsi="Times New Roman" w:cs="Times New Roman"/>
          <w:sz w:val="28"/>
          <w:szCs w:val="28"/>
          <w:lang w:val="kk-KZ"/>
        </w:rPr>
        <w:t>ың</w:t>
      </w:r>
      <w:r>
        <w:rPr>
          <w:rFonts w:ascii="Times New Roman" w:hAnsi="Times New Roman" w:cs="Times New Roman"/>
          <w:sz w:val="28"/>
          <w:szCs w:val="28"/>
        </w:rPr>
        <w:t xml:space="preserve"> </w:t>
      </w:r>
      <w:proofErr w:type="spellStart"/>
      <w:r>
        <w:rPr>
          <w:rFonts w:ascii="Times New Roman" w:hAnsi="Times New Roman" w:cs="Times New Roman"/>
          <w:sz w:val="28"/>
          <w:szCs w:val="28"/>
        </w:rPr>
        <w:t>өткізу</w:t>
      </w:r>
      <w:proofErr w:type="spellEnd"/>
      <w:r>
        <w:rPr>
          <w:rFonts w:ascii="Times New Roman" w:hAnsi="Times New Roman" w:cs="Times New Roman"/>
          <w:sz w:val="28"/>
          <w:szCs w:val="28"/>
          <w:lang w:val="kk-KZ"/>
        </w:rPr>
        <w:t xml:space="preserve"> мәні</w:t>
      </w:r>
      <w:r>
        <w:rPr>
          <w:rFonts w:ascii="Times New Roman" w:hAnsi="Times New Roman" w:cs="Times New Roman"/>
          <w:sz w:val="28"/>
          <w:szCs w:val="28"/>
        </w:rPr>
        <w:t xml:space="preserve"> 2,6</w:t>
      </w:r>
      <w:r w:rsidRPr="00FD45EC">
        <w:rPr>
          <w:rFonts w:ascii="Times New Roman" w:hAnsi="Times New Roman" w:cs="Times New Roman"/>
          <w:sz w:val="28"/>
          <w:szCs w:val="28"/>
        </w:rPr>
        <w:t>%-</w:t>
      </w:r>
      <w:proofErr w:type="spellStart"/>
      <w:r w:rsidRPr="00FD45EC">
        <w:rPr>
          <w:rFonts w:ascii="Times New Roman" w:hAnsi="Times New Roman" w:cs="Times New Roman"/>
          <w:sz w:val="28"/>
          <w:szCs w:val="28"/>
        </w:rPr>
        <w:t>ға</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айтарлықтай</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төмендейді</w:t>
      </w:r>
      <w:proofErr w:type="spellEnd"/>
      <w:r w:rsidRPr="00FD45EC">
        <w:rPr>
          <w:rFonts w:ascii="Times New Roman" w:hAnsi="Times New Roman" w:cs="Times New Roman"/>
          <w:sz w:val="28"/>
          <w:szCs w:val="28"/>
        </w:rPr>
        <w:t xml:space="preserve">, </w:t>
      </w:r>
      <w:proofErr w:type="spellStart"/>
      <w:r>
        <w:rPr>
          <w:rFonts w:ascii="Times New Roman" w:hAnsi="Times New Roman" w:cs="Times New Roman"/>
          <w:sz w:val="28"/>
          <w:szCs w:val="28"/>
        </w:rPr>
        <w:t>сәйкесінше</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олардың</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жолақтарының</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қарқындылығы</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артады</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бұл</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асфа</w:t>
      </w:r>
      <w:r>
        <w:rPr>
          <w:rFonts w:ascii="Times New Roman" w:hAnsi="Times New Roman" w:cs="Times New Roman"/>
          <w:sz w:val="28"/>
          <w:szCs w:val="28"/>
        </w:rPr>
        <w:t>льтендердің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құрамында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күкірт</w:t>
      </w:r>
      <w:proofErr w:type="spellEnd"/>
      <w:r>
        <w:rPr>
          <w:rFonts w:ascii="Times New Roman" w:hAnsi="Times New Roman" w:cs="Times New Roman"/>
          <w:sz w:val="28"/>
          <w:szCs w:val="28"/>
          <w:lang w:val="kk-KZ"/>
        </w:rPr>
        <w:t>ті</w:t>
      </w:r>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қосылыстардың</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мөлшерінің</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жоғарылауын</w:t>
      </w:r>
      <w:proofErr w:type="spellEnd"/>
      <w:r w:rsidRPr="00FD45EC">
        <w:rPr>
          <w:rFonts w:ascii="Times New Roman" w:hAnsi="Times New Roman" w:cs="Times New Roman"/>
          <w:sz w:val="28"/>
          <w:szCs w:val="28"/>
        </w:rPr>
        <w:t xml:space="preserve"> </w:t>
      </w:r>
      <w:proofErr w:type="spellStart"/>
      <w:r w:rsidRPr="00FD45EC">
        <w:rPr>
          <w:rFonts w:ascii="Times New Roman" w:hAnsi="Times New Roman" w:cs="Times New Roman"/>
          <w:sz w:val="28"/>
          <w:szCs w:val="28"/>
        </w:rPr>
        <w:t>көрсетеді</w:t>
      </w:r>
      <w:proofErr w:type="spellEnd"/>
      <w:r w:rsidRPr="00FD45EC">
        <w:rPr>
          <w:rFonts w:ascii="Times New Roman" w:hAnsi="Times New Roman" w:cs="Times New Roman"/>
          <w:sz w:val="28"/>
          <w:szCs w:val="28"/>
        </w:rPr>
        <w:t>.</w:t>
      </w:r>
    </w:p>
    <w:p w14:paraId="74444399" w14:textId="77777777" w:rsidR="00663059" w:rsidRPr="00DB2798" w:rsidRDefault="00663059" w:rsidP="00663059">
      <w:pPr>
        <w:jc w:val="both"/>
        <w:rPr>
          <w:rFonts w:ascii="Times New Roman" w:hAnsi="Times New Roman" w:cs="Times New Roman"/>
          <w:sz w:val="28"/>
          <w:szCs w:val="28"/>
          <w:lang w:val="kk-KZ"/>
        </w:rPr>
      </w:pPr>
      <w:r>
        <w:rPr>
          <w:rFonts w:ascii="Times New Roman" w:hAnsi="Times New Roman" w:cs="Times New Roman"/>
          <w:sz w:val="28"/>
          <w:szCs w:val="28"/>
        </w:rPr>
        <w:tab/>
      </w:r>
      <w:proofErr w:type="spellStart"/>
      <w:r w:rsidRPr="00900147">
        <w:rPr>
          <w:rFonts w:ascii="Times New Roman" w:hAnsi="Times New Roman" w:cs="Times New Roman"/>
          <w:sz w:val="28"/>
          <w:szCs w:val="28"/>
        </w:rPr>
        <w:t>Битумд</w:t>
      </w:r>
      <w:r>
        <w:rPr>
          <w:rFonts w:ascii="Times New Roman" w:hAnsi="Times New Roman" w:cs="Times New Roman"/>
          <w:sz w:val="28"/>
          <w:szCs w:val="28"/>
        </w:rPr>
        <w:t>ы</w:t>
      </w:r>
      <w:proofErr w:type="spellEnd"/>
      <w:r>
        <w:rPr>
          <w:rFonts w:ascii="Times New Roman" w:hAnsi="Times New Roman" w:cs="Times New Roman"/>
          <w:sz w:val="28"/>
          <w:szCs w:val="28"/>
          <w:lang w:val="kk-KZ"/>
        </w:rPr>
        <w:t xml:space="preserve"> </w:t>
      </w:r>
      <w:r>
        <w:rPr>
          <w:rFonts w:ascii="Times New Roman" w:hAnsi="Times New Roman" w:cs="Times New Roman"/>
          <w:sz w:val="28"/>
          <w:szCs w:val="28"/>
        </w:rPr>
        <w:t xml:space="preserve">1600 </w:t>
      </w:r>
      <w:proofErr w:type="spellStart"/>
      <w:r>
        <w:rPr>
          <w:rFonts w:ascii="Times New Roman" w:hAnsi="Times New Roman" w:cs="Times New Roman"/>
          <w:sz w:val="28"/>
          <w:szCs w:val="28"/>
        </w:rPr>
        <w:t>айн</w:t>
      </w:r>
      <w:proofErr w:type="spellEnd"/>
      <w:r>
        <w:rPr>
          <w:rFonts w:ascii="Times New Roman" w:hAnsi="Times New Roman" w:cs="Times New Roman"/>
          <w:sz w:val="28"/>
          <w:szCs w:val="28"/>
        </w:rPr>
        <w:t>/</w:t>
      </w:r>
      <w:proofErr w:type="spellStart"/>
      <w:r>
        <w:rPr>
          <w:rFonts w:ascii="Times New Roman" w:hAnsi="Times New Roman" w:cs="Times New Roman"/>
          <w:sz w:val="28"/>
          <w:szCs w:val="28"/>
        </w:rPr>
        <w:t>минут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жылдамдық</w:t>
      </w:r>
      <w:proofErr w:type="spellEnd"/>
      <w:r>
        <w:rPr>
          <w:rFonts w:ascii="Times New Roman" w:hAnsi="Times New Roman" w:cs="Times New Roman"/>
          <w:sz w:val="28"/>
          <w:szCs w:val="28"/>
          <w:lang w:val="kk-KZ"/>
        </w:rPr>
        <w:t>пен</w:t>
      </w:r>
      <w:r>
        <w:rPr>
          <w:rFonts w:ascii="Times New Roman" w:hAnsi="Times New Roman" w:cs="Times New Roman"/>
          <w:sz w:val="28"/>
          <w:szCs w:val="28"/>
        </w:rPr>
        <w:t xml:space="preserve"> 60 </w:t>
      </w:r>
      <w:proofErr w:type="spellStart"/>
      <w:r>
        <w:rPr>
          <w:rFonts w:ascii="Times New Roman" w:hAnsi="Times New Roman" w:cs="Times New Roman"/>
          <w:sz w:val="28"/>
          <w:szCs w:val="28"/>
        </w:rPr>
        <w:t>минут</w:t>
      </w:r>
      <w:proofErr w:type="spellEnd"/>
      <w:r w:rsidRPr="00900147">
        <w:rPr>
          <w:rFonts w:ascii="Times New Roman" w:hAnsi="Times New Roman" w:cs="Times New Roman"/>
          <w:sz w:val="28"/>
          <w:szCs w:val="28"/>
        </w:rPr>
        <w:t xml:space="preserve"> </w:t>
      </w:r>
      <w:proofErr w:type="spellStart"/>
      <w:r w:rsidRPr="00900147">
        <w:rPr>
          <w:rFonts w:ascii="Times New Roman" w:hAnsi="Times New Roman" w:cs="Times New Roman"/>
          <w:sz w:val="28"/>
          <w:szCs w:val="28"/>
        </w:rPr>
        <w:t>ұсақталған</w:t>
      </w:r>
      <w:proofErr w:type="spellEnd"/>
      <w:r w:rsidRPr="00900147">
        <w:rPr>
          <w:rFonts w:ascii="Times New Roman" w:hAnsi="Times New Roman" w:cs="Times New Roman"/>
          <w:sz w:val="28"/>
          <w:szCs w:val="28"/>
        </w:rPr>
        <w:t xml:space="preserve"> </w:t>
      </w:r>
      <w:proofErr w:type="spellStart"/>
      <w:r w:rsidRPr="00900147">
        <w:rPr>
          <w:rFonts w:ascii="Times New Roman" w:hAnsi="Times New Roman" w:cs="Times New Roman"/>
          <w:sz w:val="28"/>
          <w:szCs w:val="28"/>
        </w:rPr>
        <w:t>шунгитпен</w:t>
      </w:r>
      <w:proofErr w:type="spellEnd"/>
      <w:r w:rsidRPr="00900147">
        <w:rPr>
          <w:rFonts w:ascii="Times New Roman" w:hAnsi="Times New Roman" w:cs="Times New Roman"/>
          <w:sz w:val="28"/>
          <w:szCs w:val="28"/>
        </w:rPr>
        <w:t xml:space="preserve"> </w:t>
      </w:r>
      <w:r>
        <w:rPr>
          <w:rFonts w:ascii="Times New Roman" w:hAnsi="Times New Roman" w:cs="Times New Roman"/>
          <w:sz w:val="28"/>
          <w:szCs w:val="28"/>
          <w:lang w:val="kk-KZ"/>
        </w:rPr>
        <w:t>түрлендіру</w:t>
      </w:r>
      <w:r>
        <w:rPr>
          <w:rFonts w:ascii="Times New Roman" w:hAnsi="Times New Roman" w:cs="Times New Roman"/>
          <w:sz w:val="28"/>
          <w:szCs w:val="28"/>
        </w:rPr>
        <w:t xml:space="preserve"> </w:t>
      </w:r>
      <w:proofErr w:type="spellStart"/>
      <w:r>
        <w:rPr>
          <w:rFonts w:ascii="Times New Roman" w:hAnsi="Times New Roman" w:cs="Times New Roman"/>
          <w:sz w:val="28"/>
          <w:szCs w:val="28"/>
        </w:rPr>
        <w:t>метиленнің</w:t>
      </w:r>
      <w:proofErr w:type="spellEnd"/>
      <w:r>
        <w:rPr>
          <w:rFonts w:ascii="Times New Roman" w:hAnsi="Times New Roman" w:cs="Times New Roman"/>
          <w:sz w:val="28"/>
          <w:szCs w:val="28"/>
        </w:rPr>
        <w:t xml:space="preserve"> (2921 </w:t>
      </w:r>
      <w:proofErr w:type="spellStart"/>
      <w:r>
        <w:rPr>
          <w:rFonts w:ascii="Times New Roman" w:hAnsi="Times New Roman" w:cs="Times New Roman"/>
          <w:sz w:val="28"/>
          <w:szCs w:val="28"/>
        </w:rPr>
        <w:t>және</w:t>
      </w:r>
      <w:proofErr w:type="spellEnd"/>
      <w:r>
        <w:rPr>
          <w:rFonts w:ascii="Times New Roman" w:hAnsi="Times New Roman" w:cs="Times New Roman"/>
          <w:sz w:val="28"/>
          <w:szCs w:val="28"/>
        </w:rPr>
        <w:t xml:space="preserve"> 2851 </w:t>
      </w:r>
      <w:proofErr w:type="spellStart"/>
      <w:r>
        <w:rPr>
          <w:rFonts w:ascii="Times New Roman" w:hAnsi="Times New Roman" w:cs="Times New Roman"/>
          <w:sz w:val="28"/>
          <w:szCs w:val="28"/>
        </w:rPr>
        <w:t>см</w:t>
      </w:r>
      <w:proofErr w:type="spellEnd"/>
      <w:r>
        <w:rPr>
          <w:rFonts w:ascii="Times New Roman" w:hAnsi="Times New Roman" w:cs="Times New Roman"/>
          <w:sz w:val="28"/>
          <w:szCs w:val="28"/>
          <w:vertAlign w:val="superscript"/>
          <w:lang w:val="kk-KZ"/>
        </w:rPr>
        <w:t>-1</w:t>
      </w:r>
      <w:r w:rsidRPr="00900147">
        <w:rPr>
          <w:rFonts w:ascii="Times New Roman" w:hAnsi="Times New Roman" w:cs="Times New Roman"/>
          <w:sz w:val="28"/>
          <w:szCs w:val="28"/>
        </w:rPr>
        <w:t xml:space="preserve">) </w:t>
      </w:r>
      <w:proofErr w:type="spellStart"/>
      <w:r w:rsidRPr="00900147">
        <w:rPr>
          <w:rFonts w:ascii="Times New Roman" w:hAnsi="Times New Roman" w:cs="Times New Roman"/>
          <w:sz w:val="28"/>
          <w:szCs w:val="28"/>
        </w:rPr>
        <w:t>жә</w:t>
      </w:r>
      <w:r>
        <w:rPr>
          <w:rFonts w:ascii="Times New Roman" w:hAnsi="Times New Roman" w:cs="Times New Roman"/>
          <w:sz w:val="28"/>
          <w:szCs w:val="28"/>
        </w:rPr>
        <w:t>не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метилдің</w:t>
      </w:r>
      <w:proofErr w:type="spellEnd"/>
      <w:r>
        <w:rPr>
          <w:rFonts w:ascii="Times New Roman" w:hAnsi="Times New Roman" w:cs="Times New Roman"/>
          <w:sz w:val="28"/>
          <w:szCs w:val="28"/>
        </w:rPr>
        <w:t xml:space="preserve"> (1455 </w:t>
      </w:r>
      <w:proofErr w:type="spellStart"/>
      <w:r>
        <w:rPr>
          <w:rFonts w:ascii="Times New Roman" w:hAnsi="Times New Roman" w:cs="Times New Roman"/>
          <w:sz w:val="28"/>
          <w:szCs w:val="28"/>
        </w:rPr>
        <w:t>және</w:t>
      </w:r>
      <w:proofErr w:type="spellEnd"/>
      <w:r>
        <w:rPr>
          <w:rFonts w:ascii="Times New Roman" w:hAnsi="Times New Roman" w:cs="Times New Roman"/>
          <w:sz w:val="28"/>
          <w:szCs w:val="28"/>
        </w:rPr>
        <w:t xml:space="preserve"> 1375 </w:t>
      </w:r>
      <w:proofErr w:type="spellStart"/>
      <w:r>
        <w:rPr>
          <w:rFonts w:ascii="Times New Roman" w:hAnsi="Times New Roman" w:cs="Times New Roman"/>
          <w:sz w:val="28"/>
          <w:szCs w:val="28"/>
        </w:rPr>
        <w:t>см</w:t>
      </w:r>
      <w:proofErr w:type="spellEnd"/>
      <w:r>
        <w:rPr>
          <w:rFonts w:ascii="Times New Roman" w:hAnsi="Times New Roman" w:cs="Times New Roman"/>
          <w:sz w:val="28"/>
          <w:szCs w:val="28"/>
          <w:vertAlign w:val="superscript"/>
          <w:lang w:val="kk-KZ"/>
        </w:rPr>
        <w:t>-1</w:t>
      </w:r>
      <w:r w:rsidRPr="00900147">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kk-KZ"/>
        </w:rPr>
        <w:t>жұтылу</w:t>
      </w:r>
      <w:r>
        <w:rPr>
          <w:rFonts w:ascii="Times New Roman" w:hAnsi="Times New Roman" w:cs="Times New Roman"/>
          <w:sz w:val="28"/>
          <w:szCs w:val="28"/>
        </w:rPr>
        <w:t xml:space="preserve"> </w:t>
      </w:r>
      <w:proofErr w:type="spellStart"/>
      <w:r>
        <w:rPr>
          <w:rFonts w:ascii="Times New Roman" w:hAnsi="Times New Roman" w:cs="Times New Roman"/>
          <w:sz w:val="28"/>
          <w:szCs w:val="28"/>
        </w:rPr>
        <w:t>жолақтарының</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өткізу</w:t>
      </w:r>
      <w:proofErr w:type="spellEnd"/>
      <w:r w:rsidRPr="00900147">
        <w:rPr>
          <w:rFonts w:ascii="Times New Roman" w:hAnsi="Times New Roman" w:cs="Times New Roman"/>
          <w:sz w:val="28"/>
          <w:szCs w:val="28"/>
        </w:rPr>
        <w:t xml:space="preserve"> </w:t>
      </w:r>
      <w:proofErr w:type="spellStart"/>
      <w:r w:rsidRPr="00900147">
        <w:rPr>
          <w:rFonts w:ascii="Times New Roman" w:hAnsi="Times New Roman" w:cs="Times New Roman"/>
          <w:sz w:val="28"/>
          <w:szCs w:val="28"/>
        </w:rPr>
        <w:t>мәндерінің</w:t>
      </w:r>
      <w:proofErr w:type="spellEnd"/>
      <w:r w:rsidRPr="00900147">
        <w:rPr>
          <w:rFonts w:ascii="Times New Roman" w:hAnsi="Times New Roman" w:cs="Times New Roman"/>
          <w:sz w:val="28"/>
          <w:szCs w:val="28"/>
        </w:rPr>
        <w:t xml:space="preserve"> </w:t>
      </w:r>
      <w:proofErr w:type="spellStart"/>
      <w:r w:rsidRPr="00900147">
        <w:rPr>
          <w:rFonts w:ascii="Times New Roman" w:hAnsi="Times New Roman" w:cs="Times New Roman"/>
          <w:sz w:val="28"/>
          <w:szCs w:val="28"/>
        </w:rPr>
        <w:t>айтарлықтай</w:t>
      </w:r>
      <w:proofErr w:type="spellEnd"/>
      <w:r w:rsidRPr="00900147">
        <w:rPr>
          <w:rFonts w:ascii="Times New Roman" w:hAnsi="Times New Roman" w:cs="Times New Roman"/>
          <w:sz w:val="28"/>
          <w:szCs w:val="28"/>
        </w:rPr>
        <w:t xml:space="preserve"> </w:t>
      </w:r>
      <w:proofErr w:type="spellStart"/>
      <w:r w:rsidRPr="00900147">
        <w:rPr>
          <w:rFonts w:ascii="Times New Roman" w:hAnsi="Times New Roman" w:cs="Times New Roman"/>
          <w:sz w:val="28"/>
          <w:szCs w:val="28"/>
        </w:rPr>
        <w:t>ж</w:t>
      </w:r>
      <w:r>
        <w:rPr>
          <w:rFonts w:ascii="Times New Roman" w:hAnsi="Times New Roman" w:cs="Times New Roman"/>
          <w:sz w:val="28"/>
          <w:szCs w:val="28"/>
        </w:rPr>
        <w:t>оғарылауына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әкелді</w:t>
      </w:r>
      <w:proofErr w:type="spellEnd"/>
      <w:r>
        <w:rPr>
          <w:rFonts w:ascii="Times New Roman" w:hAnsi="Times New Roman" w:cs="Times New Roman"/>
          <w:sz w:val="28"/>
          <w:szCs w:val="28"/>
        </w:rPr>
        <w:t>, 1,8-ден 8,1%-</w:t>
      </w:r>
      <w:proofErr w:type="spellStart"/>
      <w:r>
        <w:rPr>
          <w:rFonts w:ascii="Times New Roman" w:hAnsi="Times New Roman" w:cs="Times New Roman"/>
          <w:sz w:val="28"/>
          <w:szCs w:val="28"/>
        </w:rPr>
        <w:t>ға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дейінгі</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аралықта</w:t>
      </w:r>
      <w:r>
        <w:rPr>
          <w:rFonts w:ascii="Times New Roman" w:hAnsi="Times New Roman" w:cs="Times New Roman"/>
          <w:sz w:val="28"/>
          <w:szCs w:val="28"/>
        </w:rPr>
        <w:t xml:space="preserve"> </w:t>
      </w:r>
      <w:proofErr w:type="spellStart"/>
      <w:r>
        <w:rPr>
          <w:rFonts w:ascii="Times New Roman" w:hAnsi="Times New Roman" w:cs="Times New Roman"/>
          <w:sz w:val="28"/>
          <w:szCs w:val="28"/>
        </w:rPr>
        <w:t>өзгер</w:t>
      </w:r>
      <w:proofErr w:type="spellEnd"/>
      <w:r>
        <w:rPr>
          <w:rFonts w:ascii="Times New Roman" w:hAnsi="Times New Roman" w:cs="Times New Roman"/>
          <w:sz w:val="28"/>
          <w:szCs w:val="28"/>
          <w:lang w:val="kk-KZ"/>
        </w:rPr>
        <w:t xml:space="preserve">еді. </w:t>
      </w:r>
      <w:r w:rsidRPr="00DB2798">
        <w:rPr>
          <w:rFonts w:ascii="Times New Roman" w:hAnsi="Times New Roman" w:cs="Times New Roman"/>
          <w:sz w:val="28"/>
          <w:szCs w:val="28"/>
          <w:lang w:val="kk-KZ"/>
        </w:rPr>
        <w:t xml:space="preserve">Бұл </w:t>
      </w:r>
      <w:r>
        <w:rPr>
          <w:rFonts w:ascii="Times New Roman" w:hAnsi="Times New Roman" w:cs="Times New Roman"/>
          <w:sz w:val="28"/>
          <w:szCs w:val="28"/>
          <w:lang w:val="kk-KZ"/>
        </w:rPr>
        <w:t xml:space="preserve">түрлену </w:t>
      </w:r>
      <w:r w:rsidRPr="00DB2798">
        <w:rPr>
          <w:rFonts w:ascii="Times New Roman" w:hAnsi="Times New Roman" w:cs="Times New Roman"/>
          <w:sz w:val="28"/>
          <w:szCs w:val="28"/>
          <w:lang w:val="kk-KZ"/>
        </w:rPr>
        <w:t>кезінде асфальтендердегі қаныққан қосылыстардың азайғанын көрсетеді. Ароматты қосылыстардың функционалдық топтарының (748, 807, 863, 1600 см</w:t>
      </w:r>
      <w:r w:rsidRPr="00DB2798">
        <w:rPr>
          <w:rFonts w:ascii="Times New Roman" w:hAnsi="Times New Roman" w:cs="Times New Roman"/>
          <w:sz w:val="28"/>
          <w:szCs w:val="28"/>
          <w:vertAlign w:val="superscript"/>
          <w:lang w:val="kk-KZ"/>
        </w:rPr>
        <w:t>-1</w:t>
      </w:r>
      <w:r w:rsidRPr="00DB2798">
        <w:rPr>
          <w:rFonts w:ascii="Times New Roman" w:hAnsi="Times New Roman" w:cs="Times New Roman"/>
          <w:sz w:val="28"/>
          <w:szCs w:val="28"/>
          <w:lang w:val="kk-KZ"/>
        </w:rPr>
        <w:t xml:space="preserve">) сызықтарының </w:t>
      </w:r>
      <w:r>
        <w:rPr>
          <w:rFonts w:ascii="Times New Roman" w:hAnsi="Times New Roman" w:cs="Times New Roman"/>
          <w:sz w:val="28"/>
          <w:szCs w:val="28"/>
          <w:lang w:val="kk-KZ"/>
        </w:rPr>
        <w:t>қарқындылығы</w:t>
      </w:r>
      <w:r w:rsidRPr="00DB2798">
        <w:rPr>
          <w:rFonts w:ascii="Times New Roman" w:hAnsi="Times New Roman" w:cs="Times New Roman"/>
          <w:sz w:val="28"/>
          <w:szCs w:val="28"/>
          <w:lang w:val="kk-KZ"/>
        </w:rPr>
        <w:t xml:space="preserve"> д</w:t>
      </w:r>
      <w:r>
        <w:rPr>
          <w:rFonts w:ascii="Times New Roman" w:hAnsi="Times New Roman" w:cs="Times New Roman"/>
          <w:sz w:val="28"/>
          <w:szCs w:val="28"/>
          <w:lang w:val="kk-KZ"/>
        </w:rPr>
        <w:t>а</w:t>
      </w:r>
      <w:r w:rsidRPr="00DB2798">
        <w:rPr>
          <w:rFonts w:ascii="Times New Roman" w:hAnsi="Times New Roman" w:cs="Times New Roman"/>
          <w:sz w:val="28"/>
          <w:szCs w:val="28"/>
          <w:lang w:val="kk-KZ"/>
        </w:rPr>
        <w:t xml:space="preserve"> 1,1-2,2%-ға өсті, бұл </w:t>
      </w:r>
      <w:r>
        <w:rPr>
          <w:rFonts w:ascii="Times New Roman" w:hAnsi="Times New Roman" w:cs="Times New Roman"/>
          <w:sz w:val="28"/>
          <w:szCs w:val="28"/>
          <w:lang w:val="kk-KZ"/>
        </w:rPr>
        <w:t>түрлену</w:t>
      </w:r>
      <w:r w:rsidRPr="00DB2798">
        <w:rPr>
          <w:rFonts w:ascii="Times New Roman" w:hAnsi="Times New Roman" w:cs="Times New Roman"/>
          <w:sz w:val="28"/>
          <w:szCs w:val="28"/>
          <w:lang w:val="kk-KZ"/>
        </w:rPr>
        <w:t xml:space="preserve"> кезінде олардың мөлшерінің азайғанын растайды.</w:t>
      </w:r>
    </w:p>
    <w:p w14:paraId="79E22922" w14:textId="77777777" w:rsidR="00663059" w:rsidRPr="00DB2798"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Pr="00DB2798">
        <w:rPr>
          <w:rFonts w:ascii="Times New Roman" w:hAnsi="Times New Roman" w:cs="Times New Roman"/>
          <w:sz w:val="28"/>
          <w:szCs w:val="28"/>
          <w:lang w:val="kk-KZ"/>
        </w:rPr>
        <w:t xml:space="preserve">зопропанолды ортада 60 минут 700 айн/мин жылдамдықпен </w:t>
      </w:r>
      <w:r>
        <w:rPr>
          <w:rFonts w:ascii="Times New Roman" w:hAnsi="Times New Roman" w:cs="Times New Roman"/>
          <w:sz w:val="28"/>
          <w:szCs w:val="28"/>
          <w:lang w:val="kk-KZ"/>
        </w:rPr>
        <w:t>ұсақталған ш</w:t>
      </w:r>
      <w:r w:rsidRPr="00DB2798">
        <w:rPr>
          <w:rFonts w:ascii="Times New Roman" w:hAnsi="Times New Roman" w:cs="Times New Roman"/>
          <w:sz w:val="28"/>
          <w:szCs w:val="28"/>
          <w:lang w:val="kk-KZ"/>
        </w:rPr>
        <w:t xml:space="preserve">унгитпен </w:t>
      </w:r>
      <w:r>
        <w:rPr>
          <w:rFonts w:ascii="Times New Roman" w:hAnsi="Times New Roman" w:cs="Times New Roman"/>
          <w:sz w:val="28"/>
          <w:szCs w:val="28"/>
          <w:lang w:val="kk-KZ"/>
        </w:rPr>
        <w:t>түрлендірілген</w:t>
      </w:r>
      <w:r w:rsidRPr="00DB2798">
        <w:rPr>
          <w:rFonts w:ascii="Times New Roman" w:hAnsi="Times New Roman" w:cs="Times New Roman"/>
          <w:sz w:val="28"/>
          <w:szCs w:val="28"/>
          <w:lang w:val="kk-KZ"/>
        </w:rPr>
        <w:t xml:space="preserve"> битумның спектрі </w:t>
      </w:r>
      <w:r>
        <w:rPr>
          <w:rFonts w:ascii="Times New Roman" w:hAnsi="Times New Roman" w:cs="Times New Roman"/>
          <w:sz w:val="28"/>
          <w:szCs w:val="28"/>
          <w:lang w:val="kk-KZ"/>
        </w:rPr>
        <w:t>өткізу</w:t>
      </w:r>
      <w:r w:rsidRPr="00DB2798">
        <w:rPr>
          <w:rFonts w:ascii="Times New Roman" w:hAnsi="Times New Roman" w:cs="Times New Roman"/>
          <w:sz w:val="28"/>
          <w:szCs w:val="28"/>
          <w:lang w:val="kk-KZ"/>
        </w:rPr>
        <w:t xml:space="preserve"> мәндерінің және сәйкесінше сызықтардың қарқындылығы</w:t>
      </w:r>
      <w:r>
        <w:rPr>
          <w:rFonts w:ascii="Times New Roman" w:hAnsi="Times New Roman" w:cs="Times New Roman"/>
          <w:sz w:val="28"/>
          <w:szCs w:val="28"/>
          <w:lang w:val="kk-KZ"/>
        </w:rPr>
        <w:t xml:space="preserve">ның </w:t>
      </w:r>
      <w:r w:rsidRPr="00DB2798">
        <w:rPr>
          <w:rFonts w:ascii="Times New Roman" w:hAnsi="Times New Roman" w:cs="Times New Roman"/>
          <w:sz w:val="28"/>
          <w:szCs w:val="28"/>
          <w:lang w:val="kk-KZ"/>
        </w:rPr>
        <w:t>шамалы өзгерістерімен сипатталады.</w:t>
      </w:r>
    </w:p>
    <w:p w14:paraId="7450F48F" w14:textId="1978249A" w:rsidR="00663059" w:rsidRPr="00DB2798" w:rsidRDefault="00663059" w:rsidP="00663059">
      <w:pPr>
        <w:ind w:firstLine="567"/>
        <w:jc w:val="both"/>
        <w:rPr>
          <w:rFonts w:ascii="Times New Roman" w:hAnsi="Times New Roman" w:cs="Times New Roman"/>
          <w:sz w:val="28"/>
          <w:szCs w:val="28"/>
          <w:lang w:val="kk-KZ"/>
        </w:rPr>
      </w:pPr>
      <w:r w:rsidRPr="00DB2798">
        <w:rPr>
          <w:rFonts w:ascii="Times New Roman" w:hAnsi="Times New Roman" w:cs="Times New Roman"/>
          <w:sz w:val="28"/>
          <w:szCs w:val="28"/>
          <w:lang w:val="kk-KZ"/>
        </w:rPr>
        <w:t xml:space="preserve">Осылайша, асфальтендерге ИҚ-спектроскопиялық талдау жүргізу нәтижесінде битумды </w:t>
      </w:r>
      <w:r w:rsidR="008E6BB4">
        <w:rPr>
          <w:rFonts w:ascii="Times New Roman" w:hAnsi="Times New Roman" w:cs="Times New Roman"/>
          <w:sz w:val="28"/>
          <w:szCs w:val="28"/>
          <w:lang w:val="kk-KZ"/>
        </w:rPr>
        <w:t xml:space="preserve">механохимиялық активтендірілген </w:t>
      </w:r>
      <w:r w:rsidRPr="00DB2798">
        <w:rPr>
          <w:rFonts w:ascii="Times New Roman" w:hAnsi="Times New Roman" w:cs="Times New Roman"/>
          <w:sz w:val="28"/>
          <w:szCs w:val="28"/>
          <w:lang w:val="kk-KZ"/>
        </w:rPr>
        <w:t xml:space="preserve">шунгитпен </w:t>
      </w:r>
      <w:r>
        <w:rPr>
          <w:rFonts w:ascii="Times New Roman" w:hAnsi="Times New Roman" w:cs="Times New Roman"/>
          <w:sz w:val="28"/>
          <w:szCs w:val="28"/>
          <w:lang w:val="kk-KZ"/>
        </w:rPr>
        <w:t>түрлендіру</w:t>
      </w:r>
      <w:r w:rsidRPr="00DB2798">
        <w:rPr>
          <w:rFonts w:ascii="Times New Roman" w:hAnsi="Times New Roman" w:cs="Times New Roman"/>
          <w:sz w:val="28"/>
          <w:szCs w:val="28"/>
          <w:lang w:val="kk-KZ"/>
        </w:rPr>
        <w:t xml:space="preserve">, алифатты және ароматты қосылыстардың азаюы және құрамында күкірт бар компоненттер мөлшерінің </w:t>
      </w:r>
      <w:r>
        <w:rPr>
          <w:rFonts w:ascii="Times New Roman" w:hAnsi="Times New Roman" w:cs="Times New Roman"/>
          <w:sz w:val="28"/>
          <w:szCs w:val="28"/>
          <w:lang w:val="kk-KZ"/>
        </w:rPr>
        <w:t xml:space="preserve">көбеюі арқылы </w:t>
      </w:r>
      <w:r w:rsidRPr="00DB2798">
        <w:rPr>
          <w:rFonts w:ascii="Times New Roman" w:hAnsi="Times New Roman" w:cs="Times New Roman"/>
          <w:sz w:val="28"/>
          <w:szCs w:val="28"/>
          <w:lang w:val="kk-KZ"/>
        </w:rPr>
        <w:t>асфальтендер құрамының өзгер</w:t>
      </w:r>
      <w:r>
        <w:rPr>
          <w:rFonts w:ascii="Times New Roman" w:hAnsi="Times New Roman" w:cs="Times New Roman"/>
          <w:sz w:val="28"/>
          <w:szCs w:val="28"/>
          <w:lang w:val="kk-KZ"/>
        </w:rPr>
        <w:t>іс</w:t>
      </w:r>
      <w:r w:rsidRPr="00DB2798">
        <w:rPr>
          <w:rFonts w:ascii="Times New Roman" w:hAnsi="Times New Roman" w:cs="Times New Roman"/>
          <w:sz w:val="28"/>
          <w:szCs w:val="28"/>
          <w:lang w:val="kk-KZ"/>
        </w:rPr>
        <w:t>іне әкелетіні анықталды.</w:t>
      </w:r>
    </w:p>
    <w:p w14:paraId="60C311DA" w14:textId="4C3F061B" w:rsidR="00663059" w:rsidRPr="00DB2798" w:rsidRDefault="00663059" w:rsidP="00663059">
      <w:pPr>
        <w:ind w:firstLine="567"/>
        <w:jc w:val="both"/>
        <w:rPr>
          <w:rFonts w:ascii="Times New Roman" w:hAnsi="Times New Roman" w:cs="Times New Roman"/>
          <w:sz w:val="28"/>
          <w:szCs w:val="28"/>
          <w:lang w:val="kk-KZ"/>
        </w:rPr>
      </w:pPr>
      <w:r w:rsidRPr="00DB2798">
        <w:rPr>
          <w:rFonts w:ascii="Times New Roman" w:hAnsi="Times New Roman" w:cs="Times New Roman"/>
          <w:sz w:val="28"/>
          <w:szCs w:val="28"/>
          <w:lang w:val="kk-KZ"/>
        </w:rPr>
        <w:t xml:space="preserve">Асфальтендерге калориметриялық өлшеулер жүргiзу битумның ескіру механизмiн анықтау үшiн қажет, өйткенi </w:t>
      </w:r>
      <w:r>
        <w:rPr>
          <w:rFonts w:ascii="Times New Roman" w:hAnsi="Times New Roman" w:cs="Times New Roman"/>
          <w:sz w:val="28"/>
          <w:szCs w:val="28"/>
          <w:lang w:val="kk-KZ"/>
        </w:rPr>
        <w:t xml:space="preserve">ол </w:t>
      </w:r>
      <w:r w:rsidRPr="00DB2798">
        <w:rPr>
          <w:rFonts w:ascii="Times New Roman" w:hAnsi="Times New Roman" w:cs="Times New Roman"/>
          <w:sz w:val="28"/>
          <w:szCs w:val="28"/>
          <w:lang w:val="kk-KZ"/>
        </w:rPr>
        <w:t xml:space="preserve">асфальтендердің құрылымына </w:t>
      </w:r>
      <w:r>
        <w:rPr>
          <w:rFonts w:ascii="Times New Roman" w:hAnsi="Times New Roman" w:cs="Times New Roman"/>
          <w:sz w:val="28"/>
          <w:szCs w:val="28"/>
          <w:lang w:val="kk-KZ"/>
        </w:rPr>
        <w:t xml:space="preserve">түрлендіргіштердің </w:t>
      </w:r>
      <w:r w:rsidRPr="00DB2798">
        <w:rPr>
          <w:rFonts w:ascii="Times New Roman" w:hAnsi="Times New Roman" w:cs="Times New Roman"/>
          <w:sz w:val="28"/>
          <w:szCs w:val="28"/>
          <w:lang w:val="kk-KZ"/>
        </w:rPr>
        <w:t>әсерін анықтауға мүмкіндік береді. Бұл битумның ескіруі кезінде асфальт</w:t>
      </w:r>
      <w:r>
        <w:rPr>
          <w:rFonts w:ascii="Times New Roman" w:hAnsi="Times New Roman" w:cs="Times New Roman"/>
          <w:sz w:val="28"/>
          <w:szCs w:val="28"/>
          <w:lang w:val="kk-KZ"/>
        </w:rPr>
        <w:t>ен</w:t>
      </w:r>
      <w:r w:rsidRPr="00DB2798">
        <w:rPr>
          <w:rFonts w:ascii="Times New Roman" w:hAnsi="Times New Roman" w:cs="Times New Roman"/>
          <w:sz w:val="28"/>
          <w:szCs w:val="28"/>
          <w:lang w:val="kk-KZ"/>
        </w:rPr>
        <w:t xml:space="preserve"> молекулаларының көлемі ұлғайып, кластерлер түзетіндіктен, битумға қаттылық береді.</w:t>
      </w:r>
    </w:p>
    <w:p w14:paraId="3690B46F" w14:textId="77777777" w:rsidR="00663059" w:rsidRPr="00DB2798"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DB2798">
        <w:rPr>
          <w:rFonts w:ascii="Times New Roman" w:hAnsi="Times New Roman" w:cs="Times New Roman"/>
          <w:sz w:val="28"/>
          <w:szCs w:val="28"/>
          <w:lang w:val="kk-KZ"/>
        </w:rPr>
        <w:t xml:space="preserve">сфальтендерге </w:t>
      </w:r>
      <w:r>
        <w:rPr>
          <w:rFonts w:ascii="Times New Roman" w:hAnsi="Times New Roman" w:cs="Times New Roman"/>
          <w:sz w:val="28"/>
          <w:szCs w:val="28"/>
          <w:lang w:val="kk-KZ"/>
        </w:rPr>
        <w:t>к</w:t>
      </w:r>
      <w:r w:rsidRPr="00DB2798">
        <w:rPr>
          <w:rFonts w:ascii="Times New Roman" w:hAnsi="Times New Roman" w:cs="Times New Roman"/>
          <w:sz w:val="28"/>
          <w:szCs w:val="28"/>
          <w:lang w:val="kk-KZ"/>
        </w:rPr>
        <w:t>алориметриялық өлшеулер жүргізілді, өйткені олар битумға қаттылық пен тұтқыр серпімді қасиеттер береді. Битум тотыққанда майлардан тұратын мальтен</w:t>
      </w:r>
      <w:r>
        <w:rPr>
          <w:rFonts w:ascii="Times New Roman" w:hAnsi="Times New Roman" w:cs="Times New Roman"/>
          <w:sz w:val="28"/>
          <w:szCs w:val="28"/>
          <w:lang w:val="kk-KZ"/>
        </w:rPr>
        <w:t xml:space="preserve"> мен шайыр</w:t>
      </w:r>
      <w:r w:rsidRPr="00DB2798">
        <w:rPr>
          <w:rFonts w:ascii="Times New Roman" w:hAnsi="Times New Roman" w:cs="Times New Roman"/>
          <w:sz w:val="28"/>
          <w:szCs w:val="28"/>
          <w:lang w:val="kk-KZ"/>
        </w:rPr>
        <w:t xml:space="preserve"> фракциясының есебінен асфальтен мөлшері артады. Ескі</w:t>
      </w:r>
      <w:r>
        <w:rPr>
          <w:rFonts w:ascii="Times New Roman" w:hAnsi="Times New Roman" w:cs="Times New Roman"/>
          <w:sz w:val="28"/>
          <w:szCs w:val="28"/>
          <w:lang w:val="kk-KZ"/>
        </w:rPr>
        <w:t>рген</w:t>
      </w:r>
      <w:r w:rsidRPr="00DB2798">
        <w:rPr>
          <w:rFonts w:ascii="Times New Roman" w:hAnsi="Times New Roman" w:cs="Times New Roman"/>
          <w:sz w:val="28"/>
          <w:szCs w:val="28"/>
          <w:lang w:val="kk-KZ"/>
        </w:rPr>
        <w:t xml:space="preserve"> битумның жасаруы асфальтендердің </w:t>
      </w:r>
      <w:r>
        <w:rPr>
          <w:rFonts w:ascii="Times New Roman" w:hAnsi="Times New Roman" w:cs="Times New Roman"/>
          <w:sz w:val="28"/>
          <w:szCs w:val="28"/>
          <w:lang w:val="kk-KZ"/>
        </w:rPr>
        <w:t>термиялы</w:t>
      </w:r>
      <w:r w:rsidRPr="00DB2798">
        <w:rPr>
          <w:rFonts w:ascii="Times New Roman" w:hAnsi="Times New Roman" w:cs="Times New Roman"/>
          <w:sz w:val="28"/>
          <w:szCs w:val="28"/>
          <w:lang w:val="kk-KZ"/>
        </w:rPr>
        <w:t>қ қасиеттерін қалпына келтіру</w:t>
      </w:r>
      <w:r>
        <w:rPr>
          <w:rFonts w:ascii="Times New Roman" w:hAnsi="Times New Roman" w:cs="Times New Roman"/>
          <w:sz w:val="28"/>
          <w:szCs w:val="28"/>
          <w:lang w:val="kk-KZ"/>
        </w:rPr>
        <w:t xml:space="preserve"> арқылы</w:t>
      </w:r>
      <w:r w:rsidRPr="00DB2798">
        <w:rPr>
          <w:rFonts w:ascii="Times New Roman" w:hAnsi="Times New Roman" w:cs="Times New Roman"/>
          <w:sz w:val="28"/>
          <w:szCs w:val="28"/>
          <w:lang w:val="kk-KZ"/>
        </w:rPr>
        <w:t xml:space="preserve"> расталады.</w:t>
      </w:r>
    </w:p>
    <w:p w14:paraId="6866D0CD" w14:textId="77777777" w:rsidR="00663059"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20 </w:t>
      </w:r>
      <w:r w:rsidRPr="0028268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82686">
        <w:rPr>
          <w:rFonts w:ascii="Times New Roman" w:hAnsi="Times New Roman" w:cs="Times New Roman"/>
          <w:sz w:val="28"/>
          <w:szCs w:val="28"/>
          <w:lang w:val="kk-KZ"/>
        </w:rPr>
        <w:t xml:space="preserve">суретте </w:t>
      </w:r>
      <w:r>
        <w:rPr>
          <w:rFonts w:ascii="Times New Roman" w:hAnsi="Times New Roman" w:cs="Times New Roman"/>
          <w:sz w:val="28"/>
          <w:szCs w:val="28"/>
          <w:lang w:val="kk-KZ"/>
        </w:rPr>
        <w:t>бастапқы</w:t>
      </w:r>
      <w:r w:rsidRPr="00282686">
        <w:rPr>
          <w:rFonts w:ascii="Times New Roman" w:hAnsi="Times New Roman" w:cs="Times New Roman"/>
          <w:sz w:val="28"/>
          <w:szCs w:val="28"/>
          <w:lang w:val="kk-KZ"/>
        </w:rPr>
        <w:t xml:space="preserve"> және шунгитпен </w:t>
      </w:r>
      <w:r>
        <w:rPr>
          <w:rFonts w:ascii="Times New Roman" w:hAnsi="Times New Roman" w:cs="Times New Roman"/>
          <w:sz w:val="28"/>
          <w:szCs w:val="28"/>
          <w:lang w:val="kk-KZ"/>
        </w:rPr>
        <w:t xml:space="preserve">түрлендірілген </w:t>
      </w:r>
      <w:r w:rsidRPr="00282686">
        <w:rPr>
          <w:rFonts w:ascii="Times New Roman" w:hAnsi="Times New Roman" w:cs="Times New Roman"/>
          <w:sz w:val="28"/>
          <w:szCs w:val="28"/>
          <w:lang w:val="kk-KZ"/>
        </w:rPr>
        <w:t>битум асфальтендерінің дифференциалды сканерлеу</w:t>
      </w:r>
      <w:r>
        <w:rPr>
          <w:rFonts w:ascii="Times New Roman" w:hAnsi="Times New Roman" w:cs="Times New Roman"/>
          <w:sz w:val="28"/>
          <w:szCs w:val="28"/>
          <w:lang w:val="kk-KZ"/>
        </w:rPr>
        <w:t>ші</w:t>
      </w:r>
      <w:r w:rsidRPr="00282686">
        <w:rPr>
          <w:rFonts w:ascii="Times New Roman" w:hAnsi="Times New Roman" w:cs="Times New Roman"/>
          <w:sz w:val="28"/>
          <w:szCs w:val="28"/>
          <w:lang w:val="kk-KZ"/>
        </w:rPr>
        <w:t xml:space="preserve"> калориметриялық профильдері көрсетілген. Суретте 50°С-тан кейін </w:t>
      </w:r>
      <w:r>
        <w:rPr>
          <w:rFonts w:ascii="Times New Roman" w:hAnsi="Times New Roman" w:cs="Times New Roman"/>
          <w:sz w:val="28"/>
          <w:szCs w:val="28"/>
          <w:lang w:val="kk-KZ"/>
        </w:rPr>
        <w:t>түрлендірілген</w:t>
      </w:r>
      <w:r w:rsidRPr="00282686">
        <w:rPr>
          <w:rFonts w:ascii="Times New Roman" w:hAnsi="Times New Roman" w:cs="Times New Roman"/>
          <w:sz w:val="28"/>
          <w:szCs w:val="28"/>
          <w:lang w:val="kk-KZ"/>
        </w:rPr>
        <w:t xml:space="preserve"> битум асфальтендерінің </w:t>
      </w:r>
      <w:r>
        <w:rPr>
          <w:rFonts w:ascii="Times New Roman" w:hAnsi="Times New Roman" w:cs="Times New Roman"/>
          <w:sz w:val="28"/>
          <w:szCs w:val="28"/>
          <w:lang w:val="kk-KZ"/>
        </w:rPr>
        <w:t>ДСК</w:t>
      </w:r>
      <w:r w:rsidRPr="00282686">
        <w:rPr>
          <w:rFonts w:ascii="Times New Roman" w:hAnsi="Times New Roman" w:cs="Times New Roman"/>
          <w:sz w:val="28"/>
          <w:szCs w:val="28"/>
          <w:lang w:val="kk-KZ"/>
        </w:rPr>
        <w:t xml:space="preserve"> қисықтары бастапқы битумның қисығынан төмен орналасқаны көрсетілген, бұл ескіру процесінде жеңіл компоненттердің асфальтендерге айналуының баяулауымен байланысты.</w:t>
      </w:r>
    </w:p>
    <w:p w14:paraId="464CBA45" w14:textId="77777777" w:rsidR="00963B06" w:rsidRPr="00282686" w:rsidRDefault="00963B06" w:rsidP="00663059">
      <w:pPr>
        <w:ind w:firstLine="567"/>
        <w:jc w:val="both"/>
        <w:rPr>
          <w:rFonts w:ascii="Times New Roman" w:hAnsi="Times New Roman" w:cs="Times New Roman"/>
          <w:sz w:val="28"/>
          <w:szCs w:val="28"/>
          <w:lang w:val="kk-KZ"/>
        </w:rPr>
      </w:pPr>
    </w:p>
    <w:p w14:paraId="4B653771" w14:textId="77777777" w:rsidR="00663059" w:rsidRPr="00B73C32" w:rsidRDefault="00663059" w:rsidP="00663059">
      <w:pPr>
        <w:jc w:val="center"/>
        <w:rPr>
          <w:rFonts w:ascii="Times New Roman" w:hAnsi="Times New Roman" w:cs="Times New Roman"/>
          <w:sz w:val="28"/>
          <w:szCs w:val="28"/>
        </w:rPr>
      </w:pPr>
      <w:r>
        <w:rPr>
          <w:noProof/>
        </w:rPr>
        <w:drawing>
          <wp:inline distT="0" distB="0" distL="0" distR="0" wp14:anchorId="204062C2" wp14:editId="61196E0A">
            <wp:extent cx="4900085" cy="343691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00085" cy="3436918"/>
                    </a:xfrm>
                    <a:prstGeom prst="rect">
                      <a:avLst/>
                    </a:prstGeom>
                  </pic:spPr>
                </pic:pic>
              </a:graphicData>
            </a:graphic>
          </wp:inline>
        </w:drawing>
      </w:r>
    </w:p>
    <w:p w14:paraId="050CC445" w14:textId="77777777" w:rsidR="00663059" w:rsidRPr="00B73C32" w:rsidRDefault="00663059" w:rsidP="00663059">
      <w:pPr>
        <w:rPr>
          <w:rFonts w:ascii="Times New Roman" w:hAnsi="Times New Roman" w:cs="Times New Roman"/>
          <w:sz w:val="28"/>
          <w:szCs w:val="28"/>
        </w:rPr>
      </w:pPr>
    </w:p>
    <w:p w14:paraId="55D232DA" w14:textId="77777777" w:rsidR="00663059" w:rsidRPr="00F062D8"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Pr="004B2BE2">
        <w:rPr>
          <w:rFonts w:ascii="Times New Roman" w:hAnsi="Times New Roman" w:cs="Times New Roman"/>
          <w:sz w:val="28"/>
          <w:szCs w:val="28"/>
        </w:rPr>
        <w:t xml:space="preserve"> </w:t>
      </w:r>
      <w:r>
        <w:rPr>
          <w:rFonts w:ascii="Times New Roman" w:hAnsi="Times New Roman" w:cs="Times New Roman"/>
          <w:sz w:val="28"/>
          <w:szCs w:val="28"/>
        </w:rPr>
        <w:t>–</w:t>
      </w:r>
      <w:r w:rsidRPr="004B2BE2">
        <w:rPr>
          <w:rFonts w:ascii="Times New Roman" w:hAnsi="Times New Roman" w:cs="Times New Roman"/>
          <w:sz w:val="28"/>
          <w:szCs w:val="28"/>
        </w:rPr>
        <w:t xml:space="preserve"> </w:t>
      </w:r>
      <w:r>
        <w:rPr>
          <w:rFonts w:ascii="Times New Roman" w:hAnsi="Times New Roman" w:cs="Times New Roman"/>
          <w:sz w:val="28"/>
          <w:szCs w:val="28"/>
          <w:lang w:val="kk-KZ"/>
        </w:rPr>
        <w:t>с</w:t>
      </w:r>
      <w:proofErr w:type="spellStart"/>
      <w:r>
        <w:rPr>
          <w:rFonts w:ascii="Times New Roman" w:hAnsi="Times New Roman" w:cs="Times New Roman"/>
          <w:sz w:val="28"/>
          <w:szCs w:val="28"/>
        </w:rPr>
        <w:t>урет</w:t>
      </w:r>
      <w:proofErr w:type="spellEnd"/>
      <w:r>
        <w:rPr>
          <w:rFonts w:ascii="Times New Roman" w:hAnsi="Times New Roman" w:cs="Times New Roman"/>
          <w:sz w:val="28"/>
          <w:szCs w:val="28"/>
          <w:lang w:val="kk-KZ"/>
        </w:rPr>
        <w:t>.</w:t>
      </w:r>
      <w:r w:rsidRPr="004B2BE2">
        <w:rPr>
          <w:rFonts w:ascii="Times New Roman" w:hAnsi="Times New Roman" w:cs="Times New Roman"/>
          <w:sz w:val="28"/>
          <w:szCs w:val="28"/>
        </w:rPr>
        <w:t xml:space="preserve"> </w:t>
      </w:r>
      <w:r>
        <w:rPr>
          <w:rFonts w:ascii="Times New Roman" w:hAnsi="Times New Roman" w:cs="Times New Roman"/>
          <w:sz w:val="28"/>
          <w:szCs w:val="28"/>
          <w:lang w:val="kk-KZ"/>
        </w:rPr>
        <w:t>Бастапқы</w:t>
      </w:r>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және</w:t>
      </w:r>
      <w:proofErr w:type="spellEnd"/>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шунгитпен</w:t>
      </w:r>
      <w:proofErr w:type="spellEnd"/>
      <w:r w:rsidRPr="00F062D8">
        <w:rPr>
          <w:rFonts w:ascii="Times New Roman" w:hAnsi="Times New Roman" w:cs="Times New Roman"/>
          <w:sz w:val="28"/>
          <w:szCs w:val="28"/>
        </w:rPr>
        <w:t xml:space="preserve"> </w:t>
      </w:r>
      <w:r>
        <w:rPr>
          <w:rFonts w:ascii="Times New Roman" w:hAnsi="Times New Roman" w:cs="Times New Roman"/>
          <w:sz w:val="28"/>
          <w:szCs w:val="28"/>
          <w:lang w:val="kk-KZ"/>
        </w:rPr>
        <w:t>түрлендірілген</w:t>
      </w:r>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биту</w:t>
      </w:r>
      <w:r>
        <w:rPr>
          <w:rFonts w:ascii="Times New Roman" w:hAnsi="Times New Roman" w:cs="Times New Roman"/>
          <w:sz w:val="28"/>
          <w:szCs w:val="28"/>
        </w:rPr>
        <w:t>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асфальтендерінің</w:t>
      </w:r>
      <w:proofErr w:type="spellEnd"/>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дифферен</w:t>
      </w:r>
      <w:r>
        <w:rPr>
          <w:rFonts w:ascii="Times New Roman" w:hAnsi="Times New Roman" w:cs="Times New Roman"/>
          <w:sz w:val="28"/>
          <w:szCs w:val="28"/>
        </w:rPr>
        <w:t>циалды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сканерлеу</w:t>
      </w:r>
      <w:proofErr w:type="spellEnd"/>
      <w:r>
        <w:rPr>
          <w:rFonts w:ascii="Times New Roman" w:hAnsi="Times New Roman" w:cs="Times New Roman"/>
          <w:sz w:val="28"/>
          <w:szCs w:val="28"/>
          <w:lang w:val="kk-KZ"/>
        </w:rPr>
        <w:t>ші</w:t>
      </w:r>
      <w:r>
        <w:rPr>
          <w:rFonts w:ascii="Times New Roman" w:hAnsi="Times New Roman" w:cs="Times New Roman"/>
          <w:sz w:val="28"/>
          <w:szCs w:val="28"/>
        </w:rPr>
        <w:t xml:space="preserve"> </w:t>
      </w:r>
      <w:proofErr w:type="spellStart"/>
      <w:r>
        <w:rPr>
          <w:rFonts w:ascii="Times New Roman" w:hAnsi="Times New Roman" w:cs="Times New Roman"/>
          <w:sz w:val="28"/>
          <w:szCs w:val="28"/>
        </w:rPr>
        <w:t>калориметрия</w:t>
      </w:r>
      <w:proofErr w:type="spellEnd"/>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профильдері</w:t>
      </w:r>
      <w:proofErr w:type="spellEnd"/>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Қисық</w:t>
      </w:r>
      <w:proofErr w:type="spellEnd"/>
      <w:r>
        <w:rPr>
          <w:rFonts w:ascii="Times New Roman" w:hAnsi="Times New Roman" w:cs="Times New Roman"/>
          <w:sz w:val="28"/>
          <w:szCs w:val="28"/>
          <w:lang w:val="kk-KZ"/>
        </w:rPr>
        <w:t>тардың</w:t>
      </w:r>
      <w:r>
        <w:rPr>
          <w:rFonts w:ascii="Times New Roman" w:hAnsi="Times New Roman" w:cs="Times New Roman"/>
          <w:sz w:val="28"/>
          <w:szCs w:val="28"/>
        </w:rPr>
        <w:t xml:space="preserve"> </w:t>
      </w:r>
      <w:proofErr w:type="spellStart"/>
      <w:r>
        <w:rPr>
          <w:rFonts w:ascii="Times New Roman" w:hAnsi="Times New Roman" w:cs="Times New Roman"/>
          <w:sz w:val="28"/>
          <w:szCs w:val="28"/>
        </w:rPr>
        <w:t>белгіле</w:t>
      </w:r>
      <w:proofErr w:type="spellEnd"/>
      <w:r>
        <w:rPr>
          <w:rFonts w:ascii="Times New Roman" w:hAnsi="Times New Roman" w:cs="Times New Roman"/>
          <w:sz w:val="28"/>
          <w:szCs w:val="28"/>
          <w:lang w:val="kk-KZ"/>
        </w:rPr>
        <w:t>нулері</w:t>
      </w:r>
      <w:r w:rsidRPr="00F062D8">
        <w:rPr>
          <w:rFonts w:ascii="Times New Roman" w:hAnsi="Times New Roman" w:cs="Times New Roman"/>
          <w:sz w:val="28"/>
          <w:szCs w:val="28"/>
        </w:rPr>
        <w:t>:</w:t>
      </w:r>
      <w:r w:rsidRPr="007D6E4A">
        <w:rPr>
          <w:rFonts w:ascii="Times New Roman" w:hAnsi="Times New Roman" w:cs="Times New Roman"/>
          <w:sz w:val="28"/>
          <w:szCs w:val="28"/>
        </w:rPr>
        <w:t xml:space="preserve"> </w:t>
      </w:r>
      <w:proofErr w:type="gramStart"/>
      <w:r>
        <w:rPr>
          <w:rFonts w:ascii="Times New Roman" w:hAnsi="Times New Roman" w:cs="Times New Roman"/>
          <w:sz w:val="28"/>
          <w:szCs w:val="28"/>
          <w:lang w:val="kk-KZ"/>
        </w:rPr>
        <w:t xml:space="preserve">бастапқы  </w:t>
      </w:r>
      <w:r w:rsidRPr="00F062D8">
        <w:rPr>
          <w:rFonts w:ascii="Times New Roman" w:hAnsi="Times New Roman" w:cs="Times New Roman"/>
          <w:sz w:val="28"/>
          <w:szCs w:val="28"/>
        </w:rPr>
        <w:t>(</w:t>
      </w:r>
      <w:proofErr w:type="gramEnd"/>
      <w:r w:rsidRPr="00F062D8">
        <w:rPr>
          <w:rFonts w:ascii="Times New Roman" w:hAnsi="Times New Roman" w:cs="Times New Roman"/>
          <w:sz w:val="28"/>
          <w:szCs w:val="28"/>
        </w:rPr>
        <w:t xml:space="preserve">1) </w:t>
      </w:r>
      <w:proofErr w:type="spellStart"/>
      <w:r w:rsidRPr="00F062D8">
        <w:rPr>
          <w:rFonts w:ascii="Times New Roman" w:hAnsi="Times New Roman" w:cs="Times New Roman"/>
          <w:sz w:val="28"/>
          <w:szCs w:val="28"/>
        </w:rPr>
        <w:t>және</w:t>
      </w:r>
      <w:proofErr w:type="spellEnd"/>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шунгитпен</w:t>
      </w:r>
      <w:proofErr w:type="spellEnd"/>
      <w:r w:rsidRPr="00F062D8">
        <w:rPr>
          <w:rFonts w:ascii="Times New Roman" w:hAnsi="Times New Roman" w:cs="Times New Roman"/>
          <w:sz w:val="28"/>
          <w:szCs w:val="28"/>
        </w:rPr>
        <w:t xml:space="preserve"> </w:t>
      </w:r>
      <w:r>
        <w:rPr>
          <w:rFonts w:ascii="Times New Roman" w:hAnsi="Times New Roman" w:cs="Times New Roman"/>
          <w:sz w:val="28"/>
          <w:szCs w:val="28"/>
          <w:lang w:val="kk-KZ"/>
        </w:rPr>
        <w:t>түрлендірілген</w:t>
      </w:r>
      <w:r w:rsidRPr="00F062D8">
        <w:rPr>
          <w:rFonts w:ascii="Times New Roman" w:hAnsi="Times New Roman" w:cs="Times New Roman"/>
          <w:sz w:val="28"/>
          <w:szCs w:val="28"/>
        </w:rPr>
        <w:t xml:space="preserve"> </w:t>
      </w:r>
      <w:proofErr w:type="spellStart"/>
      <w:r w:rsidRPr="00F062D8">
        <w:rPr>
          <w:rFonts w:ascii="Times New Roman" w:hAnsi="Times New Roman" w:cs="Times New Roman"/>
          <w:sz w:val="28"/>
          <w:szCs w:val="28"/>
        </w:rPr>
        <w:t>битум</w:t>
      </w:r>
      <w:proofErr w:type="spellEnd"/>
      <w:r w:rsidRPr="00F062D8">
        <w:rPr>
          <w:rFonts w:ascii="Times New Roman" w:hAnsi="Times New Roman" w:cs="Times New Roman"/>
          <w:sz w:val="28"/>
          <w:szCs w:val="28"/>
        </w:rPr>
        <w:t xml:space="preserve"> </w:t>
      </w:r>
      <w:r w:rsidRPr="007D6E4A">
        <w:rPr>
          <w:rFonts w:ascii="Times New Roman" w:hAnsi="Times New Roman" w:cs="Times New Roman"/>
          <w:sz w:val="28"/>
          <w:szCs w:val="28"/>
          <w:lang w:val="kk-KZ"/>
        </w:rPr>
        <w:t>изопропанолды ортада 700 айн/мин жылдамдықпен 60 минут (2), шунгит</w:t>
      </w:r>
      <w:r>
        <w:rPr>
          <w:rFonts w:ascii="Times New Roman" w:hAnsi="Times New Roman" w:cs="Times New Roman"/>
          <w:sz w:val="28"/>
          <w:szCs w:val="28"/>
          <w:lang w:val="kk-KZ"/>
        </w:rPr>
        <w:t xml:space="preserve"> пен шардың</w:t>
      </w:r>
      <w:r w:rsidRPr="007D6E4A">
        <w:rPr>
          <w:rFonts w:ascii="Times New Roman" w:hAnsi="Times New Roman" w:cs="Times New Roman"/>
          <w:sz w:val="28"/>
          <w:szCs w:val="28"/>
          <w:lang w:val="kk-KZ"/>
        </w:rPr>
        <w:t xml:space="preserve"> массалық қатынасы 1:2 болатын 1600 айн/мин жылдамдықпен 40 минут (3)</w:t>
      </w:r>
      <w:r>
        <w:rPr>
          <w:rFonts w:ascii="Times New Roman" w:hAnsi="Times New Roman" w:cs="Times New Roman"/>
          <w:sz w:val="28"/>
          <w:szCs w:val="28"/>
          <w:lang w:val="kk-KZ"/>
        </w:rPr>
        <w:t xml:space="preserve"> бойы ұсақталған.</w:t>
      </w:r>
    </w:p>
    <w:p w14:paraId="52352CC2" w14:textId="77777777" w:rsidR="00663059" w:rsidRPr="007D6E4A" w:rsidRDefault="00663059" w:rsidP="00663059">
      <w:pPr>
        <w:jc w:val="both"/>
        <w:rPr>
          <w:rFonts w:ascii="Times New Roman" w:hAnsi="Times New Roman" w:cs="Times New Roman"/>
          <w:sz w:val="28"/>
          <w:szCs w:val="28"/>
          <w:lang w:val="kk-KZ"/>
        </w:rPr>
      </w:pPr>
    </w:p>
    <w:p w14:paraId="5D02ED7C" w14:textId="0BDC3926" w:rsidR="00663059" w:rsidRPr="00846D62" w:rsidRDefault="00663059" w:rsidP="00663059">
      <w:pPr>
        <w:ind w:firstLine="708"/>
        <w:jc w:val="both"/>
        <w:rPr>
          <w:rFonts w:ascii="Times New Roman" w:hAnsi="Times New Roman" w:cs="Times New Roman"/>
          <w:b/>
          <w:sz w:val="28"/>
          <w:szCs w:val="28"/>
          <w:lang w:val="kk-KZ"/>
        </w:rPr>
      </w:pPr>
      <w:r w:rsidRPr="00846D62">
        <w:rPr>
          <w:rFonts w:ascii="Times New Roman" w:hAnsi="Times New Roman" w:cs="Times New Roman"/>
          <w:b/>
          <w:sz w:val="28"/>
          <w:szCs w:val="28"/>
          <w:lang w:val="kk-KZ"/>
        </w:rPr>
        <w:t xml:space="preserve">3.6. </w:t>
      </w:r>
      <w:bookmarkStart w:id="14" w:name="_Hlk207377578"/>
      <w:r w:rsidRPr="00846D62">
        <w:rPr>
          <w:rFonts w:ascii="Times New Roman" w:hAnsi="Times New Roman" w:cs="Times New Roman"/>
          <w:b/>
          <w:sz w:val="28"/>
          <w:szCs w:val="28"/>
          <w:lang w:val="kk-KZ"/>
        </w:rPr>
        <w:t>Атом</w:t>
      </w:r>
      <w:r>
        <w:rPr>
          <w:rFonts w:ascii="Times New Roman" w:hAnsi="Times New Roman" w:cs="Times New Roman"/>
          <w:b/>
          <w:sz w:val="28"/>
          <w:szCs w:val="28"/>
          <w:lang w:val="kk-KZ"/>
        </w:rPr>
        <w:t xml:space="preserve">дық </w:t>
      </w:r>
      <w:r w:rsidRPr="00846D62">
        <w:rPr>
          <w:rFonts w:ascii="Times New Roman" w:hAnsi="Times New Roman" w:cs="Times New Roman"/>
          <w:b/>
          <w:sz w:val="28"/>
          <w:szCs w:val="28"/>
          <w:lang w:val="kk-KZ"/>
        </w:rPr>
        <w:t xml:space="preserve">күштік микроскопиялық талдау </w:t>
      </w:r>
      <w:r>
        <w:rPr>
          <w:rFonts w:ascii="Times New Roman" w:hAnsi="Times New Roman" w:cs="Times New Roman"/>
          <w:b/>
          <w:sz w:val="28"/>
          <w:szCs w:val="28"/>
          <w:lang w:val="kk-KZ"/>
        </w:rPr>
        <w:t xml:space="preserve">нәтижелері </w:t>
      </w:r>
      <w:r w:rsidRPr="00846D62">
        <w:rPr>
          <w:rFonts w:ascii="Times New Roman" w:hAnsi="Times New Roman" w:cs="Times New Roman"/>
          <w:b/>
          <w:sz w:val="28"/>
          <w:szCs w:val="28"/>
          <w:lang w:val="kk-KZ"/>
        </w:rPr>
        <w:t>бойынша битум</w:t>
      </w:r>
      <w:r>
        <w:rPr>
          <w:rFonts w:ascii="Times New Roman" w:hAnsi="Times New Roman" w:cs="Times New Roman"/>
          <w:b/>
          <w:sz w:val="28"/>
          <w:szCs w:val="28"/>
          <w:lang w:val="kk-KZ"/>
        </w:rPr>
        <w:t>ның</w:t>
      </w:r>
      <w:r w:rsidRPr="00846D62">
        <w:rPr>
          <w:rFonts w:ascii="Times New Roman" w:hAnsi="Times New Roman" w:cs="Times New Roman"/>
          <w:b/>
          <w:sz w:val="28"/>
          <w:szCs w:val="28"/>
          <w:lang w:val="kk-KZ"/>
        </w:rPr>
        <w:t xml:space="preserve"> микроқұрылымына шунгит</w:t>
      </w:r>
      <w:r>
        <w:rPr>
          <w:rFonts w:ascii="Times New Roman" w:hAnsi="Times New Roman" w:cs="Times New Roman"/>
          <w:b/>
          <w:sz w:val="28"/>
          <w:szCs w:val="28"/>
          <w:lang w:val="kk-KZ"/>
        </w:rPr>
        <w:t>тің</w:t>
      </w:r>
      <w:r w:rsidRPr="00846D62">
        <w:rPr>
          <w:rFonts w:ascii="Times New Roman" w:hAnsi="Times New Roman" w:cs="Times New Roman"/>
          <w:b/>
          <w:sz w:val="28"/>
          <w:szCs w:val="28"/>
          <w:lang w:val="kk-KZ"/>
        </w:rPr>
        <w:t xml:space="preserve"> графен тәрізді құрылымдарының әсері</w:t>
      </w:r>
      <w:bookmarkEnd w:id="14"/>
    </w:p>
    <w:p w14:paraId="545D942C" w14:textId="77777777" w:rsidR="00663059" w:rsidRPr="00846D62" w:rsidRDefault="00663059" w:rsidP="00663059">
      <w:pPr>
        <w:ind w:firstLine="708"/>
        <w:jc w:val="both"/>
        <w:rPr>
          <w:rFonts w:ascii="Times New Roman" w:hAnsi="Times New Roman" w:cs="Times New Roman"/>
          <w:b/>
          <w:sz w:val="28"/>
          <w:szCs w:val="28"/>
          <w:lang w:val="kk-KZ"/>
        </w:rPr>
      </w:pPr>
    </w:p>
    <w:p w14:paraId="250A4BEE" w14:textId="0095772F" w:rsidR="00663059" w:rsidRPr="00846D62"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Микро</w:t>
      </w:r>
      <w:r w:rsidRPr="00846D62">
        <w:rPr>
          <w:rFonts w:ascii="Times New Roman" w:hAnsi="Times New Roman" w:cs="Times New Roman"/>
          <w:sz w:val="28"/>
          <w:szCs w:val="28"/>
          <w:lang w:val="kk-KZ"/>
        </w:rPr>
        <w:t xml:space="preserve">- және наноқұрылымдардың битум матрицасымен өзара әрекеттесуін </w:t>
      </w:r>
      <w:r w:rsidRPr="003132AC">
        <w:rPr>
          <w:rFonts w:ascii="Times New Roman" w:hAnsi="Times New Roman" w:cs="Times New Roman"/>
          <w:sz w:val="28"/>
          <w:szCs w:val="28"/>
          <w:lang w:val="kk-KZ"/>
        </w:rPr>
        <w:t xml:space="preserve">жан-жақты </w:t>
      </w:r>
      <w:r>
        <w:rPr>
          <w:rFonts w:ascii="Times New Roman" w:hAnsi="Times New Roman" w:cs="Times New Roman"/>
          <w:sz w:val="28"/>
          <w:szCs w:val="28"/>
          <w:lang w:val="kk-KZ"/>
        </w:rPr>
        <w:t xml:space="preserve">зерттеу үшін атомдық </w:t>
      </w:r>
      <w:r w:rsidRPr="00846D62">
        <w:rPr>
          <w:rFonts w:ascii="Times New Roman" w:hAnsi="Times New Roman" w:cs="Times New Roman"/>
          <w:sz w:val="28"/>
          <w:szCs w:val="28"/>
          <w:lang w:val="kk-KZ"/>
        </w:rPr>
        <w:t>күштік микроскопия (А</w:t>
      </w:r>
      <w:r>
        <w:rPr>
          <w:rFonts w:ascii="Times New Roman" w:hAnsi="Times New Roman" w:cs="Times New Roman"/>
          <w:sz w:val="28"/>
          <w:szCs w:val="28"/>
          <w:lang w:val="kk-KZ"/>
        </w:rPr>
        <w:t>К</w:t>
      </w:r>
      <w:r w:rsidRPr="003132AC">
        <w:rPr>
          <w:rFonts w:ascii="Times New Roman" w:hAnsi="Times New Roman" w:cs="Times New Roman"/>
          <w:sz w:val="28"/>
          <w:szCs w:val="28"/>
          <w:lang w:val="kk-KZ"/>
        </w:rPr>
        <w:t>М</w:t>
      </w:r>
      <w:r w:rsidRPr="00846D62">
        <w:rPr>
          <w:rFonts w:ascii="Times New Roman" w:hAnsi="Times New Roman" w:cs="Times New Roman"/>
          <w:sz w:val="28"/>
          <w:szCs w:val="28"/>
          <w:lang w:val="kk-KZ"/>
        </w:rPr>
        <w:t>) әдісі тиімді қолданылады. Бұл әдіс бет</w:t>
      </w:r>
      <w:r w:rsidRPr="003132AC">
        <w:rPr>
          <w:rFonts w:ascii="Times New Roman" w:hAnsi="Times New Roman" w:cs="Times New Roman"/>
          <w:sz w:val="28"/>
          <w:szCs w:val="28"/>
          <w:lang w:val="kk-KZ"/>
        </w:rPr>
        <w:t xml:space="preserve">кі қабаттың </w:t>
      </w:r>
      <w:r w:rsidRPr="00846D62">
        <w:rPr>
          <w:rFonts w:ascii="Times New Roman" w:hAnsi="Times New Roman" w:cs="Times New Roman"/>
          <w:sz w:val="28"/>
          <w:szCs w:val="28"/>
          <w:lang w:val="kk-KZ"/>
        </w:rPr>
        <w:t>жоғары а</w:t>
      </w:r>
      <w:r w:rsidRPr="003132AC">
        <w:rPr>
          <w:rFonts w:ascii="Times New Roman" w:hAnsi="Times New Roman" w:cs="Times New Roman"/>
          <w:sz w:val="28"/>
          <w:szCs w:val="28"/>
          <w:lang w:val="kk-KZ"/>
        </w:rPr>
        <w:t xml:space="preserve">йқын бейнелерін </w:t>
      </w:r>
      <w:r w:rsidRPr="00846D62">
        <w:rPr>
          <w:rFonts w:ascii="Times New Roman" w:hAnsi="Times New Roman" w:cs="Times New Roman"/>
          <w:sz w:val="28"/>
          <w:szCs w:val="28"/>
          <w:lang w:val="kk-KZ"/>
        </w:rPr>
        <w:t xml:space="preserve">алуға, топографияны, фазалық контрастты анықтауға және нанодеңгейінде компоненттердің таралуын анықтауға мүмкіндік береді </w:t>
      </w:r>
      <w:r>
        <w:rPr>
          <w:rFonts w:ascii="Times New Roman" w:hAnsi="Times New Roman" w:cs="Times New Roman"/>
          <w:sz w:val="28"/>
          <w:szCs w:val="28"/>
          <w:lang w:val="kk-KZ"/>
        </w:rPr>
        <w:fldChar w:fldCharType="begin" w:fldLock="1"/>
      </w:r>
      <w:r w:rsidR="00496B84">
        <w:rPr>
          <w:rFonts w:ascii="Times New Roman" w:hAnsi="Times New Roman" w:cs="Times New Roman"/>
          <w:sz w:val="28"/>
          <w:szCs w:val="28"/>
          <w:lang w:val="kk-KZ"/>
        </w:rPr>
        <w:instrText>ADDIN CSL_CITATION {"citationItems":[{"id":"ITEM-1","itemData":{"DOI":"10.1111/j.1365-2818.2006.01540.x","author":[{"dropping-particle":"","family":"Masson, J.-F., Leblond, V., Margeson","given":"J.","non-dropping-particle":"","parse-names":false,"suffix"</w:instrText>
      </w:r>
      <w:r w:rsidR="00496B84">
        <w:rPr>
          <w:rFonts w:ascii="Times New Roman" w:hAnsi="Times New Roman" w:cs="Times New Roman" w:hint="eastAsia"/>
          <w:sz w:val="28"/>
          <w:szCs w:val="28"/>
          <w:lang w:val="kk-KZ"/>
        </w:rPr>
        <w:instrText>:""}],"container-title":"Journal of Microscopy","id":"ITEM-1","issued":{"date-parts":[["2006"]]},"page":"17-29","title":"Bitumen morphologies by phase</w:instrText>
      </w:r>
      <w:r w:rsidR="00496B84">
        <w:rPr>
          <w:rFonts w:ascii="Times New Roman" w:hAnsi="Times New Roman" w:cs="Times New Roman" w:hint="eastAsia"/>
          <w:sz w:val="28"/>
          <w:szCs w:val="28"/>
          <w:lang w:val="kk-KZ"/>
        </w:rPr>
        <w:instrText>‐</w:instrText>
      </w:r>
      <w:r w:rsidR="00496B84">
        <w:rPr>
          <w:rFonts w:ascii="Times New Roman" w:hAnsi="Times New Roman" w:cs="Times New Roman" w:hint="eastAsia"/>
          <w:sz w:val="28"/>
          <w:szCs w:val="28"/>
          <w:lang w:val="kk-KZ"/>
        </w:rPr>
        <w:instrText>detection atomic force microscopy","type":"article-journal","volume":"221"},"uris":["http://www.mendeley</w:instrText>
      </w:r>
      <w:r w:rsidR="00496B84">
        <w:rPr>
          <w:rFonts w:ascii="Times New Roman" w:hAnsi="Times New Roman" w:cs="Times New Roman"/>
          <w:sz w:val="28"/>
          <w:szCs w:val="28"/>
          <w:lang w:val="kk-KZ"/>
        </w:rPr>
        <w:instrText>.com/documents/?uuid=544a3be0-b443-4d4e-b2cd-b3e640f661ff"]}],"mendeley":{"formattedCitation":"[44]","plainTextFormattedCitation":"[44]","previouslyFormattedCitation":"[44]"},"properties":{"noteIndex":0},"schema":"https://github.com/citation-style-language/schema/raw/master/csl-citation.json"}</w:instrText>
      </w:r>
      <w:r>
        <w:rPr>
          <w:rFonts w:ascii="Times New Roman" w:hAnsi="Times New Roman" w:cs="Times New Roman"/>
          <w:sz w:val="28"/>
          <w:szCs w:val="28"/>
          <w:lang w:val="kk-KZ"/>
        </w:rPr>
        <w:fldChar w:fldCharType="separate"/>
      </w:r>
      <w:r w:rsidR="00496B84" w:rsidRPr="00496B84">
        <w:rPr>
          <w:rFonts w:ascii="Times New Roman" w:hAnsi="Times New Roman" w:cs="Times New Roman"/>
          <w:noProof/>
          <w:sz w:val="28"/>
          <w:szCs w:val="28"/>
          <w:lang w:val="kk-KZ"/>
        </w:rPr>
        <w:t>[44]</w:t>
      </w:r>
      <w:r>
        <w:rPr>
          <w:rFonts w:ascii="Times New Roman" w:hAnsi="Times New Roman" w:cs="Times New Roman"/>
          <w:sz w:val="28"/>
          <w:szCs w:val="28"/>
          <w:lang w:val="kk-KZ"/>
        </w:rPr>
        <w:fldChar w:fldCharType="end"/>
      </w:r>
      <w:r w:rsidRPr="00846D62">
        <w:rPr>
          <w:rFonts w:ascii="Times New Roman" w:hAnsi="Times New Roman" w:cs="Times New Roman"/>
          <w:sz w:val="28"/>
          <w:szCs w:val="28"/>
          <w:lang w:val="kk-KZ"/>
        </w:rPr>
        <w:t>.</w:t>
      </w:r>
    </w:p>
    <w:p w14:paraId="170FAB2D" w14:textId="15083ED9" w:rsidR="00663059" w:rsidRPr="00D14B3A" w:rsidRDefault="00663059" w:rsidP="00663059">
      <w:pPr>
        <w:ind w:firstLine="708"/>
        <w:jc w:val="both"/>
        <w:rPr>
          <w:rFonts w:ascii="Times New Roman" w:hAnsi="Times New Roman" w:cs="Times New Roman"/>
          <w:sz w:val="28"/>
          <w:szCs w:val="28"/>
          <w:lang w:val="kk-KZ"/>
        </w:rPr>
      </w:pPr>
      <w:r w:rsidRPr="00846D62">
        <w:rPr>
          <w:rFonts w:ascii="Times New Roman" w:hAnsi="Times New Roman" w:cs="Times New Roman"/>
          <w:sz w:val="28"/>
          <w:szCs w:val="28"/>
          <w:lang w:val="kk-KZ"/>
        </w:rPr>
        <w:t>А</w:t>
      </w:r>
      <w:r>
        <w:rPr>
          <w:rFonts w:ascii="Times New Roman" w:hAnsi="Times New Roman" w:cs="Times New Roman"/>
          <w:sz w:val="28"/>
          <w:szCs w:val="28"/>
          <w:lang w:val="kk-KZ"/>
        </w:rPr>
        <w:t>К</w:t>
      </w:r>
      <w:r w:rsidRPr="003132AC">
        <w:rPr>
          <w:rFonts w:ascii="Times New Roman" w:hAnsi="Times New Roman" w:cs="Times New Roman"/>
          <w:sz w:val="28"/>
          <w:szCs w:val="28"/>
          <w:lang w:val="kk-KZ"/>
        </w:rPr>
        <w:t xml:space="preserve">М </w:t>
      </w:r>
      <w:r w:rsidRPr="00846D62">
        <w:rPr>
          <w:rFonts w:ascii="Times New Roman" w:hAnsi="Times New Roman" w:cs="Times New Roman"/>
          <w:sz w:val="28"/>
          <w:szCs w:val="28"/>
          <w:lang w:val="kk-KZ"/>
        </w:rPr>
        <w:t xml:space="preserve">кескінін талдау әртүрлі </w:t>
      </w:r>
      <w:r>
        <w:rPr>
          <w:rFonts w:ascii="Times New Roman" w:hAnsi="Times New Roman" w:cs="Times New Roman"/>
          <w:sz w:val="28"/>
          <w:szCs w:val="28"/>
          <w:lang w:val="kk-KZ"/>
        </w:rPr>
        <w:t xml:space="preserve">түрленгіштерді </w:t>
      </w:r>
      <w:r w:rsidRPr="00846D62">
        <w:rPr>
          <w:rFonts w:ascii="Times New Roman" w:hAnsi="Times New Roman" w:cs="Times New Roman"/>
          <w:sz w:val="28"/>
          <w:szCs w:val="28"/>
          <w:lang w:val="kk-KZ"/>
        </w:rPr>
        <w:t xml:space="preserve">енгізу кезінде </w:t>
      </w:r>
      <w:r>
        <w:rPr>
          <w:rFonts w:ascii="Times New Roman" w:hAnsi="Times New Roman" w:cs="Times New Roman"/>
          <w:sz w:val="28"/>
          <w:szCs w:val="28"/>
          <w:lang w:val="kk-KZ"/>
        </w:rPr>
        <w:t xml:space="preserve">өтетін </w:t>
      </w:r>
      <w:r w:rsidRPr="00846D62">
        <w:rPr>
          <w:rFonts w:ascii="Times New Roman" w:hAnsi="Times New Roman" w:cs="Times New Roman"/>
          <w:sz w:val="28"/>
          <w:szCs w:val="28"/>
          <w:lang w:val="kk-KZ"/>
        </w:rPr>
        <w:t xml:space="preserve">морфологиялық өзгерістерді бағалауда шешуші рөл атқарады. </w:t>
      </w:r>
      <w:r w:rsidRPr="003132AC">
        <w:rPr>
          <w:rFonts w:ascii="Times New Roman" w:hAnsi="Times New Roman" w:cs="Times New Roman"/>
          <w:sz w:val="28"/>
          <w:szCs w:val="28"/>
          <w:lang w:val="kk-KZ"/>
        </w:rPr>
        <w:t>Әсіресе б</w:t>
      </w:r>
      <w:r w:rsidRPr="00D14B3A">
        <w:rPr>
          <w:rFonts w:ascii="Times New Roman" w:hAnsi="Times New Roman" w:cs="Times New Roman"/>
          <w:sz w:val="28"/>
          <w:szCs w:val="28"/>
          <w:lang w:val="kk-KZ"/>
        </w:rPr>
        <w:t>итум</w:t>
      </w:r>
      <w:r w:rsidRPr="003132AC">
        <w:rPr>
          <w:rFonts w:ascii="Times New Roman" w:hAnsi="Times New Roman" w:cs="Times New Roman"/>
          <w:sz w:val="28"/>
          <w:szCs w:val="28"/>
          <w:lang w:val="kk-KZ"/>
        </w:rPr>
        <w:t xml:space="preserve"> мен</w:t>
      </w:r>
      <w:r w:rsidRPr="00D14B3A">
        <w:rPr>
          <w:rFonts w:ascii="Times New Roman" w:hAnsi="Times New Roman" w:cs="Times New Roman"/>
          <w:sz w:val="28"/>
          <w:szCs w:val="28"/>
          <w:lang w:val="kk-KZ"/>
        </w:rPr>
        <w:t xml:space="preserve"> графен</w:t>
      </w:r>
      <w:r>
        <w:rPr>
          <w:rFonts w:ascii="Times New Roman" w:hAnsi="Times New Roman" w:cs="Times New Roman"/>
          <w:sz w:val="28"/>
          <w:szCs w:val="28"/>
          <w:lang w:val="kk-KZ"/>
        </w:rPr>
        <w:t xml:space="preserve">ді </w:t>
      </w:r>
      <w:r w:rsidRPr="00D14B3A">
        <w:rPr>
          <w:rFonts w:ascii="Times New Roman" w:hAnsi="Times New Roman" w:cs="Times New Roman"/>
          <w:sz w:val="28"/>
          <w:szCs w:val="28"/>
          <w:lang w:val="kk-KZ"/>
        </w:rPr>
        <w:t xml:space="preserve">нанобөлшектермен өзара әрекеттесуінен туындайтын </w:t>
      </w:r>
      <w:r w:rsidRPr="003132AC">
        <w:rPr>
          <w:rFonts w:ascii="Times New Roman" w:hAnsi="Times New Roman" w:cs="Times New Roman"/>
          <w:sz w:val="28"/>
          <w:szCs w:val="28"/>
          <w:lang w:val="kk-KZ"/>
        </w:rPr>
        <w:t xml:space="preserve">сипаттамалық </w:t>
      </w:r>
      <w:r w:rsidRPr="00D14B3A">
        <w:rPr>
          <w:rFonts w:ascii="Times New Roman" w:hAnsi="Times New Roman" w:cs="Times New Roman"/>
          <w:sz w:val="28"/>
          <w:szCs w:val="28"/>
          <w:lang w:val="kk-KZ"/>
        </w:rPr>
        <w:t xml:space="preserve">фазаларды анықтау ерекше маңызды, </w:t>
      </w:r>
      <w:r w:rsidRPr="003132AC">
        <w:rPr>
          <w:rFonts w:ascii="Times New Roman" w:hAnsi="Times New Roman" w:cs="Times New Roman"/>
          <w:sz w:val="28"/>
          <w:szCs w:val="28"/>
          <w:lang w:val="kk-KZ"/>
        </w:rPr>
        <w:t xml:space="preserve">өйткені </w:t>
      </w:r>
      <w:r w:rsidRPr="00D14B3A">
        <w:rPr>
          <w:rFonts w:ascii="Times New Roman" w:hAnsi="Times New Roman" w:cs="Times New Roman"/>
          <w:sz w:val="28"/>
          <w:szCs w:val="28"/>
          <w:lang w:val="kk-KZ"/>
        </w:rPr>
        <w:t xml:space="preserve">материалдың </w:t>
      </w:r>
      <w:r w:rsidRPr="00D14B3A">
        <w:rPr>
          <w:rFonts w:ascii="Times New Roman" w:hAnsi="Times New Roman" w:cs="Times New Roman"/>
          <w:sz w:val="28"/>
          <w:szCs w:val="28"/>
          <w:lang w:val="kk-KZ"/>
        </w:rPr>
        <w:lastRenderedPageBreak/>
        <w:t>реологиялық</w:t>
      </w:r>
      <w:r w:rsidRPr="003132AC">
        <w:rPr>
          <w:rFonts w:ascii="Times New Roman" w:hAnsi="Times New Roman" w:cs="Times New Roman"/>
          <w:sz w:val="28"/>
          <w:szCs w:val="28"/>
          <w:lang w:val="kk-KZ"/>
        </w:rPr>
        <w:t xml:space="preserve"> және</w:t>
      </w:r>
      <w:r w:rsidRPr="00D14B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эксплуатациялық </w:t>
      </w:r>
      <w:r w:rsidRPr="00D14B3A">
        <w:rPr>
          <w:rFonts w:ascii="Times New Roman" w:hAnsi="Times New Roman" w:cs="Times New Roman"/>
          <w:sz w:val="28"/>
          <w:szCs w:val="28"/>
          <w:lang w:val="kk-KZ"/>
        </w:rPr>
        <w:t>қасиеттерін анықтайтын құрылымдық тордың қалыптасуымен тікелей байланысты</w:t>
      </w:r>
      <w:r w:rsidRPr="00234A79">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10.1039/b613962k","author":[{"dropping-particle":"","family":"Pimenta","given":"Marcos","non-dropping-particle":"","parse-names":false,"suffix":""},{"dropping-particle":"","family":"Dresselhaus","given":"G","non-dropping-particle":"","parse-names":false,"suffix":""},{"dropping-particle":"","family":"Dresselhaus","given":"M","non-dropping-particle":"","parse-names":false,"suffix":""},{"dropping-particle":"","family":"Cançado","given":"Luiz","non-dropping-particle":"","parse-names":false,"suffix":""},{"dropping-particle":"","family":"Jorio","given":"Ado","non-dropping-particle":"","parse-names":false,"suffix":""},{"dropping-particle":"","family":"Saito","given":"Riichiro.","non-dropping-particle":"","parse-names":false,"suffix":""}],"container-title":"Physical chemistry chemical physics : PCCP","id":"ITEM-1","issued":{"date-parts":[["2007"]]},"page":"1276-1291","title":"Studying Disorder in Graphite-Based Systems by Raman Spectroscopy","type":"article-journal","volume":"9"},"uris":["http://www.mendeley.com/documents/?uuid=aaec51db-c866-4bd4-a8e2-1aa234f496d5"]}],"mendeley":{"formattedCitation":"[160]","plainTextFormattedCitation":"[160]","previouslyFormattedCitation":"[160]"},"properties":{"noteIndex":0},"schema":"https://github.com/citation-style-language/schema/raw/master/csl-citation.json"}</w:instrText>
      </w:r>
      <w:r>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[160]</w:t>
      </w:r>
      <w:r>
        <w:rPr>
          <w:rFonts w:ascii="Times New Roman" w:hAnsi="Times New Roman" w:cs="Times New Roman"/>
          <w:sz w:val="28"/>
          <w:szCs w:val="28"/>
          <w:lang w:val="kk-KZ"/>
        </w:rPr>
        <w:fldChar w:fldCharType="end"/>
      </w:r>
      <w:r w:rsidRPr="00D14B3A">
        <w:rPr>
          <w:rFonts w:ascii="Times New Roman" w:hAnsi="Times New Roman" w:cs="Times New Roman"/>
          <w:sz w:val="28"/>
          <w:szCs w:val="28"/>
          <w:lang w:val="kk-KZ"/>
        </w:rPr>
        <w:t xml:space="preserve">. </w:t>
      </w:r>
    </w:p>
    <w:p w14:paraId="4F269C49" w14:textId="12A813E2" w:rsidR="00663059" w:rsidRPr="00D14B3A" w:rsidRDefault="00663059" w:rsidP="00663059">
      <w:pPr>
        <w:ind w:firstLine="708"/>
        <w:jc w:val="both"/>
        <w:rPr>
          <w:rFonts w:ascii="Times New Roman" w:hAnsi="Times New Roman" w:cs="Times New Roman"/>
          <w:sz w:val="28"/>
          <w:szCs w:val="28"/>
          <w:lang w:val="kk-KZ"/>
        </w:rPr>
      </w:pPr>
      <w:r w:rsidRPr="00D14B3A">
        <w:rPr>
          <w:rFonts w:ascii="Times New Roman" w:hAnsi="Times New Roman" w:cs="Times New Roman"/>
          <w:sz w:val="28"/>
          <w:szCs w:val="28"/>
          <w:lang w:val="kk-KZ"/>
        </w:rPr>
        <w:t>Атомдық күш</w:t>
      </w:r>
      <w:r>
        <w:rPr>
          <w:rFonts w:ascii="Times New Roman" w:hAnsi="Times New Roman" w:cs="Times New Roman"/>
          <w:sz w:val="28"/>
          <w:szCs w:val="28"/>
          <w:lang w:val="kk-KZ"/>
        </w:rPr>
        <w:t>тік</w:t>
      </w:r>
      <w:r w:rsidRPr="00D14B3A">
        <w:rPr>
          <w:rFonts w:ascii="Times New Roman" w:hAnsi="Times New Roman" w:cs="Times New Roman"/>
          <w:sz w:val="28"/>
          <w:szCs w:val="28"/>
          <w:lang w:val="kk-KZ"/>
        </w:rPr>
        <w:t xml:space="preserve"> микроскопия (A</w:t>
      </w:r>
      <w:r>
        <w:rPr>
          <w:rFonts w:ascii="Times New Roman" w:hAnsi="Times New Roman" w:cs="Times New Roman"/>
          <w:sz w:val="28"/>
          <w:szCs w:val="28"/>
          <w:lang w:val="kk-KZ"/>
        </w:rPr>
        <w:t>К</w:t>
      </w:r>
      <w:r w:rsidRPr="003132AC">
        <w:rPr>
          <w:rFonts w:ascii="Times New Roman" w:hAnsi="Times New Roman" w:cs="Times New Roman"/>
          <w:sz w:val="28"/>
          <w:szCs w:val="28"/>
          <w:lang w:val="kk-KZ"/>
        </w:rPr>
        <w:t>М</w:t>
      </w:r>
      <w:r w:rsidRPr="00D14B3A">
        <w:rPr>
          <w:rFonts w:ascii="Times New Roman" w:hAnsi="Times New Roman" w:cs="Times New Roman"/>
          <w:sz w:val="28"/>
          <w:szCs w:val="28"/>
          <w:lang w:val="kk-KZ"/>
        </w:rPr>
        <w:t>) арқылы алынған кескіндерді талдау графен</w:t>
      </w:r>
      <w:r>
        <w:rPr>
          <w:rFonts w:ascii="Times New Roman" w:hAnsi="Times New Roman" w:cs="Times New Roman"/>
          <w:sz w:val="28"/>
          <w:szCs w:val="28"/>
          <w:lang w:val="kk-KZ"/>
        </w:rPr>
        <w:t>ді</w:t>
      </w:r>
      <w:r w:rsidRPr="00D14B3A">
        <w:rPr>
          <w:rFonts w:ascii="Times New Roman" w:hAnsi="Times New Roman" w:cs="Times New Roman"/>
          <w:sz w:val="28"/>
          <w:szCs w:val="28"/>
          <w:lang w:val="kk-KZ"/>
        </w:rPr>
        <w:t xml:space="preserve"> </w:t>
      </w:r>
      <w:r>
        <w:rPr>
          <w:rFonts w:ascii="Times New Roman" w:hAnsi="Times New Roman" w:cs="Times New Roman"/>
          <w:sz w:val="28"/>
          <w:szCs w:val="28"/>
          <w:lang w:val="kk-KZ"/>
        </w:rPr>
        <w:t>наноматериалдар</w:t>
      </w:r>
      <w:r w:rsidRPr="00D14B3A">
        <w:rPr>
          <w:rFonts w:ascii="Times New Roman" w:hAnsi="Times New Roman" w:cs="Times New Roman"/>
          <w:sz w:val="28"/>
          <w:szCs w:val="28"/>
          <w:lang w:val="kk-KZ"/>
        </w:rPr>
        <w:t>ы бар битум композицияларының бет морфологиясын бағалауға мүмкіндік береді.</w:t>
      </w:r>
    </w:p>
    <w:p w14:paraId="17468C8A" w14:textId="576109EE" w:rsidR="00663059" w:rsidRDefault="00663059" w:rsidP="00663059">
      <w:pPr>
        <w:ind w:firstLine="708"/>
        <w:jc w:val="both"/>
        <w:rPr>
          <w:noProof/>
          <w:lang w:val="kk-KZ"/>
        </w:rPr>
      </w:pPr>
      <w:r w:rsidRPr="008C2E8A">
        <w:rPr>
          <w:rFonts w:ascii="Times New Roman" w:hAnsi="Times New Roman" w:cs="Times New Roman"/>
          <w:sz w:val="28"/>
          <w:szCs w:val="28"/>
          <w:lang w:val="kk-KZ"/>
        </w:rPr>
        <w:t>2</w:t>
      </w:r>
      <w:r>
        <w:rPr>
          <w:rFonts w:ascii="Times New Roman" w:hAnsi="Times New Roman" w:cs="Times New Roman"/>
          <w:sz w:val="28"/>
          <w:szCs w:val="28"/>
          <w:lang w:val="kk-KZ"/>
        </w:rPr>
        <w:t xml:space="preserve">1 </w:t>
      </w:r>
      <w:r w:rsidRPr="008C2E8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C2E8A">
        <w:rPr>
          <w:rFonts w:ascii="Times New Roman" w:hAnsi="Times New Roman" w:cs="Times New Roman"/>
          <w:sz w:val="28"/>
          <w:szCs w:val="28"/>
          <w:lang w:val="kk-KZ"/>
        </w:rPr>
        <w:t xml:space="preserve">суретте әртүрлі жағдайларда </w:t>
      </w:r>
      <w:r w:rsidR="00AA4749">
        <w:rPr>
          <w:rFonts w:ascii="Times New Roman" w:hAnsi="Times New Roman" w:cs="Times New Roman"/>
          <w:sz w:val="28"/>
          <w:szCs w:val="28"/>
          <w:lang w:val="kk-KZ"/>
        </w:rPr>
        <w:t xml:space="preserve">бастапқы және </w:t>
      </w:r>
      <w:r w:rsidRPr="008C2E8A">
        <w:rPr>
          <w:rFonts w:ascii="Times New Roman" w:hAnsi="Times New Roman" w:cs="Times New Roman"/>
          <w:sz w:val="28"/>
          <w:szCs w:val="28"/>
          <w:lang w:val="kk-KZ"/>
        </w:rPr>
        <w:t xml:space="preserve">механохимиялық </w:t>
      </w:r>
      <w:r w:rsidRPr="003132AC">
        <w:rPr>
          <w:rFonts w:ascii="Times New Roman" w:hAnsi="Times New Roman" w:cs="Times New Roman"/>
          <w:sz w:val="28"/>
          <w:szCs w:val="28"/>
          <w:lang w:val="kk-KZ"/>
        </w:rPr>
        <w:t xml:space="preserve">активтендірілген </w:t>
      </w:r>
      <w:r w:rsidRPr="008C2E8A">
        <w:rPr>
          <w:rFonts w:ascii="Times New Roman" w:hAnsi="Times New Roman" w:cs="Times New Roman"/>
          <w:sz w:val="28"/>
          <w:szCs w:val="28"/>
          <w:lang w:val="kk-KZ"/>
        </w:rPr>
        <w:t xml:space="preserve">шунгитпен </w:t>
      </w:r>
      <w:r>
        <w:rPr>
          <w:rFonts w:ascii="Times New Roman" w:hAnsi="Times New Roman" w:cs="Times New Roman"/>
          <w:sz w:val="28"/>
          <w:szCs w:val="28"/>
          <w:lang w:val="kk-KZ"/>
        </w:rPr>
        <w:t>түрлендір</w:t>
      </w:r>
      <w:r w:rsidR="00AA4749">
        <w:rPr>
          <w:rFonts w:ascii="Times New Roman" w:hAnsi="Times New Roman" w:cs="Times New Roman"/>
          <w:sz w:val="28"/>
          <w:szCs w:val="28"/>
          <w:lang w:val="kk-KZ"/>
        </w:rPr>
        <w:t xml:space="preserve">ілген </w:t>
      </w:r>
      <w:r w:rsidRPr="008C2E8A">
        <w:rPr>
          <w:rFonts w:ascii="Times New Roman" w:hAnsi="Times New Roman" w:cs="Times New Roman"/>
          <w:sz w:val="28"/>
          <w:szCs w:val="28"/>
          <w:lang w:val="kk-KZ"/>
        </w:rPr>
        <w:t>бетінің топографиясы көрсетілген.</w:t>
      </w:r>
      <w:r w:rsidRPr="000A061E">
        <w:rPr>
          <w:noProof/>
          <w:lang w:val="kk-KZ"/>
        </w:rPr>
        <w:t xml:space="preserve"> </w:t>
      </w:r>
    </w:p>
    <w:p w14:paraId="088A52D1" w14:textId="77777777" w:rsidR="00663059" w:rsidRDefault="00663059" w:rsidP="00663059">
      <w:pPr>
        <w:ind w:firstLine="708"/>
        <w:jc w:val="both"/>
        <w:rPr>
          <w:noProof/>
          <w:lang w:val="kk-KZ"/>
        </w:rPr>
      </w:pPr>
    </w:p>
    <w:p w14:paraId="3D97D6BF" w14:textId="77777777" w:rsidR="00663059" w:rsidRPr="008C2E8A" w:rsidRDefault="00663059" w:rsidP="00663059">
      <w:pPr>
        <w:ind w:hanging="142"/>
        <w:jc w:val="center"/>
        <w:rPr>
          <w:rFonts w:ascii="Times New Roman" w:hAnsi="Times New Roman" w:cs="Times New Roman"/>
          <w:sz w:val="28"/>
          <w:szCs w:val="28"/>
          <w:lang w:val="kk-KZ"/>
        </w:rPr>
      </w:pPr>
      <w:r w:rsidRPr="000A061E">
        <w:rPr>
          <w:rFonts w:ascii="Times New Roman" w:hAnsi="Times New Roman" w:cs="Times New Roman"/>
          <w:noProof/>
          <w:sz w:val="28"/>
          <w:szCs w:val="28"/>
        </w:rPr>
        <w:drawing>
          <wp:inline distT="0" distB="0" distL="0" distR="0" wp14:anchorId="279F4D00" wp14:editId="2559CAE6">
            <wp:extent cx="5619181" cy="5057775"/>
            <wp:effectExtent l="0" t="0" r="635" b="0"/>
            <wp:docPr id="27" name="Рисунок 26">
              <a:extLst xmlns:a="http://schemas.openxmlformats.org/drawingml/2006/main">
                <a:ext uri="{FF2B5EF4-FFF2-40B4-BE49-F238E27FC236}">
                  <a16:creationId xmlns:a16="http://schemas.microsoft.com/office/drawing/2014/main" id="{724535C2-030C-7B47-4806-A10265F9CE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a:extLst>
                        <a:ext uri="{FF2B5EF4-FFF2-40B4-BE49-F238E27FC236}">
                          <a16:creationId xmlns:a16="http://schemas.microsoft.com/office/drawing/2014/main" id="{724535C2-030C-7B47-4806-A10265F9CE29}"/>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23502" cy="5061664"/>
                    </a:xfrm>
                    <a:prstGeom prst="rect">
                      <a:avLst/>
                    </a:prstGeom>
                  </pic:spPr>
                </pic:pic>
              </a:graphicData>
            </a:graphic>
          </wp:inline>
        </w:drawing>
      </w:r>
    </w:p>
    <w:p w14:paraId="36912FB7" w14:textId="77777777" w:rsidR="00D47190" w:rsidRDefault="00D47190" w:rsidP="00663059">
      <w:pPr>
        <w:jc w:val="both"/>
        <w:rPr>
          <w:rFonts w:ascii="Times New Roman" w:hAnsi="Times New Roman" w:cs="Times New Roman"/>
          <w:bCs/>
          <w:noProof/>
          <w:sz w:val="28"/>
          <w:szCs w:val="28"/>
          <w:lang w:val="kk-KZ"/>
        </w:rPr>
      </w:pPr>
    </w:p>
    <w:p w14:paraId="0516276B" w14:textId="6A3962D3" w:rsidR="00663059" w:rsidRDefault="00663059" w:rsidP="00663059">
      <w:pPr>
        <w:jc w:val="both"/>
        <w:rPr>
          <w:rFonts w:ascii="Times New Roman" w:eastAsia="Times New Roman" w:hAnsi="Times New Roman" w:cs="Times New Roman"/>
          <w:sz w:val="28"/>
          <w:szCs w:val="28"/>
          <w:lang w:val="kk-KZ"/>
        </w:rPr>
      </w:pPr>
      <w:r w:rsidRPr="008C2E8A">
        <w:rPr>
          <w:rFonts w:ascii="Times New Roman" w:hAnsi="Times New Roman" w:cs="Times New Roman"/>
          <w:bCs/>
          <w:noProof/>
          <w:sz w:val="28"/>
          <w:szCs w:val="28"/>
          <w:lang w:val="kk-KZ"/>
        </w:rPr>
        <w:t>2</w:t>
      </w:r>
      <w:r>
        <w:rPr>
          <w:rFonts w:ascii="Times New Roman" w:hAnsi="Times New Roman" w:cs="Times New Roman"/>
          <w:bCs/>
          <w:noProof/>
          <w:sz w:val="28"/>
          <w:szCs w:val="28"/>
          <w:lang w:val="kk-KZ"/>
        </w:rPr>
        <w:t xml:space="preserve">1 – сурет. </w:t>
      </w:r>
      <w:r w:rsidRPr="009D1A4F">
        <w:rPr>
          <w:rFonts w:ascii="Times New Roman" w:hAnsi="Times New Roman" w:cs="Times New Roman"/>
          <w:noProof/>
          <w:sz w:val="28"/>
          <w:szCs w:val="28"/>
          <w:lang w:val="kk-KZ"/>
        </w:rPr>
        <w:t xml:space="preserve">Атомдық күштік микроскопиялық (АКМ) талдау нәтижелері бойынша </w:t>
      </w:r>
      <w:r w:rsidR="00AA4749" w:rsidRPr="009D1A4F">
        <w:rPr>
          <w:rFonts w:ascii="Times New Roman" w:hAnsi="Times New Roman" w:cs="Times New Roman"/>
          <w:noProof/>
          <w:sz w:val="28"/>
          <w:szCs w:val="28"/>
          <w:lang w:val="kk-KZ"/>
        </w:rPr>
        <w:t xml:space="preserve">1 мас. % </w:t>
      </w:r>
      <w:r w:rsidRPr="009D1A4F">
        <w:rPr>
          <w:rFonts w:ascii="Times New Roman" w:hAnsi="Times New Roman" w:cs="Times New Roman"/>
          <w:noProof/>
          <w:sz w:val="28"/>
          <w:szCs w:val="28"/>
          <w:lang w:val="kk-KZ"/>
        </w:rPr>
        <w:t>механохимиялық активтендірілген шунгитпен түрлендірілген битум бетінің топографиясы</w:t>
      </w:r>
      <w:r w:rsidRPr="009D1A4F">
        <w:rPr>
          <w:rFonts w:ascii="Times New Roman" w:hAnsi="Times New Roman" w:cs="Times New Roman"/>
          <w:sz w:val="28"/>
          <w:szCs w:val="28"/>
          <w:lang w:val="kk-KZ"/>
        </w:rPr>
        <w:t>: (а) бастапқы битум; (</w:t>
      </w:r>
      <w:r>
        <w:rPr>
          <w:rFonts w:ascii="Times New Roman" w:hAnsi="Times New Roman" w:cs="Times New Roman"/>
          <w:sz w:val="28"/>
          <w:szCs w:val="28"/>
          <w:lang w:val="kk-KZ"/>
        </w:rPr>
        <w:t>ә</w:t>
      </w:r>
      <w:r w:rsidRPr="009D1A4F">
        <w:rPr>
          <w:rFonts w:ascii="Times New Roman" w:hAnsi="Times New Roman" w:cs="Times New Roman"/>
          <w:sz w:val="28"/>
          <w:szCs w:val="28"/>
          <w:lang w:val="kk-KZ"/>
        </w:rPr>
        <w:t>) 1600 айн/мин, 40 мин, шунгит:шар 1:2; (б</w:t>
      </w:r>
      <w:r w:rsidRPr="00EB1C8E">
        <w:rPr>
          <w:rFonts w:ascii="Times New Roman" w:hAnsi="Times New Roman" w:cs="Times New Roman"/>
          <w:sz w:val="28"/>
          <w:szCs w:val="28"/>
          <w:lang w:val="kk-KZ"/>
        </w:rPr>
        <w:t>)</w:t>
      </w:r>
      <w:r w:rsidRPr="009D1A4F">
        <w:rPr>
          <w:rFonts w:ascii="Times New Roman" w:hAnsi="Times New Roman" w:cs="Times New Roman"/>
          <w:sz w:val="28"/>
          <w:szCs w:val="28"/>
          <w:lang w:val="kk-KZ"/>
        </w:rPr>
        <w:t xml:space="preserve"> 1600 айн/мин, 60 мин, шунгит:шар 1:2; (в) 700 айн/мин, 60 мин, шунгит:изопропанол:шар 1,5:1:1,5</w:t>
      </w:r>
    </w:p>
    <w:p w14:paraId="3DF2F908" w14:textId="77777777" w:rsidR="00663059" w:rsidRPr="009D1A4F" w:rsidRDefault="00663059" w:rsidP="00663059">
      <w:pPr>
        <w:jc w:val="both"/>
        <w:rPr>
          <w:bCs/>
          <w:sz w:val="28"/>
          <w:szCs w:val="28"/>
          <w:lang w:val="ru-KZ"/>
        </w:rPr>
      </w:pPr>
    </w:p>
    <w:p w14:paraId="2D48747C" w14:textId="146C9A83" w:rsidR="00663059" w:rsidRPr="00216DBC" w:rsidRDefault="00663059" w:rsidP="00663059">
      <w:pPr>
        <w:pStyle w:val="af"/>
        <w:spacing w:before="0" w:beforeAutospacing="0" w:after="0" w:afterAutospacing="0"/>
        <w:ind w:firstLine="708"/>
        <w:jc w:val="both"/>
        <w:rPr>
          <w:sz w:val="28"/>
          <w:szCs w:val="28"/>
          <w:lang w:val="kk-KZ"/>
        </w:rPr>
      </w:pPr>
      <w:r w:rsidRPr="003278E4">
        <w:rPr>
          <w:sz w:val="28"/>
          <w:szCs w:val="28"/>
          <w:lang w:val="kk-KZ"/>
        </w:rPr>
        <w:t>2</w:t>
      </w:r>
      <w:r>
        <w:rPr>
          <w:sz w:val="28"/>
          <w:szCs w:val="28"/>
          <w:lang w:val="kk-KZ"/>
        </w:rPr>
        <w:t>1</w:t>
      </w:r>
      <w:r w:rsidRPr="003278E4">
        <w:rPr>
          <w:sz w:val="28"/>
          <w:szCs w:val="28"/>
          <w:lang w:val="kk-KZ"/>
        </w:rPr>
        <w:t xml:space="preserve"> (а) суретте бастапқы битумның топографиясы көрсетілген</w:t>
      </w:r>
      <w:r>
        <w:rPr>
          <w:sz w:val="28"/>
          <w:szCs w:val="28"/>
          <w:lang w:val="kk-KZ"/>
        </w:rPr>
        <w:t xml:space="preserve">, </w:t>
      </w:r>
      <w:r w:rsidRPr="003278E4">
        <w:rPr>
          <w:sz w:val="28"/>
          <w:szCs w:val="28"/>
          <w:lang w:val="kk-KZ"/>
        </w:rPr>
        <w:t xml:space="preserve">беті салыстырмалы түрде тегіс, шамалы қосындылары бар. </w:t>
      </w:r>
      <w:r w:rsidRPr="00216DBC">
        <w:rPr>
          <w:sz w:val="28"/>
          <w:szCs w:val="28"/>
          <w:lang w:val="kk-KZ"/>
        </w:rPr>
        <w:t>Беттегі ең үлкен  б</w:t>
      </w:r>
      <w:r w:rsidRPr="003278E4">
        <w:rPr>
          <w:sz w:val="28"/>
          <w:szCs w:val="28"/>
          <w:lang w:val="kk-KZ"/>
        </w:rPr>
        <w:t>ұз</w:t>
      </w:r>
      <w:r>
        <w:rPr>
          <w:sz w:val="28"/>
          <w:szCs w:val="28"/>
          <w:lang w:val="kk-KZ"/>
        </w:rPr>
        <w:t>ылыстардың</w:t>
      </w:r>
      <w:r w:rsidRPr="003278E4">
        <w:rPr>
          <w:sz w:val="28"/>
          <w:szCs w:val="28"/>
          <w:lang w:val="kk-KZ"/>
        </w:rPr>
        <w:t xml:space="preserve"> максималды биіктігі шамамен 25 нм құрайды. Мұндай морфология компоненттердің біркелкі таралуын және микроқұрылымдық ақаулардың </w:t>
      </w:r>
      <w:r>
        <w:rPr>
          <w:sz w:val="28"/>
          <w:szCs w:val="28"/>
          <w:lang w:val="kk-KZ"/>
        </w:rPr>
        <w:t xml:space="preserve">аз </w:t>
      </w:r>
      <w:r w:rsidRPr="003278E4">
        <w:rPr>
          <w:sz w:val="28"/>
          <w:szCs w:val="28"/>
          <w:lang w:val="kk-KZ"/>
        </w:rPr>
        <w:t xml:space="preserve">дәрежесін көрсетеді. </w:t>
      </w:r>
      <w:r w:rsidRPr="005B1CA7">
        <w:rPr>
          <w:sz w:val="28"/>
          <w:szCs w:val="28"/>
          <w:lang w:val="kk-KZ"/>
        </w:rPr>
        <w:t>2</w:t>
      </w:r>
      <w:r>
        <w:rPr>
          <w:sz w:val="28"/>
          <w:szCs w:val="28"/>
          <w:lang w:val="kk-KZ"/>
        </w:rPr>
        <w:t>1</w:t>
      </w:r>
      <w:r w:rsidRPr="005B1CA7">
        <w:rPr>
          <w:sz w:val="28"/>
          <w:szCs w:val="28"/>
          <w:lang w:val="kk-KZ"/>
        </w:rPr>
        <w:t xml:space="preserve"> (ә) - суретте</w:t>
      </w:r>
      <w:r w:rsidRPr="00216DBC">
        <w:rPr>
          <w:sz w:val="28"/>
          <w:szCs w:val="28"/>
          <w:lang w:val="kk-KZ"/>
        </w:rPr>
        <w:t xml:space="preserve"> </w:t>
      </w:r>
      <w:r w:rsidR="00B02E6A">
        <w:rPr>
          <w:sz w:val="28"/>
          <w:szCs w:val="28"/>
          <w:lang w:val="kk-KZ"/>
        </w:rPr>
        <w:t xml:space="preserve">үлгі мен шардың </w:t>
      </w:r>
      <w:r w:rsidRPr="00216DBC">
        <w:rPr>
          <w:sz w:val="28"/>
          <w:szCs w:val="28"/>
          <w:lang w:val="kk-KZ"/>
        </w:rPr>
        <w:t xml:space="preserve">массалар </w:t>
      </w:r>
      <w:r w:rsidRPr="00216DBC">
        <w:rPr>
          <w:sz w:val="28"/>
          <w:szCs w:val="28"/>
          <w:lang w:val="kk-KZ"/>
        </w:rPr>
        <w:lastRenderedPageBreak/>
        <w:t xml:space="preserve">қатынасы </w:t>
      </w:r>
      <w:r w:rsidRPr="005B1CA7">
        <w:rPr>
          <w:sz w:val="28"/>
          <w:szCs w:val="28"/>
          <w:lang w:val="kk-KZ"/>
        </w:rPr>
        <w:t>1:2</w:t>
      </w:r>
      <w:r>
        <w:rPr>
          <w:sz w:val="28"/>
          <w:szCs w:val="28"/>
          <w:lang w:val="kk-KZ"/>
        </w:rPr>
        <w:t>,</w:t>
      </w:r>
      <w:r w:rsidRPr="00216DBC">
        <w:rPr>
          <w:sz w:val="28"/>
          <w:szCs w:val="28"/>
          <w:lang w:val="kk-KZ"/>
        </w:rPr>
        <w:t xml:space="preserve"> </w:t>
      </w:r>
      <w:r w:rsidRPr="005B1CA7">
        <w:rPr>
          <w:sz w:val="28"/>
          <w:szCs w:val="28"/>
          <w:lang w:val="kk-KZ"/>
        </w:rPr>
        <w:t>1600 айн/мин жылдамдықпен</w:t>
      </w:r>
      <w:r w:rsidRPr="00216DBC">
        <w:rPr>
          <w:sz w:val="28"/>
          <w:szCs w:val="28"/>
          <w:lang w:val="kk-KZ"/>
        </w:rPr>
        <w:t xml:space="preserve">, </w:t>
      </w:r>
      <w:r w:rsidRPr="005B1CA7">
        <w:rPr>
          <w:sz w:val="28"/>
          <w:szCs w:val="28"/>
          <w:lang w:val="kk-KZ"/>
        </w:rPr>
        <w:t>40 минут</w:t>
      </w:r>
      <w:r w:rsidRPr="00216DBC">
        <w:rPr>
          <w:sz w:val="28"/>
          <w:szCs w:val="28"/>
          <w:lang w:val="kk-KZ"/>
        </w:rPr>
        <w:t xml:space="preserve"> </w:t>
      </w:r>
      <w:r>
        <w:rPr>
          <w:sz w:val="28"/>
          <w:szCs w:val="28"/>
          <w:lang w:val="kk-KZ"/>
        </w:rPr>
        <w:t xml:space="preserve">ұсақталған </w:t>
      </w:r>
      <w:r w:rsidRPr="00216DBC">
        <w:rPr>
          <w:sz w:val="28"/>
          <w:szCs w:val="28"/>
          <w:lang w:val="kk-KZ"/>
        </w:rPr>
        <w:t xml:space="preserve">шунгитпен </w:t>
      </w:r>
      <w:r w:rsidR="00B02E6A">
        <w:rPr>
          <w:sz w:val="28"/>
          <w:szCs w:val="28"/>
          <w:lang w:val="kk-KZ"/>
        </w:rPr>
        <w:t>түрлендірілген</w:t>
      </w:r>
      <w:r w:rsidRPr="005B1CA7">
        <w:rPr>
          <w:sz w:val="28"/>
          <w:szCs w:val="28"/>
          <w:lang w:val="kk-KZ"/>
        </w:rPr>
        <w:t xml:space="preserve"> битумның топографиясы </w:t>
      </w:r>
      <w:r w:rsidRPr="00216DBC">
        <w:rPr>
          <w:sz w:val="28"/>
          <w:szCs w:val="28"/>
          <w:lang w:val="kk-KZ"/>
        </w:rPr>
        <w:t>берілген.</w:t>
      </w:r>
      <w:r w:rsidRPr="005B1CA7">
        <w:rPr>
          <w:sz w:val="28"/>
          <w:szCs w:val="28"/>
          <w:lang w:val="kk-KZ"/>
        </w:rPr>
        <w:t xml:space="preserve"> </w:t>
      </w:r>
      <w:r w:rsidRPr="00152E09">
        <w:rPr>
          <w:sz w:val="28"/>
          <w:szCs w:val="28"/>
          <w:lang w:val="kk-KZ"/>
        </w:rPr>
        <w:t>Биіктігі 120 нм-ге дейін</w:t>
      </w:r>
      <w:r w:rsidRPr="00216DBC">
        <w:rPr>
          <w:sz w:val="28"/>
          <w:szCs w:val="28"/>
          <w:lang w:val="kk-KZ"/>
        </w:rPr>
        <w:t xml:space="preserve"> жететін</w:t>
      </w:r>
      <w:r w:rsidRPr="00152E09">
        <w:rPr>
          <w:sz w:val="28"/>
          <w:szCs w:val="28"/>
          <w:lang w:val="kk-KZ"/>
        </w:rPr>
        <w:t xml:space="preserve"> айқын сызықты қосындылардың пайда болуы бет</w:t>
      </w:r>
      <w:r w:rsidRPr="00216DBC">
        <w:rPr>
          <w:sz w:val="28"/>
          <w:szCs w:val="28"/>
          <w:lang w:val="kk-KZ"/>
        </w:rPr>
        <w:t>ке</w:t>
      </w:r>
      <w:r w:rsidRPr="00152E09">
        <w:rPr>
          <w:sz w:val="28"/>
          <w:szCs w:val="28"/>
          <w:lang w:val="kk-KZ"/>
        </w:rPr>
        <w:t xml:space="preserve"> перпендикуляр бағытталған графен тәрізді құрылымдарды</w:t>
      </w:r>
      <w:r>
        <w:rPr>
          <w:sz w:val="28"/>
          <w:szCs w:val="28"/>
          <w:lang w:val="kk-KZ"/>
        </w:rPr>
        <w:t xml:space="preserve"> көрсетеді</w:t>
      </w:r>
      <w:r w:rsidRPr="00152E09">
        <w:rPr>
          <w:sz w:val="28"/>
          <w:szCs w:val="28"/>
          <w:lang w:val="kk-KZ"/>
        </w:rPr>
        <w:t>. Бұл бетке ұйымдасқан микрорельеф</w:t>
      </w:r>
      <w:r w:rsidRPr="00216DBC">
        <w:rPr>
          <w:sz w:val="28"/>
          <w:szCs w:val="28"/>
          <w:lang w:val="kk-KZ"/>
        </w:rPr>
        <w:t>тік</w:t>
      </w:r>
      <w:r>
        <w:rPr>
          <w:sz w:val="28"/>
          <w:szCs w:val="28"/>
          <w:lang w:val="kk-KZ"/>
        </w:rPr>
        <w:t xml:space="preserve"> құрылым</w:t>
      </w:r>
      <w:r w:rsidRPr="00152E09">
        <w:rPr>
          <w:sz w:val="28"/>
          <w:szCs w:val="28"/>
          <w:lang w:val="kk-KZ"/>
        </w:rPr>
        <w:t xml:space="preserve"> береді. </w:t>
      </w:r>
      <w:r w:rsidRPr="005649C8">
        <w:rPr>
          <w:sz w:val="28"/>
          <w:szCs w:val="28"/>
          <w:lang w:val="kk-KZ"/>
        </w:rPr>
        <w:t>2</w:t>
      </w:r>
      <w:r>
        <w:rPr>
          <w:sz w:val="28"/>
          <w:szCs w:val="28"/>
          <w:lang w:val="kk-KZ"/>
        </w:rPr>
        <w:t>1</w:t>
      </w:r>
      <w:r w:rsidRPr="005649C8">
        <w:rPr>
          <w:sz w:val="28"/>
          <w:szCs w:val="28"/>
          <w:lang w:val="kk-KZ"/>
        </w:rPr>
        <w:t xml:space="preserve"> (б)</w:t>
      </w:r>
      <w:r>
        <w:rPr>
          <w:sz w:val="28"/>
          <w:szCs w:val="28"/>
          <w:lang w:val="kk-KZ"/>
        </w:rPr>
        <w:t xml:space="preserve"> </w:t>
      </w:r>
      <w:r w:rsidRPr="00216DBC">
        <w:rPr>
          <w:sz w:val="28"/>
          <w:szCs w:val="28"/>
          <w:lang w:val="kk-KZ"/>
        </w:rPr>
        <w:t>-</w:t>
      </w:r>
      <w:r>
        <w:rPr>
          <w:sz w:val="28"/>
          <w:szCs w:val="28"/>
          <w:lang w:val="kk-KZ"/>
        </w:rPr>
        <w:t xml:space="preserve"> </w:t>
      </w:r>
      <w:r w:rsidRPr="005649C8">
        <w:rPr>
          <w:sz w:val="28"/>
          <w:szCs w:val="28"/>
          <w:lang w:val="kk-KZ"/>
        </w:rPr>
        <w:t xml:space="preserve">суретте </w:t>
      </w:r>
      <w:r w:rsidRPr="00216DBC">
        <w:rPr>
          <w:sz w:val="28"/>
          <w:szCs w:val="28"/>
          <w:lang w:val="kk-KZ"/>
        </w:rPr>
        <w:t>дәл осын</w:t>
      </w:r>
      <w:r>
        <w:rPr>
          <w:sz w:val="28"/>
          <w:szCs w:val="28"/>
          <w:lang w:val="kk-KZ"/>
        </w:rPr>
        <w:t>дай шарттарда</w:t>
      </w:r>
      <w:r w:rsidRPr="00216DBC">
        <w:rPr>
          <w:sz w:val="28"/>
          <w:szCs w:val="28"/>
          <w:lang w:val="kk-KZ"/>
        </w:rPr>
        <w:t xml:space="preserve">, </w:t>
      </w:r>
      <w:r w:rsidRPr="005649C8">
        <w:rPr>
          <w:sz w:val="28"/>
          <w:szCs w:val="28"/>
          <w:lang w:val="kk-KZ"/>
        </w:rPr>
        <w:t xml:space="preserve">бірақ </w:t>
      </w:r>
      <w:r w:rsidR="00B02E6A">
        <w:rPr>
          <w:sz w:val="28"/>
          <w:szCs w:val="28"/>
          <w:lang w:val="kk-KZ"/>
        </w:rPr>
        <w:t>ұсақтау</w:t>
      </w:r>
      <w:r w:rsidRPr="005649C8">
        <w:rPr>
          <w:sz w:val="28"/>
          <w:szCs w:val="28"/>
          <w:lang w:val="kk-KZ"/>
        </w:rPr>
        <w:t xml:space="preserve"> уақыты ұзартылған (60 мин) шунгитпен</w:t>
      </w:r>
      <w:r w:rsidRPr="00216DBC">
        <w:rPr>
          <w:sz w:val="28"/>
          <w:szCs w:val="28"/>
          <w:lang w:val="kk-KZ"/>
        </w:rPr>
        <w:t xml:space="preserve"> </w:t>
      </w:r>
      <w:r>
        <w:rPr>
          <w:sz w:val="28"/>
          <w:szCs w:val="28"/>
          <w:lang w:val="kk-KZ"/>
        </w:rPr>
        <w:t xml:space="preserve">түрлендірілген </w:t>
      </w:r>
      <w:r w:rsidRPr="00216DBC">
        <w:rPr>
          <w:sz w:val="28"/>
          <w:szCs w:val="28"/>
          <w:lang w:val="kk-KZ"/>
        </w:rPr>
        <w:t>битумның</w:t>
      </w:r>
      <w:r w:rsidRPr="005649C8">
        <w:rPr>
          <w:sz w:val="28"/>
          <w:szCs w:val="28"/>
          <w:lang w:val="kk-KZ"/>
        </w:rPr>
        <w:t xml:space="preserve"> топографиясы көрсетілген</w:t>
      </w:r>
      <w:r w:rsidRPr="00216DBC">
        <w:rPr>
          <w:sz w:val="28"/>
          <w:szCs w:val="28"/>
          <w:lang w:val="kk-KZ"/>
        </w:rPr>
        <w:t>. Бет биіктігі 100 нм-ге дейін жететін сопақша қосындыларымен сипатталады, бұл құрамында көміртегі бар нанобөлшектерге тән және агломераттарды</w:t>
      </w:r>
      <w:r>
        <w:rPr>
          <w:sz w:val="28"/>
          <w:szCs w:val="28"/>
          <w:lang w:val="kk-KZ"/>
        </w:rPr>
        <w:t>ң өсуін көрсетеді</w:t>
      </w:r>
      <w:r w:rsidRPr="00216DBC">
        <w:rPr>
          <w:sz w:val="28"/>
          <w:szCs w:val="28"/>
          <w:lang w:val="kk-KZ"/>
        </w:rPr>
        <w:t>. 2</w:t>
      </w:r>
      <w:r>
        <w:rPr>
          <w:sz w:val="28"/>
          <w:szCs w:val="28"/>
          <w:lang w:val="kk-KZ"/>
        </w:rPr>
        <w:t>1</w:t>
      </w:r>
      <w:r w:rsidRPr="00216DBC">
        <w:rPr>
          <w:sz w:val="28"/>
          <w:szCs w:val="28"/>
          <w:lang w:val="kk-KZ"/>
        </w:rPr>
        <w:t>(в)</w:t>
      </w:r>
      <w:r>
        <w:rPr>
          <w:sz w:val="28"/>
          <w:szCs w:val="28"/>
          <w:lang w:val="kk-KZ"/>
        </w:rPr>
        <w:t xml:space="preserve"> </w:t>
      </w:r>
      <w:r w:rsidRPr="00216DBC">
        <w:rPr>
          <w:sz w:val="28"/>
          <w:szCs w:val="28"/>
          <w:lang w:val="kk-KZ"/>
        </w:rPr>
        <w:t>-</w:t>
      </w:r>
      <w:r>
        <w:rPr>
          <w:sz w:val="28"/>
          <w:szCs w:val="28"/>
          <w:lang w:val="kk-KZ"/>
        </w:rPr>
        <w:t xml:space="preserve"> </w:t>
      </w:r>
      <w:r w:rsidRPr="00216DBC">
        <w:rPr>
          <w:sz w:val="28"/>
          <w:szCs w:val="28"/>
          <w:lang w:val="kk-KZ"/>
        </w:rPr>
        <w:t>суретте изопропанолда үлгі, еріткіш және шарлар массаларының қатынасы 1,5:1:1,5, 700 айн/мин</w:t>
      </w:r>
      <w:r>
        <w:rPr>
          <w:sz w:val="28"/>
          <w:szCs w:val="28"/>
          <w:lang w:val="kk-KZ"/>
        </w:rPr>
        <w:t xml:space="preserve"> </w:t>
      </w:r>
      <w:r w:rsidRPr="00216DBC">
        <w:rPr>
          <w:sz w:val="28"/>
          <w:szCs w:val="28"/>
          <w:lang w:val="kk-KZ"/>
        </w:rPr>
        <w:t>жылдамдық</w:t>
      </w:r>
      <w:r>
        <w:rPr>
          <w:sz w:val="28"/>
          <w:szCs w:val="28"/>
          <w:lang w:val="kk-KZ"/>
        </w:rPr>
        <w:t>пен</w:t>
      </w:r>
      <w:r w:rsidRPr="00216DBC">
        <w:rPr>
          <w:sz w:val="28"/>
          <w:szCs w:val="28"/>
          <w:lang w:val="kk-KZ"/>
        </w:rPr>
        <w:t xml:space="preserve"> 60 минут ұсақталған шунгитпен</w:t>
      </w:r>
      <w:r w:rsidRPr="005649C8">
        <w:rPr>
          <w:sz w:val="28"/>
          <w:szCs w:val="28"/>
          <w:lang w:val="kk-KZ"/>
        </w:rPr>
        <w:t xml:space="preserve"> </w:t>
      </w:r>
      <w:r>
        <w:rPr>
          <w:sz w:val="28"/>
          <w:szCs w:val="28"/>
          <w:lang w:val="kk-KZ"/>
        </w:rPr>
        <w:t>түрлендірілген</w:t>
      </w:r>
      <w:r w:rsidRPr="00216DBC">
        <w:rPr>
          <w:sz w:val="28"/>
          <w:szCs w:val="28"/>
          <w:lang w:val="kk-KZ"/>
        </w:rPr>
        <w:t xml:space="preserve"> битумның топографиясы көрсетілген. Биіктігі 100 нм-ге дейінгі айқын жолақты түзі</w:t>
      </w:r>
      <w:r>
        <w:rPr>
          <w:sz w:val="28"/>
          <w:szCs w:val="28"/>
          <w:lang w:val="kk-KZ"/>
        </w:rPr>
        <w:t>лі</w:t>
      </w:r>
      <w:r w:rsidRPr="00216DBC">
        <w:rPr>
          <w:sz w:val="28"/>
          <w:szCs w:val="28"/>
          <w:lang w:val="kk-KZ"/>
        </w:rPr>
        <w:t>стер шиыршықталған графен қабаттарына ұқсайды және ірі  графендік қосындылардың бар екендігі</w:t>
      </w:r>
      <w:r w:rsidR="00B02E6A">
        <w:rPr>
          <w:sz w:val="28"/>
          <w:szCs w:val="28"/>
          <w:lang w:val="kk-KZ"/>
        </w:rPr>
        <w:t>н</w:t>
      </w:r>
      <w:r w:rsidRPr="00216DBC">
        <w:rPr>
          <w:sz w:val="28"/>
          <w:szCs w:val="28"/>
          <w:lang w:val="kk-KZ"/>
        </w:rPr>
        <w:t xml:space="preserve"> растайды.</w:t>
      </w:r>
      <w:r>
        <w:rPr>
          <w:sz w:val="28"/>
          <w:szCs w:val="28"/>
          <w:lang w:val="kk-KZ"/>
        </w:rPr>
        <w:t xml:space="preserve"> </w:t>
      </w:r>
    </w:p>
    <w:p w14:paraId="4FA984F3" w14:textId="5727E91D" w:rsidR="00663059" w:rsidRPr="00216DBC" w:rsidRDefault="00663059" w:rsidP="00663059">
      <w:pPr>
        <w:pStyle w:val="af"/>
        <w:spacing w:before="0" w:beforeAutospacing="0" w:after="0" w:afterAutospacing="0"/>
        <w:ind w:firstLine="708"/>
        <w:jc w:val="both"/>
        <w:rPr>
          <w:sz w:val="28"/>
          <w:szCs w:val="28"/>
          <w:lang w:val="kk-KZ"/>
        </w:rPr>
      </w:pPr>
      <w:r w:rsidRPr="00216DBC">
        <w:rPr>
          <w:sz w:val="28"/>
          <w:szCs w:val="28"/>
          <w:lang w:val="kk-KZ"/>
        </w:rPr>
        <w:t xml:space="preserve">Көптеген суреттерде, әсіресе </w:t>
      </w:r>
      <w:r>
        <w:rPr>
          <w:sz w:val="28"/>
          <w:szCs w:val="28"/>
          <w:lang w:val="kk-KZ"/>
        </w:rPr>
        <w:t>түрлендірілген</w:t>
      </w:r>
      <w:r w:rsidRPr="00216DBC">
        <w:rPr>
          <w:sz w:val="28"/>
          <w:szCs w:val="28"/>
          <w:lang w:val="kk-KZ"/>
        </w:rPr>
        <w:t xml:space="preserve"> битум үлгілерінде, </w:t>
      </w:r>
      <w:r w:rsidR="00C86D47">
        <w:rPr>
          <w:sz w:val="28"/>
          <w:szCs w:val="28"/>
          <w:lang w:val="kk-KZ"/>
        </w:rPr>
        <w:t>«</w:t>
      </w:r>
      <w:r w:rsidRPr="00216DBC">
        <w:rPr>
          <w:sz w:val="28"/>
          <w:szCs w:val="28"/>
          <w:lang w:val="kk-KZ"/>
        </w:rPr>
        <w:t>ара құр</w:t>
      </w:r>
      <w:r>
        <w:rPr>
          <w:sz w:val="28"/>
          <w:szCs w:val="28"/>
          <w:lang w:val="kk-KZ"/>
        </w:rPr>
        <w:t>ылымы</w:t>
      </w:r>
      <w:r w:rsidR="00C86D47">
        <w:rPr>
          <w:sz w:val="28"/>
          <w:szCs w:val="28"/>
          <w:lang w:val="kk-KZ"/>
        </w:rPr>
        <w:t>»</w:t>
      </w:r>
      <w:r>
        <w:rPr>
          <w:sz w:val="28"/>
          <w:szCs w:val="28"/>
          <w:lang w:val="kk-KZ"/>
        </w:rPr>
        <w:t xml:space="preserve"> деп аталатын — бал арасына</w:t>
      </w:r>
      <w:r w:rsidRPr="00216DBC">
        <w:rPr>
          <w:sz w:val="28"/>
          <w:szCs w:val="28"/>
          <w:lang w:val="kk-KZ"/>
        </w:rPr>
        <w:t xml:space="preserve"> ұқса</w:t>
      </w:r>
      <w:r>
        <w:rPr>
          <w:sz w:val="28"/>
          <w:szCs w:val="28"/>
          <w:lang w:val="kk-KZ"/>
        </w:rPr>
        <w:t>йтын микрорельефтік морфология</w:t>
      </w:r>
      <w:r w:rsidRPr="00216DBC">
        <w:rPr>
          <w:sz w:val="28"/>
          <w:szCs w:val="28"/>
          <w:lang w:val="kk-KZ"/>
        </w:rPr>
        <w:t xml:space="preserve"> айқын көрінеді. Бұл құрылымның болуы битумның </w:t>
      </w:r>
      <w:r>
        <w:rPr>
          <w:sz w:val="28"/>
          <w:szCs w:val="28"/>
          <w:lang w:val="kk-KZ"/>
        </w:rPr>
        <w:t xml:space="preserve">қалыптасуының </w:t>
      </w:r>
      <w:r w:rsidRPr="00216DBC">
        <w:rPr>
          <w:sz w:val="28"/>
          <w:szCs w:val="28"/>
          <w:lang w:val="kk-KZ"/>
        </w:rPr>
        <w:t>жоғары дәрежесін көрсетеді, сонымен қатар компоненттердің фазалық таралуына да</w:t>
      </w:r>
      <w:r>
        <w:rPr>
          <w:sz w:val="28"/>
          <w:szCs w:val="28"/>
          <w:lang w:val="kk-KZ"/>
        </w:rPr>
        <w:t xml:space="preserve"> байланысты болады</w:t>
      </w:r>
      <w:bookmarkStart w:id="15" w:name="_Hlk209096416"/>
      <w:r w:rsidRPr="00216DBC">
        <w:rPr>
          <w:sz w:val="28"/>
          <w:szCs w:val="28"/>
          <w:lang w:val="kk-KZ"/>
        </w:rPr>
        <w:t xml:space="preserve">. </w:t>
      </w:r>
      <w:r w:rsidR="00C86D47">
        <w:rPr>
          <w:sz w:val="28"/>
          <w:szCs w:val="28"/>
          <w:lang w:val="kk-KZ"/>
        </w:rPr>
        <w:t>«</w:t>
      </w:r>
      <w:r w:rsidRPr="00216DBC">
        <w:rPr>
          <w:sz w:val="28"/>
          <w:szCs w:val="28"/>
          <w:lang w:val="kk-KZ"/>
        </w:rPr>
        <w:t>Ара құрылымының</w:t>
      </w:r>
      <w:r w:rsidR="00C86D47">
        <w:rPr>
          <w:sz w:val="28"/>
          <w:szCs w:val="28"/>
          <w:lang w:val="kk-KZ"/>
        </w:rPr>
        <w:t>»</w:t>
      </w:r>
      <w:r w:rsidRPr="00216DBC">
        <w:rPr>
          <w:sz w:val="28"/>
          <w:szCs w:val="28"/>
          <w:lang w:val="kk-KZ"/>
        </w:rPr>
        <w:t xml:space="preserve"> </w:t>
      </w:r>
      <w:bookmarkEnd w:id="15"/>
      <w:r w:rsidRPr="00216DBC">
        <w:rPr>
          <w:sz w:val="28"/>
          <w:szCs w:val="28"/>
          <w:lang w:val="kk-KZ"/>
        </w:rPr>
        <w:t xml:space="preserve">пайда болуы әсіресе </w:t>
      </w:r>
      <w:r>
        <w:rPr>
          <w:sz w:val="28"/>
          <w:szCs w:val="28"/>
          <w:lang w:val="kk-KZ"/>
        </w:rPr>
        <w:t>түрлендірілген</w:t>
      </w:r>
      <w:r w:rsidRPr="00216DBC">
        <w:rPr>
          <w:sz w:val="28"/>
          <w:szCs w:val="28"/>
          <w:lang w:val="kk-KZ"/>
        </w:rPr>
        <w:t xml:space="preserve"> үлгілерде айқын көрінеді, бұл диспер</w:t>
      </w:r>
      <w:r>
        <w:rPr>
          <w:sz w:val="28"/>
          <w:szCs w:val="28"/>
          <w:lang w:val="kk-KZ"/>
        </w:rPr>
        <w:t>сияланудың</w:t>
      </w:r>
      <w:r w:rsidRPr="00216DBC">
        <w:rPr>
          <w:sz w:val="28"/>
          <w:szCs w:val="28"/>
          <w:lang w:val="kk-KZ"/>
        </w:rPr>
        <w:t xml:space="preserve"> тиімділігін және шунгиттің битум матрицасының реологиялық қасиеттеріне әсерін растайды. </w:t>
      </w:r>
      <w:r w:rsidR="00C86D47">
        <w:rPr>
          <w:sz w:val="28"/>
          <w:szCs w:val="28"/>
          <w:lang w:val="kk-KZ"/>
        </w:rPr>
        <w:t>«</w:t>
      </w:r>
      <w:r w:rsidRPr="00216DBC">
        <w:rPr>
          <w:sz w:val="28"/>
          <w:szCs w:val="28"/>
          <w:lang w:val="kk-KZ"/>
        </w:rPr>
        <w:t>Ара құрылымдарының</w:t>
      </w:r>
      <w:r w:rsidR="00C86D47">
        <w:rPr>
          <w:sz w:val="28"/>
          <w:szCs w:val="28"/>
          <w:lang w:val="kk-KZ"/>
        </w:rPr>
        <w:t>»</w:t>
      </w:r>
      <w:r w:rsidRPr="00216DBC">
        <w:rPr>
          <w:sz w:val="28"/>
          <w:szCs w:val="28"/>
          <w:lang w:val="kk-KZ"/>
        </w:rPr>
        <w:t xml:space="preserve"> болуы компоненттердің фазалық үйлесімділігінің жоғары деңгейін білдіреді және битумның реологиялық әрі </w:t>
      </w:r>
      <w:r>
        <w:rPr>
          <w:sz w:val="28"/>
          <w:szCs w:val="28"/>
          <w:lang w:val="kk-KZ"/>
        </w:rPr>
        <w:t>эксплуатациялық</w:t>
      </w:r>
      <w:r w:rsidRPr="00216DBC">
        <w:rPr>
          <w:sz w:val="28"/>
          <w:szCs w:val="28"/>
          <w:lang w:val="kk-KZ"/>
        </w:rPr>
        <w:t xml:space="preserve"> сипаттамаларының жақсаруымен корреляцияланады.</w:t>
      </w:r>
    </w:p>
    <w:p w14:paraId="355E3831" w14:textId="6ECE9AAD" w:rsidR="00663059" w:rsidRDefault="00663059" w:rsidP="00663059">
      <w:pPr>
        <w:pStyle w:val="af"/>
        <w:spacing w:before="0" w:beforeAutospacing="0" w:after="0" w:afterAutospacing="0"/>
        <w:ind w:firstLine="708"/>
        <w:jc w:val="both"/>
        <w:rPr>
          <w:sz w:val="28"/>
          <w:szCs w:val="28"/>
          <w:lang w:val="kk-KZ"/>
        </w:rPr>
      </w:pPr>
      <w:r w:rsidRPr="00B6485C">
        <w:rPr>
          <w:sz w:val="28"/>
          <w:szCs w:val="28"/>
          <w:lang w:val="kk-KZ"/>
        </w:rPr>
        <w:t>2</w:t>
      </w:r>
      <w:r>
        <w:rPr>
          <w:sz w:val="28"/>
          <w:szCs w:val="28"/>
          <w:lang w:val="kk-KZ"/>
        </w:rPr>
        <w:t xml:space="preserve">2 </w:t>
      </w:r>
      <w:r w:rsidRPr="00B6485C">
        <w:rPr>
          <w:sz w:val="28"/>
          <w:szCs w:val="28"/>
          <w:lang w:val="kk-KZ"/>
        </w:rPr>
        <w:t>-</w:t>
      </w:r>
      <w:r>
        <w:rPr>
          <w:sz w:val="28"/>
          <w:szCs w:val="28"/>
          <w:lang w:val="kk-KZ"/>
        </w:rPr>
        <w:t xml:space="preserve"> </w:t>
      </w:r>
      <w:r w:rsidRPr="00B6485C">
        <w:rPr>
          <w:sz w:val="28"/>
          <w:szCs w:val="28"/>
          <w:lang w:val="kk-KZ"/>
        </w:rPr>
        <w:t xml:space="preserve">суретте механохимиялық активтендірілген шунгитпен </w:t>
      </w:r>
      <w:r>
        <w:rPr>
          <w:sz w:val="28"/>
          <w:szCs w:val="28"/>
          <w:lang w:val="kk-KZ"/>
        </w:rPr>
        <w:t>түрлендірілген</w:t>
      </w:r>
      <w:r w:rsidRPr="00B6485C">
        <w:rPr>
          <w:sz w:val="28"/>
          <w:szCs w:val="28"/>
          <w:lang w:val="kk-KZ"/>
        </w:rPr>
        <w:t xml:space="preserve"> және RTFOT пешінде  </w:t>
      </w:r>
      <w:r>
        <w:rPr>
          <w:sz w:val="28"/>
          <w:szCs w:val="28"/>
          <w:lang w:val="kk-KZ"/>
        </w:rPr>
        <w:t>ескіруге ұшы</w:t>
      </w:r>
      <w:r w:rsidRPr="00B6485C">
        <w:rPr>
          <w:sz w:val="28"/>
          <w:szCs w:val="28"/>
          <w:lang w:val="kk-KZ"/>
        </w:rPr>
        <w:t>раған битумның топографиясы көрсетілген.</w:t>
      </w:r>
      <w:r>
        <w:rPr>
          <w:sz w:val="28"/>
          <w:szCs w:val="28"/>
          <w:lang w:val="kk-KZ"/>
        </w:rPr>
        <w:t xml:space="preserve"> 22 (а) </w:t>
      </w:r>
      <w:r w:rsidRPr="00B6485C">
        <w:rPr>
          <w:sz w:val="28"/>
          <w:szCs w:val="28"/>
          <w:lang w:val="kk-KZ"/>
        </w:rPr>
        <w:t>-</w:t>
      </w:r>
      <w:r>
        <w:rPr>
          <w:sz w:val="28"/>
          <w:szCs w:val="28"/>
          <w:lang w:val="kk-KZ"/>
        </w:rPr>
        <w:t xml:space="preserve"> </w:t>
      </w:r>
      <w:r w:rsidRPr="00B6485C">
        <w:rPr>
          <w:sz w:val="28"/>
          <w:szCs w:val="28"/>
          <w:lang w:val="kk-KZ"/>
        </w:rPr>
        <w:t>суретте</w:t>
      </w:r>
      <w:r>
        <w:rPr>
          <w:sz w:val="28"/>
          <w:szCs w:val="28"/>
          <w:lang w:val="kk-KZ"/>
        </w:rPr>
        <w:t xml:space="preserve"> бастапқы</w:t>
      </w:r>
      <w:r w:rsidRPr="00B6485C">
        <w:rPr>
          <w:sz w:val="28"/>
          <w:szCs w:val="28"/>
          <w:lang w:val="kk-KZ"/>
        </w:rPr>
        <w:t xml:space="preserve"> битумның термиялық </w:t>
      </w:r>
      <w:r>
        <w:rPr>
          <w:sz w:val="28"/>
          <w:szCs w:val="28"/>
          <w:lang w:val="kk-KZ"/>
        </w:rPr>
        <w:t>ескіруден</w:t>
      </w:r>
      <w:r w:rsidRPr="00B6485C">
        <w:rPr>
          <w:sz w:val="28"/>
          <w:szCs w:val="28"/>
          <w:lang w:val="kk-KZ"/>
        </w:rPr>
        <w:t xml:space="preserve"> кейінгі </w:t>
      </w:r>
      <w:r>
        <w:rPr>
          <w:sz w:val="28"/>
          <w:szCs w:val="28"/>
          <w:lang w:val="kk-KZ"/>
        </w:rPr>
        <w:t>өзгерістер</w:t>
      </w:r>
      <w:r w:rsidRPr="00B6485C">
        <w:rPr>
          <w:sz w:val="28"/>
          <w:szCs w:val="28"/>
          <w:lang w:val="kk-KZ"/>
        </w:rPr>
        <w:t>і көрсетілген. Бет біркелкілігін жоғалтады</w:t>
      </w:r>
      <w:r>
        <w:rPr>
          <w:sz w:val="28"/>
          <w:szCs w:val="28"/>
          <w:lang w:val="kk-KZ"/>
        </w:rPr>
        <w:t>,</w:t>
      </w:r>
      <w:r w:rsidRPr="00B6485C">
        <w:rPr>
          <w:sz w:val="28"/>
          <w:szCs w:val="28"/>
          <w:lang w:val="kk-KZ"/>
        </w:rPr>
        <w:t xml:space="preserve"> толқынды аймақтар және биіктіктің айтарлықтай айырмашылықтары (60 нм-ге дейін) байқалады, бұл компоненттердің фазалық бөлінуін және агломер</w:t>
      </w:r>
      <w:r>
        <w:rPr>
          <w:sz w:val="28"/>
          <w:szCs w:val="28"/>
          <w:lang w:val="kk-KZ"/>
        </w:rPr>
        <w:t>ациялардың өсуін көрсетеді</w:t>
      </w:r>
      <w:r w:rsidRPr="00B6485C">
        <w:rPr>
          <w:sz w:val="28"/>
          <w:szCs w:val="28"/>
          <w:lang w:val="kk-KZ"/>
        </w:rPr>
        <w:t>. 2</w:t>
      </w:r>
      <w:r>
        <w:rPr>
          <w:sz w:val="28"/>
          <w:szCs w:val="28"/>
          <w:lang w:val="kk-KZ"/>
        </w:rPr>
        <w:t xml:space="preserve">2 </w:t>
      </w:r>
      <w:r w:rsidRPr="00B6485C">
        <w:rPr>
          <w:sz w:val="28"/>
          <w:szCs w:val="28"/>
          <w:lang w:val="kk-KZ"/>
        </w:rPr>
        <w:t>(ә)</w:t>
      </w:r>
      <w:r>
        <w:rPr>
          <w:sz w:val="28"/>
          <w:szCs w:val="28"/>
          <w:lang w:val="kk-KZ"/>
        </w:rPr>
        <w:t xml:space="preserve"> </w:t>
      </w:r>
      <w:r w:rsidRPr="00B6485C">
        <w:rPr>
          <w:sz w:val="28"/>
          <w:szCs w:val="28"/>
          <w:lang w:val="kk-KZ"/>
        </w:rPr>
        <w:t>-</w:t>
      </w:r>
      <w:r>
        <w:rPr>
          <w:sz w:val="28"/>
          <w:szCs w:val="28"/>
          <w:lang w:val="kk-KZ"/>
        </w:rPr>
        <w:t xml:space="preserve"> </w:t>
      </w:r>
      <w:r w:rsidRPr="00B6485C">
        <w:rPr>
          <w:sz w:val="28"/>
          <w:szCs w:val="28"/>
          <w:lang w:val="kk-KZ"/>
        </w:rPr>
        <w:t xml:space="preserve">суретте </w:t>
      </w:r>
      <w:r w:rsidR="00B02E6A">
        <w:rPr>
          <w:sz w:val="28"/>
          <w:szCs w:val="28"/>
          <w:lang w:val="kk-KZ"/>
        </w:rPr>
        <w:t>механохимиялық активтендірілген</w:t>
      </w:r>
      <w:r w:rsidRPr="00B6485C">
        <w:rPr>
          <w:sz w:val="28"/>
          <w:szCs w:val="28"/>
          <w:lang w:val="kk-KZ"/>
        </w:rPr>
        <w:t xml:space="preserve"> шунгитпен </w:t>
      </w:r>
      <w:r>
        <w:rPr>
          <w:sz w:val="28"/>
          <w:szCs w:val="28"/>
          <w:lang w:val="kk-KZ"/>
        </w:rPr>
        <w:t>түрлендірілген</w:t>
      </w:r>
      <w:r w:rsidRPr="00B6485C">
        <w:rPr>
          <w:sz w:val="28"/>
          <w:szCs w:val="28"/>
          <w:lang w:val="kk-KZ"/>
        </w:rPr>
        <w:t xml:space="preserve"> </w:t>
      </w:r>
      <w:r>
        <w:rPr>
          <w:sz w:val="28"/>
          <w:szCs w:val="28"/>
          <w:lang w:val="kk-KZ"/>
        </w:rPr>
        <w:t>битумның термиялық ескіруден кейінгі күйі берілген. Бұл үлгінің</w:t>
      </w:r>
      <w:r w:rsidRPr="00B6485C">
        <w:rPr>
          <w:sz w:val="28"/>
          <w:szCs w:val="28"/>
          <w:lang w:val="kk-KZ"/>
        </w:rPr>
        <w:t xml:space="preserve"> беті тегістелген, ұсақ агрегаттары бар және  кедір-бұдырлығы</w:t>
      </w:r>
      <w:r>
        <w:rPr>
          <w:sz w:val="28"/>
          <w:szCs w:val="28"/>
          <w:lang w:val="kk-KZ"/>
        </w:rPr>
        <w:t xml:space="preserve"> а</w:t>
      </w:r>
      <w:r w:rsidR="00B02E6A">
        <w:rPr>
          <w:sz w:val="28"/>
          <w:szCs w:val="28"/>
          <w:lang w:val="kk-KZ"/>
        </w:rPr>
        <w:t>з</w:t>
      </w:r>
      <w:r w:rsidRPr="00B6485C">
        <w:rPr>
          <w:sz w:val="28"/>
          <w:szCs w:val="28"/>
          <w:lang w:val="kk-KZ"/>
        </w:rPr>
        <w:t xml:space="preserve"> (20 нм-ге дейін)</w:t>
      </w:r>
      <w:r>
        <w:rPr>
          <w:sz w:val="28"/>
          <w:szCs w:val="28"/>
          <w:lang w:val="kk-KZ"/>
        </w:rPr>
        <w:t>, бұл дисперст</w:t>
      </w:r>
      <w:r w:rsidRPr="00B6485C">
        <w:rPr>
          <w:sz w:val="28"/>
          <w:szCs w:val="28"/>
          <w:lang w:val="kk-KZ"/>
        </w:rPr>
        <w:t>енген бөлшектерді</w:t>
      </w:r>
      <w:r>
        <w:rPr>
          <w:sz w:val="28"/>
          <w:szCs w:val="28"/>
          <w:lang w:val="kk-KZ"/>
        </w:rPr>
        <w:t>ң температура әсерінен агломерац</w:t>
      </w:r>
      <w:r w:rsidRPr="00B6485C">
        <w:rPr>
          <w:sz w:val="28"/>
          <w:szCs w:val="28"/>
          <w:lang w:val="kk-KZ"/>
        </w:rPr>
        <w:t xml:space="preserve">ияға төзімділігін көрсетеді. </w:t>
      </w:r>
      <w:r>
        <w:rPr>
          <w:sz w:val="28"/>
          <w:szCs w:val="28"/>
          <w:lang w:val="kk-KZ"/>
        </w:rPr>
        <w:t>Ш</w:t>
      </w:r>
      <w:r w:rsidRPr="00B6485C">
        <w:rPr>
          <w:sz w:val="28"/>
          <w:szCs w:val="28"/>
          <w:lang w:val="kk-KZ"/>
        </w:rPr>
        <w:t>унгитпен</w:t>
      </w:r>
      <w:r>
        <w:rPr>
          <w:sz w:val="28"/>
          <w:szCs w:val="28"/>
          <w:lang w:val="kk-KZ"/>
        </w:rPr>
        <w:t xml:space="preserve"> түрлендірілген және</w:t>
      </w:r>
      <w:r w:rsidRPr="00B6485C">
        <w:rPr>
          <w:sz w:val="28"/>
          <w:szCs w:val="28"/>
          <w:lang w:val="kk-KZ"/>
        </w:rPr>
        <w:t xml:space="preserve"> термиялық ескірген биту</w:t>
      </w:r>
      <w:r>
        <w:rPr>
          <w:sz w:val="28"/>
          <w:szCs w:val="28"/>
          <w:lang w:val="kk-KZ"/>
        </w:rPr>
        <w:t xml:space="preserve">м үлгісіне сәйкес келетін 22 (б) </w:t>
      </w:r>
      <w:r w:rsidRPr="00B6485C">
        <w:rPr>
          <w:sz w:val="28"/>
          <w:szCs w:val="28"/>
          <w:lang w:val="kk-KZ"/>
        </w:rPr>
        <w:t>-</w:t>
      </w:r>
      <w:r>
        <w:rPr>
          <w:sz w:val="28"/>
          <w:szCs w:val="28"/>
          <w:lang w:val="kk-KZ"/>
        </w:rPr>
        <w:t xml:space="preserve"> </w:t>
      </w:r>
      <w:r w:rsidRPr="00B6485C">
        <w:rPr>
          <w:sz w:val="28"/>
          <w:szCs w:val="28"/>
          <w:lang w:val="kk-KZ"/>
        </w:rPr>
        <w:t xml:space="preserve">суретте беті 20 нм-ге дейін ұсақ қосындылар </w:t>
      </w:r>
      <w:r>
        <w:rPr>
          <w:sz w:val="28"/>
          <w:szCs w:val="28"/>
          <w:lang w:val="kk-KZ"/>
        </w:rPr>
        <w:t>біркелкі байқалады</w:t>
      </w:r>
      <w:r w:rsidRPr="00B6485C">
        <w:rPr>
          <w:sz w:val="28"/>
          <w:szCs w:val="28"/>
          <w:lang w:val="kk-KZ"/>
        </w:rPr>
        <w:t xml:space="preserve">. </w:t>
      </w:r>
      <w:bookmarkStart w:id="16" w:name="_Hlk209096455"/>
      <w:r>
        <w:rPr>
          <w:sz w:val="28"/>
          <w:szCs w:val="28"/>
          <w:lang w:val="kk-KZ"/>
        </w:rPr>
        <w:t>Бұл матрицадағы дисперсияланудың</w:t>
      </w:r>
      <w:r w:rsidRPr="00F62894">
        <w:rPr>
          <w:sz w:val="28"/>
          <w:szCs w:val="28"/>
          <w:lang w:val="kk-KZ"/>
        </w:rPr>
        <w:t xml:space="preserve"> жоғары дәрежесін және қоспаны</w:t>
      </w:r>
      <w:r>
        <w:rPr>
          <w:sz w:val="28"/>
          <w:szCs w:val="28"/>
          <w:lang w:val="kk-KZ"/>
        </w:rPr>
        <w:t>ң тұрақтылығын көрсетеді</w:t>
      </w:r>
      <w:bookmarkEnd w:id="16"/>
      <w:r>
        <w:rPr>
          <w:sz w:val="28"/>
          <w:szCs w:val="28"/>
          <w:lang w:val="kk-KZ"/>
        </w:rPr>
        <w:t xml:space="preserve">. 22 (в) </w:t>
      </w:r>
      <w:r w:rsidRPr="00B6485C">
        <w:rPr>
          <w:sz w:val="28"/>
          <w:szCs w:val="28"/>
          <w:lang w:val="kk-KZ"/>
        </w:rPr>
        <w:t>-</w:t>
      </w:r>
      <w:r>
        <w:rPr>
          <w:sz w:val="28"/>
          <w:szCs w:val="28"/>
          <w:lang w:val="kk-KZ"/>
        </w:rPr>
        <w:t xml:space="preserve"> </w:t>
      </w:r>
      <w:r w:rsidRPr="00F62894">
        <w:rPr>
          <w:sz w:val="28"/>
          <w:szCs w:val="28"/>
          <w:lang w:val="kk-KZ"/>
        </w:rPr>
        <w:t xml:space="preserve">суретте шунгитпен </w:t>
      </w:r>
      <w:r>
        <w:rPr>
          <w:sz w:val="28"/>
          <w:szCs w:val="28"/>
          <w:lang w:val="kk-KZ"/>
        </w:rPr>
        <w:t>түрлендірілген</w:t>
      </w:r>
      <w:r w:rsidRPr="00F62894">
        <w:rPr>
          <w:sz w:val="28"/>
          <w:szCs w:val="28"/>
          <w:lang w:val="kk-KZ"/>
        </w:rPr>
        <w:t xml:space="preserve"> битумның </w:t>
      </w:r>
      <w:r w:rsidRPr="00B6485C">
        <w:rPr>
          <w:sz w:val="28"/>
          <w:szCs w:val="28"/>
          <w:lang w:val="kk-KZ"/>
        </w:rPr>
        <w:t>ескіруден</w:t>
      </w:r>
      <w:r w:rsidRPr="00F62894">
        <w:rPr>
          <w:sz w:val="28"/>
          <w:szCs w:val="28"/>
          <w:lang w:val="kk-KZ"/>
        </w:rPr>
        <w:t xml:space="preserve"> кейін топографиясы көрсетілген.</w:t>
      </w:r>
      <w:r>
        <w:rPr>
          <w:sz w:val="28"/>
          <w:szCs w:val="28"/>
          <w:lang w:val="kk-KZ"/>
        </w:rPr>
        <w:t xml:space="preserve"> Беті біркелкі және 20 нм-ден кіші</w:t>
      </w:r>
      <w:r w:rsidRPr="00F62894">
        <w:rPr>
          <w:sz w:val="28"/>
          <w:szCs w:val="28"/>
          <w:lang w:val="kk-KZ"/>
        </w:rPr>
        <w:t xml:space="preserve"> айырмашылықтары бар ұсақ үлестірілген фрагменттермен ерекшеленеді. Бұл құрылым жүйенің біртектілігін және термиялық әсерге төзімділігін көрсетеді.</w:t>
      </w:r>
    </w:p>
    <w:p w14:paraId="2C3E7393" w14:textId="77777777" w:rsidR="00B02E6A" w:rsidRDefault="00B02E6A" w:rsidP="00663059">
      <w:pPr>
        <w:pStyle w:val="af"/>
        <w:spacing w:before="0" w:beforeAutospacing="0" w:after="0" w:afterAutospacing="0"/>
        <w:ind w:firstLine="708"/>
        <w:jc w:val="both"/>
        <w:rPr>
          <w:sz w:val="28"/>
          <w:szCs w:val="28"/>
          <w:lang w:val="kk-KZ"/>
        </w:rPr>
      </w:pPr>
    </w:p>
    <w:p w14:paraId="454E6FC7" w14:textId="77777777" w:rsidR="00B02E6A" w:rsidRDefault="00B02E6A" w:rsidP="00663059">
      <w:pPr>
        <w:pStyle w:val="af"/>
        <w:spacing w:before="0" w:beforeAutospacing="0" w:after="0" w:afterAutospacing="0"/>
        <w:ind w:firstLine="708"/>
        <w:jc w:val="both"/>
        <w:rPr>
          <w:sz w:val="28"/>
          <w:szCs w:val="28"/>
          <w:lang w:val="kk-KZ"/>
        </w:rPr>
      </w:pPr>
    </w:p>
    <w:p w14:paraId="2DBBF7D3" w14:textId="77777777" w:rsidR="00C81EB4" w:rsidRDefault="00C81EB4" w:rsidP="00663059">
      <w:pPr>
        <w:pStyle w:val="af"/>
        <w:spacing w:before="0" w:beforeAutospacing="0" w:after="0" w:afterAutospacing="0"/>
        <w:ind w:firstLine="708"/>
        <w:jc w:val="both"/>
        <w:rPr>
          <w:sz w:val="28"/>
          <w:szCs w:val="28"/>
          <w:lang w:val="kk-KZ"/>
        </w:rPr>
      </w:pPr>
    </w:p>
    <w:p w14:paraId="060AF3DF" w14:textId="77777777" w:rsidR="00C81EB4" w:rsidRDefault="00C81EB4" w:rsidP="00663059">
      <w:pPr>
        <w:pStyle w:val="af"/>
        <w:spacing w:before="0" w:beforeAutospacing="0" w:after="0" w:afterAutospacing="0"/>
        <w:ind w:firstLine="708"/>
        <w:jc w:val="both"/>
        <w:rPr>
          <w:sz w:val="28"/>
          <w:szCs w:val="28"/>
          <w:lang w:val="kk-KZ"/>
        </w:rPr>
      </w:pPr>
    </w:p>
    <w:p w14:paraId="72829308" w14:textId="77777777" w:rsidR="00C81EB4" w:rsidRDefault="00C81EB4" w:rsidP="00663059">
      <w:pPr>
        <w:pStyle w:val="af"/>
        <w:spacing w:before="0" w:beforeAutospacing="0" w:after="0" w:afterAutospacing="0"/>
        <w:ind w:firstLine="708"/>
        <w:jc w:val="both"/>
        <w:rPr>
          <w:sz w:val="28"/>
          <w:szCs w:val="28"/>
          <w:lang w:val="kk-KZ"/>
        </w:rPr>
      </w:pPr>
    </w:p>
    <w:p w14:paraId="4BEE2767" w14:textId="77777777" w:rsidR="00C81EB4" w:rsidRDefault="00C81EB4" w:rsidP="00C81EB4">
      <w:pPr>
        <w:pStyle w:val="af"/>
        <w:spacing w:before="0" w:beforeAutospacing="0" w:after="0" w:afterAutospacing="0"/>
        <w:jc w:val="both"/>
        <w:rPr>
          <w:noProof/>
          <w:sz w:val="28"/>
          <w:szCs w:val="28"/>
          <w:lang w:val="kk-KZ"/>
        </w:rPr>
      </w:pPr>
      <w:r>
        <w:rPr>
          <w:noProof/>
          <w:sz w:val="28"/>
          <w:szCs w:val="28"/>
          <w:lang w:val="kk-KZ"/>
        </w:rPr>
        <w:drawing>
          <wp:inline distT="0" distB="0" distL="0" distR="0" wp14:anchorId="12549C57" wp14:editId="06F9A47C">
            <wp:extent cx="5763547" cy="4682882"/>
            <wp:effectExtent l="0" t="0" r="889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3547" cy="4682882"/>
                    </a:xfrm>
                    <a:prstGeom prst="rect">
                      <a:avLst/>
                    </a:prstGeom>
                  </pic:spPr>
                </pic:pic>
              </a:graphicData>
            </a:graphic>
          </wp:inline>
        </w:drawing>
      </w:r>
    </w:p>
    <w:p w14:paraId="30C71BFA" w14:textId="77777777" w:rsidR="00C81EB4" w:rsidRDefault="00C81EB4" w:rsidP="00C81EB4">
      <w:pPr>
        <w:pStyle w:val="af"/>
        <w:spacing w:before="0" w:beforeAutospacing="0" w:after="0" w:afterAutospacing="0"/>
        <w:jc w:val="both"/>
        <w:rPr>
          <w:noProof/>
          <w:sz w:val="28"/>
          <w:szCs w:val="28"/>
          <w:lang w:val="kk-KZ"/>
        </w:rPr>
      </w:pPr>
    </w:p>
    <w:p w14:paraId="04BAB1B8" w14:textId="0A6A72E9" w:rsidR="00663059" w:rsidRDefault="00663059" w:rsidP="00C81EB4">
      <w:pPr>
        <w:pStyle w:val="af"/>
        <w:spacing w:before="0" w:beforeAutospacing="0" w:after="0" w:afterAutospacing="0"/>
        <w:jc w:val="both"/>
        <w:rPr>
          <w:sz w:val="28"/>
          <w:szCs w:val="28"/>
          <w:lang w:val="kk-KZ"/>
        </w:rPr>
      </w:pPr>
      <w:r w:rsidRPr="000B01F9">
        <w:rPr>
          <w:noProof/>
          <w:sz w:val="28"/>
          <w:szCs w:val="28"/>
          <w:lang w:val="kk-KZ"/>
        </w:rPr>
        <w:t>2</w:t>
      </w:r>
      <w:r>
        <w:rPr>
          <w:noProof/>
          <w:sz w:val="28"/>
          <w:szCs w:val="28"/>
          <w:lang w:val="kk-KZ"/>
        </w:rPr>
        <w:t>2</w:t>
      </w:r>
      <w:r w:rsidRPr="000B01F9">
        <w:rPr>
          <w:noProof/>
          <w:sz w:val="28"/>
          <w:szCs w:val="28"/>
          <w:lang w:val="kk-KZ"/>
        </w:rPr>
        <w:t xml:space="preserve"> </w:t>
      </w:r>
      <w:r>
        <w:rPr>
          <w:noProof/>
          <w:sz w:val="28"/>
          <w:szCs w:val="28"/>
          <w:lang w:val="kk-KZ"/>
        </w:rPr>
        <w:t>–</w:t>
      </w:r>
      <w:r w:rsidRPr="000B01F9">
        <w:rPr>
          <w:noProof/>
          <w:sz w:val="28"/>
          <w:szCs w:val="28"/>
          <w:lang w:val="kk-KZ"/>
        </w:rPr>
        <w:t xml:space="preserve"> </w:t>
      </w:r>
      <w:r>
        <w:rPr>
          <w:noProof/>
          <w:sz w:val="28"/>
          <w:szCs w:val="28"/>
          <w:lang w:val="kk-KZ"/>
        </w:rPr>
        <w:t xml:space="preserve">сурет. </w:t>
      </w:r>
      <w:r w:rsidRPr="008C2E8A">
        <w:rPr>
          <w:bCs/>
          <w:sz w:val="28"/>
          <w:szCs w:val="28"/>
          <w:lang w:val="kk-KZ"/>
        </w:rPr>
        <w:t>А</w:t>
      </w:r>
      <w:r>
        <w:rPr>
          <w:bCs/>
          <w:sz w:val="28"/>
          <w:szCs w:val="28"/>
          <w:lang w:val="kk-KZ"/>
        </w:rPr>
        <w:t>то</w:t>
      </w:r>
      <w:r w:rsidR="00B02E6A">
        <w:rPr>
          <w:bCs/>
          <w:sz w:val="28"/>
          <w:szCs w:val="28"/>
          <w:lang w:val="kk-KZ"/>
        </w:rPr>
        <w:t>м</w:t>
      </w:r>
      <w:r>
        <w:rPr>
          <w:bCs/>
          <w:sz w:val="28"/>
          <w:szCs w:val="28"/>
          <w:lang w:val="kk-KZ"/>
        </w:rPr>
        <w:t>ды күштік микроск</w:t>
      </w:r>
      <w:r w:rsidR="00B02E6A">
        <w:rPr>
          <w:bCs/>
          <w:sz w:val="28"/>
          <w:szCs w:val="28"/>
          <w:lang w:val="kk-KZ"/>
        </w:rPr>
        <w:t>о</w:t>
      </w:r>
      <w:r>
        <w:rPr>
          <w:bCs/>
          <w:sz w:val="28"/>
          <w:szCs w:val="28"/>
          <w:lang w:val="kk-KZ"/>
        </w:rPr>
        <w:t>пиялық талдау</w:t>
      </w:r>
      <w:r w:rsidRPr="008C2E8A">
        <w:rPr>
          <w:bCs/>
          <w:sz w:val="28"/>
          <w:szCs w:val="28"/>
          <w:lang w:val="kk-KZ"/>
        </w:rPr>
        <w:t xml:space="preserve"> </w:t>
      </w:r>
      <w:r>
        <w:rPr>
          <w:bCs/>
          <w:sz w:val="28"/>
          <w:szCs w:val="28"/>
          <w:lang w:val="kk-KZ"/>
        </w:rPr>
        <w:t>нәтижелері</w:t>
      </w:r>
      <w:r w:rsidRPr="008C2E8A">
        <w:rPr>
          <w:bCs/>
          <w:sz w:val="28"/>
          <w:szCs w:val="28"/>
          <w:lang w:val="kk-KZ"/>
        </w:rPr>
        <w:t xml:space="preserve"> бойынша </w:t>
      </w:r>
      <w:r w:rsidR="00B02E6A">
        <w:rPr>
          <w:sz w:val="28"/>
          <w:szCs w:val="28"/>
          <w:lang w:val="kk-KZ"/>
        </w:rPr>
        <w:t xml:space="preserve">бастапқы </w:t>
      </w:r>
      <w:r w:rsidR="00B02E6A" w:rsidRPr="000B01F9">
        <w:rPr>
          <w:sz w:val="28"/>
          <w:szCs w:val="28"/>
          <w:lang w:val="kk-KZ"/>
        </w:rPr>
        <w:t xml:space="preserve">(а) </w:t>
      </w:r>
      <w:r w:rsidR="00B02E6A">
        <w:rPr>
          <w:sz w:val="28"/>
          <w:szCs w:val="28"/>
          <w:lang w:val="kk-KZ"/>
        </w:rPr>
        <w:t xml:space="preserve"> және  </w:t>
      </w:r>
      <w:r w:rsidRPr="004B68C8">
        <w:rPr>
          <w:bCs/>
          <w:sz w:val="28"/>
          <w:szCs w:val="28"/>
          <w:lang w:val="kk-KZ"/>
        </w:rPr>
        <w:t>механохимиялық активтендірілген 1 мас. % шунгитпен түрлендірілген</w:t>
      </w:r>
      <w:r>
        <w:rPr>
          <w:bCs/>
          <w:sz w:val="28"/>
          <w:szCs w:val="28"/>
          <w:lang w:val="kk-KZ"/>
        </w:rPr>
        <w:t xml:space="preserve"> </w:t>
      </w:r>
      <w:r>
        <w:rPr>
          <w:sz w:val="28"/>
          <w:szCs w:val="28"/>
          <w:lang w:val="kk-KZ"/>
        </w:rPr>
        <w:t>ескіруге ұшыраған б</w:t>
      </w:r>
      <w:r w:rsidRPr="000B01F9">
        <w:rPr>
          <w:sz w:val="28"/>
          <w:szCs w:val="28"/>
          <w:lang w:val="kk-KZ"/>
        </w:rPr>
        <w:t>итум бетінің топографиясы</w:t>
      </w:r>
      <w:r>
        <w:rPr>
          <w:sz w:val="28"/>
          <w:szCs w:val="28"/>
          <w:lang w:val="kk-KZ"/>
        </w:rPr>
        <w:t xml:space="preserve">. МА шарттары </w:t>
      </w:r>
      <w:r w:rsidRPr="000B01F9">
        <w:rPr>
          <w:sz w:val="28"/>
          <w:szCs w:val="28"/>
          <w:lang w:val="kk-KZ"/>
        </w:rPr>
        <w:t>(ә) 1600 айн / мин, 40 мин,</w:t>
      </w:r>
      <w:r>
        <w:rPr>
          <w:sz w:val="28"/>
          <w:szCs w:val="28"/>
          <w:lang w:val="kk-KZ"/>
        </w:rPr>
        <w:t xml:space="preserve"> шунгит:шар 1: 2</w:t>
      </w:r>
      <w:r w:rsidRPr="000B01F9">
        <w:rPr>
          <w:sz w:val="28"/>
          <w:szCs w:val="28"/>
          <w:lang w:val="kk-KZ"/>
        </w:rPr>
        <w:t>;</w:t>
      </w:r>
      <w:r>
        <w:rPr>
          <w:sz w:val="28"/>
          <w:szCs w:val="28"/>
          <w:lang w:val="kk-KZ"/>
        </w:rPr>
        <w:t xml:space="preserve"> (б) </w:t>
      </w:r>
      <w:r w:rsidRPr="000B01F9">
        <w:rPr>
          <w:sz w:val="28"/>
          <w:szCs w:val="28"/>
          <w:lang w:val="kk-KZ"/>
        </w:rPr>
        <w:t xml:space="preserve">1600 айн/мин, 60 мин, </w:t>
      </w:r>
      <w:r>
        <w:rPr>
          <w:sz w:val="28"/>
          <w:szCs w:val="28"/>
          <w:lang w:val="kk-KZ"/>
        </w:rPr>
        <w:t>шунгит:шар 1: 2</w:t>
      </w:r>
      <w:r w:rsidRPr="000B01F9">
        <w:rPr>
          <w:sz w:val="28"/>
          <w:szCs w:val="28"/>
          <w:lang w:val="kk-KZ"/>
        </w:rPr>
        <w:t>; (в) 700 айн/мин, 60 мин,</w:t>
      </w:r>
      <w:r>
        <w:rPr>
          <w:sz w:val="28"/>
          <w:szCs w:val="28"/>
          <w:lang w:val="kk-KZ"/>
        </w:rPr>
        <w:t xml:space="preserve"> шунгит:изопропанол:шар 1,5:1:1,5.</w:t>
      </w:r>
      <w:r w:rsidRPr="000B01F9">
        <w:rPr>
          <w:sz w:val="28"/>
          <w:szCs w:val="28"/>
          <w:lang w:val="kk-KZ"/>
        </w:rPr>
        <w:t xml:space="preserve"> </w:t>
      </w:r>
      <w:r>
        <w:rPr>
          <w:sz w:val="28"/>
          <w:szCs w:val="28"/>
          <w:lang w:val="kk-KZ"/>
        </w:rPr>
        <w:t xml:space="preserve">Ескіру шарты – </w:t>
      </w:r>
      <w:r w:rsidRPr="00DB2798">
        <w:rPr>
          <w:sz w:val="28"/>
          <w:szCs w:val="28"/>
          <w:lang w:val="kk-KZ"/>
        </w:rPr>
        <w:t xml:space="preserve">RTFOT </w:t>
      </w:r>
      <w:r>
        <w:rPr>
          <w:sz w:val="28"/>
          <w:szCs w:val="28"/>
          <w:lang w:val="kk-KZ"/>
        </w:rPr>
        <w:t>225 мин</w:t>
      </w:r>
    </w:p>
    <w:p w14:paraId="641D6D3D" w14:textId="77777777" w:rsidR="00C81EB4" w:rsidRPr="00DB2798" w:rsidRDefault="00C81EB4" w:rsidP="00C81EB4">
      <w:pPr>
        <w:pStyle w:val="af"/>
        <w:spacing w:before="0" w:beforeAutospacing="0" w:after="0" w:afterAutospacing="0"/>
        <w:jc w:val="both"/>
        <w:rPr>
          <w:sz w:val="28"/>
          <w:szCs w:val="28"/>
          <w:lang w:val="kk-KZ"/>
        </w:rPr>
      </w:pPr>
    </w:p>
    <w:p w14:paraId="0940866F" w14:textId="0CBB4097" w:rsidR="00663059" w:rsidRPr="000B01F9" w:rsidRDefault="00663059" w:rsidP="00663059">
      <w:pPr>
        <w:ind w:firstLine="708"/>
        <w:jc w:val="both"/>
        <w:rPr>
          <w:rFonts w:ascii="Times New Roman" w:eastAsia="Times New Roman" w:hAnsi="Times New Roman" w:cs="Times New Roman"/>
          <w:sz w:val="28"/>
          <w:szCs w:val="28"/>
          <w:lang w:val="kk-KZ"/>
        </w:rPr>
      </w:pPr>
      <w:r w:rsidRPr="000B01F9">
        <w:rPr>
          <w:rFonts w:ascii="Times New Roman" w:eastAsia="Times New Roman" w:hAnsi="Times New Roman" w:cs="Times New Roman"/>
          <w:sz w:val="28"/>
          <w:szCs w:val="28"/>
          <w:lang w:val="kk-KZ"/>
        </w:rPr>
        <w:t>Битум матрицасына шунгитті қосу, әсіресе изопропанол</w:t>
      </w:r>
      <w:r>
        <w:rPr>
          <w:rFonts w:ascii="Times New Roman" w:eastAsia="Times New Roman" w:hAnsi="Times New Roman" w:cs="Times New Roman"/>
          <w:sz w:val="28"/>
          <w:szCs w:val="28"/>
          <w:lang w:val="kk-KZ"/>
        </w:rPr>
        <w:t>д</w:t>
      </w:r>
      <w:r w:rsidRPr="000B01F9">
        <w:rPr>
          <w:rFonts w:ascii="Times New Roman" w:eastAsia="Times New Roman" w:hAnsi="Times New Roman" w:cs="Times New Roman"/>
          <w:sz w:val="28"/>
          <w:szCs w:val="28"/>
          <w:lang w:val="kk-KZ"/>
        </w:rPr>
        <w:t xml:space="preserve">а алдын ала </w:t>
      </w:r>
      <w:r w:rsidR="00B02E6A">
        <w:rPr>
          <w:rFonts w:ascii="Times New Roman" w:eastAsia="Times New Roman" w:hAnsi="Times New Roman" w:cs="Times New Roman"/>
          <w:sz w:val="28"/>
          <w:szCs w:val="28"/>
          <w:lang w:val="kk-KZ"/>
        </w:rPr>
        <w:t>механохимиялық активтендіру</w:t>
      </w:r>
      <w:r>
        <w:rPr>
          <w:rFonts w:ascii="Times New Roman" w:eastAsia="Times New Roman" w:hAnsi="Times New Roman" w:cs="Times New Roman"/>
          <w:sz w:val="28"/>
          <w:szCs w:val="28"/>
          <w:lang w:val="kk-KZ"/>
        </w:rPr>
        <w:t>,</w:t>
      </w:r>
      <w:r w:rsidRPr="000B01F9">
        <w:rPr>
          <w:rFonts w:ascii="Times New Roman" w:eastAsia="Times New Roman" w:hAnsi="Times New Roman" w:cs="Times New Roman"/>
          <w:sz w:val="28"/>
          <w:szCs w:val="28"/>
          <w:lang w:val="kk-KZ"/>
        </w:rPr>
        <w:t xml:space="preserve"> дисперсияны қолдану құрылымның </w:t>
      </w:r>
      <w:r>
        <w:rPr>
          <w:rFonts w:ascii="Times New Roman" w:eastAsia="Times New Roman" w:hAnsi="Times New Roman" w:cs="Times New Roman"/>
          <w:sz w:val="28"/>
          <w:szCs w:val="28"/>
          <w:lang w:val="kk-KZ"/>
        </w:rPr>
        <w:t>ескіруге</w:t>
      </w:r>
      <w:r w:rsidRPr="000B01F9">
        <w:rPr>
          <w:rFonts w:ascii="Times New Roman" w:eastAsia="Times New Roman" w:hAnsi="Times New Roman" w:cs="Times New Roman"/>
          <w:sz w:val="28"/>
          <w:szCs w:val="28"/>
          <w:lang w:val="kk-KZ"/>
        </w:rPr>
        <w:t xml:space="preserve"> төзімділігін жақсартуға көмектеседі. </w:t>
      </w:r>
      <w:r w:rsidRPr="00DB2798">
        <w:rPr>
          <w:rFonts w:ascii="Times New Roman" w:hAnsi="Times New Roman" w:cs="Times New Roman"/>
          <w:sz w:val="28"/>
          <w:szCs w:val="28"/>
          <w:lang w:val="kk-KZ"/>
        </w:rPr>
        <w:t>Түрлендірілген</w:t>
      </w:r>
      <w:r w:rsidRPr="000B01F9">
        <w:rPr>
          <w:rFonts w:ascii="Times New Roman" w:eastAsia="Times New Roman" w:hAnsi="Times New Roman" w:cs="Times New Roman"/>
          <w:sz w:val="28"/>
          <w:szCs w:val="28"/>
          <w:lang w:val="kk-KZ"/>
        </w:rPr>
        <w:t xml:space="preserve"> битум үлгілері RTFOT жоғары температурасының әсерінен кейін микрорельефтің өзгер</w:t>
      </w:r>
      <w:r>
        <w:rPr>
          <w:rFonts w:ascii="Times New Roman" w:eastAsia="Times New Roman" w:hAnsi="Times New Roman" w:cs="Times New Roman"/>
          <w:sz w:val="28"/>
          <w:szCs w:val="28"/>
          <w:lang w:val="kk-KZ"/>
        </w:rPr>
        <w:t>іс</w:t>
      </w:r>
      <w:r w:rsidRPr="000B01F9">
        <w:rPr>
          <w:rFonts w:ascii="Times New Roman" w:eastAsia="Times New Roman" w:hAnsi="Times New Roman" w:cs="Times New Roman"/>
          <w:sz w:val="28"/>
          <w:szCs w:val="28"/>
          <w:lang w:val="kk-KZ"/>
        </w:rPr>
        <w:t>ін аз көрсетеді, бұл жол төсемдерінің беріктігін арттыру үшін шунгит</w:t>
      </w:r>
      <w:r>
        <w:rPr>
          <w:rFonts w:ascii="Times New Roman" w:eastAsia="Times New Roman" w:hAnsi="Times New Roman" w:cs="Times New Roman"/>
          <w:sz w:val="28"/>
          <w:szCs w:val="28"/>
          <w:lang w:val="kk-KZ"/>
        </w:rPr>
        <w:t xml:space="preserve">пен </w:t>
      </w:r>
      <w:r w:rsidRPr="00DB2798">
        <w:rPr>
          <w:rFonts w:ascii="Times New Roman" w:hAnsi="Times New Roman" w:cs="Times New Roman"/>
          <w:sz w:val="28"/>
          <w:szCs w:val="28"/>
          <w:lang w:val="kk-KZ"/>
        </w:rPr>
        <w:t>түрлендірудің</w:t>
      </w:r>
      <w:r w:rsidRPr="000B01F9">
        <w:rPr>
          <w:rFonts w:ascii="Times New Roman" w:eastAsia="Times New Roman" w:hAnsi="Times New Roman" w:cs="Times New Roman"/>
          <w:sz w:val="28"/>
          <w:szCs w:val="28"/>
          <w:lang w:val="kk-KZ"/>
        </w:rPr>
        <w:t xml:space="preserve"> тиімділігін растайды. Құрылымның тұрақтылығы бойынша ең жақсы нәтижелер ұзағырақ </w:t>
      </w:r>
      <w:r w:rsidR="00B02E6A">
        <w:rPr>
          <w:rFonts w:ascii="Times New Roman" w:eastAsia="Times New Roman" w:hAnsi="Times New Roman" w:cs="Times New Roman"/>
          <w:sz w:val="28"/>
          <w:szCs w:val="28"/>
          <w:lang w:val="kk-KZ"/>
        </w:rPr>
        <w:t>механохимиялық активтендір</w:t>
      </w:r>
      <w:r w:rsidRPr="000B01F9">
        <w:rPr>
          <w:rFonts w:ascii="Times New Roman" w:eastAsia="Times New Roman" w:hAnsi="Times New Roman" w:cs="Times New Roman"/>
          <w:sz w:val="28"/>
          <w:szCs w:val="28"/>
          <w:lang w:val="kk-KZ"/>
        </w:rPr>
        <w:t xml:space="preserve">у және </w:t>
      </w:r>
      <w:r>
        <w:rPr>
          <w:rFonts w:ascii="Times New Roman" w:eastAsia="Times New Roman" w:hAnsi="Times New Roman" w:cs="Times New Roman"/>
          <w:sz w:val="28"/>
          <w:szCs w:val="28"/>
          <w:lang w:val="kk-KZ"/>
        </w:rPr>
        <w:t>и</w:t>
      </w:r>
      <w:r w:rsidRPr="000B01F9">
        <w:rPr>
          <w:rFonts w:ascii="Times New Roman" w:eastAsia="Times New Roman" w:hAnsi="Times New Roman" w:cs="Times New Roman"/>
          <w:sz w:val="28"/>
          <w:szCs w:val="28"/>
          <w:lang w:val="kk-KZ"/>
        </w:rPr>
        <w:t>зопропанолды дисперсті орта ретінде пайдалан</w:t>
      </w:r>
      <w:r>
        <w:rPr>
          <w:rFonts w:ascii="Times New Roman" w:eastAsia="Times New Roman" w:hAnsi="Times New Roman" w:cs="Times New Roman"/>
          <w:sz w:val="28"/>
          <w:szCs w:val="28"/>
          <w:lang w:val="kk-KZ"/>
        </w:rPr>
        <w:t>ған</w:t>
      </w:r>
      <w:r w:rsidRPr="000B01F9">
        <w:rPr>
          <w:rFonts w:ascii="Times New Roman" w:eastAsia="Times New Roman" w:hAnsi="Times New Roman" w:cs="Times New Roman"/>
          <w:sz w:val="28"/>
          <w:szCs w:val="28"/>
          <w:lang w:val="kk-KZ"/>
        </w:rPr>
        <w:t xml:space="preserve"> үлгілерде байқалады. </w:t>
      </w:r>
      <w:r w:rsidR="00C86D47">
        <w:rPr>
          <w:rFonts w:ascii="Times New Roman" w:eastAsia="Times New Roman" w:hAnsi="Times New Roman" w:cs="Times New Roman"/>
          <w:sz w:val="28"/>
          <w:szCs w:val="28"/>
          <w:lang w:val="kk-KZ"/>
        </w:rPr>
        <w:t>«</w:t>
      </w:r>
      <w:r w:rsidRPr="000B01F9">
        <w:rPr>
          <w:rFonts w:ascii="Times New Roman" w:eastAsia="Times New Roman" w:hAnsi="Times New Roman" w:cs="Times New Roman"/>
          <w:sz w:val="28"/>
          <w:szCs w:val="28"/>
          <w:lang w:val="kk-KZ"/>
        </w:rPr>
        <w:t>Ара құрылымын</w:t>
      </w:r>
      <w:r w:rsidR="00C86D47">
        <w:rPr>
          <w:rFonts w:ascii="Times New Roman" w:eastAsia="Times New Roman" w:hAnsi="Times New Roman" w:cs="Times New Roman"/>
          <w:sz w:val="28"/>
          <w:szCs w:val="28"/>
          <w:lang w:val="kk-KZ"/>
        </w:rPr>
        <w:t>»</w:t>
      </w:r>
      <w:r w:rsidRPr="000B01F9">
        <w:rPr>
          <w:rFonts w:ascii="Times New Roman" w:eastAsia="Times New Roman" w:hAnsi="Times New Roman" w:cs="Times New Roman"/>
          <w:sz w:val="28"/>
          <w:szCs w:val="28"/>
          <w:lang w:val="kk-KZ"/>
        </w:rPr>
        <w:t xml:space="preserve"> қалыптастыру компоненттердің фазалық үйлесімділігін жақсартудың және құрылымдық тұрақтылықты арттырудың маңызды көрсеткіші болып табылады, </w:t>
      </w:r>
      <w:r>
        <w:rPr>
          <w:rFonts w:ascii="Times New Roman" w:eastAsia="Times New Roman" w:hAnsi="Times New Roman" w:cs="Times New Roman"/>
          <w:sz w:val="28"/>
          <w:szCs w:val="28"/>
          <w:lang w:val="kk-KZ"/>
        </w:rPr>
        <w:t>осылайша</w:t>
      </w:r>
      <w:r w:rsidRPr="000B01F9">
        <w:rPr>
          <w:rFonts w:ascii="Times New Roman" w:eastAsia="Times New Roman" w:hAnsi="Times New Roman" w:cs="Times New Roman"/>
          <w:sz w:val="28"/>
          <w:szCs w:val="28"/>
          <w:lang w:val="kk-KZ"/>
        </w:rPr>
        <w:t xml:space="preserve"> жол материалдарының </w:t>
      </w:r>
      <w:r>
        <w:rPr>
          <w:rFonts w:ascii="Times New Roman" w:eastAsia="Times New Roman" w:hAnsi="Times New Roman" w:cs="Times New Roman"/>
          <w:sz w:val="28"/>
          <w:szCs w:val="28"/>
          <w:lang w:val="kk-KZ"/>
        </w:rPr>
        <w:t>эксплуатациялық</w:t>
      </w:r>
      <w:r w:rsidRPr="000B01F9">
        <w:rPr>
          <w:rFonts w:ascii="Times New Roman" w:eastAsia="Times New Roman" w:hAnsi="Times New Roman" w:cs="Times New Roman"/>
          <w:sz w:val="28"/>
          <w:szCs w:val="28"/>
          <w:lang w:val="kk-KZ"/>
        </w:rPr>
        <w:t xml:space="preserve"> сипаттамаларына оң әсер етеді.</w:t>
      </w:r>
    </w:p>
    <w:p w14:paraId="0B7218B5" w14:textId="6DD0F1D4" w:rsidR="00663059" w:rsidRPr="000B01F9"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Б</w:t>
      </w:r>
      <w:r w:rsidRPr="000B01F9">
        <w:rPr>
          <w:rFonts w:ascii="Times New Roman" w:eastAsia="Times New Roman" w:hAnsi="Times New Roman" w:cs="Times New Roman"/>
          <w:sz w:val="28"/>
          <w:szCs w:val="28"/>
          <w:lang w:val="kk-KZ"/>
        </w:rPr>
        <w:t>итум</w:t>
      </w:r>
      <w:r>
        <w:rPr>
          <w:rFonts w:ascii="Times New Roman" w:eastAsia="Times New Roman" w:hAnsi="Times New Roman" w:cs="Times New Roman"/>
          <w:sz w:val="28"/>
          <w:szCs w:val="28"/>
          <w:lang w:val="kk-KZ"/>
        </w:rPr>
        <w:t>ға</w:t>
      </w:r>
      <w:r w:rsidRPr="000B01F9">
        <w:rPr>
          <w:rFonts w:ascii="Times New Roman" w:eastAsia="Times New Roman" w:hAnsi="Times New Roman" w:cs="Times New Roman"/>
          <w:sz w:val="28"/>
          <w:szCs w:val="28"/>
          <w:lang w:val="kk-KZ"/>
        </w:rPr>
        <w:t xml:space="preserve"> 1% </w:t>
      </w:r>
      <w:r w:rsidR="00B02E6A">
        <w:rPr>
          <w:rFonts w:ascii="Times New Roman" w:eastAsia="Times New Roman" w:hAnsi="Times New Roman" w:cs="Times New Roman"/>
          <w:sz w:val="28"/>
          <w:szCs w:val="28"/>
          <w:lang w:val="kk-KZ"/>
        </w:rPr>
        <w:t>механохимиялық активтендірілген</w:t>
      </w:r>
      <w:r w:rsidRPr="000B01F9">
        <w:rPr>
          <w:rFonts w:ascii="Times New Roman" w:eastAsia="Times New Roman" w:hAnsi="Times New Roman" w:cs="Times New Roman"/>
          <w:sz w:val="28"/>
          <w:szCs w:val="28"/>
          <w:lang w:val="kk-KZ"/>
        </w:rPr>
        <w:t xml:space="preserve"> шунгитті қосқанда </w:t>
      </w:r>
      <w:r>
        <w:rPr>
          <w:rFonts w:ascii="Times New Roman" w:eastAsia="Times New Roman" w:hAnsi="Times New Roman" w:cs="Times New Roman"/>
          <w:sz w:val="28"/>
          <w:szCs w:val="28"/>
          <w:lang w:val="kk-KZ"/>
        </w:rPr>
        <w:t xml:space="preserve">сапасының </w:t>
      </w:r>
      <w:r w:rsidRPr="000B01F9">
        <w:rPr>
          <w:rFonts w:ascii="Times New Roman" w:eastAsia="Times New Roman" w:hAnsi="Times New Roman" w:cs="Times New Roman"/>
          <w:sz w:val="28"/>
          <w:szCs w:val="28"/>
          <w:lang w:val="kk-KZ"/>
        </w:rPr>
        <w:t>жақсаруы наноөлшемді құрылымдардың пайда болуымен байланысты бірнеше механизмдермен түсіндіріледі. Механохимиялық активтендіру нәтижесінде шунгит графен тәрізді кристаллиттерд</w:t>
      </w:r>
      <w:r>
        <w:rPr>
          <w:rFonts w:ascii="Times New Roman" w:eastAsia="Times New Roman" w:hAnsi="Times New Roman" w:cs="Times New Roman"/>
          <w:sz w:val="28"/>
          <w:szCs w:val="28"/>
          <w:lang w:val="kk-KZ"/>
        </w:rPr>
        <w:t>ен</w:t>
      </w:r>
      <w:r w:rsidRPr="000B01F9">
        <w:rPr>
          <w:rFonts w:ascii="Times New Roman" w:eastAsia="Times New Roman" w:hAnsi="Times New Roman" w:cs="Times New Roman"/>
          <w:sz w:val="28"/>
          <w:szCs w:val="28"/>
          <w:lang w:val="kk-KZ"/>
        </w:rPr>
        <w:t xml:space="preserve"> (27,6 нм, 3-5 қабат)</w:t>
      </w:r>
      <w:r w:rsidR="00B02E6A">
        <w:rPr>
          <w:rFonts w:ascii="Times New Roman" w:eastAsia="Times New Roman" w:hAnsi="Times New Roman" w:cs="Times New Roman"/>
          <w:sz w:val="28"/>
          <w:szCs w:val="28"/>
          <w:lang w:val="kk-KZ"/>
        </w:rPr>
        <w:t xml:space="preserve"> тұратын </w:t>
      </w:r>
      <w:r w:rsidRPr="000B01F9">
        <w:rPr>
          <w:rFonts w:ascii="Times New Roman" w:eastAsia="Times New Roman" w:hAnsi="Times New Roman" w:cs="Times New Roman"/>
          <w:sz w:val="28"/>
          <w:szCs w:val="28"/>
          <w:lang w:val="kk-KZ"/>
        </w:rPr>
        <w:t xml:space="preserve"> наноөлшемді құрылымға (75,0-91,3 нм) ие болады. Битумға енгізілген кезде бұл нанобөлшектер біркелкі бөлініп, берік наноарматуралық </w:t>
      </w:r>
      <w:r>
        <w:rPr>
          <w:rFonts w:ascii="Times New Roman" w:eastAsia="Times New Roman" w:hAnsi="Times New Roman" w:cs="Times New Roman"/>
          <w:sz w:val="28"/>
          <w:szCs w:val="28"/>
          <w:lang w:val="kk-KZ"/>
        </w:rPr>
        <w:t xml:space="preserve">қаңқаны </w:t>
      </w:r>
      <w:r w:rsidRPr="000B01F9">
        <w:rPr>
          <w:rFonts w:ascii="Times New Roman" w:eastAsia="Times New Roman" w:hAnsi="Times New Roman" w:cs="Times New Roman"/>
          <w:sz w:val="28"/>
          <w:szCs w:val="28"/>
          <w:lang w:val="kk-KZ"/>
        </w:rPr>
        <w:t xml:space="preserve">құрайды. Графен </w:t>
      </w:r>
      <w:r>
        <w:rPr>
          <w:rFonts w:ascii="Times New Roman" w:eastAsia="Times New Roman" w:hAnsi="Times New Roman" w:cs="Times New Roman"/>
          <w:sz w:val="28"/>
          <w:szCs w:val="28"/>
          <w:lang w:val="kk-KZ"/>
        </w:rPr>
        <w:t xml:space="preserve">қабаттарынан </w:t>
      </w:r>
      <w:r w:rsidRPr="000B01F9">
        <w:rPr>
          <w:rFonts w:ascii="Times New Roman" w:eastAsia="Times New Roman" w:hAnsi="Times New Roman" w:cs="Times New Roman"/>
          <w:sz w:val="28"/>
          <w:szCs w:val="28"/>
          <w:lang w:val="kk-KZ"/>
        </w:rPr>
        <w:t xml:space="preserve">тұратын бұл </w:t>
      </w:r>
      <w:r>
        <w:rPr>
          <w:rFonts w:ascii="Times New Roman" w:eastAsia="Times New Roman" w:hAnsi="Times New Roman" w:cs="Times New Roman"/>
          <w:sz w:val="28"/>
          <w:szCs w:val="28"/>
          <w:lang w:val="kk-KZ"/>
        </w:rPr>
        <w:t xml:space="preserve">қаңқа </w:t>
      </w:r>
      <w:r w:rsidRPr="000B01F9">
        <w:rPr>
          <w:rFonts w:ascii="Times New Roman" w:eastAsia="Times New Roman" w:hAnsi="Times New Roman" w:cs="Times New Roman"/>
          <w:sz w:val="28"/>
          <w:szCs w:val="28"/>
          <w:lang w:val="kk-KZ"/>
        </w:rPr>
        <w:t xml:space="preserve">битумның ішкі адгезиясын арттырады, </w:t>
      </w:r>
      <w:r>
        <w:rPr>
          <w:rFonts w:ascii="Times New Roman" w:eastAsia="Times New Roman" w:hAnsi="Times New Roman" w:cs="Times New Roman"/>
          <w:sz w:val="28"/>
          <w:szCs w:val="28"/>
          <w:lang w:val="kk-KZ"/>
        </w:rPr>
        <w:t xml:space="preserve">және </w:t>
      </w:r>
      <w:r w:rsidRPr="000B01F9">
        <w:rPr>
          <w:rFonts w:ascii="Times New Roman" w:eastAsia="Times New Roman" w:hAnsi="Times New Roman" w:cs="Times New Roman"/>
          <w:sz w:val="28"/>
          <w:szCs w:val="28"/>
          <w:lang w:val="kk-KZ"/>
        </w:rPr>
        <w:t>жұмсару температурасының 4,5 °C</w:t>
      </w:r>
      <w:r>
        <w:rPr>
          <w:rFonts w:ascii="Times New Roman" w:eastAsia="Times New Roman" w:hAnsi="Times New Roman" w:cs="Times New Roman"/>
          <w:sz w:val="28"/>
          <w:szCs w:val="28"/>
          <w:lang w:val="kk-KZ"/>
        </w:rPr>
        <w:t>-қа</w:t>
      </w:r>
      <w:r w:rsidRPr="000B01F9">
        <w:rPr>
          <w:rFonts w:ascii="Times New Roman" w:eastAsia="Times New Roman" w:hAnsi="Times New Roman" w:cs="Times New Roman"/>
          <w:sz w:val="28"/>
          <w:szCs w:val="28"/>
          <w:lang w:val="kk-KZ"/>
        </w:rPr>
        <w:t xml:space="preserve"> жоғарылауына әкеледі. A</w:t>
      </w:r>
      <w:r>
        <w:rPr>
          <w:rFonts w:ascii="Times New Roman" w:eastAsia="Times New Roman" w:hAnsi="Times New Roman" w:cs="Times New Roman"/>
          <w:sz w:val="28"/>
          <w:szCs w:val="28"/>
          <w:lang w:val="kk-KZ"/>
        </w:rPr>
        <w:t>КМ</w:t>
      </w:r>
      <w:r w:rsidRPr="000B01F9">
        <w:rPr>
          <w:rFonts w:ascii="Times New Roman" w:eastAsia="Times New Roman" w:hAnsi="Times New Roman" w:cs="Times New Roman"/>
          <w:sz w:val="28"/>
          <w:szCs w:val="28"/>
          <w:lang w:val="kk-KZ"/>
        </w:rPr>
        <w:t xml:space="preserve"> көмегімен табылған бетінде </w:t>
      </w:r>
      <w:r w:rsidR="00C86D47">
        <w:rPr>
          <w:rFonts w:ascii="Times New Roman" w:eastAsia="Times New Roman" w:hAnsi="Times New Roman" w:cs="Times New Roman"/>
          <w:sz w:val="28"/>
          <w:szCs w:val="28"/>
          <w:lang w:val="kk-KZ"/>
        </w:rPr>
        <w:t>«</w:t>
      </w:r>
      <w:r w:rsidRPr="000B01F9">
        <w:rPr>
          <w:rFonts w:ascii="Times New Roman" w:eastAsia="Times New Roman" w:hAnsi="Times New Roman" w:cs="Times New Roman"/>
          <w:sz w:val="28"/>
          <w:szCs w:val="28"/>
          <w:lang w:val="kk-KZ"/>
        </w:rPr>
        <w:t>ара құрылымының</w:t>
      </w:r>
      <w:r w:rsidR="00C86D47">
        <w:rPr>
          <w:rFonts w:ascii="Times New Roman" w:eastAsia="Times New Roman" w:hAnsi="Times New Roman" w:cs="Times New Roman"/>
          <w:sz w:val="28"/>
          <w:szCs w:val="28"/>
          <w:lang w:val="kk-KZ"/>
        </w:rPr>
        <w:t>»</w:t>
      </w:r>
      <w:r w:rsidRPr="000B01F9">
        <w:rPr>
          <w:rFonts w:ascii="Times New Roman" w:eastAsia="Times New Roman" w:hAnsi="Times New Roman" w:cs="Times New Roman"/>
          <w:sz w:val="28"/>
          <w:szCs w:val="28"/>
          <w:lang w:val="kk-KZ"/>
        </w:rPr>
        <w:t xml:space="preserve"> бүктелген графен парақтарының болуы осы арматуралық тордың қалыптасуын растайды.</w:t>
      </w:r>
    </w:p>
    <w:p w14:paraId="332A9D10" w14:textId="49D76FB5" w:rsidR="00663059" w:rsidRPr="000B01F9" w:rsidRDefault="00B02E6A"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Механохимиялық активтендірілген</w:t>
      </w:r>
      <w:r w:rsidR="00663059" w:rsidRPr="000B01F9">
        <w:rPr>
          <w:rFonts w:ascii="Times New Roman" w:eastAsia="Times New Roman" w:hAnsi="Times New Roman" w:cs="Times New Roman"/>
          <w:sz w:val="28"/>
          <w:szCs w:val="28"/>
          <w:lang w:val="kk-KZ"/>
        </w:rPr>
        <w:t xml:space="preserve"> шунгиттегі кремнийдің </w:t>
      </w:r>
      <w:r w:rsidR="00663059">
        <w:rPr>
          <w:rFonts w:ascii="Times New Roman" w:eastAsia="Times New Roman" w:hAnsi="Times New Roman" w:cs="Times New Roman"/>
          <w:sz w:val="28"/>
          <w:szCs w:val="28"/>
          <w:lang w:val="kk-KZ"/>
        </w:rPr>
        <w:t xml:space="preserve">мөлшері </w:t>
      </w:r>
      <w:r w:rsidR="00663059" w:rsidRPr="000B01F9">
        <w:rPr>
          <w:rFonts w:ascii="Times New Roman" w:eastAsia="Times New Roman" w:hAnsi="Times New Roman" w:cs="Times New Roman"/>
          <w:sz w:val="28"/>
          <w:szCs w:val="28"/>
          <w:lang w:val="kk-KZ"/>
        </w:rPr>
        <w:t>4,2% - ға артуы адгезияның жоғарылауына ықпал етеді. Шунгитте болатын кремний</w:t>
      </w:r>
      <w:r w:rsidR="00663059">
        <w:rPr>
          <w:rFonts w:ascii="Times New Roman" w:eastAsia="Times New Roman" w:hAnsi="Times New Roman" w:cs="Times New Roman"/>
          <w:sz w:val="28"/>
          <w:szCs w:val="28"/>
          <w:lang w:val="kk-KZ"/>
        </w:rPr>
        <w:t>і</w:t>
      </w:r>
      <w:r w:rsidR="00663059" w:rsidRPr="000B01F9">
        <w:rPr>
          <w:rFonts w:ascii="Times New Roman" w:eastAsia="Times New Roman" w:hAnsi="Times New Roman" w:cs="Times New Roman"/>
          <w:sz w:val="28"/>
          <w:szCs w:val="28"/>
          <w:lang w:val="kk-KZ"/>
        </w:rPr>
        <w:t xml:space="preserve"> бар қосылыстар (силикаттар) жоғары химиялық белсенділікке ие және қиыршық тастың бетімен әрекеттесіп, күшті байланыстар түзеді. Бұл өзара әрекеттесу битумның қиыршық тасқа жабысу қабілетін 15%</w:t>
      </w:r>
      <w:r w:rsidR="00663059">
        <w:rPr>
          <w:rFonts w:ascii="Times New Roman" w:eastAsia="Times New Roman" w:hAnsi="Times New Roman" w:cs="Times New Roman"/>
          <w:sz w:val="28"/>
          <w:szCs w:val="28"/>
          <w:lang w:val="kk-KZ"/>
        </w:rPr>
        <w:t>-ға</w:t>
      </w:r>
      <w:r w:rsidR="00663059" w:rsidRPr="000B01F9">
        <w:rPr>
          <w:rFonts w:ascii="Times New Roman" w:eastAsia="Times New Roman" w:hAnsi="Times New Roman" w:cs="Times New Roman"/>
          <w:sz w:val="28"/>
          <w:szCs w:val="28"/>
          <w:lang w:val="kk-KZ"/>
        </w:rPr>
        <w:t xml:space="preserve"> жақсартады, бұл жол төсемдерінің беріктігі үшін өте маңызды.</w:t>
      </w:r>
    </w:p>
    <w:p w14:paraId="04D84954" w14:textId="77777777" w:rsidR="00663059" w:rsidRPr="00501A27" w:rsidRDefault="00663059" w:rsidP="00663059">
      <w:pPr>
        <w:ind w:firstLine="708"/>
        <w:jc w:val="both"/>
        <w:rPr>
          <w:rFonts w:ascii="Times New Roman" w:eastAsia="Times New Roman" w:hAnsi="Times New Roman" w:cs="Times New Roman"/>
          <w:sz w:val="28"/>
          <w:szCs w:val="28"/>
          <w:lang w:val="kk-KZ"/>
        </w:rPr>
      </w:pPr>
      <w:r w:rsidRPr="00501A27">
        <w:rPr>
          <w:rFonts w:ascii="Times New Roman" w:eastAsia="Times New Roman" w:hAnsi="Times New Roman" w:cs="Times New Roman"/>
          <w:sz w:val="28"/>
          <w:szCs w:val="28"/>
          <w:lang w:val="kk-KZ"/>
        </w:rPr>
        <w:t>Графен тәрізді құрылымдары бар шунгит нанобөлшектерін битум</w:t>
      </w:r>
      <w:r>
        <w:rPr>
          <w:rFonts w:ascii="Times New Roman" w:eastAsia="Times New Roman" w:hAnsi="Times New Roman" w:cs="Times New Roman"/>
          <w:sz w:val="28"/>
          <w:szCs w:val="28"/>
          <w:lang w:val="kk-KZ"/>
        </w:rPr>
        <w:t>ға</w:t>
      </w:r>
      <w:r w:rsidRPr="00501A27">
        <w:rPr>
          <w:rFonts w:ascii="Times New Roman" w:eastAsia="Times New Roman" w:hAnsi="Times New Roman" w:cs="Times New Roman"/>
          <w:sz w:val="28"/>
          <w:szCs w:val="28"/>
          <w:lang w:val="kk-KZ"/>
        </w:rPr>
        <w:t xml:space="preserve"> қосу </w:t>
      </w:r>
      <w:r>
        <w:rPr>
          <w:rFonts w:ascii="Times New Roman" w:eastAsia="Times New Roman" w:hAnsi="Times New Roman" w:cs="Times New Roman"/>
          <w:sz w:val="28"/>
          <w:szCs w:val="28"/>
          <w:lang w:val="kk-KZ"/>
        </w:rPr>
        <w:t xml:space="preserve">оның </w:t>
      </w:r>
      <w:r w:rsidRPr="00501A27">
        <w:rPr>
          <w:rFonts w:ascii="Times New Roman" w:eastAsia="Times New Roman" w:hAnsi="Times New Roman" w:cs="Times New Roman"/>
          <w:sz w:val="28"/>
          <w:szCs w:val="28"/>
          <w:lang w:val="kk-KZ"/>
        </w:rPr>
        <w:t>тұтқыр серпімді күйден сұйық күйге</w:t>
      </w:r>
      <w:r>
        <w:rPr>
          <w:rFonts w:ascii="Times New Roman" w:eastAsia="Times New Roman" w:hAnsi="Times New Roman" w:cs="Times New Roman"/>
          <w:sz w:val="28"/>
          <w:szCs w:val="28"/>
          <w:lang w:val="kk-KZ"/>
        </w:rPr>
        <w:t xml:space="preserve"> ауысу </w:t>
      </w:r>
      <w:r w:rsidRPr="00501A27">
        <w:rPr>
          <w:rFonts w:ascii="Times New Roman" w:eastAsia="Times New Roman" w:hAnsi="Times New Roman" w:cs="Times New Roman"/>
          <w:sz w:val="28"/>
          <w:szCs w:val="28"/>
          <w:lang w:val="kk-KZ"/>
        </w:rPr>
        <w:t>температурасын</w:t>
      </w:r>
      <w:r>
        <w:rPr>
          <w:rFonts w:ascii="Times New Roman" w:eastAsia="Times New Roman" w:hAnsi="Times New Roman" w:cs="Times New Roman"/>
          <w:sz w:val="28"/>
          <w:szCs w:val="28"/>
          <w:lang w:val="kk-KZ"/>
        </w:rPr>
        <w:t xml:space="preserve"> </w:t>
      </w:r>
      <w:r w:rsidRPr="00501A27">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lang w:val="kk-KZ"/>
        </w:rPr>
        <w:t xml:space="preserve"> </w:t>
      </w:r>
      <w:r w:rsidRPr="00501A27">
        <w:rPr>
          <w:rFonts w:ascii="Times New Roman" w:eastAsia="Times New Roman" w:hAnsi="Times New Roman" w:cs="Times New Roman"/>
          <w:sz w:val="28"/>
          <w:szCs w:val="28"/>
          <w:lang w:val="kk-KZ"/>
        </w:rPr>
        <w:t xml:space="preserve"> жоғарылатады. </w:t>
      </w:r>
      <w:r>
        <w:rPr>
          <w:rFonts w:ascii="Times New Roman" w:eastAsia="Times New Roman" w:hAnsi="Times New Roman" w:cs="Times New Roman"/>
          <w:sz w:val="28"/>
          <w:szCs w:val="28"/>
          <w:lang w:val="kk-KZ"/>
        </w:rPr>
        <w:t xml:space="preserve">Ескіруден </w:t>
      </w:r>
      <w:r w:rsidRPr="00501A27">
        <w:rPr>
          <w:rFonts w:ascii="Times New Roman" w:eastAsia="Times New Roman" w:hAnsi="Times New Roman" w:cs="Times New Roman"/>
          <w:sz w:val="28"/>
          <w:szCs w:val="28"/>
          <w:lang w:val="kk-KZ"/>
        </w:rPr>
        <w:t xml:space="preserve">кейін бұл көрсеткіш 4,8 °C-қа артады, себебі шунгит нанобөлшектері тосқауыл ретінде әрекет етеді, </w:t>
      </w:r>
      <w:r>
        <w:rPr>
          <w:rFonts w:ascii="Times New Roman" w:eastAsia="Times New Roman" w:hAnsi="Times New Roman" w:cs="Times New Roman"/>
          <w:sz w:val="28"/>
          <w:szCs w:val="28"/>
          <w:lang w:val="kk-KZ"/>
        </w:rPr>
        <w:t xml:space="preserve">және </w:t>
      </w:r>
      <w:r w:rsidRPr="00501A27">
        <w:rPr>
          <w:rFonts w:ascii="Times New Roman" w:eastAsia="Times New Roman" w:hAnsi="Times New Roman" w:cs="Times New Roman"/>
          <w:sz w:val="28"/>
          <w:szCs w:val="28"/>
          <w:lang w:val="kk-KZ"/>
        </w:rPr>
        <w:t xml:space="preserve">әдетте </w:t>
      </w:r>
      <w:r>
        <w:rPr>
          <w:rFonts w:ascii="Times New Roman" w:eastAsia="Times New Roman" w:hAnsi="Times New Roman" w:cs="Times New Roman"/>
          <w:sz w:val="28"/>
          <w:szCs w:val="28"/>
          <w:lang w:val="kk-KZ"/>
        </w:rPr>
        <w:t xml:space="preserve">ескіру </w:t>
      </w:r>
      <w:r w:rsidRPr="00501A27">
        <w:rPr>
          <w:rFonts w:ascii="Times New Roman" w:eastAsia="Times New Roman" w:hAnsi="Times New Roman" w:cs="Times New Roman"/>
          <w:sz w:val="28"/>
          <w:szCs w:val="28"/>
          <w:lang w:val="kk-KZ"/>
        </w:rPr>
        <w:t xml:space="preserve">кезінде пайда болатын тотығу және термиялық деградация процестерін баяулатады. Графен қабаттары </w:t>
      </w:r>
      <w:r>
        <w:rPr>
          <w:rFonts w:ascii="Times New Roman" w:eastAsia="Times New Roman" w:hAnsi="Times New Roman" w:cs="Times New Roman"/>
          <w:sz w:val="28"/>
          <w:szCs w:val="28"/>
          <w:lang w:val="kk-KZ"/>
        </w:rPr>
        <w:t xml:space="preserve">тотығудан </w:t>
      </w:r>
      <w:r w:rsidRPr="00501A27">
        <w:rPr>
          <w:rFonts w:ascii="Times New Roman" w:eastAsia="Times New Roman" w:hAnsi="Times New Roman" w:cs="Times New Roman"/>
          <w:sz w:val="28"/>
          <w:szCs w:val="28"/>
          <w:lang w:val="kk-KZ"/>
        </w:rPr>
        <w:t>қорғауды қамтамасыз етеді, осылайша битумның термиялық тұрақтылығы мен беріктігін арттырады.</w:t>
      </w:r>
    </w:p>
    <w:p w14:paraId="7881DF2C" w14:textId="77777777" w:rsidR="00663059" w:rsidRPr="00501A27" w:rsidRDefault="00663059" w:rsidP="00663059">
      <w:pPr>
        <w:ind w:firstLine="708"/>
        <w:jc w:val="both"/>
        <w:rPr>
          <w:rFonts w:ascii="Times New Roman" w:eastAsia="Times New Roman" w:hAnsi="Times New Roman" w:cs="Times New Roman"/>
          <w:sz w:val="28"/>
          <w:szCs w:val="28"/>
          <w:lang w:val="kk-KZ"/>
        </w:rPr>
      </w:pPr>
      <w:r w:rsidRPr="00501A27">
        <w:rPr>
          <w:rFonts w:ascii="Times New Roman" w:eastAsia="Times New Roman" w:hAnsi="Times New Roman" w:cs="Times New Roman"/>
          <w:sz w:val="28"/>
          <w:szCs w:val="28"/>
          <w:lang w:val="kk-KZ"/>
        </w:rPr>
        <w:t>А</w:t>
      </w:r>
      <w:r>
        <w:rPr>
          <w:rFonts w:ascii="Times New Roman" w:eastAsia="Times New Roman" w:hAnsi="Times New Roman" w:cs="Times New Roman"/>
          <w:sz w:val="28"/>
          <w:szCs w:val="28"/>
          <w:lang w:val="kk-KZ"/>
        </w:rPr>
        <w:t>КМ</w:t>
      </w:r>
      <w:r w:rsidRPr="00501A27">
        <w:rPr>
          <w:rFonts w:ascii="Times New Roman" w:eastAsia="Times New Roman" w:hAnsi="Times New Roman" w:cs="Times New Roman"/>
          <w:sz w:val="28"/>
          <w:szCs w:val="28"/>
          <w:lang w:val="kk-KZ"/>
        </w:rPr>
        <w:t xml:space="preserve"> талдау шунгит нанобөлшектерінің битум компоненттерімен фазалық үйлесімділігін көрсетті. Бұл шунгиттің битумда таралып қана қоймай, оның құрамдас бөліктерімен (асфальтендер мен шайырлар) молекулалық деңгейде әрекеттесетінін білдіреді, </w:t>
      </w:r>
      <w:r>
        <w:rPr>
          <w:rFonts w:ascii="Times New Roman" w:eastAsia="Times New Roman" w:hAnsi="Times New Roman" w:cs="Times New Roman"/>
          <w:sz w:val="28"/>
          <w:szCs w:val="28"/>
          <w:lang w:val="kk-KZ"/>
        </w:rPr>
        <w:t xml:space="preserve">сөйтіп </w:t>
      </w:r>
      <w:r w:rsidRPr="00501A27">
        <w:rPr>
          <w:rFonts w:ascii="Times New Roman" w:eastAsia="Times New Roman" w:hAnsi="Times New Roman" w:cs="Times New Roman"/>
          <w:sz w:val="28"/>
          <w:szCs w:val="28"/>
          <w:lang w:val="kk-KZ"/>
        </w:rPr>
        <w:t>біркелкі таралуға және тұрақты құрылымның қалыптасуына ықпал етеді. Мұндай өзара әрекеттесу синергетикалық әсерді қамтамасыз е</w:t>
      </w:r>
      <w:r>
        <w:rPr>
          <w:rFonts w:ascii="Times New Roman" w:eastAsia="Times New Roman" w:hAnsi="Times New Roman" w:cs="Times New Roman"/>
          <w:sz w:val="28"/>
          <w:szCs w:val="28"/>
          <w:lang w:val="kk-KZ"/>
        </w:rPr>
        <w:t>тіп</w:t>
      </w:r>
      <w:r w:rsidRPr="00501A27">
        <w:rPr>
          <w:rFonts w:ascii="Times New Roman" w:eastAsia="Times New Roman" w:hAnsi="Times New Roman" w:cs="Times New Roman"/>
          <w:sz w:val="28"/>
          <w:szCs w:val="28"/>
          <w:lang w:val="kk-KZ"/>
        </w:rPr>
        <w:t>, битумның реологиялық және физика-механикалық сипаттамаларының кешенді жақсаруына әкеледі.</w:t>
      </w:r>
    </w:p>
    <w:p w14:paraId="295B9C03" w14:textId="77777777" w:rsidR="00663059" w:rsidRPr="00501A27" w:rsidRDefault="00663059" w:rsidP="00663059">
      <w:pPr>
        <w:ind w:firstLine="708"/>
        <w:jc w:val="both"/>
        <w:rPr>
          <w:rFonts w:ascii="Times New Roman" w:eastAsia="Times New Roman" w:hAnsi="Times New Roman" w:cs="Times New Roman"/>
          <w:sz w:val="28"/>
          <w:szCs w:val="28"/>
          <w:lang w:val="kk-KZ"/>
        </w:rPr>
      </w:pPr>
    </w:p>
    <w:p w14:paraId="3A7CF0D6" w14:textId="77777777" w:rsidR="00663059" w:rsidRPr="00501A27" w:rsidRDefault="00663059" w:rsidP="00663059">
      <w:pPr>
        <w:ind w:firstLine="708"/>
        <w:jc w:val="both"/>
        <w:rPr>
          <w:rFonts w:ascii="Times New Roman" w:eastAsia="Times New Roman" w:hAnsi="Times New Roman" w:cs="Times New Roman"/>
          <w:sz w:val="28"/>
          <w:szCs w:val="28"/>
          <w:lang w:val="kk-KZ"/>
        </w:rPr>
      </w:pPr>
    </w:p>
    <w:p w14:paraId="66302219" w14:textId="77777777" w:rsidR="00663059" w:rsidRPr="00501A27" w:rsidRDefault="00663059" w:rsidP="00663059">
      <w:pPr>
        <w:ind w:firstLine="708"/>
        <w:jc w:val="both"/>
        <w:rPr>
          <w:rFonts w:ascii="Times New Roman" w:eastAsia="Times New Roman" w:hAnsi="Times New Roman" w:cs="Times New Roman"/>
          <w:sz w:val="28"/>
          <w:szCs w:val="28"/>
          <w:lang w:val="kk-KZ"/>
        </w:rPr>
      </w:pPr>
    </w:p>
    <w:p w14:paraId="5F99098C" w14:textId="77777777" w:rsidR="00663059" w:rsidRPr="00501A27" w:rsidRDefault="00663059" w:rsidP="00663059">
      <w:pPr>
        <w:ind w:firstLine="708"/>
        <w:jc w:val="both"/>
        <w:rPr>
          <w:rFonts w:ascii="Times New Roman" w:eastAsia="Times New Roman" w:hAnsi="Times New Roman" w:cs="Times New Roman"/>
          <w:sz w:val="28"/>
          <w:szCs w:val="28"/>
          <w:lang w:val="kk-KZ"/>
        </w:rPr>
      </w:pPr>
    </w:p>
    <w:p w14:paraId="0D10325A" w14:textId="77777777" w:rsidR="00663059" w:rsidRPr="00501A27" w:rsidRDefault="00663059" w:rsidP="00663059">
      <w:pPr>
        <w:ind w:firstLine="708"/>
        <w:jc w:val="both"/>
        <w:rPr>
          <w:rFonts w:ascii="Times New Roman" w:eastAsia="Times New Roman" w:hAnsi="Times New Roman" w:cs="Times New Roman"/>
          <w:sz w:val="28"/>
          <w:szCs w:val="28"/>
          <w:lang w:val="kk-KZ"/>
        </w:rPr>
      </w:pPr>
    </w:p>
    <w:p w14:paraId="41686F27" w14:textId="77777777" w:rsidR="00663059" w:rsidRPr="00501A27" w:rsidRDefault="00663059" w:rsidP="00663059">
      <w:pPr>
        <w:ind w:firstLine="708"/>
        <w:jc w:val="both"/>
        <w:rPr>
          <w:rFonts w:ascii="Times New Roman" w:eastAsia="Times New Roman" w:hAnsi="Times New Roman" w:cs="Times New Roman"/>
          <w:sz w:val="28"/>
          <w:szCs w:val="28"/>
          <w:lang w:val="kk-KZ"/>
        </w:rPr>
      </w:pPr>
    </w:p>
    <w:p w14:paraId="5E7CF772" w14:textId="77777777" w:rsidR="00663059" w:rsidRDefault="00663059" w:rsidP="00663059">
      <w:pPr>
        <w:jc w:val="both"/>
        <w:rPr>
          <w:rFonts w:ascii="Times New Roman" w:eastAsia="Times New Roman" w:hAnsi="Times New Roman" w:cs="Times New Roman"/>
          <w:sz w:val="28"/>
          <w:szCs w:val="28"/>
          <w:lang w:val="kk-KZ"/>
        </w:rPr>
      </w:pPr>
    </w:p>
    <w:p w14:paraId="7B2DA6CE" w14:textId="77777777" w:rsidR="00663059" w:rsidRDefault="00663059" w:rsidP="00663059">
      <w:pPr>
        <w:jc w:val="both"/>
        <w:rPr>
          <w:rFonts w:ascii="Times New Roman" w:eastAsia="Times New Roman" w:hAnsi="Times New Roman" w:cs="Times New Roman"/>
          <w:sz w:val="28"/>
          <w:szCs w:val="28"/>
          <w:lang w:val="kk-KZ"/>
        </w:rPr>
      </w:pPr>
    </w:p>
    <w:p w14:paraId="2165173C" w14:textId="77777777" w:rsidR="00663059" w:rsidRDefault="00663059" w:rsidP="00663059">
      <w:pPr>
        <w:jc w:val="both"/>
        <w:rPr>
          <w:rFonts w:ascii="Times New Roman" w:eastAsia="Times New Roman" w:hAnsi="Times New Roman" w:cs="Times New Roman"/>
          <w:sz w:val="28"/>
          <w:szCs w:val="28"/>
          <w:lang w:val="kk-KZ"/>
        </w:rPr>
      </w:pPr>
    </w:p>
    <w:p w14:paraId="3E392FF0" w14:textId="77777777" w:rsidR="00663059" w:rsidRDefault="00663059" w:rsidP="00663059">
      <w:pPr>
        <w:jc w:val="both"/>
        <w:rPr>
          <w:rFonts w:ascii="Times New Roman" w:eastAsia="Times New Roman" w:hAnsi="Times New Roman" w:cs="Times New Roman"/>
          <w:sz w:val="28"/>
          <w:szCs w:val="28"/>
          <w:lang w:val="kk-KZ"/>
        </w:rPr>
      </w:pPr>
    </w:p>
    <w:p w14:paraId="32F0ED8B" w14:textId="77777777" w:rsidR="00663059" w:rsidRDefault="00663059" w:rsidP="00663059">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br w:type="page"/>
      </w:r>
    </w:p>
    <w:p w14:paraId="5FD5C1CA" w14:textId="4B3795D5" w:rsidR="00663059" w:rsidRDefault="00663059" w:rsidP="00663059">
      <w:pPr>
        <w:ind w:firstLine="708"/>
        <w:jc w:val="both"/>
        <w:rPr>
          <w:rFonts w:ascii="Times New Roman" w:eastAsia="Times New Roman" w:hAnsi="Times New Roman" w:cs="Times New Roman"/>
          <w:b/>
          <w:sz w:val="28"/>
          <w:szCs w:val="28"/>
          <w:lang w:val="kk-KZ"/>
        </w:rPr>
      </w:pPr>
      <w:bookmarkStart w:id="17" w:name="_Hlk205813183"/>
      <w:r w:rsidRPr="00501A27">
        <w:rPr>
          <w:rFonts w:ascii="Times New Roman" w:eastAsia="Times New Roman" w:hAnsi="Times New Roman" w:cs="Times New Roman"/>
          <w:b/>
          <w:sz w:val="28"/>
          <w:szCs w:val="28"/>
          <w:lang w:val="kk-KZ"/>
        </w:rPr>
        <w:lastRenderedPageBreak/>
        <w:t xml:space="preserve">4 </w:t>
      </w:r>
      <w:bookmarkStart w:id="18" w:name="_Hlk207377678"/>
      <w:r w:rsidRPr="00DB2798">
        <w:rPr>
          <w:rFonts w:ascii="Times New Roman" w:eastAsia="Times New Roman" w:hAnsi="Times New Roman" w:cs="Times New Roman"/>
          <w:b/>
          <w:sz w:val="28"/>
          <w:szCs w:val="28"/>
          <w:lang w:val="kk-KZ"/>
        </w:rPr>
        <w:t>БИТУМДЫ НАНОҚҰРЫЛЫМДЫ</w:t>
      </w:r>
      <w:r w:rsidR="009117E5">
        <w:rPr>
          <w:rFonts w:ascii="Times New Roman" w:eastAsia="Times New Roman" w:hAnsi="Times New Roman" w:cs="Times New Roman"/>
          <w:b/>
          <w:sz w:val="28"/>
          <w:szCs w:val="28"/>
          <w:lang w:val="kk-KZ"/>
        </w:rPr>
        <w:t xml:space="preserve"> БИОКӨМІР ЖӘНЕ </w:t>
      </w:r>
      <w:r w:rsidRPr="00DB2798">
        <w:rPr>
          <w:rFonts w:ascii="Times New Roman" w:eastAsia="Times New Roman" w:hAnsi="Times New Roman" w:cs="Times New Roman"/>
          <w:b/>
          <w:sz w:val="28"/>
          <w:szCs w:val="28"/>
          <w:lang w:val="kk-KZ"/>
        </w:rPr>
        <w:t>ГРАФЕН ОКСИДІМЕН ТҮРЛЕНДІРУ</w:t>
      </w:r>
    </w:p>
    <w:p w14:paraId="111E1425" w14:textId="77777777" w:rsidR="00E31102" w:rsidRPr="00501A27" w:rsidRDefault="00E31102" w:rsidP="00663059">
      <w:pPr>
        <w:ind w:firstLine="708"/>
        <w:jc w:val="both"/>
        <w:rPr>
          <w:rFonts w:ascii="Times New Roman" w:eastAsia="Times New Roman" w:hAnsi="Times New Roman" w:cs="Times New Roman"/>
          <w:b/>
          <w:sz w:val="28"/>
          <w:szCs w:val="28"/>
          <w:lang w:val="kk-KZ"/>
        </w:rPr>
      </w:pPr>
    </w:p>
    <w:bookmarkEnd w:id="17"/>
    <w:p w14:paraId="6FA7F17C" w14:textId="4D7A8BF2" w:rsidR="00663059" w:rsidRPr="00501A27" w:rsidRDefault="00663059" w:rsidP="00663059">
      <w:pPr>
        <w:ind w:firstLine="708"/>
        <w:jc w:val="both"/>
        <w:rPr>
          <w:rFonts w:ascii="Times New Roman" w:eastAsia="Times New Roman" w:hAnsi="Times New Roman" w:cs="Times New Roman"/>
          <w:b/>
          <w:sz w:val="28"/>
          <w:szCs w:val="28"/>
          <w:lang w:val="kk-KZ"/>
        </w:rPr>
      </w:pPr>
      <w:r w:rsidRPr="00501A27">
        <w:rPr>
          <w:rFonts w:ascii="Times New Roman" w:eastAsia="Times New Roman" w:hAnsi="Times New Roman" w:cs="Times New Roman"/>
          <w:b/>
          <w:sz w:val="28"/>
          <w:szCs w:val="28"/>
          <w:lang w:val="kk-KZ"/>
        </w:rPr>
        <w:t xml:space="preserve">4.1 </w:t>
      </w:r>
      <w:bookmarkStart w:id="19" w:name="_Hlk206501497"/>
      <w:r w:rsidR="0015104A">
        <w:rPr>
          <w:rFonts w:ascii="Times New Roman" w:eastAsia="Times New Roman" w:hAnsi="Times New Roman" w:cs="Times New Roman"/>
          <w:b/>
          <w:sz w:val="28"/>
          <w:szCs w:val="28"/>
          <w:lang w:val="kk-KZ"/>
        </w:rPr>
        <w:t xml:space="preserve">Биомасса түрлерінен </w:t>
      </w:r>
      <w:r w:rsidRPr="00D202F6">
        <w:rPr>
          <w:rFonts w:ascii="Times New Roman" w:eastAsia="Times New Roman" w:hAnsi="Times New Roman" w:cs="Times New Roman"/>
          <w:b/>
          <w:sz w:val="28"/>
          <w:szCs w:val="28"/>
          <w:lang w:val="kk-KZ"/>
        </w:rPr>
        <w:t>наноқұрылымды биокөмір алу және оның құрамы</w:t>
      </w:r>
      <w:r>
        <w:rPr>
          <w:rFonts w:ascii="Times New Roman" w:eastAsia="Times New Roman" w:hAnsi="Times New Roman" w:cs="Times New Roman"/>
          <w:b/>
          <w:sz w:val="28"/>
          <w:szCs w:val="28"/>
          <w:lang w:val="kk-KZ"/>
        </w:rPr>
        <w:t xml:space="preserve"> мен қасиеттерін зерттеу</w:t>
      </w:r>
    </w:p>
    <w:bookmarkEnd w:id="18"/>
    <w:bookmarkEnd w:id="19"/>
    <w:p w14:paraId="1C5164C1" w14:textId="46EED77A" w:rsidR="00663059" w:rsidRPr="00501A27" w:rsidRDefault="00663059" w:rsidP="00663059">
      <w:pPr>
        <w:ind w:firstLine="708"/>
        <w:jc w:val="both"/>
        <w:rPr>
          <w:rFonts w:ascii="Times New Roman" w:hAnsi="Times New Roman" w:cs="Times New Roman"/>
          <w:sz w:val="28"/>
          <w:szCs w:val="28"/>
          <w:lang w:val="kk-KZ"/>
        </w:rPr>
      </w:pPr>
      <w:r w:rsidRPr="00501A27">
        <w:rPr>
          <w:rFonts w:ascii="Times New Roman" w:hAnsi="Times New Roman" w:cs="Times New Roman"/>
          <w:sz w:val="28"/>
          <w:szCs w:val="28"/>
          <w:lang w:val="kk-KZ"/>
        </w:rPr>
        <w:t xml:space="preserve">Пиролиз – органикалық шикізатты құнды көміртегі бар материалдарға айналдырудың тиімді термохимиялық технологиясы. Оттегінің </w:t>
      </w:r>
      <w:r>
        <w:rPr>
          <w:rFonts w:ascii="Times New Roman" w:hAnsi="Times New Roman" w:cs="Times New Roman"/>
          <w:sz w:val="28"/>
          <w:szCs w:val="28"/>
          <w:lang w:val="kk-KZ"/>
        </w:rPr>
        <w:t>қатысын</w:t>
      </w:r>
      <w:r w:rsidR="0015104A">
        <w:rPr>
          <w:rFonts w:ascii="Times New Roman" w:hAnsi="Times New Roman" w:cs="Times New Roman"/>
          <w:sz w:val="28"/>
          <w:szCs w:val="28"/>
          <w:lang w:val="kk-KZ"/>
        </w:rPr>
        <w:t>сыз</w:t>
      </w:r>
      <w:r>
        <w:rPr>
          <w:rFonts w:ascii="Times New Roman" w:hAnsi="Times New Roman" w:cs="Times New Roman"/>
          <w:sz w:val="28"/>
          <w:szCs w:val="28"/>
          <w:lang w:val="kk-KZ"/>
        </w:rPr>
        <w:t xml:space="preserve"> </w:t>
      </w:r>
      <w:r w:rsidRPr="00501A27">
        <w:rPr>
          <w:rFonts w:ascii="Times New Roman" w:hAnsi="Times New Roman" w:cs="Times New Roman"/>
          <w:sz w:val="28"/>
          <w:szCs w:val="28"/>
          <w:lang w:val="kk-KZ"/>
        </w:rPr>
        <w:t xml:space="preserve">немесе инертті атмосферада (мысалы, азот немесе аргон) қыздырылған кезде органикалық қосылыстар терең термиялық деструкцияға ұшырайды, нәтижесінде дамыған микрокеуекті құрылымы, функционалды беттік топтары және жоғары термиялық тұрақтылығы бар </w:t>
      </w:r>
      <w:r>
        <w:rPr>
          <w:rFonts w:ascii="Times New Roman" w:hAnsi="Times New Roman" w:cs="Times New Roman"/>
          <w:sz w:val="28"/>
          <w:szCs w:val="28"/>
          <w:lang w:val="kk-KZ"/>
        </w:rPr>
        <w:t xml:space="preserve">көміртектенген </w:t>
      </w:r>
      <w:r w:rsidRPr="00501A27">
        <w:rPr>
          <w:rFonts w:ascii="Times New Roman" w:hAnsi="Times New Roman" w:cs="Times New Roman"/>
          <w:sz w:val="28"/>
          <w:szCs w:val="28"/>
          <w:lang w:val="kk-KZ"/>
        </w:rPr>
        <w:t xml:space="preserve">өнімдер пайда болады. Мұндай материалдар композиттік жүйелер үшін сорбенттер, катализаторлар, арматуралық толтырғыштар, сондай-ақ битум </w:t>
      </w:r>
      <w:r>
        <w:rPr>
          <w:rFonts w:ascii="Times New Roman" w:hAnsi="Times New Roman" w:cs="Times New Roman"/>
          <w:sz w:val="28"/>
          <w:szCs w:val="28"/>
          <w:lang w:val="kk-KZ"/>
        </w:rPr>
        <w:t xml:space="preserve">түрленгіштері </w:t>
      </w:r>
      <w:r w:rsidRPr="00501A27">
        <w:rPr>
          <w:rFonts w:ascii="Times New Roman" w:hAnsi="Times New Roman" w:cs="Times New Roman"/>
          <w:sz w:val="28"/>
          <w:szCs w:val="28"/>
          <w:lang w:val="kk-KZ"/>
        </w:rPr>
        <w:t>мен полимерлер ретінде жиі қолданылады.</w:t>
      </w:r>
    </w:p>
    <w:p w14:paraId="79931049" w14:textId="0944226D" w:rsidR="00663059" w:rsidRPr="00501A27"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Жұмыста </w:t>
      </w:r>
      <w:r w:rsidRPr="00501A27">
        <w:rPr>
          <w:rFonts w:ascii="Times New Roman" w:hAnsi="Times New Roman" w:cs="Times New Roman"/>
          <w:sz w:val="28"/>
          <w:szCs w:val="28"/>
          <w:lang w:val="kk-KZ"/>
        </w:rPr>
        <w:t>лимон қабығы</w:t>
      </w:r>
      <w:r w:rsidR="0015104A">
        <w:rPr>
          <w:rFonts w:ascii="Times New Roman" w:hAnsi="Times New Roman" w:cs="Times New Roman"/>
          <w:sz w:val="28"/>
          <w:szCs w:val="28"/>
          <w:lang w:val="kk-KZ"/>
        </w:rPr>
        <w:t xml:space="preserve"> (ЛҚ)</w:t>
      </w:r>
      <w:r w:rsidRPr="00501A27">
        <w:rPr>
          <w:rFonts w:ascii="Times New Roman" w:hAnsi="Times New Roman" w:cs="Times New Roman"/>
          <w:sz w:val="28"/>
          <w:szCs w:val="28"/>
          <w:lang w:val="kk-KZ"/>
        </w:rPr>
        <w:t>, сілтілі лигнин</w:t>
      </w:r>
      <w:r w:rsidR="0015104A">
        <w:rPr>
          <w:rFonts w:ascii="Times New Roman" w:hAnsi="Times New Roman" w:cs="Times New Roman"/>
          <w:sz w:val="28"/>
          <w:szCs w:val="28"/>
          <w:lang w:val="kk-KZ"/>
        </w:rPr>
        <w:t xml:space="preserve"> (СЛ)</w:t>
      </w:r>
      <w:r w:rsidRPr="00501A27">
        <w:rPr>
          <w:rFonts w:ascii="Times New Roman" w:hAnsi="Times New Roman" w:cs="Times New Roman"/>
          <w:sz w:val="28"/>
          <w:szCs w:val="28"/>
          <w:lang w:val="kk-KZ"/>
        </w:rPr>
        <w:t>, цитрус</w:t>
      </w:r>
      <w:r>
        <w:rPr>
          <w:rFonts w:ascii="Times New Roman" w:hAnsi="Times New Roman" w:cs="Times New Roman"/>
          <w:sz w:val="28"/>
          <w:szCs w:val="28"/>
          <w:lang w:val="kk-KZ"/>
        </w:rPr>
        <w:t>ты</w:t>
      </w:r>
      <w:r w:rsidRPr="00501A27">
        <w:rPr>
          <w:rFonts w:ascii="Times New Roman" w:hAnsi="Times New Roman" w:cs="Times New Roman"/>
          <w:sz w:val="28"/>
          <w:szCs w:val="28"/>
          <w:lang w:val="kk-KZ"/>
        </w:rPr>
        <w:t xml:space="preserve"> пектин</w:t>
      </w:r>
      <w:r w:rsidR="0015104A">
        <w:rPr>
          <w:rFonts w:ascii="Times New Roman" w:hAnsi="Times New Roman" w:cs="Times New Roman"/>
          <w:sz w:val="28"/>
          <w:szCs w:val="28"/>
          <w:lang w:val="kk-KZ"/>
        </w:rPr>
        <w:t xml:space="preserve"> (ЦП)</w:t>
      </w:r>
      <w:r w:rsidRPr="00501A27">
        <w:rPr>
          <w:rFonts w:ascii="Times New Roman" w:hAnsi="Times New Roman" w:cs="Times New Roman"/>
          <w:sz w:val="28"/>
          <w:szCs w:val="28"/>
          <w:lang w:val="kk-KZ"/>
        </w:rPr>
        <w:t>, асшаяндардың хитозаны</w:t>
      </w:r>
      <w:r w:rsidR="0015104A">
        <w:rPr>
          <w:rFonts w:ascii="Times New Roman" w:hAnsi="Times New Roman" w:cs="Times New Roman"/>
          <w:sz w:val="28"/>
          <w:szCs w:val="28"/>
          <w:lang w:val="kk-KZ"/>
        </w:rPr>
        <w:t xml:space="preserve"> (ХТ)</w:t>
      </w:r>
      <w:r w:rsidRPr="00501A27">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о</w:t>
      </w:r>
      <w:r w:rsidRPr="00501A27">
        <w:rPr>
          <w:rFonts w:ascii="Times New Roman" w:hAnsi="Times New Roman" w:cs="Times New Roman"/>
          <w:sz w:val="28"/>
          <w:szCs w:val="28"/>
          <w:lang w:val="kk-KZ"/>
        </w:rPr>
        <w:t xml:space="preserve">шаған </w:t>
      </w:r>
      <w:r w:rsidR="0015104A">
        <w:rPr>
          <w:rFonts w:ascii="Times New Roman" w:hAnsi="Times New Roman" w:cs="Times New Roman"/>
          <w:sz w:val="28"/>
          <w:szCs w:val="28"/>
          <w:lang w:val="kk-KZ"/>
        </w:rPr>
        <w:t xml:space="preserve">(ОШ) </w:t>
      </w:r>
      <w:r w:rsidRPr="00501A27">
        <w:rPr>
          <w:rFonts w:ascii="Times New Roman" w:hAnsi="Times New Roman" w:cs="Times New Roman"/>
          <w:sz w:val="28"/>
          <w:szCs w:val="28"/>
          <w:lang w:val="kk-KZ"/>
        </w:rPr>
        <w:t xml:space="preserve">биомассаның бастапқы түрлері ретінде қолданылды. Лимон қабығы ұшпа органикалық қосылыстар мен табиғи </w:t>
      </w:r>
      <w:r>
        <w:rPr>
          <w:rFonts w:ascii="Times New Roman" w:hAnsi="Times New Roman" w:cs="Times New Roman"/>
          <w:sz w:val="28"/>
          <w:szCs w:val="28"/>
          <w:lang w:val="kk-KZ"/>
        </w:rPr>
        <w:t xml:space="preserve">ароматты </w:t>
      </w:r>
      <w:r w:rsidRPr="00501A27">
        <w:rPr>
          <w:rFonts w:ascii="Times New Roman" w:hAnsi="Times New Roman" w:cs="Times New Roman"/>
          <w:sz w:val="28"/>
          <w:szCs w:val="28"/>
          <w:lang w:val="kk-KZ"/>
        </w:rPr>
        <w:t xml:space="preserve">құрылымдардың </w:t>
      </w:r>
      <w:r>
        <w:rPr>
          <w:rFonts w:ascii="Times New Roman" w:hAnsi="Times New Roman" w:cs="Times New Roman"/>
          <w:sz w:val="28"/>
          <w:szCs w:val="28"/>
          <w:lang w:val="kk-KZ"/>
        </w:rPr>
        <w:t xml:space="preserve">көп мөлшерімен </w:t>
      </w:r>
      <w:r w:rsidRPr="00501A27">
        <w:rPr>
          <w:rFonts w:ascii="Times New Roman" w:hAnsi="Times New Roman" w:cs="Times New Roman"/>
          <w:sz w:val="28"/>
          <w:szCs w:val="28"/>
          <w:lang w:val="kk-KZ"/>
        </w:rPr>
        <w:t xml:space="preserve">сипатталады, ал басқа </w:t>
      </w:r>
      <w:r>
        <w:rPr>
          <w:rFonts w:ascii="Times New Roman" w:hAnsi="Times New Roman" w:cs="Times New Roman"/>
          <w:sz w:val="28"/>
          <w:szCs w:val="28"/>
          <w:lang w:val="kk-KZ"/>
        </w:rPr>
        <w:t>үлгілер</w:t>
      </w:r>
      <w:r w:rsidRPr="00501A27">
        <w:rPr>
          <w:rFonts w:ascii="Times New Roman" w:hAnsi="Times New Roman" w:cs="Times New Roman"/>
          <w:sz w:val="28"/>
          <w:szCs w:val="28"/>
          <w:lang w:val="kk-KZ"/>
        </w:rPr>
        <w:t xml:space="preserve"> азот </w:t>
      </w:r>
      <w:r>
        <w:rPr>
          <w:rFonts w:ascii="Times New Roman" w:hAnsi="Times New Roman" w:cs="Times New Roman"/>
          <w:sz w:val="28"/>
          <w:szCs w:val="28"/>
          <w:lang w:val="kk-KZ"/>
        </w:rPr>
        <w:t>мөлшері</w:t>
      </w:r>
      <w:r w:rsidRPr="00501A27">
        <w:rPr>
          <w:rFonts w:ascii="Times New Roman" w:hAnsi="Times New Roman" w:cs="Times New Roman"/>
          <w:sz w:val="28"/>
          <w:szCs w:val="28"/>
          <w:lang w:val="kk-KZ"/>
        </w:rPr>
        <w:t>, күл</w:t>
      </w:r>
      <w:r>
        <w:rPr>
          <w:rFonts w:ascii="Times New Roman" w:hAnsi="Times New Roman" w:cs="Times New Roman"/>
          <w:sz w:val="28"/>
          <w:szCs w:val="28"/>
          <w:lang w:val="kk-KZ"/>
        </w:rPr>
        <w:t>ділігі</w:t>
      </w:r>
      <w:r w:rsidRPr="00501A27">
        <w:rPr>
          <w:rFonts w:ascii="Times New Roman" w:hAnsi="Times New Roman" w:cs="Times New Roman"/>
          <w:sz w:val="28"/>
          <w:szCs w:val="28"/>
          <w:lang w:val="kk-KZ"/>
        </w:rPr>
        <w:t xml:space="preserve"> және функционалды құрамы бойынша әртүрлілікті қамтамасыз етеді. </w:t>
      </w:r>
      <w:r>
        <w:rPr>
          <w:rFonts w:ascii="Times New Roman" w:hAnsi="Times New Roman" w:cs="Times New Roman"/>
          <w:sz w:val="28"/>
          <w:szCs w:val="28"/>
          <w:lang w:val="kk-KZ"/>
        </w:rPr>
        <w:t xml:space="preserve">Сондай-ақ, </w:t>
      </w:r>
      <w:r w:rsidRPr="00501A27">
        <w:rPr>
          <w:rFonts w:ascii="Times New Roman" w:hAnsi="Times New Roman" w:cs="Times New Roman"/>
          <w:sz w:val="28"/>
          <w:szCs w:val="28"/>
          <w:lang w:val="kk-KZ"/>
        </w:rPr>
        <w:t>қосымша шикізат ретінде к</w:t>
      </w:r>
      <w:r>
        <w:rPr>
          <w:rFonts w:ascii="Times New Roman" w:hAnsi="Times New Roman" w:cs="Times New Roman"/>
          <w:sz w:val="28"/>
          <w:szCs w:val="28"/>
          <w:lang w:val="kk-KZ"/>
        </w:rPr>
        <w:t xml:space="preserve">өміртектендіруден </w:t>
      </w:r>
      <w:r w:rsidRPr="00501A27">
        <w:rPr>
          <w:rFonts w:ascii="Times New Roman" w:hAnsi="Times New Roman" w:cs="Times New Roman"/>
          <w:sz w:val="28"/>
          <w:szCs w:val="28"/>
          <w:lang w:val="kk-KZ"/>
        </w:rPr>
        <w:t>кейін кремний диоксиді</w:t>
      </w:r>
      <w:r>
        <w:rPr>
          <w:rFonts w:ascii="Times New Roman" w:hAnsi="Times New Roman" w:cs="Times New Roman"/>
          <w:sz w:val="28"/>
          <w:szCs w:val="28"/>
          <w:lang w:val="kk-KZ"/>
        </w:rPr>
        <w:t>нің көп мөлшерімен</w:t>
      </w:r>
      <w:r w:rsidRPr="00501A27">
        <w:rPr>
          <w:rFonts w:ascii="Times New Roman" w:hAnsi="Times New Roman" w:cs="Times New Roman"/>
          <w:sz w:val="28"/>
          <w:szCs w:val="28"/>
          <w:lang w:val="kk-KZ"/>
        </w:rPr>
        <w:t xml:space="preserve"> және көміртегі қаңқасының құрылымдық тұрақтылығымен танымал күріш қа</w:t>
      </w:r>
      <w:r>
        <w:rPr>
          <w:rFonts w:ascii="Times New Roman" w:hAnsi="Times New Roman" w:cs="Times New Roman"/>
          <w:sz w:val="28"/>
          <w:szCs w:val="28"/>
          <w:lang w:val="kk-KZ"/>
        </w:rPr>
        <w:t>у</w:t>
      </w:r>
      <w:r w:rsidRPr="00501A27">
        <w:rPr>
          <w:rFonts w:ascii="Times New Roman" w:hAnsi="Times New Roman" w:cs="Times New Roman"/>
          <w:sz w:val="28"/>
          <w:szCs w:val="28"/>
          <w:lang w:val="kk-KZ"/>
        </w:rPr>
        <w:t>ы</w:t>
      </w:r>
      <w:r>
        <w:rPr>
          <w:rFonts w:ascii="Times New Roman" w:hAnsi="Times New Roman" w:cs="Times New Roman"/>
          <w:sz w:val="28"/>
          <w:szCs w:val="28"/>
          <w:lang w:val="kk-KZ"/>
        </w:rPr>
        <w:t>з</w:t>
      </w:r>
      <w:r w:rsidRPr="00501A27">
        <w:rPr>
          <w:rFonts w:ascii="Times New Roman" w:hAnsi="Times New Roman" w:cs="Times New Roman"/>
          <w:sz w:val="28"/>
          <w:szCs w:val="28"/>
          <w:lang w:val="kk-KZ"/>
        </w:rPr>
        <w:t>ы да қарастырылды.</w:t>
      </w:r>
    </w:p>
    <w:p w14:paraId="19E4A800" w14:textId="2A5A0C54" w:rsidR="00663059" w:rsidRPr="00A47889" w:rsidRDefault="00663059" w:rsidP="00663059">
      <w:pPr>
        <w:ind w:firstLine="708"/>
        <w:jc w:val="both"/>
        <w:rPr>
          <w:rFonts w:ascii="Times New Roman" w:hAnsi="Times New Roman" w:cs="Times New Roman"/>
          <w:sz w:val="28"/>
          <w:szCs w:val="28"/>
          <w:lang w:val="kk-KZ"/>
        </w:rPr>
      </w:pPr>
      <w:r w:rsidRPr="00263F20">
        <w:rPr>
          <w:rFonts w:ascii="Times New Roman" w:hAnsi="Times New Roman" w:cs="Times New Roman"/>
          <w:sz w:val="28"/>
          <w:szCs w:val="28"/>
          <w:lang w:val="kk-KZ"/>
        </w:rPr>
        <w:t>Биокөмірдің барлық үлгілері миллиметрлік жә</w:t>
      </w:r>
      <w:r>
        <w:rPr>
          <w:rFonts w:ascii="Times New Roman" w:hAnsi="Times New Roman" w:cs="Times New Roman"/>
          <w:sz w:val="28"/>
          <w:szCs w:val="28"/>
          <w:lang w:val="kk-KZ"/>
        </w:rPr>
        <w:t xml:space="preserve">не субмиллиметрлік агрегатты </w:t>
      </w:r>
      <w:r w:rsidRPr="00263F20">
        <w:rPr>
          <w:rFonts w:ascii="Times New Roman" w:hAnsi="Times New Roman" w:cs="Times New Roman"/>
          <w:sz w:val="28"/>
          <w:szCs w:val="28"/>
          <w:lang w:val="kk-KZ"/>
        </w:rPr>
        <w:t>құрылымға ие. Бұл агрегаттар монолитті емес, бірақ әлсіз физикалық өзара әрекеттесу</w:t>
      </w:r>
      <w:r>
        <w:rPr>
          <w:rFonts w:ascii="Times New Roman" w:hAnsi="Times New Roman" w:cs="Times New Roman"/>
          <w:sz w:val="28"/>
          <w:szCs w:val="28"/>
          <w:lang w:val="kk-KZ"/>
        </w:rPr>
        <w:t>лер арқылы байланысқан</w:t>
      </w:r>
      <w:r w:rsidRPr="00263F20">
        <w:rPr>
          <w:rFonts w:ascii="Times New Roman" w:hAnsi="Times New Roman" w:cs="Times New Roman"/>
          <w:sz w:val="28"/>
          <w:szCs w:val="28"/>
          <w:lang w:val="kk-KZ"/>
        </w:rPr>
        <w:t xml:space="preserve"> ұ</w:t>
      </w:r>
      <w:r>
        <w:rPr>
          <w:rFonts w:ascii="Times New Roman" w:hAnsi="Times New Roman" w:cs="Times New Roman"/>
          <w:sz w:val="28"/>
          <w:szCs w:val="28"/>
          <w:lang w:val="kk-KZ"/>
        </w:rPr>
        <w:t>сақ бастапқы бөлшектерден құралған, бұл оларды механикалық өңдеу кезінде оңай ыдырауымен байқалады</w:t>
      </w:r>
      <w:r w:rsidRPr="00263F20">
        <w:rPr>
          <w:rFonts w:ascii="Times New Roman" w:hAnsi="Times New Roman" w:cs="Times New Roman"/>
          <w:sz w:val="28"/>
          <w:szCs w:val="28"/>
          <w:lang w:val="kk-KZ"/>
        </w:rPr>
        <w:t>. Бұл</w:t>
      </w:r>
      <w:r>
        <w:rPr>
          <w:rFonts w:ascii="Times New Roman" w:hAnsi="Times New Roman" w:cs="Times New Roman"/>
          <w:sz w:val="28"/>
          <w:szCs w:val="28"/>
          <w:lang w:val="kk-KZ"/>
        </w:rPr>
        <w:t xml:space="preserve"> </w:t>
      </w:r>
      <w:r w:rsidR="00C24635">
        <w:rPr>
          <w:rFonts w:ascii="Times New Roman" w:hAnsi="Times New Roman" w:cs="Times New Roman"/>
          <w:sz w:val="28"/>
          <w:szCs w:val="28"/>
          <w:lang w:val="kk-KZ"/>
        </w:rPr>
        <w:t xml:space="preserve">әрекет </w:t>
      </w:r>
      <w:r>
        <w:rPr>
          <w:rFonts w:ascii="Times New Roman" w:hAnsi="Times New Roman" w:cs="Times New Roman"/>
          <w:sz w:val="28"/>
          <w:szCs w:val="28"/>
          <w:lang w:val="kk-KZ"/>
        </w:rPr>
        <w:t>пиролизден алынған</w:t>
      </w:r>
      <w:r w:rsidRPr="00263F20">
        <w:rPr>
          <w:rFonts w:ascii="Times New Roman" w:hAnsi="Times New Roman" w:cs="Times New Roman"/>
          <w:sz w:val="28"/>
          <w:szCs w:val="28"/>
          <w:lang w:val="kk-KZ"/>
        </w:rPr>
        <w:t xml:space="preserve"> көміртекті материалдарға тән, мұнда бөлшектердің бірігуі</w:t>
      </w:r>
      <w:r>
        <w:rPr>
          <w:rFonts w:ascii="Times New Roman" w:hAnsi="Times New Roman" w:cs="Times New Roman"/>
          <w:sz w:val="28"/>
          <w:szCs w:val="28"/>
          <w:lang w:val="kk-KZ"/>
        </w:rPr>
        <w:t xml:space="preserve"> негізінен Ван-дер-Ваальс күштері мен </w:t>
      </w:r>
      <w:r w:rsidRPr="00263F20">
        <w:rPr>
          <w:rFonts w:ascii="Times New Roman" w:hAnsi="Times New Roman" w:cs="Times New Roman"/>
          <w:sz w:val="28"/>
          <w:szCs w:val="28"/>
          <w:lang w:val="kk-KZ"/>
        </w:rPr>
        <w:t xml:space="preserve"> беттік өзара әрекеттесулермен анықталады </w:t>
      </w:r>
      <w:r>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10.1021/acs.energyfuels.4c00942","ISSN":"0887-0624","author":[{"dropping-particle":"","family":"Maziarka","given":"Przemyslaw","non-dropping-particle":"","parse-names":false,"suffix":""},{"dropping-particle":"","family":"Kienzl","given":"Norbert","non-dropping-particle":"","parse-names":false,"suffix":""},{"dropping-particle":"","family":"Dieguez-Alonso","given":"Alba","non-dropping-particle":"","parse-names":false,"suffix":""},{"dropping-particle":"","family":"Prins","given":"Wolter","non-dropping-particle":"","parse-names":false,"suffix":""},{"dropping-particle":"","family":"Arauzo","given":"Pablo J","non-dropping-particle":"","parse-names":false,"suffix":""},{"dropping-particle":"","family":"Skreiberg","given":"Øyvind","non-dropping-particle":"","parse-names":false,"suffix":""},{"dropping-particle":"","family":"Anca-Couce","given":"Andrés","non-dropping-particle":"","parse-names":false,"suffix":""},{"dropping-particle":"","family":"Manyà","given":"Joan J","non-dropping-particle":"","parse-names":false,"suffix":""},{"dropping-particle":"","family":"Ronsse","given":"Frederik","non-dropping-particle":"","parse-names":false,"suffix":""}],"container-title":"Energy &amp; Fuels","id":"ITEM-1",</w:instrText>
      </w:r>
      <w:r w:rsidR="002E536F">
        <w:rPr>
          <w:rFonts w:ascii="Times New Roman" w:hAnsi="Times New Roman" w:cs="Times New Roman" w:hint="eastAsia"/>
          <w:sz w:val="28"/>
          <w:szCs w:val="28"/>
          <w:lang w:val="kk-KZ"/>
        </w:rPr>
        <w:instrText>"issue":"11","issued":{"date-parts":[["2024","6","6"]]},"note":"doi: 10.1021/acs.energyfuels.4c00942","page":"9772-9793","publisher":"American Chemical Society","title":"Part 2</w:instrText>
      </w:r>
      <w:r w:rsidR="002E536F">
        <w:rPr>
          <w:rFonts w:ascii="Times New Roman" w:hAnsi="Times New Roman" w:cs="Times New Roman" w:hint="eastAsia"/>
          <w:sz w:val="28"/>
          <w:szCs w:val="28"/>
          <w:lang w:val="kk-KZ"/>
        </w:rPr>
        <w:instrText>─</w:instrText>
      </w:r>
      <w:r w:rsidR="002E536F">
        <w:rPr>
          <w:rFonts w:ascii="Times New Roman" w:hAnsi="Times New Roman" w:cs="Times New Roman" w:hint="eastAsia"/>
          <w:sz w:val="28"/>
          <w:szCs w:val="28"/>
          <w:lang w:val="kk-KZ"/>
        </w:rPr>
        <w:instrText>Tailoring of Pyrolytic Char Properties with a Single Particle CFD Model with a</w:instrText>
      </w:r>
      <w:r w:rsidR="002E536F">
        <w:rPr>
          <w:rFonts w:ascii="Times New Roman" w:hAnsi="Times New Roman" w:cs="Times New Roman"/>
          <w:sz w:val="28"/>
          <w:szCs w:val="28"/>
          <w:lang w:val="kk-KZ"/>
        </w:rPr>
        <w:instrText xml:space="preserve"> Focus on the Impact of Shrinking, Vapor Cracking, and Char Permeability","type":"article-journal","volume":"38"},"uris":["http://www.mendeley.com/documents/?uuid=04ffbad1-c1a7-4d27-8085-bd59b29d5c4f"]}],"mendeley":{"formattedCitation":"[161]","plainTextFormattedCitation":"[161]","previouslyFormattedCitation":"[161]"},"properties":{"noteIndex":0},"schema":"https://github.com/citation-style-language/schema/raw/master/csl-citation.json"}</w:instrText>
      </w:r>
      <w:r>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[161]</w:t>
      </w:r>
      <w:r>
        <w:rPr>
          <w:rFonts w:ascii="Times New Roman" w:hAnsi="Times New Roman" w:cs="Times New Roman"/>
          <w:sz w:val="28"/>
          <w:szCs w:val="28"/>
          <w:lang w:val="kk-KZ"/>
        </w:rPr>
        <w:fldChar w:fldCharType="end"/>
      </w:r>
      <w:r w:rsidRPr="00A47889">
        <w:rPr>
          <w:rFonts w:ascii="Times New Roman" w:hAnsi="Times New Roman" w:cs="Times New Roman"/>
          <w:sz w:val="28"/>
          <w:szCs w:val="28"/>
          <w:lang w:val="kk-KZ"/>
        </w:rPr>
        <w:t>.</w:t>
      </w:r>
    </w:p>
    <w:p w14:paraId="740DB5A1" w14:textId="2150AC6A" w:rsidR="00663059" w:rsidRPr="00501A27" w:rsidRDefault="00663059" w:rsidP="00663059">
      <w:pPr>
        <w:ind w:firstLine="708"/>
        <w:jc w:val="both"/>
        <w:rPr>
          <w:rFonts w:ascii="Times New Roman" w:hAnsi="Times New Roman" w:cs="Times New Roman"/>
          <w:sz w:val="28"/>
          <w:szCs w:val="28"/>
          <w:lang w:val="kk-KZ"/>
        </w:rPr>
      </w:pPr>
      <w:r w:rsidRPr="00501A27">
        <w:rPr>
          <w:rFonts w:ascii="Times New Roman" w:hAnsi="Times New Roman" w:cs="Times New Roman"/>
          <w:sz w:val="28"/>
          <w:szCs w:val="28"/>
          <w:lang w:val="kk-KZ"/>
        </w:rPr>
        <w:t>Зерттелге</w:t>
      </w:r>
      <w:r>
        <w:rPr>
          <w:rFonts w:ascii="Times New Roman" w:hAnsi="Times New Roman" w:cs="Times New Roman"/>
          <w:sz w:val="28"/>
          <w:szCs w:val="28"/>
          <w:lang w:val="kk-KZ"/>
        </w:rPr>
        <w:t>н барлық шикізат түрлері үшін фи</w:t>
      </w:r>
      <w:r w:rsidRPr="00501A27">
        <w:rPr>
          <w:rFonts w:ascii="Times New Roman" w:hAnsi="Times New Roman" w:cs="Times New Roman"/>
          <w:sz w:val="28"/>
          <w:szCs w:val="28"/>
          <w:lang w:val="kk-KZ"/>
        </w:rPr>
        <w:t>зик</w:t>
      </w:r>
      <w:r>
        <w:rPr>
          <w:rFonts w:ascii="Times New Roman" w:hAnsi="Times New Roman" w:cs="Times New Roman"/>
          <w:sz w:val="28"/>
          <w:szCs w:val="28"/>
          <w:lang w:val="kk-KZ"/>
        </w:rPr>
        <w:t>а</w:t>
      </w:r>
      <w:r w:rsidRPr="00501A27">
        <w:rPr>
          <w:rFonts w:ascii="Times New Roman" w:hAnsi="Times New Roman" w:cs="Times New Roman"/>
          <w:sz w:val="28"/>
          <w:szCs w:val="28"/>
          <w:lang w:val="kk-KZ"/>
        </w:rPr>
        <w:t>-химиялық сипаттамаларды (ылғалдылық, ұшпа заттар</w:t>
      </w:r>
      <w:r>
        <w:rPr>
          <w:rFonts w:ascii="Times New Roman" w:hAnsi="Times New Roman" w:cs="Times New Roman"/>
          <w:sz w:val="28"/>
          <w:szCs w:val="28"/>
          <w:lang w:val="kk-KZ"/>
        </w:rPr>
        <w:t>дың мөлшері</w:t>
      </w:r>
      <w:r w:rsidRPr="00501A27">
        <w:rPr>
          <w:rFonts w:ascii="Times New Roman" w:hAnsi="Times New Roman" w:cs="Times New Roman"/>
          <w:sz w:val="28"/>
          <w:szCs w:val="28"/>
          <w:lang w:val="kk-KZ"/>
        </w:rPr>
        <w:t>, күл</w:t>
      </w:r>
      <w:r>
        <w:rPr>
          <w:rFonts w:ascii="Times New Roman" w:hAnsi="Times New Roman" w:cs="Times New Roman"/>
          <w:sz w:val="28"/>
          <w:szCs w:val="28"/>
          <w:lang w:val="kk-KZ"/>
        </w:rPr>
        <w:t>ділігі</w:t>
      </w:r>
      <w:r w:rsidRPr="00501A27">
        <w:rPr>
          <w:rFonts w:ascii="Times New Roman" w:hAnsi="Times New Roman" w:cs="Times New Roman"/>
          <w:sz w:val="28"/>
          <w:szCs w:val="28"/>
          <w:lang w:val="kk-KZ"/>
        </w:rPr>
        <w:t xml:space="preserve">, </w:t>
      </w:r>
      <w:bookmarkStart w:id="20" w:name="_Hlk209103478"/>
      <w:r>
        <w:rPr>
          <w:rFonts w:ascii="Times New Roman" w:hAnsi="Times New Roman" w:cs="Times New Roman"/>
          <w:sz w:val="28"/>
          <w:szCs w:val="28"/>
          <w:lang w:val="kk-KZ"/>
        </w:rPr>
        <w:t>тұрақты</w:t>
      </w:r>
      <w:r w:rsidRPr="00501A27">
        <w:rPr>
          <w:rFonts w:ascii="Times New Roman" w:hAnsi="Times New Roman" w:cs="Times New Roman"/>
          <w:sz w:val="28"/>
          <w:szCs w:val="28"/>
          <w:lang w:val="kk-KZ"/>
        </w:rPr>
        <w:t xml:space="preserve"> көміртек</w:t>
      </w:r>
      <w:r>
        <w:rPr>
          <w:rFonts w:ascii="Times New Roman" w:hAnsi="Times New Roman" w:cs="Times New Roman"/>
          <w:sz w:val="28"/>
          <w:szCs w:val="28"/>
          <w:lang w:val="kk-KZ"/>
        </w:rPr>
        <w:t xml:space="preserve"> мөлшері</w:t>
      </w:r>
      <w:bookmarkEnd w:id="20"/>
      <w:r w:rsidRPr="00501A27">
        <w:rPr>
          <w:rFonts w:ascii="Times New Roman" w:hAnsi="Times New Roman" w:cs="Times New Roman"/>
          <w:sz w:val="28"/>
          <w:szCs w:val="28"/>
          <w:lang w:val="kk-KZ"/>
        </w:rPr>
        <w:t xml:space="preserve">) </w:t>
      </w:r>
      <w:r w:rsidR="00C24635">
        <w:rPr>
          <w:rFonts w:ascii="Times New Roman" w:hAnsi="Times New Roman" w:cs="Times New Roman"/>
          <w:sz w:val="28"/>
          <w:szCs w:val="28"/>
          <w:lang w:val="kk-KZ"/>
        </w:rPr>
        <w:t xml:space="preserve">анықтау </w:t>
      </w:r>
      <w:r w:rsidRPr="00501A27">
        <w:rPr>
          <w:rFonts w:ascii="Times New Roman" w:hAnsi="Times New Roman" w:cs="Times New Roman"/>
          <w:sz w:val="28"/>
          <w:szCs w:val="28"/>
          <w:lang w:val="kk-KZ"/>
        </w:rPr>
        <w:t>нәтижелері 1</w:t>
      </w:r>
      <w:r>
        <w:rPr>
          <w:rFonts w:ascii="Times New Roman" w:hAnsi="Times New Roman" w:cs="Times New Roman"/>
          <w:sz w:val="28"/>
          <w:szCs w:val="28"/>
          <w:lang w:val="kk-KZ"/>
        </w:rPr>
        <w:t>1</w:t>
      </w:r>
      <w:r w:rsidRPr="00501A27">
        <w:rPr>
          <w:rFonts w:ascii="Times New Roman" w:hAnsi="Times New Roman" w:cs="Times New Roman"/>
          <w:sz w:val="28"/>
          <w:szCs w:val="28"/>
          <w:lang w:val="kk-KZ"/>
        </w:rPr>
        <w:t xml:space="preserve">-кестеде келтірілген. 12-кестеде көміртегі, сутегі және азот </w:t>
      </w:r>
      <w:r>
        <w:rPr>
          <w:rFonts w:ascii="Times New Roman" w:hAnsi="Times New Roman" w:cs="Times New Roman"/>
          <w:sz w:val="28"/>
          <w:szCs w:val="28"/>
          <w:lang w:val="kk-KZ"/>
        </w:rPr>
        <w:t xml:space="preserve">мөлшері бойынша </w:t>
      </w:r>
      <w:r w:rsidRPr="00501A27">
        <w:rPr>
          <w:rFonts w:ascii="Times New Roman" w:hAnsi="Times New Roman" w:cs="Times New Roman"/>
          <w:sz w:val="28"/>
          <w:szCs w:val="28"/>
          <w:lang w:val="kk-KZ"/>
        </w:rPr>
        <w:t>элементтік, сондай-ақ Na, K, Ca, Mg және P элементтері</w:t>
      </w:r>
      <w:r>
        <w:rPr>
          <w:rFonts w:ascii="Times New Roman" w:hAnsi="Times New Roman" w:cs="Times New Roman"/>
          <w:sz w:val="28"/>
          <w:szCs w:val="28"/>
          <w:lang w:val="kk-KZ"/>
        </w:rPr>
        <w:t>нің мөлшері</w:t>
      </w:r>
      <w:r w:rsidRPr="00501A27">
        <w:rPr>
          <w:rFonts w:ascii="Times New Roman" w:hAnsi="Times New Roman" w:cs="Times New Roman"/>
          <w:sz w:val="28"/>
          <w:szCs w:val="28"/>
          <w:lang w:val="kk-KZ"/>
        </w:rPr>
        <w:t xml:space="preserve"> бойынша ICP-MS талдау нәтижелері келтірілген</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[162]</w:t>
      </w:r>
      <w:r w:rsidR="005D2122">
        <w:rPr>
          <w:rFonts w:ascii="Times New Roman" w:hAnsi="Times New Roman" w:cs="Times New Roman"/>
          <w:sz w:val="28"/>
          <w:szCs w:val="28"/>
          <w:lang w:val="kk-KZ"/>
        </w:rPr>
        <w:fldChar w:fldCharType="end"/>
      </w:r>
      <w:r w:rsidRPr="00501A27">
        <w:rPr>
          <w:rFonts w:ascii="Times New Roman" w:hAnsi="Times New Roman" w:cs="Times New Roman"/>
          <w:sz w:val="28"/>
          <w:szCs w:val="28"/>
          <w:lang w:val="kk-KZ"/>
        </w:rPr>
        <w:t>.</w:t>
      </w:r>
      <w:r w:rsidRPr="00501A27">
        <w:rPr>
          <w:lang w:val="kk-KZ"/>
        </w:rPr>
        <w:t xml:space="preserve"> </w:t>
      </w:r>
      <w:r w:rsidRPr="00501A27">
        <w:rPr>
          <w:rFonts w:ascii="Times New Roman" w:hAnsi="Times New Roman" w:cs="Times New Roman"/>
          <w:sz w:val="28"/>
          <w:szCs w:val="28"/>
          <w:lang w:val="kk-KZ"/>
        </w:rPr>
        <w:t>Нәтижелер шикізат</w:t>
      </w:r>
      <w:r>
        <w:rPr>
          <w:rFonts w:ascii="Times New Roman" w:hAnsi="Times New Roman" w:cs="Times New Roman"/>
          <w:sz w:val="28"/>
          <w:szCs w:val="28"/>
          <w:lang w:val="kk-KZ"/>
        </w:rPr>
        <w:t>тың</w:t>
      </w:r>
      <w:r w:rsidRPr="00501A27">
        <w:rPr>
          <w:rFonts w:ascii="Times New Roman" w:hAnsi="Times New Roman" w:cs="Times New Roman"/>
          <w:sz w:val="28"/>
          <w:szCs w:val="28"/>
          <w:lang w:val="kk-KZ"/>
        </w:rPr>
        <w:t xml:space="preserve"> химия</w:t>
      </w:r>
      <w:r>
        <w:rPr>
          <w:rFonts w:ascii="Times New Roman" w:hAnsi="Times New Roman" w:cs="Times New Roman"/>
          <w:sz w:val="28"/>
          <w:szCs w:val="28"/>
          <w:lang w:val="kk-KZ"/>
        </w:rPr>
        <w:t>лық құрамының</w:t>
      </w:r>
      <w:r w:rsidRPr="00501A27">
        <w:rPr>
          <w:rFonts w:ascii="Times New Roman" w:hAnsi="Times New Roman" w:cs="Times New Roman"/>
          <w:sz w:val="28"/>
          <w:szCs w:val="28"/>
          <w:lang w:val="kk-KZ"/>
        </w:rPr>
        <w:t xml:space="preserve"> биокөмірдің қасиеттеріне, соның ішінде антиоксиданттық белсенділі</w:t>
      </w:r>
      <w:r>
        <w:rPr>
          <w:rFonts w:ascii="Times New Roman" w:hAnsi="Times New Roman" w:cs="Times New Roman"/>
          <w:sz w:val="28"/>
          <w:szCs w:val="28"/>
          <w:lang w:val="kk-KZ"/>
        </w:rPr>
        <w:t>гіне</w:t>
      </w:r>
      <w:r w:rsidRPr="00501A27">
        <w:rPr>
          <w:rFonts w:ascii="Times New Roman" w:hAnsi="Times New Roman" w:cs="Times New Roman"/>
          <w:sz w:val="28"/>
          <w:szCs w:val="28"/>
          <w:lang w:val="kk-KZ"/>
        </w:rPr>
        <w:t>, құрылымдық тұрақтылы</w:t>
      </w:r>
      <w:r>
        <w:rPr>
          <w:rFonts w:ascii="Times New Roman" w:hAnsi="Times New Roman" w:cs="Times New Roman"/>
          <w:sz w:val="28"/>
          <w:szCs w:val="28"/>
          <w:lang w:val="kk-KZ"/>
        </w:rPr>
        <w:t>ғына</w:t>
      </w:r>
      <w:r w:rsidRPr="00501A27">
        <w:rPr>
          <w:rFonts w:ascii="Times New Roman" w:hAnsi="Times New Roman" w:cs="Times New Roman"/>
          <w:sz w:val="28"/>
          <w:szCs w:val="28"/>
          <w:lang w:val="kk-KZ"/>
        </w:rPr>
        <w:t xml:space="preserve"> және беттік функционалдылы</w:t>
      </w:r>
      <w:r>
        <w:rPr>
          <w:rFonts w:ascii="Times New Roman" w:hAnsi="Times New Roman" w:cs="Times New Roman"/>
          <w:sz w:val="28"/>
          <w:szCs w:val="28"/>
          <w:lang w:val="kk-KZ"/>
        </w:rPr>
        <w:t>ғына</w:t>
      </w:r>
      <w:r w:rsidRPr="00501A27">
        <w:rPr>
          <w:rFonts w:ascii="Times New Roman" w:hAnsi="Times New Roman" w:cs="Times New Roman"/>
          <w:sz w:val="28"/>
          <w:szCs w:val="28"/>
          <w:lang w:val="kk-KZ"/>
        </w:rPr>
        <w:t xml:space="preserve"> әсеріне негіз болады.</w:t>
      </w:r>
    </w:p>
    <w:p w14:paraId="4CFDD314" w14:textId="77777777" w:rsidR="00663059" w:rsidRDefault="00663059" w:rsidP="00663059">
      <w:pPr>
        <w:jc w:val="both"/>
        <w:rPr>
          <w:rFonts w:ascii="Times New Roman" w:hAnsi="Times New Roman" w:cs="Times New Roman"/>
          <w:sz w:val="28"/>
          <w:szCs w:val="28"/>
          <w:lang w:val="kk-KZ"/>
        </w:rPr>
      </w:pPr>
    </w:p>
    <w:p w14:paraId="6F28920B" w14:textId="77777777" w:rsidR="00431C43" w:rsidRDefault="00431C43" w:rsidP="00663059">
      <w:pPr>
        <w:pStyle w:val="af"/>
        <w:spacing w:before="0" w:beforeAutospacing="0" w:after="0" w:afterAutospacing="0"/>
        <w:ind w:firstLine="708"/>
        <w:jc w:val="both"/>
        <w:rPr>
          <w:bCs/>
          <w:sz w:val="28"/>
          <w:szCs w:val="28"/>
          <w:lang w:val="kk-KZ"/>
        </w:rPr>
      </w:pPr>
    </w:p>
    <w:p w14:paraId="4378F43E" w14:textId="77777777" w:rsidR="00431C43" w:rsidRDefault="00431C43" w:rsidP="00663059">
      <w:pPr>
        <w:pStyle w:val="af"/>
        <w:spacing w:before="0" w:beforeAutospacing="0" w:after="0" w:afterAutospacing="0"/>
        <w:ind w:firstLine="708"/>
        <w:jc w:val="both"/>
        <w:rPr>
          <w:bCs/>
          <w:sz w:val="28"/>
          <w:szCs w:val="28"/>
          <w:lang w:val="kk-KZ"/>
        </w:rPr>
      </w:pPr>
    </w:p>
    <w:p w14:paraId="0C492F98" w14:textId="77777777" w:rsidR="00431C43" w:rsidRDefault="00431C43" w:rsidP="00663059">
      <w:pPr>
        <w:pStyle w:val="af"/>
        <w:spacing w:before="0" w:beforeAutospacing="0" w:after="0" w:afterAutospacing="0"/>
        <w:ind w:firstLine="708"/>
        <w:jc w:val="both"/>
        <w:rPr>
          <w:bCs/>
          <w:sz w:val="28"/>
          <w:szCs w:val="28"/>
          <w:lang w:val="kk-KZ"/>
        </w:rPr>
      </w:pPr>
    </w:p>
    <w:p w14:paraId="7B272220" w14:textId="77777777" w:rsidR="00431C43" w:rsidRDefault="00431C43" w:rsidP="00663059">
      <w:pPr>
        <w:pStyle w:val="af"/>
        <w:spacing w:before="0" w:beforeAutospacing="0" w:after="0" w:afterAutospacing="0"/>
        <w:ind w:firstLine="708"/>
        <w:jc w:val="both"/>
        <w:rPr>
          <w:bCs/>
          <w:sz w:val="28"/>
          <w:szCs w:val="28"/>
          <w:lang w:val="kk-KZ"/>
        </w:rPr>
      </w:pPr>
    </w:p>
    <w:p w14:paraId="05013127" w14:textId="77777777" w:rsidR="00431C43" w:rsidRDefault="00431C43" w:rsidP="00663059">
      <w:pPr>
        <w:pStyle w:val="af"/>
        <w:spacing w:before="0" w:beforeAutospacing="0" w:after="0" w:afterAutospacing="0"/>
        <w:ind w:firstLine="708"/>
        <w:jc w:val="both"/>
        <w:rPr>
          <w:bCs/>
          <w:sz w:val="28"/>
          <w:szCs w:val="28"/>
          <w:lang w:val="kk-KZ"/>
        </w:rPr>
      </w:pPr>
    </w:p>
    <w:p w14:paraId="0D02C1C0" w14:textId="77777777" w:rsidR="00431C43" w:rsidRDefault="00431C43" w:rsidP="00663059">
      <w:pPr>
        <w:pStyle w:val="af"/>
        <w:spacing w:before="0" w:beforeAutospacing="0" w:after="0" w:afterAutospacing="0"/>
        <w:ind w:firstLine="708"/>
        <w:jc w:val="both"/>
        <w:rPr>
          <w:bCs/>
          <w:sz w:val="28"/>
          <w:szCs w:val="28"/>
          <w:lang w:val="kk-KZ"/>
        </w:rPr>
      </w:pPr>
    </w:p>
    <w:p w14:paraId="40978E31" w14:textId="19C74730" w:rsidR="00663059" w:rsidRDefault="00663059" w:rsidP="00663059">
      <w:pPr>
        <w:pStyle w:val="af"/>
        <w:spacing w:before="0" w:beforeAutospacing="0" w:after="0" w:afterAutospacing="0"/>
        <w:ind w:firstLine="708"/>
        <w:jc w:val="both"/>
        <w:rPr>
          <w:sz w:val="28"/>
          <w:szCs w:val="28"/>
          <w:lang w:val="kk-KZ"/>
        </w:rPr>
      </w:pPr>
      <w:r w:rsidRPr="00501A27">
        <w:rPr>
          <w:bCs/>
          <w:sz w:val="28"/>
          <w:szCs w:val="28"/>
          <w:lang w:val="kk-KZ"/>
        </w:rPr>
        <w:lastRenderedPageBreak/>
        <w:t>11</w:t>
      </w:r>
      <w:r>
        <w:rPr>
          <w:bCs/>
          <w:sz w:val="28"/>
          <w:szCs w:val="28"/>
          <w:lang w:val="kk-KZ"/>
        </w:rPr>
        <w:t xml:space="preserve"> – к</w:t>
      </w:r>
      <w:r w:rsidRPr="00501A27">
        <w:rPr>
          <w:bCs/>
          <w:sz w:val="28"/>
          <w:szCs w:val="28"/>
          <w:lang w:val="kk-KZ"/>
        </w:rPr>
        <w:t xml:space="preserve">есте. </w:t>
      </w:r>
      <w:r w:rsidRPr="00431A59">
        <w:rPr>
          <w:sz w:val="28"/>
          <w:szCs w:val="28"/>
          <w:lang w:val="kk-KZ"/>
        </w:rPr>
        <w:t>Биомассаның физика-химиялық сипаттамалары</w:t>
      </w:r>
    </w:p>
    <w:p w14:paraId="0BC1957C" w14:textId="77777777" w:rsidR="00431C43" w:rsidRDefault="00431C43" w:rsidP="00663059">
      <w:pPr>
        <w:pStyle w:val="af"/>
        <w:spacing w:before="0" w:beforeAutospacing="0" w:after="0" w:afterAutospacing="0"/>
        <w:ind w:firstLine="708"/>
        <w:jc w:val="both"/>
        <w:rPr>
          <w:sz w:val="28"/>
          <w:szCs w:val="28"/>
          <w:lang w:val="kk-KZ"/>
        </w:rPr>
      </w:pPr>
    </w:p>
    <w:tbl>
      <w:tblPr>
        <w:tblW w:w="925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72"/>
        <w:gridCol w:w="1774"/>
        <w:gridCol w:w="1309"/>
        <w:gridCol w:w="1350"/>
        <w:gridCol w:w="1645"/>
        <w:gridCol w:w="1607"/>
      </w:tblGrid>
      <w:tr w:rsidR="00663059" w:rsidRPr="00EF3192" w14:paraId="66E90229" w14:textId="77777777" w:rsidTr="00963B06">
        <w:tc>
          <w:tcPr>
            <w:tcW w:w="1572" w:type="dxa"/>
            <w:tcMar>
              <w:top w:w="15" w:type="dxa"/>
              <w:left w:w="108" w:type="dxa"/>
              <w:bottom w:w="0" w:type="dxa"/>
              <w:right w:w="108" w:type="dxa"/>
            </w:tcMar>
            <w:vAlign w:val="center"/>
            <w:hideMark/>
          </w:tcPr>
          <w:p w14:paraId="1136C52C" w14:textId="77777777" w:rsidR="00663059" w:rsidRPr="00431A59" w:rsidRDefault="00663059" w:rsidP="00663059">
            <w:pPr>
              <w:pStyle w:val="af"/>
              <w:rPr>
                <w:sz w:val="28"/>
                <w:szCs w:val="28"/>
                <w:lang w:val="ru-KZ"/>
              </w:rPr>
            </w:pPr>
            <w:r w:rsidRPr="00431A59">
              <w:rPr>
                <w:sz w:val="28"/>
                <w:szCs w:val="28"/>
                <w:lang w:val="kk-KZ"/>
              </w:rPr>
              <w:t xml:space="preserve">Биомасса </w:t>
            </w:r>
          </w:p>
        </w:tc>
        <w:tc>
          <w:tcPr>
            <w:tcW w:w="1774" w:type="dxa"/>
            <w:tcMar>
              <w:top w:w="15" w:type="dxa"/>
              <w:left w:w="108" w:type="dxa"/>
              <w:bottom w:w="0" w:type="dxa"/>
              <w:right w:w="108" w:type="dxa"/>
            </w:tcMar>
            <w:vAlign w:val="center"/>
            <w:hideMark/>
          </w:tcPr>
          <w:p w14:paraId="7D36D484" w14:textId="77777777" w:rsidR="00663059" w:rsidRPr="00431A59" w:rsidRDefault="00663059" w:rsidP="00663059">
            <w:pPr>
              <w:pStyle w:val="af"/>
              <w:jc w:val="both"/>
              <w:rPr>
                <w:sz w:val="28"/>
                <w:szCs w:val="28"/>
                <w:lang w:val="ru-KZ"/>
              </w:rPr>
            </w:pPr>
            <w:r w:rsidRPr="00431A59">
              <w:rPr>
                <w:sz w:val="28"/>
                <w:szCs w:val="28"/>
                <w:lang w:val="kk-KZ"/>
              </w:rPr>
              <w:t>Ы</w:t>
            </w:r>
            <w:proofErr w:type="spellStart"/>
            <w:r w:rsidRPr="00431A59">
              <w:rPr>
                <w:sz w:val="28"/>
                <w:szCs w:val="28"/>
              </w:rPr>
              <w:t>лғалдылық</w:t>
            </w:r>
            <w:proofErr w:type="spellEnd"/>
            <w:r w:rsidRPr="00431A59">
              <w:rPr>
                <w:sz w:val="28"/>
                <w:szCs w:val="28"/>
              </w:rPr>
              <w:t xml:space="preserve"> (</w:t>
            </w:r>
            <w:proofErr w:type="spellStart"/>
            <w:r w:rsidRPr="00431A59">
              <w:rPr>
                <w:sz w:val="28"/>
                <w:szCs w:val="28"/>
              </w:rPr>
              <w:t>мас</w:t>
            </w:r>
            <w:proofErr w:type="spellEnd"/>
            <w:r w:rsidRPr="00431A59">
              <w:rPr>
                <w:sz w:val="28"/>
                <w:szCs w:val="28"/>
              </w:rPr>
              <w:t>. %)</w:t>
            </w:r>
          </w:p>
        </w:tc>
        <w:tc>
          <w:tcPr>
            <w:tcW w:w="1309" w:type="dxa"/>
            <w:tcMar>
              <w:top w:w="15" w:type="dxa"/>
              <w:left w:w="108" w:type="dxa"/>
              <w:bottom w:w="0" w:type="dxa"/>
              <w:right w:w="108" w:type="dxa"/>
            </w:tcMar>
            <w:vAlign w:val="center"/>
            <w:hideMark/>
          </w:tcPr>
          <w:p w14:paraId="3B83BA40" w14:textId="77777777" w:rsidR="00663059" w:rsidRPr="00431A59" w:rsidRDefault="00663059" w:rsidP="00663059">
            <w:pPr>
              <w:pStyle w:val="af"/>
              <w:jc w:val="both"/>
              <w:rPr>
                <w:sz w:val="28"/>
                <w:szCs w:val="28"/>
                <w:lang w:val="ru-KZ"/>
              </w:rPr>
            </w:pPr>
            <w:r w:rsidRPr="00431A59">
              <w:rPr>
                <w:sz w:val="28"/>
                <w:szCs w:val="28"/>
                <w:lang w:val="kk-KZ"/>
              </w:rPr>
              <w:t>Ұ</w:t>
            </w:r>
            <w:proofErr w:type="spellStart"/>
            <w:r w:rsidRPr="00431A59">
              <w:rPr>
                <w:sz w:val="28"/>
                <w:szCs w:val="28"/>
              </w:rPr>
              <w:t>шпа</w:t>
            </w:r>
            <w:proofErr w:type="spellEnd"/>
            <w:r w:rsidRPr="00431A59">
              <w:rPr>
                <w:sz w:val="28"/>
                <w:szCs w:val="28"/>
              </w:rPr>
              <w:t xml:space="preserve"> </w:t>
            </w:r>
            <w:proofErr w:type="spellStart"/>
            <w:r w:rsidRPr="00431A59">
              <w:rPr>
                <w:sz w:val="28"/>
                <w:szCs w:val="28"/>
              </w:rPr>
              <w:t>заттар</w:t>
            </w:r>
            <w:proofErr w:type="spellEnd"/>
            <w:r w:rsidRPr="00431A59">
              <w:rPr>
                <w:sz w:val="28"/>
                <w:szCs w:val="28"/>
              </w:rPr>
              <w:t xml:space="preserve"> (</w:t>
            </w:r>
            <w:proofErr w:type="spellStart"/>
            <w:r w:rsidRPr="00431A59">
              <w:rPr>
                <w:sz w:val="28"/>
                <w:szCs w:val="28"/>
              </w:rPr>
              <w:t>мас</w:t>
            </w:r>
            <w:proofErr w:type="spellEnd"/>
            <w:r w:rsidRPr="00431A59">
              <w:rPr>
                <w:sz w:val="28"/>
                <w:szCs w:val="28"/>
              </w:rPr>
              <w:t>. %)</w:t>
            </w:r>
          </w:p>
        </w:tc>
        <w:tc>
          <w:tcPr>
            <w:tcW w:w="1350" w:type="dxa"/>
            <w:tcMar>
              <w:top w:w="15" w:type="dxa"/>
              <w:left w:w="108" w:type="dxa"/>
              <w:bottom w:w="0" w:type="dxa"/>
              <w:right w:w="108" w:type="dxa"/>
            </w:tcMar>
            <w:vAlign w:val="center"/>
            <w:hideMark/>
          </w:tcPr>
          <w:p w14:paraId="478CEB1D" w14:textId="77777777" w:rsidR="00663059" w:rsidRPr="00431A59" w:rsidRDefault="00663059" w:rsidP="00663059">
            <w:pPr>
              <w:pStyle w:val="af"/>
              <w:jc w:val="both"/>
              <w:rPr>
                <w:sz w:val="28"/>
                <w:szCs w:val="28"/>
                <w:lang w:val="ru-KZ"/>
              </w:rPr>
            </w:pPr>
            <w:r w:rsidRPr="00431A59">
              <w:rPr>
                <w:sz w:val="28"/>
                <w:szCs w:val="28"/>
                <w:lang w:val="kk-KZ"/>
              </w:rPr>
              <w:t>Күлділігі</w:t>
            </w:r>
            <w:r w:rsidRPr="00431A59">
              <w:rPr>
                <w:sz w:val="28"/>
                <w:szCs w:val="28"/>
              </w:rPr>
              <w:t xml:space="preserve"> (</w:t>
            </w:r>
            <w:proofErr w:type="spellStart"/>
            <w:r w:rsidRPr="00431A59">
              <w:rPr>
                <w:sz w:val="28"/>
                <w:szCs w:val="28"/>
              </w:rPr>
              <w:t>мас</w:t>
            </w:r>
            <w:proofErr w:type="spellEnd"/>
            <w:r w:rsidRPr="00431A59">
              <w:rPr>
                <w:sz w:val="28"/>
                <w:szCs w:val="28"/>
              </w:rPr>
              <w:t>. %)</w:t>
            </w:r>
          </w:p>
        </w:tc>
        <w:tc>
          <w:tcPr>
            <w:tcW w:w="1645" w:type="dxa"/>
            <w:tcMar>
              <w:top w:w="15" w:type="dxa"/>
              <w:left w:w="108" w:type="dxa"/>
              <w:bottom w:w="0" w:type="dxa"/>
              <w:right w:w="108" w:type="dxa"/>
            </w:tcMar>
            <w:vAlign w:val="center"/>
            <w:hideMark/>
          </w:tcPr>
          <w:p w14:paraId="0424846A" w14:textId="77777777" w:rsidR="00663059" w:rsidRPr="00431A59" w:rsidRDefault="00663059" w:rsidP="00663059">
            <w:pPr>
              <w:pStyle w:val="af"/>
              <w:jc w:val="both"/>
              <w:rPr>
                <w:sz w:val="28"/>
                <w:szCs w:val="28"/>
                <w:lang w:val="ru-KZ"/>
              </w:rPr>
            </w:pPr>
            <w:r w:rsidRPr="00431A59">
              <w:rPr>
                <w:sz w:val="28"/>
                <w:szCs w:val="28"/>
                <w:lang w:val="kk-KZ"/>
              </w:rPr>
              <w:t>Тұрақты</w:t>
            </w:r>
            <w:r w:rsidRPr="00431A59">
              <w:rPr>
                <w:sz w:val="28"/>
                <w:szCs w:val="28"/>
              </w:rPr>
              <w:t xml:space="preserve"> </w:t>
            </w:r>
            <w:proofErr w:type="spellStart"/>
            <w:r w:rsidRPr="00431A59">
              <w:rPr>
                <w:sz w:val="28"/>
                <w:szCs w:val="28"/>
              </w:rPr>
              <w:t>көміртек</w:t>
            </w:r>
            <w:proofErr w:type="spellEnd"/>
            <w:r w:rsidRPr="00431A59">
              <w:rPr>
                <w:sz w:val="28"/>
                <w:szCs w:val="28"/>
              </w:rPr>
              <w:t xml:space="preserve"> (</w:t>
            </w:r>
            <w:proofErr w:type="spellStart"/>
            <w:r w:rsidRPr="00431A59">
              <w:rPr>
                <w:sz w:val="28"/>
                <w:szCs w:val="28"/>
              </w:rPr>
              <w:t>мас</w:t>
            </w:r>
            <w:proofErr w:type="spellEnd"/>
            <w:r w:rsidRPr="00431A59">
              <w:rPr>
                <w:sz w:val="28"/>
                <w:szCs w:val="28"/>
              </w:rPr>
              <w:t>. %)</w:t>
            </w:r>
          </w:p>
        </w:tc>
        <w:tc>
          <w:tcPr>
            <w:tcW w:w="1607" w:type="dxa"/>
            <w:tcMar>
              <w:top w:w="15" w:type="dxa"/>
              <w:left w:w="108" w:type="dxa"/>
              <w:bottom w:w="0" w:type="dxa"/>
              <w:right w:w="108" w:type="dxa"/>
            </w:tcMar>
            <w:vAlign w:val="center"/>
            <w:hideMark/>
          </w:tcPr>
          <w:p w14:paraId="07F897ED" w14:textId="77777777" w:rsidR="00663059" w:rsidRPr="00431A59" w:rsidRDefault="00663059" w:rsidP="00663059">
            <w:pPr>
              <w:pStyle w:val="af"/>
              <w:jc w:val="both"/>
              <w:rPr>
                <w:sz w:val="28"/>
                <w:szCs w:val="28"/>
                <w:lang w:val="ru-KZ"/>
              </w:rPr>
            </w:pPr>
            <w:r w:rsidRPr="00431A59">
              <w:rPr>
                <w:sz w:val="28"/>
                <w:szCs w:val="28"/>
                <w:lang w:val="ru-KZ"/>
              </w:rPr>
              <w:t>550 °C</w:t>
            </w:r>
            <w:r w:rsidRPr="00431A59">
              <w:rPr>
                <w:sz w:val="28"/>
                <w:szCs w:val="28"/>
                <w:lang w:val="kk-KZ"/>
              </w:rPr>
              <w:t xml:space="preserve">-та түзілетін биокөмір мөлшері </w:t>
            </w:r>
            <w:r w:rsidRPr="00431A59">
              <w:rPr>
                <w:sz w:val="28"/>
                <w:szCs w:val="28"/>
                <w:lang w:val="ru-KZ"/>
              </w:rPr>
              <w:t>(</w:t>
            </w:r>
            <w:proofErr w:type="spellStart"/>
            <w:r w:rsidRPr="00431A59">
              <w:rPr>
                <w:sz w:val="28"/>
                <w:szCs w:val="28"/>
                <w:lang w:val="ru-KZ"/>
              </w:rPr>
              <w:t>мас</w:t>
            </w:r>
            <w:proofErr w:type="spellEnd"/>
            <w:r w:rsidRPr="00431A59">
              <w:rPr>
                <w:sz w:val="28"/>
                <w:szCs w:val="28"/>
                <w:lang w:val="ru-KZ"/>
              </w:rPr>
              <w:t>. %)</w:t>
            </w:r>
          </w:p>
        </w:tc>
      </w:tr>
      <w:tr w:rsidR="00663059" w:rsidRPr="00431A59" w14:paraId="55E1224E" w14:textId="77777777" w:rsidTr="00963B06">
        <w:tc>
          <w:tcPr>
            <w:tcW w:w="1572" w:type="dxa"/>
            <w:tcMar>
              <w:top w:w="15" w:type="dxa"/>
              <w:left w:w="108" w:type="dxa"/>
              <w:bottom w:w="0" w:type="dxa"/>
              <w:right w:w="108" w:type="dxa"/>
            </w:tcMar>
            <w:vAlign w:val="center"/>
            <w:hideMark/>
          </w:tcPr>
          <w:p w14:paraId="1404DF66" w14:textId="77777777" w:rsidR="00663059" w:rsidRPr="00431A59" w:rsidRDefault="00663059" w:rsidP="00663059">
            <w:pPr>
              <w:pStyle w:val="af"/>
              <w:rPr>
                <w:sz w:val="28"/>
                <w:szCs w:val="28"/>
                <w:lang w:val="ru-KZ"/>
              </w:rPr>
            </w:pPr>
            <w:proofErr w:type="spellStart"/>
            <w:r w:rsidRPr="00431A59">
              <w:rPr>
                <w:sz w:val="28"/>
                <w:szCs w:val="28"/>
              </w:rPr>
              <w:t>Лимон</w:t>
            </w:r>
            <w:proofErr w:type="spellEnd"/>
            <w:r w:rsidRPr="00431A59">
              <w:rPr>
                <w:sz w:val="28"/>
                <w:szCs w:val="28"/>
              </w:rPr>
              <w:t xml:space="preserve"> </w:t>
            </w:r>
            <w:r w:rsidRPr="00431A59">
              <w:rPr>
                <w:sz w:val="28"/>
                <w:szCs w:val="28"/>
                <w:lang w:val="kk-KZ"/>
              </w:rPr>
              <w:t xml:space="preserve">қабығы </w:t>
            </w:r>
          </w:p>
        </w:tc>
        <w:tc>
          <w:tcPr>
            <w:tcW w:w="1774" w:type="dxa"/>
            <w:tcMar>
              <w:top w:w="15" w:type="dxa"/>
              <w:left w:w="108" w:type="dxa"/>
              <w:bottom w:w="0" w:type="dxa"/>
              <w:right w:w="108" w:type="dxa"/>
            </w:tcMar>
            <w:vAlign w:val="center"/>
            <w:hideMark/>
          </w:tcPr>
          <w:p w14:paraId="19FB133D" w14:textId="77777777" w:rsidR="00663059" w:rsidRPr="00431A59" w:rsidRDefault="00663059" w:rsidP="00663059">
            <w:pPr>
              <w:pStyle w:val="af"/>
              <w:jc w:val="both"/>
              <w:rPr>
                <w:sz w:val="28"/>
                <w:szCs w:val="28"/>
                <w:lang w:val="ru-KZ"/>
              </w:rPr>
            </w:pPr>
            <w:r w:rsidRPr="00431A59">
              <w:rPr>
                <w:sz w:val="28"/>
                <w:szCs w:val="28"/>
              </w:rPr>
              <w:t>1,75±</w:t>
            </w:r>
            <w:r w:rsidRPr="00431A59">
              <w:rPr>
                <w:sz w:val="28"/>
                <w:szCs w:val="28"/>
                <w:lang w:val="kk-KZ"/>
              </w:rPr>
              <w:t>0,05</w:t>
            </w:r>
          </w:p>
        </w:tc>
        <w:tc>
          <w:tcPr>
            <w:tcW w:w="1309" w:type="dxa"/>
            <w:tcMar>
              <w:top w:w="15" w:type="dxa"/>
              <w:left w:w="108" w:type="dxa"/>
              <w:bottom w:w="0" w:type="dxa"/>
              <w:right w:w="108" w:type="dxa"/>
            </w:tcMar>
            <w:vAlign w:val="center"/>
            <w:hideMark/>
          </w:tcPr>
          <w:p w14:paraId="501DD411" w14:textId="77777777" w:rsidR="00663059" w:rsidRPr="00431A59" w:rsidRDefault="00663059" w:rsidP="00663059">
            <w:pPr>
              <w:pStyle w:val="af"/>
              <w:jc w:val="both"/>
              <w:rPr>
                <w:sz w:val="28"/>
                <w:szCs w:val="28"/>
                <w:lang w:val="ru-KZ"/>
              </w:rPr>
            </w:pPr>
            <w:r w:rsidRPr="00431A59">
              <w:rPr>
                <w:sz w:val="28"/>
                <w:szCs w:val="28"/>
              </w:rPr>
              <w:t>76,2±</w:t>
            </w:r>
            <w:r w:rsidRPr="00431A59">
              <w:rPr>
                <w:sz w:val="28"/>
                <w:szCs w:val="28"/>
                <w:lang w:val="kk-KZ"/>
              </w:rPr>
              <w:t>0,7</w:t>
            </w:r>
          </w:p>
        </w:tc>
        <w:tc>
          <w:tcPr>
            <w:tcW w:w="1350" w:type="dxa"/>
            <w:tcMar>
              <w:top w:w="15" w:type="dxa"/>
              <w:left w:w="108" w:type="dxa"/>
              <w:bottom w:w="0" w:type="dxa"/>
              <w:right w:w="108" w:type="dxa"/>
            </w:tcMar>
            <w:vAlign w:val="center"/>
            <w:hideMark/>
          </w:tcPr>
          <w:p w14:paraId="235D5FE7" w14:textId="77777777" w:rsidR="00663059" w:rsidRPr="00431A59" w:rsidRDefault="00663059" w:rsidP="00663059">
            <w:pPr>
              <w:pStyle w:val="af"/>
              <w:jc w:val="both"/>
              <w:rPr>
                <w:sz w:val="28"/>
                <w:szCs w:val="28"/>
                <w:lang w:val="ru-KZ"/>
              </w:rPr>
            </w:pPr>
            <w:r w:rsidRPr="00431A59">
              <w:rPr>
                <w:sz w:val="28"/>
                <w:szCs w:val="28"/>
              </w:rPr>
              <w:t>5,65±</w:t>
            </w:r>
            <w:r w:rsidRPr="00431A59">
              <w:rPr>
                <w:sz w:val="28"/>
                <w:szCs w:val="28"/>
                <w:lang w:val="kk-KZ"/>
              </w:rPr>
              <w:t>0,04</w:t>
            </w:r>
          </w:p>
        </w:tc>
        <w:tc>
          <w:tcPr>
            <w:tcW w:w="1645" w:type="dxa"/>
            <w:tcMar>
              <w:top w:w="15" w:type="dxa"/>
              <w:left w:w="108" w:type="dxa"/>
              <w:bottom w:w="0" w:type="dxa"/>
              <w:right w:w="108" w:type="dxa"/>
            </w:tcMar>
            <w:vAlign w:val="center"/>
            <w:hideMark/>
          </w:tcPr>
          <w:p w14:paraId="5034DE95" w14:textId="77777777" w:rsidR="00663059" w:rsidRPr="00431A59" w:rsidRDefault="00663059" w:rsidP="00663059">
            <w:pPr>
              <w:pStyle w:val="af"/>
              <w:jc w:val="both"/>
              <w:rPr>
                <w:sz w:val="28"/>
                <w:szCs w:val="28"/>
                <w:lang w:val="ru-KZ"/>
              </w:rPr>
            </w:pPr>
            <w:r w:rsidRPr="00431A59">
              <w:rPr>
                <w:sz w:val="28"/>
                <w:szCs w:val="28"/>
              </w:rPr>
              <w:t>16,4±</w:t>
            </w:r>
            <w:r w:rsidRPr="00431A59">
              <w:rPr>
                <w:sz w:val="28"/>
                <w:szCs w:val="28"/>
                <w:lang w:val="kk-KZ"/>
              </w:rPr>
              <w:t>0,1</w:t>
            </w:r>
          </w:p>
        </w:tc>
        <w:tc>
          <w:tcPr>
            <w:tcW w:w="1607" w:type="dxa"/>
            <w:tcMar>
              <w:top w:w="15" w:type="dxa"/>
              <w:left w:w="108" w:type="dxa"/>
              <w:bottom w:w="0" w:type="dxa"/>
              <w:right w:w="108" w:type="dxa"/>
            </w:tcMar>
            <w:vAlign w:val="center"/>
            <w:hideMark/>
          </w:tcPr>
          <w:p w14:paraId="174BE6C7" w14:textId="77777777" w:rsidR="00663059" w:rsidRPr="00431A59" w:rsidRDefault="00663059" w:rsidP="00663059">
            <w:pPr>
              <w:pStyle w:val="af"/>
              <w:jc w:val="both"/>
              <w:rPr>
                <w:sz w:val="28"/>
                <w:szCs w:val="28"/>
                <w:lang w:val="ru-KZ"/>
              </w:rPr>
            </w:pPr>
            <w:r w:rsidRPr="00431A59">
              <w:rPr>
                <w:sz w:val="28"/>
                <w:szCs w:val="28"/>
              </w:rPr>
              <w:t>27,5±</w:t>
            </w:r>
            <w:r w:rsidRPr="00431A59">
              <w:rPr>
                <w:sz w:val="28"/>
                <w:szCs w:val="28"/>
                <w:lang w:val="kk-KZ"/>
              </w:rPr>
              <w:t>0,0,2</w:t>
            </w:r>
          </w:p>
        </w:tc>
      </w:tr>
      <w:tr w:rsidR="00663059" w:rsidRPr="00431A59" w14:paraId="2BE1A2B9" w14:textId="77777777" w:rsidTr="00963B06">
        <w:tc>
          <w:tcPr>
            <w:tcW w:w="1572" w:type="dxa"/>
            <w:tcMar>
              <w:top w:w="15" w:type="dxa"/>
              <w:left w:w="108" w:type="dxa"/>
              <w:bottom w:w="0" w:type="dxa"/>
              <w:right w:w="108" w:type="dxa"/>
            </w:tcMar>
            <w:vAlign w:val="center"/>
            <w:hideMark/>
          </w:tcPr>
          <w:p w14:paraId="38EDE526" w14:textId="77777777" w:rsidR="00663059" w:rsidRPr="00431A59" w:rsidRDefault="00663059" w:rsidP="00663059">
            <w:pPr>
              <w:pStyle w:val="af"/>
              <w:rPr>
                <w:sz w:val="28"/>
                <w:szCs w:val="28"/>
                <w:lang w:val="ru-KZ"/>
              </w:rPr>
            </w:pPr>
            <w:r w:rsidRPr="00431A59">
              <w:rPr>
                <w:sz w:val="28"/>
                <w:szCs w:val="28"/>
                <w:lang w:val="kk-KZ"/>
              </w:rPr>
              <w:t xml:space="preserve">Сілтілі </w:t>
            </w:r>
            <w:proofErr w:type="spellStart"/>
            <w:r w:rsidRPr="00431A59">
              <w:rPr>
                <w:sz w:val="28"/>
                <w:szCs w:val="28"/>
              </w:rPr>
              <w:t>лигнин</w:t>
            </w:r>
            <w:proofErr w:type="spellEnd"/>
            <w:r w:rsidRPr="00431A59">
              <w:rPr>
                <w:sz w:val="28"/>
                <w:szCs w:val="28"/>
              </w:rPr>
              <w:t xml:space="preserve"> </w:t>
            </w:r>
          </w:p>
        </w:tc>
        <w:tc>
          <w:tcPr>
            <w:tcW w:w="1774" w:type="dxa"/>
            <w:tcMar>
              <w:top w:w="15" w:type="dxa"/>
              <w:left w:w="108" w:type="dxa"/>
              <w:bottom w:w="0" w:type="dxa"/>
              <w:right w:w="108" w:type="dxa"/>
            </w:tcMar>
            <w:vAlign w:val="center"/>
            <w:hideMark/>
          </w:tcPr>
          <w:p w14:paraId="197CC257" w14:textId="77777777" w:rsidR="00663059" w:rsidRPr="00431A59" w:rsidRDefault="00663059" w:rsidP="00663059">
            <w:pPr>
              <w:pStyle w:val="af"/>
              <w:jc w:val="both"/>
              <w:rPr>
                <w:sz w:val="28"/>
                <w:szCs w:val="28"/>
                <w:lang w:val="ru-KZ"/>
              </w:rPr>
            </w:pPr>
            <w:r w:rsidRPr="00431A59">
              <w:rPr>
                <w:sz w:val="28"/>
                <w:szCs w:val="28"/>
              </w:rPr>
              <w:t>3,80±</w:t>
            </w:r>
            <w:r w:rsidRPr="00431A59">
              <w:rPr>
                <w:sz w:val="28"/>
                <w:szCs w:val="28"/>
                <w:lang w:val="kk-KZ"/>
              </w:rPr>
              <w:t>0,07</w:t>
            </w:r>
          </w:p>
        </w:tc>
        <w:tc>
          <w:tcPr>
            <w:tcW w:w="1309" w:type="dxa"/>
            <w:tcMar>
              <w:top w:w="15" w:type="dxa"/>
              <w:left w:w="108" w:type="dxa"/>
              <w:bottom w:w="0" w:type="dxa"/>
              <w:right w:w="108" w:type="dxa"/>
            </w:tcMar>
            <w:vAlign w:val="center"/>
            <w:hideMark/>
          </w:tcPr>
          <w:p w14:paraId="62384DC8" w14:textId="77777777" w:rsidR="00663059" w:rsidRPr="00431A59" w:rsidRDefault="00663059" w:rsidP="00663059">
            <w:pPr>
              <w:pStyle w:val="af"/>
              <w:jc w:val="both"/>
              <w:rPr>
                <w:sz w:val="28"/>
                <w:szCs w:val="28"/>
                <w:lang w:val="ru-KZ"/>
              </w:rPr>
            </w:pPr>
            <w:r w:rsidRPr="00431A59">
              <w:rPr>
                <w:sz w:val="28"/>
                <w:szCs w:val="28"/>
              </w:rPr>
              <w:t>58,3±</w:t>
            </w:r>
            <w:r w:rsidRPr="00431A59">
              <w:rPr>
                <w:sz w:val="28"/>
                <w:szCs w:val="28"/>
                <w:lang w:val="kk-KZ"/>
              </w:rPr>
              <w:t>0,3</w:t>
            </w:r>
          </w:p>
        </w:tc>
        <w:tc>
          <w:tcPr>
            <w:tcW w:w="1350" w:type="dxa"/>
            <w:tcMar>
              <w:top w:w="15" w:type="dxa"/>
              <w:left w:w="108" w:type="dxa"/>
              <w:bottom w:w="0" w:type="dxa"/>
              <w:right w:w="108" w:type="dxa"/>
            </w:tcMar>
            <w:vAlign w:val="center"/>
            <w:hideMark/>
          </w:tcPr>
          <w:p w14:paraId="250CEB1E" w14:textId="77777777" w:rsidR="00663059" w:rsidRPr="00431A59" w:rsidRDefault="00663059" w:rsidP="00663059">
            <w:pPr>
              <w:pStyle w:val="af"/>
              <w:jc w:val="both"/>
              <w:rPr>
                <w:sz w:val="28"/>
                <w:szCs w:val="28"/>
                <w:lang w:val="ru-KZ"/>
              </w:rPr>
            </w:pPr>
            <w:r w:rsidRPr="00431A59">
              <w:rPr>
                <w:sz w:val="28"/>
                <w:szCs w:val="28"/>
              </w:rPr>
              <w:t>17,6±</w:t>
            </w:r>
            <w:r w:rsidRPr="00431A59">
              <w:rPr>
                <w:sz w:val="28"/>
                <w:szCs w:val="28"/>
                <w:lang w:val="kk-KZ"/>
              </w:rPr>
              <w:t>0,1</w:t>
            </w:r>
          </w:p>
        </w:tc>
        <w:tc>
          <w:tcPr>
            <w:tcW w:w="1645" w:type="dxa"/>
            <w:tcMar>
              <w:top w:w="15" w:type="dxa"/>
              <w:left w:w="108" w:type="dxa"/>
              <w:bottom w:w="0" w:type="dxa"/>
              <w:right w:w="108" w:type="dxa"/>
            </w:tcMar>
            <w:vAlign w:val="center"/>
            <w:hideMark/>
          </w:tcPr>
          <w:p w14:paraId="7BA4A23B" w14:textId="77777777" w:rsidR="00663059" w:rsidRPr="00431A59" w:rsidRDefault="00663059" w:rsidP="00663059">
            <w:pPr>
              <w:pStyle w:val="af"/>
              <w:jc w:val="both"/>
              <w:rPr>
                <w:sz w:val="28"/>
                <w:szCs w:val="28"/>
                <w:lang w:val="ru-KZ"/>
              </w:rPr>
            </w:pPr>
            <w:r w:rsidRPr="00431A59">
              <w:rPr>
                <w:sz w:val="28"/>
                <w:szCs w:val="28"/>
              </w:rPr>
              <w:t>20,3±</w:t>
            </w:r>
            <w:r w:rsidRPr="00431A59">
              <w:rPr>
                <w:sz w:val="28"/>
                <w:szCs w:val="28"/>
                <w:lang w:val="kk-KZ"/>
              </w:rPr>
              <w:t>0,2</w:t>
            </w:r>
          </w:p>
        </w:tc>
        <w:tc>
          <w:tcPr>
            <w:tcW w:w="1607" w:type="dxa"/>
            <w:tcMar>
              <w:top w:w="15" w:type="dxa"/>
              <w:left w:w="108" w:type="dxa"/>
              <w:bottom w:w="0" w:type="dxa"/>
              <w:right w:w="108" w:type="dxa"/>
            </w:tcMar>
            <w:vAlign w:val="center"/>
            <w:hideMark/>
          </w:tcPr>
          <w:p w14:paraId="75F0A472" w14:textId="77777777" w:rsidR="00663059" w:rsidRPr="00431A59" w:rsidRDefault="00663059" w:rsidP="00663059">
            <w:pPr>
              <w:pStyle w:val="af"/>
              <w:jc w:val="both"/>
              <w:rPr>
                <w:sz w:val="28"/>
                <w:szCs w:val="28"/>
                <w:lang w:val="ru-KZ"/>
              </w:rPr>
            </w:pPr>
            <w:r w:rsidRPr="00431A59">
              <w:rPr>
                <w:sz w:val="28"/>
                <w:szCs w:val="28"/>
              </w:rPr>
              <w:t>62,0±</w:t>
            </w:r>
            <w:r w:rsidRPr="00431A59">
              <w:rPr>
                <w:sz w:val="28"/>
                <w:szCs w:val="28"/>
                <w:lang w:val="kk-KZ"/>
              </w:rPr>
              <w:t>0,6</w:t>
            </w:r>
          </w:p>
        </w:tc>
      </w:tr>
      <w:tr w:rsidR="00663059" w:rsidRPr="00431A59" w14:paraId="353D7499" w14:textId="77777777" w:rsidTr="00963B06">
        <w:tc>
          <w:tcPr>
            <w:tcW w:w="1572" w:type="dxa"/>
            <w:tcMar>
              <w:top w:w="15" w:type="dxa"/>
              <w:left w:w="108" w:type="dxa"/>
              <w:bottom w:w="0" w:type="dxa"/>
              <w:right w:w="108" w:type="dxa"/>
            </w:tcMar>
            <w:vAlign w:val="center"/>
            <w:hideMark/>
          </w:tcPr>
          <w:p w14:paraId="0A2C700C" w14:textId="77777777" w:rsidR="00663059" w:rsidRPr="00431A59" w:rsidRDefault="00663059" w:rsidP="00663059">
            <w:pPr>
              <w:pStyle w:val="af"/>
              <w:rPr>
                <w:sz w:val="28"/>
                <w:szCs w:val="28"/>
                <w:lang w:val="ru-KZ"/>
              </w:rPr>
            </w:pPr>
            <w:proofErr w:type="spellStart"/>
            <w:r w:rsidRPr="00431A59">
              <w:rPr>
                <w:sz w:val="28"/>
                <w:szCs w:val="28"/>
              </w:rPr>
              <w:t>Цитрус</w:t>
            </w:r>
            <w:proofErr w:type="spellEnd"/>
            <w:r w:rsidRPr="00431A59">
              <w:rPr>
                <w:sz w:val="28"/>
                <w:szCs w:val="28"/>
                <w:lang w:val="kk-KZ"/>
              </w:rPr>
              <w:t>ты</w:t>
            </w:r>
            <w:r w:rsidRPr="00431A59">
              <w:rPr>
                <w:sz w:val="28"/>
                <w:szCs w:val="28"/>
              </w:rPr>
              <w:t xml:space="preserve"> </w:t>
            </w:r>
            <w:proofErr w:type="spellStart"/>
            <w:r w:rsidRPr="00431A59">
              <w:rPr>
                <w:sz w:val="28"/>
                <w:szCs w:val="28"/>
              </w:rPr>
              <w:t>пектин</w:t>
            </w:r>
            <w:proofErr w:type="spellEnd"/>
            <w:r w:rsidRPr="00431A59">
              <w:rPr>
                <w:sz w:val="28"/>
                <w:szCs w:val="28"/>
              </w:rPr>
              <w:t xml:space="preserve"> </w:t>
            </w:r>
          </w:p>
        </w:tc>
        <w:tc>
          <w:tcPr>
            <w:tcW w:w="1774" w:type="dxa"/>
            <w:tcMar>
              <w:top w:w="15" w:type="dxa"/>
              <w:left w:w="108" w:type="dxa"/>
              <w:bottom w:w="0" w:type="dxa"/>
              <w:right w:w="108" w:type="dxa"/>
            </w:tcMar>
            <w:vAlign w:val="center"/>
            <w:hideMark/>
          </w:tcPr>
          <w:p w14:paraId="65D331DB" w14:textId="77777777" w:rsidR="00663059" w:rsidRPr="00431A59" w:rsidRDefault="00663059" w:rsidP="00663059">
            <w:pPr>
              <w:pStyle w:val="af"/>
              <w:jc w:val="both"/>
              <w:rPr>
                <w:sz w:val="28"/>
                <w:szCs w:val="28"/>
                <w:lang w:val="ru-KZ"/>
              </w:rPr>
            </w:pPr>
            <w:r w:rsidRPr="00431A59">
              <w:rPr>
                <w:sz w:val="28"/>
                <w:szCs w:val="28"/>
              </w:rPr>
              <w:t>1,87±</w:t>
            </w:r>
            <w:r w:rsidRPr="00431A59">
              <w:rPr>
                <w:sz w:val="28"/>
                <w:szCs w:val="28"/>
                <w:lang w:val="kk-KZ"/>
              </w:rPr>
              <w:t>0,06</w:t>
            </w:r>
          </w:p>
        </w:tc>
        <w:tc>
          <w:tcPr>
            <w:tcW w:w="1309" w:type="dxa"/>
            <w:tcMar>
              <w:top w:w="15" w:type="dxa"/>
              <w:left w:w="108" w:type="dxa"/>
              <w:bottom w:w="0" w:type="dxa"/>
              <w:right w:w="108" w:type="dxa"/>
            </w:tcMar>
            <w:vAlign w:val="center"/>
            <w:hideMark/>
          </w:tcPr>
          <w:p w14:paraId="722C92EB" w14:textId="77777777" w:rsidR="00663059" w:rsidRPr="00431A59" w:rsidRDefault="00663059" w:rsidP="00663059">
            <w:pPr>
              <w:pStyle w:val="af"/>
              <w:jc w:val="both"/>
              <w:rPr>
                <w:sz w:val="28"/>
                <w:szCs w:val="28"/>
                <w:lang w:val="ru-KZ"/>
              </w:rPr>
            </w:pPr>
            <w:r w:rsidRPr="00431A59">
              <w:rPr>
                <w:sz w:val="28"/>
                <w:szCs w:val="28"/>
              </w:rPr>
              <w:t>75,8±</w:t>
            </w:r>
            <w:r w:rsidRPr="00431A59">
              <w:rPr>
                <w:sz w:val="28"/>
                <w:szCs w:val="28"/>
                <w:lang w:val="kk-KZ"/>
              </w:rPr>
              <w:t>0,7</w:t>
            </w:r>
          </w:p>
        </w:tc>
        <w:tc>
          <w:tcPr>
            <w:tcW w:w="1350" w:type="dxa"/>
            <w:tcMar>
              <w:top w:w="15" w:type="dxa"/>
              <w:left w:w="108" w:type="dxa"/>
              <w:bottom w:w="0" w:type="dxa"/>
              <w:right w:w="108" w:type="dxa"/>
            </w:tcMar>
            <w:vAlign w:val="center"/>
            <w:hideMark/>
          </w:tcPr>
          <w:p w14:paraId="330D44F2" w14:textId="3DF3414E" w:rsidR="00663059" w:rsidRPr="00431A59" w:rsidRDefault="00663059" w:rsidP="00663059">
            <w:pPr>
              <w:pStyle w:val="af"/>
              <w:jc w:val="both"/>
              <w:rPr>
                <w:sz w:val="28"/>
                <w:szCs w:val="28"/>
                <w:lang w:val="ru-KZ"/>
              </w:rPr>
            </w:pPr>
            <w:r w:rsidRPr="00431A59">
              <w:rPr>
                <w:sz w:val="28"/>
                <w:szCs w:val="28"/>
              </w:rPr>
              <w:t>4</w:t>
            </w:r>
            <w:r w:rsidR="00C24635">
              <w:rPr>
                <w:sz w:val="28"/>
                <w:szCs w:val="28"/>
                <w:lang w:val="kk-KZ"/>
              </w:rPr>
              <w:t>,</w:t>
            </w:r>
            <w:r w:rsidRPr="00431A59">
              <w:rPr>
                <w:sz w:val="28"/>
                <w:szCs w:val="28"/>
              </w:rPr>
              <w:t>53±</w:t>
            </w:r>
            <w:r w:rsidRPr="00431A59">
              <w:rPr>
                <w:sz w:val="28"/>
                <w:szCs w:val="28"/>
                <w:lang w:val="kk-KZ"/>
              </w:rPr>
              <w:t>0,03</w:t>
            </w:r>
          </w:p>
        </w:tc>
        <w:tc>
          <w:tcPr>
            <w:tcW w:w="1645" w:type="dxa"/>
            <w:tcMar>
              <w:top w:w="15" w:type="dxa"/>
              <w:left w:w="108" w:type="dxa"/>
              <w:bottom w:w="0" w:type="dxa"/>
              <w:right w:w="108" w:type="dxa"/>
            </w:tcMar>
            <w:vAlign w:val="center"/>
            <w:hideMark/>
          </w:tcPr>
          <w:p w14:paraId="1F1AD042" w14:textId="77777777" w:rsidR="00663059" w:rsidRPr="00431A59" w:rsidRDefault="00663059" w:rsidP="00663059">
            <w:pPr>
              <w:pStyle w:val="af"/>
              <w:jc w:val="both"/>
              <w:rPr>
                <w:sz w:val="28"/>
                <w:szCs w:val="28"/>
                <w:lang w:val="ru-KZ"/>
              </w:rPr>
            </w:pPr>
            <w:r w:rsidRPr="00431A59">
              <w:rPr>
                <w:sz w:val="28"/>
                <w:szCs w:val="28"/>
              </w:rPr>
              <w:t>17,8±</w:t>
            </w:r>
            <w:r w:rsidRPr="00431A59">
              <w:rPr>
                <w:sz w:val="28"/>
                <w:szCs w:val="28"/>
                <w:lang w:val="kk-KZ"/>
              </w:rPr>
              <w:t>0,1</w:t>
            </w:r>
          </w:p>
        </w:tc>
        <w:tc>
          <w:tcPr>
            <w:tcW w:w="1607" w:type="dxa"/>
            <w:tcMar>
              <w:top w:w="15" w:type="dxa"/>
              <w:left w:w="108" w:type="dxa"/>
              <w:bottom w:w="0" w:type="dxa"/>
              <w:right w:w="108" w:type="dxa"/>
            </w:tcMar>
            <w:vAlign w:val="center"/>
            <w:hideMark/>
          </w:tcPr>
          <w:p w14:paraId="62B42D5F" w14:textId="77777777" w:rsidR="00663059" w:rsidRPr="00431A59" w:rsidRDefault="00663059" w:rsidP="00663059">
            <w:pPr>
              <w:pStyle w:val="af"/>
              <w:jc w:val="both"/>
              <w:rPr>
                <w:sz w:val="28"/>
                <w:szCs w:val="28"/>
                <w:lang w:val="ru-KZ"/>
              </w:rPr>
            </w:pPr>
            <w:r w:rsidRPr="00431A59">
              <w:rPr>
                <w:sz w:val="28"/>
                <w:szCs w:val="28"/>
              </w:rPr>
              <w:t>32,1±</w:t>
            </w:r>
            <w:r w:rsidRPr="00431A59">
              <w:rPr>
                <w:sz w:val="28"/>
                <w:szCs w:val="28"/>
                <w:lang w:val="kk-KZ"/>
              </w:rPr>
              <w:t>0,3</w:t>
            </w:r>
          </w:p>
        </w:tc>
      </w:tr>
      <w:tr w:rsidR="00663059" w:rsidRPr="00431A59" w14:paraId="5138FED0" w14:textId="77777777" w:rsidTr="00963B06">
        <w:tc>
          <w:tcPr>
            <w:tcW w:w="1572" w:type="dxa"/>
            <w:tcMar>
              <w:top w:w="15" w:type="dxa"/>
              <w:left w:w="108" w:type="dxa"/>
              <w:bottom w:w="0" w:type="dxa"/>
              <w:right w:w="108" w:type="dxa"/>
            </w:tcMar>
            <w:vAlign w:val="center"/>
            <w:hideMark/>
          </w:tcPr>
          <w:p w14:paraId="11AED851" w14:textId="77777777" w:rsidR="00663059" w:rsidRPr="00431A59" w:rsidRDefault="00663059" w:rsidP="00663059">
            <w:pPr>
              <w:pStyle w:val="af"/>
              <w:rPr>
                <w:sz w:val="28"/>
                <w:szCs w:val="28"/>
                <w:lang w:val="ru-KZ"/>
              </w:rPr>
            </w:pPr>
            <w:proofErr w:type="spellStart"/>
            <w:r w:rsidRPr="00431A59">
              <w:rPr>
                <w:sz w:val="28"/>
                <w:szCs w:val="28"/>
              </w:rPr>
              <w:t>Хитозан</w:t>
            </w:r>
            <w:proofErr w:type="spellEnd"/>
            <w:r w:rsidRPr="00431A59">
              <w:rPr>
                <w:sz w:val="28"/>
                <w:szCs w:val="28"/>
              </w:rPr>
              <w:t xml:space="preserve"> </w:t>
            </w:r>
          </w:p>
        </w:tc>
        <w:tc>
          <w:tcPr>
            <w:tcW w:w="1774" w:type="dxa"/>
            <w:tcMar>
              <w:top w:w="15" w:type="dxa"/>
              <w:left w:w="108" w:type="dxa"/>
              <w:bottom w:w="0" w:type="dxa"/>
              <w:right w:w="108" w:type="dxa"/>
            </w:tcMar>
            <w:vAlign w:val="center"/>
            <w:hideMark/>
          </w:tcPr>
          <w:p w14:paraId="7BAD60E2" w14:textId="77777777" w:rsidR="00663059" w:rsidRPr="00431A59" w:rsidRDefault="00663059" w:rsidP="00663059">
            <w:pPr>
              <w:pStyle w:val="af"/>
              <w:jc w:val="both"/>
              <w:rPr>
                <w:sz w:val="28"/>
                <w:szCs w:val="28"/>
                <w:lang w:val="ru-KZ"/>
              </w:rPr>
            </w:pPr>
            <w:r w:rsidRPr="00431A59">
              <w:rPr>
                <w:sz w:val="28"/>
                <w:szCs w:val="28"/>
              </w:rPr>
              <w:t>1,79±</w:t>
            </w:r>
            <w:r w:rsidRPr="00431A59">
              <w:rPr>
                <w:sz w:val="28"/>
                <w:szCs w:val="28"/>
                <w:lang w:val="kk-KZ"/>
              </w:rPr>
              <w:t>0,06</w:t>
            </w:r>
          </w:p>
        </w:tc>
        <w:tc>
          <w:tcPr>
            <w:tcW w:w="1309" w:type="dxa"/>
            <w:tcMar>
              <w:top w:w="15" w:type="dxa"/>
              <w:left w:w="108" w:type="dxa"/>
              <w:bottom w:w="0" w:type="dxa"/>
              <w:right w:w="108" w:type="dxa"/>
            </w:tcMar>
            <w:vAlign w:val="center"/>
            <w:hideMark/>
          </w:tcPr>
          <w:p w14:paraId="456AA68D" w14:textId="77777777" w:rsidR="00663059" w:rsidRPr="00431A59" w:rsidRDefault="00663059" w:rsidP="00663059">
            <w:pPr>
              <w:pStyle w:val="af"/>
              <w:jc w:val="both"/>
              <w:rPr>
                <w:sz w:val="28"/>
                <w:szCs w:val="28"/>
                <w:lang w:val="ru-KZ"/>
              </w:rPr>
            </w:pPr>
            <w:r w:rsidRPr="00431A59">
              <w:rPr>
                <w:sz w:val="28"/>
                <w:szCs w:val="28"/>
              </w:rPr>
              <w:t>71,8±</w:t>
            </w:r>
            <w:r w:rsidRPr="00431A59">
              <w:rPr>
                <w:sz w:val="28"/>
                <w:szCs w:val="28"/>
                <w:lang w:val="kk-KZ"/>
              </w:rPr>
              <w:t>0,7</w:t>
            </w:r>
          </w:p>
        </w:tc>
        <w:tc>
          <w:tcPr>
            <w:tcW w:w="1350" w:type="dxa"/>
            <w:tcMar>
              <w:top w:w="15" w:type="dxa"/>
              <w:left w:w="108" w:type="dxa"/>
              <w:bottom w:w="0" w:type="dxa"/>
              <w:right w:w="108" w:type="dxa"/>
            </w:tcMar>
            <w:vAlign w:val="center"/>
            <w:hideMark/>
          </w:tcPr>
          <w:p w14:paraId="27845128" w14:textId="77777777" w:rsidR="00663059" w:rsidRPr="00431A59" w:rsidRDefault="00663059" w:rsidP="00663059">
            <w:pPr>
              <w:pStyle w:val="af"/>
              <w:jc w:val="both"/>
              <w:rPr>
                <w:sz w:val="28"/>
                <w:szCs w:val="28"/>
                <w:lang w:val="ru-KZ"/>
              </w:rPr>
            </w:pPr>
            <w:r w:rsidRPr="00431A59">
              <w:rPr>
                <w:sz w:val="28"/>
                <w:szCs w:val="28"/>
              </w:rPr>
              <w:t>0,41±</w:t>
            </w:r>
            <w:r w:rsidRPr="00431A59">
              <w:rPr>
                <w:sz w:val="28"/>
                <w:szCs w:val="28"/>
                <w:lang w:val="kk-KZ"/>
              </w:rPr>
              <w:t>0,02</w:t>
            </w:r>
          </w:p>
        </w:tc>
        <w:tc>
          <w:tcPr>
            <w:tcW w:w="1645" w:type="dxa"/>
            <w:tcMar>
              <w:top w:w="15" w:type="dxa"/>
              <w:left w:w="108" w:type="dxa"/>
              <w:bottom w:w="0" w:type="dxa"/>
              <w:right w:w="108" w:type="dxa"/>
            </w:tcMar>
            <w:vAlign w:val="center"/>
            <w:hideMark/>
          </w:tcPr>
          <w:p w14:paraId="1A2A2E85" w14:textId="77777777" w:rsidR="00663059" w:rsidRPr="00431A59" w:rsidRDefault="00663059" w:rsidP="00663059">
            <w:pPr>
              <w:pStyle w:val="af"/>
              <w:jc w:val="both"/>
              <w:rPr>
                <w:sz w:val="28"/>
                <w:szCs w:val="28"/>
                <w:lang w:val="ru-KZ"/>
              </w:rPr>
            </w:pPr>
            <w:r w:rsidRPr="00431A59">
              <w:rPr>
                <w:sz w:val="28"/>
                <w:szCs w:val="28"/>
              </w:rPr>
              <w:t>26,0±</w:t>
            </w:r>
            <w:r w:rsidRPr="00431A59">
              <w:rPr>
                <w:sz w:val="28"/>
                <w:szCs w:val="28"/>
                <w:lang w:val="kk-KZ"/>
              </w:rPr>
              <w:t>0,2</w:t>
            </w:r>
          </w:p>
        </w:tc>
        <w:tc>
          <w:tcPr>
            <w:tcW w:w="1607" w:type="dxa"/>
            <w:tcMar>
              <w:top w:w="15" w:type="dxa"/>
              <w:left w:w="108" w:type="dxa"/>
              <w:bottom w:w="0" w:type="dxa"/>
              <w:right w:w="108" w:type="dxa"/>
            </w:tcMar>
            <w:vAlign w:val="center"/>
            <w:hideMark/>
          </w:tcPr>
          <w:p w14:paraId="5F4766A0" w14:textId="77777777" w:rsidR="00663059" w:rsidRPr="00431A59" w:rsidRDefault="00663059" w:rsidP="00663059">
            <w:pPr>
              <w:pStyle w:val="af"/>
              <w:jc w:val="both"/>
              <w:rPr>
                <w:sz w:val="28"/>
                <w:szCs w:val="28"/>
                <w:lang w:val="ru-KZ"/>
              </w:rPr>
            </w:pPr>
            <w:r w:rsidRPr="00431A59">
              <w:rPr>
                <w:sz w:val="28"/>
                <w:szCs w:val="28"/>
              </w:rPr>
              <w:t>35,6±</w:t>
            </w:r>
            <w:r w:rsidRPr="00431A59">
              <w:rPr>
                <w:sz w:val="28"/>
                <w:szCs w:val="28"/>
                <w:lang w:val="kk-KZ"/>
              </w:rPr>
              <w:t>0,3</w:t>
            </w:r>
          </w:p>
        </w:tc>
      </w:tr>
      <w:tr w:rsidR="00663059" w:rsidRPr="00431A59" w14:paraId="7E68FF0F" w14:textId="77777777" w:rsidTr="00963B06">
        <w:tc>
          <w:tcPr>
            <w:tcW w:w="1572" w:type="dxa"/>
            <w:tcMar>
              <w:top w:w="15" w:type="dxa"/>
              <w:left w:w="108" w:type="dxa"/>
              <w:bottom w:w="0" w:type="dxa"/>
              <w:right w:w="108" w:type="dxa"/>
            </w:tcMar>
            <w:vAlign w:val="center"/>
            <w:hideMark/>
          </w:tcPr>
          <w:p w14:paraId="1294409D" w14:textId="77777777" w:rsidR="00663059" w:rsidRPr="00431A59" w:rsidRDefault="00663059" w:rsidP="00663059">
            <w:pPr>
              <w:pStyle w:val="af"/>
              <w:rPr>
                <w:sz w:val="28"/>
                <w:szCs w:val="28"/>
                <w:lang w:val="ru-KZ"/>
              </w:rPr>
            </w:pPr>
            <w:r w:rsidRPr="00431A59">
              <w:rPr>
                <w:sz w:val="28"/>
                <w:szCs w:val="28"/>
                <w:lang w:val="kk-KZ"/>
              </w:rPr>
              <w:t>Ошаған</w:t>
            </w:r>
            <w:r w:rsidRPr="00431A59">
              <w:rPr>
                <w:sz w:val="28"/>
                <w:szCs w:val="28"/>
              </w:rPr>
              <w:t xml:space="preserve"> </w:t>
            </w:r>
          </w:p>
        </w:tc>
        <w:tc>
          <w:tcPr>
            <w:tcW w:w="1774" w:type="dxa"/>
            <w:tcMar>
              <w:top w:w="15" w:type="dxa"/>
              <w:left w:w="108" w:type="dxa"/>
              <w:bottom w:w="0" w:type="dxa"/>
              <w:right w:w="108" w:type="dxa"/>
            </w:tcMar>
            <w:vAlign w:val="center"/>
            <w:hideMark/>
          </w:tcPr>
          <w:p w14:paraId="5C7F92B6" w14:textId="77777777" w:rsidR="00663059" w:rsidRPr="00431A59" w:rsidRDefault="00663059" w:rsidP="00663059">
            <w:pPr>
              <w:pStyle w:val="af"/>
              <w:jc w:val="both"/>
              <w:rPr>
                <w:sz w:val="28"/>
                <w:szCs w:val="28"/>
                <w:lang w:val="ru-KZ"/>
              </w:rPr>
            </w:pPr>
            <w:r w:rsidRPr="00431A59">
              <w:rPr>
                <w:sz w:val="28"/>
                <w:szCs w:val="28"/>
              </w:rPr>
              <w:t>0,46±</w:t>
            </w:r>
            <w:r w:rsidRPr="00431A59">
              <w:rPr>
                <w:sz w:val="28"/>
                <w:szCs w:val="28"/>
                <w:lang w:val="kk-KZ"/>
              </w:rPr>
              <w:t>0,02</w:t>
            </w:r>
          </w:p>
        </w:tc>
        <w:tc>
          <w:tcPr>
            <w:tcW w:w="1309" w:type="dxa"/>
            <w:tcMar>
              <w:top w:w="15" w:type="dxa"/>
              <w:left w:w="108" w:type="dxa"/>
              <w:bottom w:w="0" w:type="dxa"/>
              <w:right w:w="108" w:type="dxa"/>
            </w:tcMar>
            <w:vAlign w:val="center"/>
            <w:hideMark/>
          </w:tcPr>
          <w:p w14:paraId="252C3B7E" w14:textId="77777777" w:rsidR="00663059" w:rsidRPr="00431A59" w:rsidRDefault="00663059" w:rsidP="00663059">
            <w:pPr>
              <w:pStyle w:val="af"/>
              <w:jc w:val="both"/>
              <w:rPr>
                <w:sz w:val="28"/>
                <w:szCs w:val="28"/>
                <w:lang w:val="ru-KZ"/>
              </w:rPr>
            </w:pPr>
            <w:r w:rsidRPr="00431A59">
              <w:rPr>
                <w:sz w:val="28"/>
                <w:szCs w:val="28"/>
              </w:rPr>
              <w:t>74,7±</w:t>
            </w:r>
            <w:r w:rsidRPr="00431A59">
              <w:rPr>
                <w:sz w:val="28"/>
                <w:szCs w:val="28"/>
                <w:lang w:val="kk-KZ"/>
              </w:rPr>
              <w:t>0,7</w:t>
            </w:r>
          </w:p>
        </w:tc>
        <w:tc>
          <w:tcPr>
            <w:tcW w:w="1350" w:type="dxa"/>
            <w:tcMar>
              <w:top w:w="15" w:type="dxa"/>
              <w:left w:w="108" w:type="dxa"/>
              <w:bottom w:w="0" w:type="dxa"/>
              <w:right w:w="108" w:type="dxa"/>
            </w:tcMar>
            <w:vAlign w:val="center"/>
            <w:hideMark/>
          </w:tcPr>
          <w:p w14:paraId="2CF30F6A" w14:textId="77777777" w:rsidR="00663059" w:rsidRPr="00431A59" w:rsidRDefault="00663059" w:rsidP="00663059">
            <w:pPr>
              <w:pStyle w:val="af"/>
              <w:jc w:val="both"/>
              <w:rPr>
                <w:sz w:val="28"/>
                <w:szCs w:val="28"/>
                <w:lang w:val="ru-KZ"/>
              </w:rPr>
            </w:pPr>
            <w:r w:rsidRPr="00431A59">
              <w:rPr>
                <w:sz w:val="28"/>
                <w:szCs w:val="28"/>
              </w:rPr>
              <w:t>4,84±</w:t>
            </w:r>
            <w:r w:rsidRPr="00431A59">
              <w:rPr>
                <w:sz w:val="28"/>
                <w:szCs w:val="28"/>
                <w:lang w:val="kk-KZ"/>
              </w:rPr>
              <w:t>0,03</w:t>
            </w:r>
          </w:p>
        </w:tc>
        <w:tc>
          <w:tcPr>
            <w:tcW w:w="1645" w:type="dxa"/>
            <w:tcMar>
              <w:top w:w="15" w:type="dxa"/>
              <w:left w:w="108" w:type="dxa"/>
              <w:bottom w:w="0" w:type="dxa"/>
              <w:right w:w="108" w:type="dxa"/>
            </w:tcMar>
            <w:vAlign w:val="center"/>
            <w:hideMark/>
          </w:tcPr>
          <w:p w14:paraId="03A329A8" w14:textId="77777777" w:rsidR="00663059" w:rsidRPr="00431A59" w:rsidRDefault="00663059" w:rsidP="00663059">
            <w:pPr>
              <w:pStyle w:val="af"/>
              <w:jc w:val="both"/>
              <w:rPr>
                <w:sz w:val="28"/>
                <w:szCs w:val="28"/>
                <w:lang w:val="ru-KZ"/>
              </w:rPr>
            </w:pPr>
            <w:r w:rsidRPr="00431A59">
              <w:rPr>
                <w:sz w:val="28"/>
                <w:szCs w:val="28"/>
              </w:rPr>
              <w:t>20,0±</w:t>
            </w:r>
            <w:r w:rsidRPr="00431A59">
              <w:rPr>
                <w:sz w:val="28"/>
                <w:szCs w:val="28"/>
                <w:lang w:val="kk-KZ"/>
              </w:rPr>
              <w:t>0,2</w:t>
            </w:r>
          </w:p>
        </w:tc>
        <w:tc>
          <w:tcPr>
            <w:tcW w:w="1607" w:type="dxa"/>
            <w:tcMar>
              <w:top w:w="15" w:type="dxa"/>
              <w:left w:w="108" w:type="dxa"/>
              <w:bottom w:w="0" w:type="dxa"/>
              <w:right w:w="108" w:type="dxa"/>
            </w:tcMar>
            <w:vAlign w:val="center"/>
            <w:hideMark/>
          </w:tcPr>
          <w:p w14:paraId="2581C4D6" w14:textId="77777777" w:rsidR="00663059" w:rsidRPr="00431A59" w:rsidRDefault="00663059" w:rsidP="00663059">
            <w:pPr>
              <w:pStyle w:val="af"/>
              <w:jc w:val="both"/>
              <w:rPr>
                <w:sz w:val="28"/>
                <w:szCs w:val="28"/>
                <w:lang w:val="ru-KZ"/>
              </w:rPr>
            </w:pPr>
            <w:r w:rsidRPr="00431A59">
              <w:rPr>
                <w:sz w:val="28"/>
                <w:szCs w:val="28"/>
              </w:rPr>
              <w:t>33,3±</w:t>
            </w:r>
            <w:r w:rsidRPr="00431A59">
              <w:rPr>
                <w:sz w:val="28"/>
                <w:szCs w:val="28"/>
                <w:lang w:val="kk-KZ"/>
              </w:rPr>
              <w:t>0,3</w:t>
            </w:r>
          </w:p>
        </w:tc>
      </w:tr>
    </w:tbl>
    <w:p w14:paraId="1D0DE0EE" w14:textId="77777777" w:rsidR="00663059" w:rsidRDefault="00663059" w:rsidP="00663059">
      <w:pPr>
        <w:pStyle w:val="af"/>
        <w:spacing w:before="0" w:beforeAutospacing="0" w:after="0" w:afterAutospacing="0"/>
        <w:ind w:firstLine="708"/>
        <w:jc w:val="both"/>
        <w:rPr>
          <w:sz w:val="28"/>
          <w:szCs w:val="28"/>
        </w:rPr>
      </w:pPr>
    </w:p>
    <w:p w14:paraId="33486FC4" w14:textId="77777777" w:rsidR="00431C43" w:rsidRDefault="00431C43" w:rsidP="00431C43">
      <w:pPr>
        <w:pStyle w:val="af"/>
        <w:spacing w:before="0" w:beforeAutospacing="0" w:after="0" w:afterAutospacing="0"/>
        <w:ind w:firstLine="708"/>
        <w:jc w:val="both"/>
        <w:rPr>
          <w:sz w:val="28"/>
          <w:szCs w:val="28"/>
          <w:lang w:val="kk-KZ"/>
        </w:rPr>
      </w:pPr>
      <w:r>
        <w:rPr>
          <w:sz w:val="28"/>
          <w:szCs w:val="28"/>
        </w:rPr>
        <w:t>12</w:t>
      </w:r>
      <w:r>
        <w:rPr>
          <w:sz w:val="28"/>
          <w:szCs w:val="28"/>
          <w:lang w:val="kk-KZ"/>
        </w:rPr>
        <w:t xml:space="preserve"> – к</w:t>
      </w:r>
      <w:proofErr w:type="spellStart"/>
      <w:r>
        <w:rPr>
          <w:sz w:val="28"/>
          <w:szCs w:val="28"/>
        </w:rPr>
        <w:t>ест</w:t>
      </w:r>
      <w:proofErr w:type="spellEnd"/>
      <w:r>
        <w:rPr>
          <w:sz w:val="28"/>
          <w:szCs w:val="28"/>
          <w:lang w:val="kk-KZ"/>
        </w:rPr>
        <w:t>е</w:t>
      </w:r>
      <w:r w:rsidRPr="00682BB6">
        <w:rPr>
          <w:sz w:val="28"/>
          <w:szCs w:val="28"/>
        </w:rPr>
        <w:t>.</w:t>
      </w:r>
      <w:r w:rsidRPr="004B0E48">
        <w:rPr>
          <w:sz w:val="28"/>
          <w:szCs w:val="28"/>
        </w:rPr>
        <w:t xml:space="preserve"> </w:t>
      </w:r>
      <w:proofErr w:type="spellStart"/>
      <w:r w:rsidRPr="004637F4">
        <w:rPr>
          <w:sz w:val="28"/>
          <w:szCs w:val="28"/>
        </w:rPr>
        <w:t>Биомассалардың</w:t>
      </w:r>
      <w:proofErr w:type="spellEnd"/>
      <w:r w:rsidRPr="004637F4">
        <w:rPr>
          <w:sz w:val="28"/>
          <w:szCs w:val="28"/>
        </w:rPr>
        <w:t xml:space="preserve"> </w:t>
      </w:r>
      <w:proofErr w:type="spellStart"/>
      <w:r w:rsidRPr="004637F4">
        <w:rPr>
          <w:sz w:val="28"/>
          <w:szCs w:val="28"/>
        </w:rPr>
        <w:t>элементтік</w:t>
      </w:r>
      <w:proofErr w:type="spellEnd"/>
      <w:r w:rsidRPr="004637F4">
        <w:rPr>
          <w:sz w:val="28"/>
          <w:szCs w:val="28"/>
        </w:rPr>
        <w:t xml:space="preserve"> </w:t>
      </w:r>
      <w:proofErr w:type="spellStart"/>
      <w:r w:rsidRPr="004637F4">
        <w:rPr>
          <w:sz w:val="28"/>
          <w:szCs w:val="28"/>
        </w:rPr>
        <w:t>құрамы</w:t>
      </w:r>
      <w:proofErr w:type="spellEnd"/>
    </w:p>
    <w:p w14:paraId="7CF47ACE" w14:textId="77777777" w:rsidR="00431C43" w:rsidRPr="00741A87" w:rsidRDefault="00431C43" w:rsidP="00431C43">
      <w:pPr>
        <w:pStyle w:val="af"/>
        <w:spacing w:before="0" w:beforeAutospacing="0" w:after="0" w:afterAutospacing="0"/>
        <w:ind w:firstLine="708"/>
        <w:jc w:val="both"/>
        <w:rPr>
          <w:sz w:val="28"/>
          <w:szCs w:val="28"/>
          <w:lang w:val="kk-KZ"/>
        </w:rPr>
      </w:pPr>
    </w:p>
    <w:tbl>
      <w:tblPr>
        <w:tblW w:w="935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6"/>
        <w:gridCol w:w="798"/>
        <w:gridCol w:w="903"/>
        <w:gridCol w:w="993"/>
        <w:gridCol w:w="9"/>
        <w:gridCol w:w="972"/>
        <w:gridCol w:w="993"/>
        <w:gridCol w:w="913"/>
        <w:gridCol w:w="918"/>
        <w:gridCol w:w="783"/>
        <w:gridCol w:w="798"/>
      </w:tblGrid>
      <w:tr w:rsidR="00431C43" w:rsidRPr="00021728" w14:paraId="4EDD812E" w14:textId="77777777" w:rsidTr="00431C43">
        <w:trPr>
          <w:trHeight w:val="149"/>
        </w:trPr>
        <w:tc>
          <w:tcPr>
            <w:tcW w:w="3979" w:type="dxa"/>
            <w:gridSpan w:val="5"/>
            <w:tcMar>
              <w:top w:w="15" w:type="dxa"/>
              <w:left w:w="108" w:type="dxa"/>
              <w:bottom w:w="0" w:type="dxa"/>
              <w:right w:w="108" w:type="dxa"/>
            </w:tcMar>
            <w:vAlign w:val="center"/>
            <w:hideMark/>
          </w:tcPr>
          <w:p w14:paraId="4A18316A" w14:textId="77777777" w:rsidR="00431C43" w:rsidRPr="00741A87" w:rsidRDefault="00431C43" w:rsidP="00BC16A9">
            <w:pPr>
              <w:pStyle w:val="af"/>
              <w:rPr>
                <w:sz w:val="28"/>
                <w:szCs w:val="28"/>
                <w:lang w:val="ru-KZ"/>
              </w:rPr>
            </w:pPr>
            <w:proofErr w:type="spellStart"/>
            <w:r w:rsidRPr="00741A87">
              <w:rPr>
                <w:sz w:val="28"/>
                <w:szCs w:val="28"/>
              </w:rPr>
              <w:t>Элемент</w:t>
            </w:r>
            <w:proofErr w:type="spellEnd"/>
            <w:r w:rsidRPr="00741A87">
              <w:rPr>
                <w:sz w:val="28"/>
                <w:szCs w:val="28"/>
                <w:lang w:val="kk-KZ"/>
              </w:rPr>
              <w:t xml:space="preserve">тік құрамы, мас. </w:t>
            </w:r>
            <w:r w:rsidRPr="00741A87">
              <w:rPr>
                <w:sz w:val="28"/>
                <w:szCs w:val="28"/>
              </w:rPr>
              <w:t>%</w:t>
            </w:r>
          </w:p>
        </w:tc>
        <w:tc>
          <w:tcPr>
            <w:tcW w:w="5377" w:type="dxa"/>
            <w:gridSpan w:val="6"/>
            <w:tcMar>
              <w:top w:w="15" w:type="dxa"/>
              <w:left w:w="108" w:type="dxa"/>
              <w:bottom w:w="0" w:type="dxa"/>
              <w:right w:w="108" w:type="dxa"/>
            </w:tcMar>
            <w:vAlign w:val="center"/>
            <w:hideMark/>
          </w:tcPr>
          <w:p w14:paraId="1D2C7DA9" w14:textId="77777777" w:rsidR="00431C43" w:rsidRPr="00741A87" w:rsidRDefault="00431C43" w:rsidP="00BC16A9">
            <w:pPr>
              <w:pStyle w:val="af"/>
              <w:jc w:val="both"/>
              <w:rPr>
                <w:sz w:val="28"/>
                <w:szCs w:val="28"/>
                <w:lang w:val="ru-KZ"/>
              </w:rPr>
            </w:pPr>
            <w:r w:rsidRPr="00741A87">
              <w:rPr>
                <w:sz w:val="28"/>
                <w:szCs w:val="28"/>
              </w:rPr>
              <w:t>ICP</w:t>
            </w:r>
            <w:r w:rsidRPr="00663059">
              <w:rPr>
                <w:sz w:val="28"/>
                <w:szCs w:val="28"/>
                <w:lang w:val="ru-RU"/>
              </w:rPr>
              <w:t>-</w:t>
            </w:r>
            <w:r w:rsidRPr="00741A87">
              <w:rPr>
                <w:sz w:val="28"/>
                <w:szCs w:val="28"/>
              </w:rPr>
              <w:t>MS</w:t>
            </w:r>
            <w:r w:rsidRPr="00663059">
              <w:rPr>
                <w:sz w:val="28"/>
                <w:szCs w:val="28"/>
                <w:lang w:val="ru-RU"/>
              </w:rPr>
              <w:t xml:space="preserve"> анализ</w:t>
            </w:r>
            <w:r w:rsidRPr="00741A87">
              <w:rPr>
                <w:sz w:val="28"/>
                <w:szCs w:val="28"/>
                <w:lang w:val="kk-KZ"/>
              </w:rPr>
              <w:t xml:space="preserve"> нәтижелері, мас. </w:t>
            </w:r>
            <w:r w:rsidRPr="00741A87">
              <w:rPr>
                <w:sz w:val="28"/>
                <w:szCs w:val="28"/>
              </w:rPr>
              <w:t>%</w:t>
            </w:r>
          </w:p>
        </w:tc>
      </w:tr>
      <w:tr w:rsidR="00431C43" w:rsidRPr="00021728" w14:paraId="460DAF63" w14:textId="77777777" w:rsidTr="00431C43">
        <w:trPr>
          <w:trHeight w:val="297"/>
        </w:trPr>
        <w:tc>
          <w:tcPr>
            <w:tcW w:w="1276" w:type="dxa"/>
            <w:tcMar>
              <w:top w:w="15" w:type="dxa"/>
              <w:left w:w="108" w:type="dxa"/>
              <w:bottom w:w="0" w:type="dxa"/>
              <w:right w:w="108" w:type="dxa"/>
            </w:tcMar>
            <w:vAlign w:val="center"/>
            <w:hideMark/>
          </w:tcPr>
          <w:p w14:paraId="22B191D0" w14:textId="77777777" w:rsidR="00431C43" w:rsidRPr="00741A87" w:rsidRDefault="00431C43" w:rsidP="00BC16A9">
            <w:pPr>
              <w:pStyle w:val="af"/>
              <w:rPr>
                <w:sz w:val="28"/>
                <w:szCs w:val="28"/>
                <w:lang w:val="ru-KZ"/>
              </w:rPr>
            </w:pPr>
            <w:r w:rsidRPr="00741A87">
              <w:rPr>
                <w:sz w:val="28"/>
                <w:szCs w:val="28"/>
                <w:lang w:val="kk-KZ"/>
              </w:rPr>
              <w:t>Биомасса</w:t>
            </w:r>
          </w:p>
        </w:tc>
        <w:tc>
          <w:tcPr>
            <w:tcW w:w="798" w:type="dxa"/>
            <w:tcMar>
              <w:top w:w="15" w:type="dxa"/>
              <w:left w:w="108" w:type="dxa"/>
              <w:bottom w:w="0" w:type="dxa"/>
              <w:right w:w="108" w:type="dxa"/>
            </w:tcMar>
            <w:vAlign w:val="center"/>
            <w:hideMark/>
          </w:tcPr>
          <w:p w14:paraId="113392B6" w14:textId="77777777" w:rsidR="00431C43" w:rsidRPr="00741A87" w:rsidRDefault="00431C43" w:rsidP="00BC16A9">
            <w:pPr>
              <w:pStyle w:val="af"/>
              <w:jc w:val="both"/>
              <w:rPr>
                <w:sz w:val="28"/>
                <w:szCs w:val="28"/>
                <w:lang w:val="ru-KZ"/>
              </w:rPr>
            </w:pPr>
            <w:r w:rsidRPr="00741A87">
              <w:rPr>
                <w:sz w:val="28"/>
                <w:szCs w:val="28"/>
              </w:rPr>
              <w:t xml:space="preserve">C </w:t>
            </w:r>
          </w:p>
        </w:tc>
        <w:tc>
          <w:tcPr>
            <w:tcW w:w="903" w:type="dxa"/>
            <w:tcMar>
              <w:top w:w="15" w:type="dxa"/>
              <w:left w:w="108" w:type="dxa"/>
              <w:bottom w:w="0" w:type="dxa"/>
              <w:right w:w="108" w:type="dxa"/>
            </w:tcMar>
            <w:vAlign w:val="center"/>
            <w:hideMark/>
          </w:tcPr>
          <w:p w14:paraId="029001CC" w14:textId="77777777" w:rsidR="00431C43" w:rsidRPr="00741A87" w:rsidRDefault="00431C43" w:rsidP="00BC16A9">
            <w:pPr>
              <w:pStyle w:val="af"/>
              <w:jc w:val="both"/>
              <w:rPr>
                <w:sz w:val="28"/>
                <w:szCs w:val="28"/>
                <w:lang w:val="ru-KZ"/>
              </w:rPr>
            </w:pPr>
            <w:r w:rsidRPr="00741A87">
              <w:rPr>
                <w:sz w:val="28"/>
                <w:szCs w:val="28"/>
              </w:rPr>
              <w:t xml:space="preserve">H </w:t>
            </w:r>
          </w:p>
        </w:tc>
        <w:tc>
          <w:tcPr>
            <w:tcW w:w="993" w:type="dxa"/>
            <w:tcMar>
              <w:top w:w="15" w:type="dxa"/>
              <w:left w:w="108" w:type="dxa"/>
              <w:bottom w:w="0" w:type="dxa"/>
              <w:right w:w="108" w:type="dxa"/>
            </w:tcMar>
            <w:vAlign w:val="center"/>
            <w:hideMark/>
          </w:tcPr>
          <w:p w14:paraId="69A1B2FE" w14:textId="77777777" w:rsidR="00431C43" w:rsidRPr="00741A87" w:rsidRDefault="00431C43" w:rsidP="00BC16A9">
            <w:pPr>
              <w:pStyle w:val="af"/>
              <w:jc w:val="both"/>
              <w:rPr>
                <w:sz w:val="28"/>
                <w:szCs w:val="28"/>
                <w:lang w:val="ru-KZ"/>
              </w:rPr>
            </w:pPr>
            <w:r w:rsidRPr="00741A87">
              <w:rPr>
                <w:sz w:val="28"/>
                <w:szCs w:val="28"/>
              </w:rPr>
              <w:t xml:space="preserve">N </w:t>
            </w:r>
          </w:p>
        </w:tc>
        <w:tc>
          <w:tcPr>
            <w:tcW w:w="981" w:type="dxa"/>
            <w:gridSpan w:val="2"/>
            <w:tcMar>
              <w:top w:w="15" w:type="dxa"/>
              <w:left w:w="108" w:type="dxa"/>
              <w:bottom w:w="0" w:type="dxa"/>
              <w:right w:w="108" w:type="dxa"/>
            </w:tcMar>
            <w:vAlign w:val="center"/>
            <w:hideMark/>
          </w:tcPr>
          <w:p w14:paraId="7B5CA9D7" w14:textId="77777777" w:rsidR="00431C43" w:rsidRPr="00741A87" w:rsidRDefault="00431C43" w:rsidP="00BC16A9">
            <w:pPr>
              <w:pStyle w:val="af"/>
              <w:jc w:val="both"/>
              <w:rPr>
                <w:sz w:val="28"/>
                <w:szCs w:val="28"/>
                <w:lang w:val="ru-KZ"/>
              </w:rPr>
            </w:pPr>
            <w:proofErr w:type="spellStart"/>
            <w:r w:rsidRPr="00741A87">
              <w:rPr>
                <w:sz w:val="28"/>
                <w:szCs w:val="28"/>
              </w:rPr>
              <w:t>Басқа</w:t>
            </w:r>
            <w:proofErr w:type="spellEnd"/>
            <w:r w:rsidRPr="00741A87">
              <w:rPr>
                <w:sz w:val="28"/>
                <w:szCs w:val="28"/>
              </w:rPr>
              <w:t xml:space="preserve"> </w:t>
            </w:r>
            <w:proofErr w:type="spellStart"/>
            <w:r w:rsidRPr="00741A87">
              <w:rPr>
                <w:sz w:val="28"/>
                <w:szCs w:val="28"/>
              </w:rPr>
              <w:t>элементтер</w:t>
            </w:r>
            <w:proofErr w:type="spellEnd"/>
            <w:r w:rsidRPr="00741A87">
              <w:rPr>
                <w:sz w:val="28"/>
                <w:szCs w:val="28"/>
              </w:rPr>
              <w:t xml:space="preserve"> </w:t>
            </w:r>
          </w:p>
        </w:tc>
        <w:tc>
          <w:tcPr>
            <w:tcW w:w="993" w:type="dxa"/>
            <w:tcMar>
              <w:top w:w="15" w:type="dxa"/>
              <w:left w:w="108" w:type="dxa"/>
              <w:bottom w:w="0" w:type="dxa"/>
              <w:right w:w="108" w:type="dxa"/>
            </w:tcMar>
            <w:vAlign w:val="center"/>
            <w:hideMark/>
          </w:tcPr>
          <w:p w14:paraId="2CEC9FB5" w14:textId="77777777" w:rsidR="00431C43" w:rsidRPr="00741A87" w:rsidRDefault="00431C43" w:rsidP="00BC16A9">
            <w:pPr>
              <w:pStyle w:val="af"/>
              <w:jc w:val="both"/>
              <w:rPr>
                <w:sz w:val="28"/>
                <w:szCs w:val="28"/>
                <w:lang w:val="ru-KZ"/>
              </w:rPr>
            </w:pPr>
            <w:r w:rsidRPr="00741A87">
              <w:rPr>
                <w:sz w:val="28"/>
                <w:szCs w:val="28"/>
              </w:rPr>
              <w:t xml:space="preserve">Na </w:t>
            </w:r>
          </w:p>
        </w:tc>
        <w:tc>
          <w:tcPr>
            <w:tcW w:w="913" w:type="dxa"/>
            <w:tcMar>
              <w:top w:w="15" w:type="dxa"/>
              <w:left w:w="108" w:type="dxa"/>
              <w:bottom w:w="0" w:type="dxa"/>
              <w:right w:w="108" w:type="dxa"/>
            </w:tcMar>
            <w:vAlign w:val="center"/>
            <w:hideMark/>
          </w:tcPr>
          <w:p w14:paraId="0CB7AD50" w14:textId="77777777" w:rsidR="00431C43" w:rsidRPr="00741A87" w:rsidRDefault="00431C43" w:rsidP="00BC16A9">
            <w:pPr>
              <w:pStyle w:val="af"/>
              <w:jc w:val="both"/>
              <w:rPr>
                <w:sz w:val="28"/>
                <w:szCs w:val="28"/>
                <w:lang w:val="ru-KZ"/>
              </w:rPr>
            </w:pPr>
            <w:r w:rsidRPr="00741A87">
              <w:rPr>
                <w:sz w:val="28"/>
                <w:szCs w:val="28"/>
              </w:rPr>
              <w:t xml:space="preserve">K </w:t>
            </w:r>
          </w:p>
        </w:tc>
        <w:tc>
          <w:tcPr>
            <w:tcW w:w="918" w:type="dxa"/>
            <w:tcMar>
              <w:top w:w="15" w:type="dxa"/>
              <w:left w:w="108" w:type="dxa"/>
              <w:bottom w:w="0" w:type="dxa"/>
              <w:right w:w="108" w:type="dxa"/>
            </w:tcMar>
            <w:vAlign w:val="center"/>
            <w:hideMark/>
          </w:tcPr>
          <w:p w14:paraId="7D807F45" w14:textId="77777777" w:rsidR="00431C43" w:rsidRPr="00741A87" w:rsidRDefault="00431C43" w:rsidP="00BC16A9">
            <w:pPr>
              <w:pStyle w:val="af"/>
              <w:jc w:val="both"/>
              <w:rPr>
                <w:sz w:val="28"/>
                <w:szCs w:val="28"/>
                <w:lang w:val="ru-KZ"/>
              </w:rPr>
            </w:pPr>
            <w:r w:rsidRPr="00741A87">
              <w:rPr>
                <w:sz w:val="28"/>
                <w:szCs w:val="28"/>
              </w:rPr>
              <w:t xml:space="preserve">Ca </w:t>
            </w:r>
          </w:p>
        </w:tc>
        <w:tc>
          <w:tcPr>
            <w:tcW w:w="783" w:type="dxa"/>
            <w:tcMar>
              <w:top w:w="15" w:type="dxa"/>
              <w:left w:w="108" w:type="dxa"/>
              <w:bottom w:w="0" w:type="dxa"/>
              <w:right w:w="108" w:type="dxa"/>
            </w:tcMar>
            <w:vAlign w:val="center"/>
            <w:hideMark/>
          </w:tcPr>
          <w:p w14:paraId="459F7686" w14:textId="77777777" w:rsidR="00431C43" w:rsidRPr="00741A87" w:rsidRDefault="00431C43" w:rsidP="00BC16A9">
            <w:pPr>
              <w:pStyle w:val="af"/>
              <w:jc w:val="both"/>
              <w:rPr>
                <w:sz w:val="28"/>
                <w:szCs w:val="28"/>
                <w:lang w:val="ru-KZ"/>
              </w:rPr>
            </w:pPr>
            <w:r w:rsidRPr="00741A87">
              <w:rPr>
                <w:sz w:val="28"/>
                <w:szCs w:val="28"/>
              </w:rPr>
              <w:t xml:space="preserve">Mg </w:t>
            </w:r>
          </w:p>
        </w:tc>
        <w:tc>
          <w:tcPr>
            <w:tcW w:w="798" w:type="dxa"/>
            <w:tcMar>
              <w:top w:w="15" w:type="dxa"/>
              <w:left w:w="108" w:type="dxa"/>
              <w:bottom w:w="0" w:type="dxa"/>
              <w:right w:w="108" w:type="dxa"/>
            </w:tcMar>
            <w:vAlign w:val="center"/>
            <w:hideMark/>
          </w:tcPr>
          <w:p w14:paraId="1192C148" w14:textId="77777777" w:rsidR="00431C43" w:rsidRPr="00741A87" w:rsidRDefault="00431C43" w:rsidP="00BC16A9">
            <w:pPr>
              <w:pStyle w:val="af"/>
              <w:jc w:val="both"/>
              <w:rPr>
                <w:sz w:val="28"/>
                <w:szCs w:val="28"/>
                <w:lang w:val="ru-KZ"/>
              </w:rPr>
            </w:pPr>
            <w:r w:rsidRPr="00741A87">
              <w:rPr>
                <w:sz w:val="28"/>
                <w:szCs w:val="28"/>
              </w:rPr>
              <w:t xml:space="preserve">P </w:t>
            </w:r>
          </w:p>
        </w:tc>
      </w:tr>
      <w:tr w:rsidR="00431C43" w:rsidRPr="00021728" w14:paraId="54A44FCC" w14:textId="77777777" w:rsidTr="00431C43">
        <w:trPr>
          <w:trHeight w:val="297"/>
        </w:trPr>
        <w:tc>
          <w:tcPr>
            <w:tcW w:w="1276" w:type="dxa"/>
            <w:tcMar>
              <w:top w:w="15" w:type="dxa"/>
              <w:left w:w="108" w:type="dxa"/>
              <w:bottom w:w="0" w:type="dxa"/>
              <w:right w:w="108" w:type="dxa"/>
            </w:tcMar>
            <w:vAlign w:val="center"/>
            <w:hideMark/>
          </w:tcPr>
          <w:p w14:paraId="160E46B4" w14:textId="77777777" w:rsidR="00431C43" w:rsidRPr="00741A87" w:rsidRDefault="00431C43" w:rsidP="00BC16A9">
            <w:pPr>
              <w:pStyle w:val="af"/>
              <w:rPr>
                <w:sz w:val="28"/>
                <w:szCs w:val="28"/>
                <w:lang w:val="ru-KZ"/>
              </w:rPr>
            </w:pPr>
            <w:proofErr w:type="spellStart"/>
            <w:r w:rsidRPr="00741A87">
              <w:rPr>
                <w:sz w:val="28"/>
                <w:szCs w:val="28"/>
              </w:rPr>
              <w:t>Лимон</w:t>
            </w:r>
            <w:proofErr w:type="spellEnd"/>
            <w:r w:rsidRPr="00741A87">
              <w:rPr>
                <w:sz w:val="28"/>
                <w:szCs w:val="28"/>
              </w:rPr>
              <w:t xml:space="preserve"> </w:t>
            </w:r>
            <w:r w:rsidRPr="00741A87">
              <w:rPr>
                <w:sz w:val="28"/>
                <w:szCs w:val="28"/>
                <w:lang w:val="kk-KZ"/>
              </w:rPr>
              <w:t xml:space="preserve">қабығы </w:t>
            </w:r>
          </w:p>
        </w:tc>
        <w:tc>
          <w:tcPr>
            <w:tcW w:w="798" w:type="dxa"/>
            <w:tcMar>
              <w:top w:w="15" w:type="dxa"/>
              <w:left w:w="108" w:type="dxa"/>
              <w:bottom w:w="0" w:type="dxa"/>
              <w:right w:w="108" w:type="dxa"/>
            </w:tcMar>
            <w:vAlign w:val="center"/>
            <w:hideMark/>
          </w:tcPr>
          <w:p w14:paraId="3CBB23C9" w14:textId="77777777" w:rsidR="00431C43" w:rsidRPr="00741A87" w:rsidRDefault="00431C43" w:rsidP="00BC16A9">
            <w:pPr>
              <w:pStyle w:val="af"/>
              <w:jc w:val="both"/>
              <w:rPr>
                <w:sz w:val="28"/>
                <w:szCs w:val="28"/>
                <w:lang w:val="ru-KZ"/>
              </w:rPr>
            </w:pPr>
            <w:r w:rsidRPr="00741A87">
              <w:rPr>
                <w:sz w:val="28"/>
                <w:szCs w:val="28"/>
              </w:rPr>
              <w:t>39,2±</w:t>
            </w:r>
            <w:r w:rsidRPr="00741A87">
              <w:rPr>
                <w:sz w:val="28"/>
                <w:szCs w:val="28"/>
                <w:lang w:val="kk-KZ"/>
              </w:rPr>
              <w:t>0,2</w:t>
            </w:r>
          </w:p>
        </w:tc>
        <w:tc>
          <w:tcPr>
            <w:tcW w:w="903" w:type="dxa"/>
            <w:tcMar>
              <w:top w:w="15" w:type="dxa"/>
              <w:left w:w="108" w:type="dxa"/>
              <w:bottom w:w="0" w:type="dxa"/>
              <w:right w:w="108" w:type="dxa"/>
            </w:tcMar>
            <w:vAlign w:val="center"/>
            <w:hideMark/>
          </w:tcPr>
          <w:p w14:paraId="725898EE" w14:textId="77777777" w:rsidR="00431C43" w:rsidRPr="00741A87" w:rsidRDefault="00431C43" w:rsidP="00BC16A9">
            <w:pPr>
              <w:pStyle w:val="af"/>
              <w:jc w:val="both"/>
              <w:rPr>
                <w:sz w:val="28"/>
                <w:szCs w:val="28"/>
                <w:lang w:val="ru-KZ"/>
              </w:rPr>
            </w:pPr>
            <w:r w:rsidRPr="00741A87">
              <w:rPr>
                <w:sz w:val="28"/>
                <w:szCs w:val="28"/>
              </w:rPr>
              <w:t>5,20±</w:t>
            </w:r>
            <w:r w:rsidRPr="00741A87">
              <w:rPr>
                <w:sz w:val="28"/>
                <w:szCs w:val="28"/>
                <w:lang w:val="kk-KZ"/>
              </w:rPr>
              <w:t>0,12</w:t>
            </w:r>
          </w:p>
        </w:tc>
        <w:tc>
          <w:tcPr>
            <w:tcW w:w="993" w:type="dxa"/>
            <w:tcMar>
              <w:top w:w="15" w:type="dxa"/>
              <w:left w:w="108" w:type="dxa"/>
              <w:bottom w:w="0" w:type="dxa"/>
              <w:right w:w="108" w:type="dxa"/>
            </w:tcMar>
            <w:vAlign w:val="center"/>
            <w:hideMark/>
          </w:tcPr>
          <w:p w14:paraId="4BEFC42B" w14:textId="77777777" w:rsidR="00431C43" w:rsidRPr="00741A87" w:rsidRDefault="00431C43" w:rsidP="00BC16A9">
            <w:pPr>
              <w:pStyle w:val="af"/>
              <w:jc w:val="both"/>
              <w:rPr>
                <w:sz w:val="28"/>
                <w:szCs w:val="28"/>
                <w:lang w:val="ru-KZ"/>
              </w:rPr>
            </w:pPr>
            <w:r w:rsidRPr="00741A87">
              <w:rPr>
                <w:sz w:val="28"/>
                <w:szCs w:val="28"/>
              </w:rPr>
              <w:t>1,10±</w:t>
            </w:r>
            <w:r w:rsidRPr="00741A87">
              <w:rPr>
                <w:sz w:val="28"/>
                <w:szCs w:val="28"/>
                <w:lang w:val="kk-KZ"/>
              </w:rPr>
              <w:t>0,05</w:t>
            </w:r>
          </w:p>
        </w:tc>
        <w:tc>
          <w:tcPr>
            <w:tcW w:w="981" w:type="dxa"/>
            <w:gridSpan w:val="2"/>
            <w:tcMar>
              <w:top w:w="15" w:type="dxa"/>
              <w:left w:w="108" w:type="dxa"/>
              <w:bottom w:w="0" w:type="dxa"/>
              <w:right w:w="108" w:type="dxa"/>
            </w:tcMar>
            <w:vAlign w:val="center"/>
            <w:hideMark/>
          </w:tcPr>
          <w:p w14:paraId="48457A11" w14:textId="77777777" w:rsidR="00431C43" w:rsidRPr="00741A87" w:rsidRDefault="00431C43" w:rsidP="00BC16A9">
            <w:pPr>
              <w:pStyle w:val="af"/>
              <w:jc w:val="both"/>
              <w:rPr>
                <w:sz w:val="28"/>
                <w:szCs w:val="28"/>
                <w:lang w:val="ru-KZ"/>
              </w:rPr>
            </w:pPr>
            <w:r w:rsidRPr="00741A87">
              <w:rPr>
                <w:sz w:val="28"/>
                <w:szCs w:val="28"/>
              </w:rPr>
              <w:t>54,5±</w:t>
            </w:r>
            <w:r w:rsidRPr="00741A87">
              <w:rPr>
                <w:sz w:val="28"/>
                <w:szCs w:val="28"/>
                <w:lang w:val="kk-KZ"/>
              </w:rPr>
              <w:t>0,4</w:t>
            </w:r>
          </w:p>
        </w:tc>
        <w:tc>
          <w:tcPr>
            <w:tcW w:w="993" w:type="dxa"/>
            <w:tcMar>
              <w:top w:w="15" w:type="dxa"/>
              <w:left w:w="108" w:type="dxa"/>
              <w:bottom w:w="0" w:type="dxa"/>
              <w:right w:w="108" w:type="dxa"/>
            </w:tcMar>
            <w:vAlign w:val="center"/>
            <w:hideMark/>
          </w:tcPr>
          <w:p w14:paraId="2C68ACDA" w14:textId="77777777" w:rsidR="00431C43" w:rsidRPr="00741A87" w:rsidRDefault="00431C43" w:rsidP="00BC16A9">
            <w:pPr>
              <w:pStyle w:val="af"/>
              <w:jc w:val="both"/>
              <w:rPr>
                <w:sz w:val="28"/>
                <w:szCs w:val="28"/>
                <w:lang w:val="ru-KZ"/>
              </w:rPr>
            </w:pPr>
            <w:r w:rsidRPr="00741A87">
              <w:rPr>
                <w:sz w:val="28"/>
                <w:szCs w:val="28"/>
              </w:rPr>
              <w:t>0,02±</w:t>
            </w:r>
            <w:r w:rsidRPr="00741A87">
              <w:rPr>
                <w:sz w:val="28"/>
                <w:szCs w:val="28"/>
                <w:lang w:val="kk-KZ"/>
              </w:rPr>
              <w:t>0,01</w:t>
            </w:r>
          </w:p>
        </w:tc>
        <w:tc>
          <w:tcPr>
            <w:tcW w:w="913" w:type="dxa"/>
            <w:tcMar>
              <w:top w:w="15" w:type="dxa"/>
              <w:left w:w="108" w:type="dxa"/>
              <w:bottom w:w="0" w:type="dxa"/>
              <w:right w:w="108" w:type="dxa"/>
            </w:tcMar>
            <w:vAlign w:val="center"/>
            <w:hideMark/>
          </w:tcPr>
          <w:p w14:paraId="46BBF665" w14:textId="77777777" w:rsidR="00431C43" w:rsidRPr="00741A87" w:rsidRDefault="00431C43" w:rsidP="00BC16A9">
            <w:pPr>
              <w:pStyle w:val="af"/>
              <w:jc w:val="both"/>
              <w:rPr>
                <w:sz w:val="28"/>
                <w:szCs w:val="28"/>
                <w:lang w:val="ru-KZ"/>
              </w:rPr>
            </w:pPr>
            <w:r w:rsidRPr="00741A87">
              <w:rPr>
                <w:sz w:val="28"/>
                <w:szCs w:val="28"/>
              </w:rPr>
              <w:t>1,10±</w:t>
            </w:r>
            <w:r w:rsidRPr="00741A87">
              <w:rPr>
                <w:sz w:val="28"/>
                <w:szCs w:val="28"/>
                <w:lang w:val="kk-KZ"/>
              </w:rPr>
              <w:t>0,03</w:t>
            </w:r>
          </w:p>
        </w:tc>
        <w:tc>
          <w:tcPr>
            <w:tcW w:w="918" w:type="dxa"/>
            <w:tcMar>
              <w:top w:w="15" w:type="dxa"/>
              <w:left w:w="108" w:type="dxa"/>
              <w:bottom w:w="0" w:type="dxa"/>
              <w:right w:w="108" w:type="dxa"/>
            </w:tcMar>
            <w:vAlign w:val="center"/>
            <w:hideMark/>
          </w:tcPr>
          <w:p w14:paraId="33E85A4F" w14:textId="77777777" w:rsidR="00431C43" w:rsidRPr="00741A87" w:rsidRDefault="00431C43" w:rsidP="00BC16A9">
            <w:pPr>
              <w:pStyle w:val="af"/>
              <w:jc w:val="both"/>
              <w:rPr>
                <w:sz w:val="28"/>
                <w:szCs w:val="28"/>
                <w:lang w:val="ru-KZ"/>
              </w:rPr>
            </w:pPr>
            <w:r w:rsidRPr="00741A87">
              <w:rPr>
                <w:sz w:val="28"/>
                <w:szCs w:val="28"/>
              </w:rPr>
              <w:t>0,30±</w:t>
            </w:r>
            <w:r w:rsidRPr="00741A87">
              <w:rPr>
                <w:sz w:val="28"/>
                <w:szCs w:val="28"/>
                <w:lang w:val="kk-KZ"/>
              </w:rPr>
              <w:t>0,07</w:t>
            </w:r>
          </w:p>
        </w:tc>
        <w:tc>
          <w:tcPr>
            <w:tcW w:w="783" w:type="dxa"/>
            <w:tcMar>
              <w:top w:w="15" w:type="dxa"/>
              <w:left w:w="108" w:type="dxa"/>
              <w:bottom w:w="0" w:type="dxa"/>
              <w:right w:w="108" w:type="dxa"/>
            </w:tcMar>
            <w:vAlign w:val="center"/>
            <w:hideMark/>
          </w:tcPr>
          <w:p w14:paraId="73DD4577" w14:textId="77777777" w:rsidR="00431C43" w:rsidRPr="00741A87" w:rsidRDefault="00431C43" w:rsidP="00BC16A9">
            <w:pPr>
              <w:pStyle w:val="af"/>
              <w:jc w:val="both"/>
              <w:rPr>
                <w:sz w:val="28"/>
                <w:szCs w:val="28"/>
                <w:lang w:val="ru-KZ"/>
              </w:rPr>
            </w:pPr>
            <w:r w:rsidRPr="00741A87">
              <w:rPr>
                <w:sz w:val="28"/>
                <w:szCs w:val="28"/>
              </w:rPr>
              <w:t>0,17±</w:t>
            </w:r>
            <w:r w:rsidRPr="00741A87">
              <w:rPr>
                <w:sz w:val="28"/>
                <w:szCs w:val="28"/>
                <w:lang w:val="kk-KZ"/>
              </w:rPr>
              <w:t>0,03</w:t>
            </w:r>
          </w:p>
        </w:tc>
        <w:tc>
          <w:tcPr>
            <w:tcW w:w="798" w:type="dxa"/>
            <w:tcMar>
              <w:top w:w="15" w:type="dxa"/>
              <w:left w:w="108" w:type="dxa"/>
              <w:bottom w:w="0" w:type="dxa"/>
              <w:right w:w="108" w:type="dxa"/>
            </w:tcMar>
            <w:vAlign w:val="center"/>
            <w:hideMark/>
          </w:tcPr>
          <w:p w14:paraId="0ABECBFD" w14:textId="77777777" w:rsidR="00431C43" w:rsidRPr="00741A87" w:rsidRDefault="00431C43" w:rsidP="00BC16A9">
            <w:pPr>
              <w:pStyle w:val="af"/>
              <w:jc w:val="both"/>
              <w:rPr>
                <w:sz w:val="28"/>
                <w:szCs w:val="28"/>
                <w:lang w:val="ru-KZ"/>
              </w:rPr>
            </w:pPr>
            <w:r w:rsidRPr="00741A87">
              <w:rPr>
                <w:sz w:val="28"/>
                <w:szCs w:val="28"/>
              </w:rPr>
              <w:t>0,19±</w:t>
            </w:r>
            <w:r w:rsidRPr="00741A87">
              <w:rPr>
                <w:sz w:val="28"/>
                <w:szCs w:val="28"/>
                <w:lang w:val="kk-KZ"/>
              </w:rPr>
              <w:t>0,01</w:t>
            </w:r>
          </w:p>
        </w:tc>
      </w:tr>
      <w:tr w:rsidR="00431C43" w:rsidRPr="00021728" w14:paraId="65C5B919" w14:textId="77777777" w:rsidTr="00431C43">
        <w:trPr>
          <w:trHeight w:val="297"/>
        </w:trPr>
        <w:tc>
          <w:tcPr>
            <w:tcW w:w="1276" w:type="dxa"/>
            <w:tcMar>
              <w:top w:w="15" w:type="dxa"/>
              <w:left w:w="108" w:type="dxa"/>
              <w:bottom w:w="0" w:type="dxa"/>
              <w:right w:w="108" w:type="dxa"/>
            </w:tcMar>
            <w:vAlign w:val="center"/>
            <w:hideMark/>
          </w:tcPr>
          <w:p w14:paraId="3E96295D" w14:textId="77777777" w:rsidR="00431C43" w:rsidRPr="00741A87" w:rsidRDefault="00431C43" w:rsidP="00BC16A9">
            <w:pPr>
              <w:pStyle w:val="af"/>
              <w:rPr>
                <w:sz w:val="28"/>
                <w:szCs w:val="28"/>
                <w:lang w:val="ru-KZ"/>
              </w:rPr>
            </w:pPr>
            <w:r w:rsidRPr="00741A87">
              <w:rPr>
                <w:sz w:val="28"/>
                <w:szCs w:val="28"/>
                <w:lang w:val="kk-KZ"/>
              </w:rPr>
              <w:t xml:space="preserve">Сілтілі </w:t>
            </w:r>
            <w:proofErr w:type="spellStart"/>
            <w:r w:rsidRPr="00741A87">
              <w:rPr>
                <w:sz w:val="28"/>
                <w:szCs w:val="28"/>
              </w:rPr>
              <w:t>лигнин</w:t>
            </w:r>
            <w:proofErr w:type="spellEnd"/>
            <w:r w:rsidRPr="00741A87">
              <w:rPr>
                <w:sz w:val="28"/>
                <w:szCs w:val="28"/>
              </w:rPr>
              <w:t xml:space="preserve"> </w:t>
            </w:r>
          </w:p>
        </w:tc>
        <w:tc>
          <w:tcPr>
            <w:tcW w:w="798" w:type="dxa"/>
            <w:tcMar>
              <w:top w:w="15" w:type="dxa"/>
              <w:left w:w="108" w:type="dxa"/>
              <w:bottom w:w="0" w:type="dxa"/>
              <w:right w:w="108" w:type="dxa"/>
            </w:tcMar>
            <w:vAlign w:val="center"/>
            <w:hideMark/>
          </w:tcPr>
          <w:p w14:paraId="21BDAFFA" w14:textId="77777777" w:rsidR="00431C43" w:rsidRPr="00741A87" w:rsidRDefault="00431C43" w:rsidP="00BC16A9">
            <w:pPr>
              <w:pStyle w:val="af"/>
              <w:jc w:val="both"/>
              <w:rPr>
                <w:sz w:val="28"/>
                <w:szCs w:val="28"/>
                <w:lang w:val="ru-KZ"/>
              </w:rPr>
            </w:pPr>
            <w:r w:rsidRPr="00741A87">
              <w:rPr>
                <w:sz w:val="28"/>
                <w:szCs w:val="28"/>
              </w:rPr>
              <w:t>46,6±</w:t>
            </w:r>
            <w:r w:rsidRPr="00741A87">
              <w:rPr>
                <w:sz w:val="28"/>
                <w:szCs w:val="28"/>
                <w:lang w:val="kk-KZ"/>
              </w:rPr>
              <w:t>0,3</w:t>
            </w:r>
          </w:p>
        </w:tc>
        <w:tc>
          <w:tcPr>
            <w:tcW w:w="903" w:type="dxa"/>
            <w:tcMar>
              <w:top w:w="15" w:type="dxa"/>
              <w:left w:w="108" w:type="dxa"/>
              <w:bottom w:w="0" w:type="dxa"/>
              <w:right w:w="108" w:type="dxa"/>
            </w:tcMar>
            <w:vAlign w:val="center"/>
            <w:hideMark/>
          </w:tcPr>
          <w:p w14:paraId="0514BF79" w14:textId="77777777" w:rsidR="00431C43" w:rsidRPr="00741A87" w:rsidRDefault="00431C43" w:rsidP="00BC16A9">
            <w:pPr>
              <w:pStyle w:val="af"/>
              <w:jc w:val="both"/>
              <w:rPr>
                <w:sz w:val="28"/>
                <w:szCs w:val="28"/>
                <w:lang w:val="ru-KZ"/>
              </w:rPr>
            </w:pPr>
            <w:r w:rsidRPr="00741A87">
              <w:rPr>
                <w:sz w:val="28"/>
                <w:szCs w:val="28"/>
              </w:rPr>
              <w:t>3,70±</w:t>
            </w:r>
            <w:r w:rsidRPr="00741A87">
              <w:rPr>
                <w:sz w:val="28"/>
                <w:szCs w:val="28"/>
                <w:lang w:val="kk-KZ"/>
              </w:rPr>
              <w:t>0,09</w:t>
            </w:r>
          </w:p>
        </w:tc>
        <w:tc>
          <w:tcPr>
            <w:tcW w:w="993" w:type="dxa"/>
            <w:tcMar>
              <w:top w:w="15" w:type="dxa"/>
              <w:left w:w="108" w:type="dxa"/>
              <w:bottom w:w="0" w:type="dxa"/>
              <w:right w:w="108" w:type="dxa"/>
            </w:tcMar>
            <w:vAlign w:val="center"/>
            <w:hideMark/>
          </w:tcPr>
          <w:p w14:paraId="08023A89" w14:textId="77777777" w:rsidR="00431C43" w:rsidRPr="00741A87" w:rsidRDefault="00431C43" w:rsidP="00BC16A9">
            <w:pPr>
              <w:pStyle w:val="af"/>
              <w:jc w:val="both"/>
              <w:rPr>
                <w:sz w:val="28"/>
                <w:szCs w:val="28"/>
                <w:lang w:val="ru-KZ"/>
              </w:rPr>
            </w:pPr>
            <w:r w:rsidRPr="00741A87">
              <w:rPr>
                <w:sz w:val="28"/>
                <w:szCs w:val="28"/>
              </w:rPr>
              <w:t>—</w:t>
            </w:r>
          </w:p>
        </w:tc>
        <w:tc>
          <w:tcPr>
            <w:tcW w:w="981" w:type="dxa"/>
            <w:gridSpan w:val="2"/>
            <w:tcMar>
              <w:top w:w="15" w:type="dxa"/>
              <w:left w:w="108" w:type="dxa"/>
              <w:bottom w:w="0" w:type="dxa"/>
              <w:right w:w="108" w:type="dxa"/>
            </w:tcMar>
            <w:vAlign w:val="center"/>
            <w:hideMark/>
          </w:tcPr>
          <w:p w14:paraId="588C4860" w14:textId="77777777" w:rsidR="00431C43" w:rsidRPr="00741A87" w:rsidRDefault="00431C43" w:rsidP="00BC16A9">
            <w:pPr>
              <w:pStyle w:val="af"/>
              <w:jc w:val="both"/>
              <w:rPr>
                <w:sz w:val="28"/>
                <w:szCs w:val="28"/>
                <w:lang w:val="ru-KZ"/>
              </w:rPr>
            </w:pPr>
            <w:r w:rsidRPr="00741A87">
              <w:rPr>
                <w:sz w:val="28"/>
                <w:szCs w:val="28"/>
              </w:rPr>
              <w:t>49,7±</w:t>
            </w:r>
            <w:r w:rsidRPr="00741A87">
              <w:rPr>
                <w:sz w:val="28"/>
                <w:szCs w:val="28"/>
                <w:lang w:val="kk-KZ"/>
              </w:rPr>
              <w:t>0,5</w:t>
            </w:r>
          </w:p>
        </w:tc>
        <w:tc>
          <w:tcPr>
            <w:tcW w:w="993" w:type="dxa"/>
            <w:tcMar>
              <w:top w:w="15" w:type="dxa"/>
              <w:left w:w="108" w:type="dxa"/>
              <w:bottom w:w="0" w:type="dxa"/>
              <w:right w:w="108" w:type="dxa"/>
            </w:tcMar>
            <w:vAlign w:val="center"/>
            <w:hideMark/>
          </w:tcPr>
          <w:p w14:paraId="18C163F8" w14:textId="77777777" w:rsidR="00431C43" w:rsidRPr="00741A87" w:rsidRDefault="00431C43" w:rsidP="00BC16A9">
            <w:pPr>
              <w:pStyle w:val="af"/>
              <w:jc w:val="both"/>
              <w:rPr>
                <w:sz w:val="28"/>
                <w:szCs w:val="28"/>
                <w:lang w:val="ru-KZ"/>
              </w:rPr>
            </w:pPr>
            <w:r w:rsidRPr="00741A87">
              <w:rPr>
                <w:sz w:val="28"/>
                <w:szCs w:val="28"/>
              </w:rPr>
              <w:t>4,71±</w:t>
            </w:r>
            <w:r w:rsidRPr="00741A87">
              <w:rPr>
                <w:sz w:val="28"/>
                <w:szCs w:val="28"/>
                <w:lang w:val="kk-KZ"/>
              </w:rPr>
              <w:t>0,09</w:t>
            </w:r>
          </w:p>
        </w:tc>
        <w:tc>
          <w:tcPr>
            <w:tcW w:w="913" w:type="dxa"/>
            <w:tcMar>
              <w:top w:w="15" w:type="dxa"/>
              <w:left w:w="108" w:type="dxa"/>
              <w:bottom w:w="0" w:type="dxa"/>
              <w:right w:w="108" w:type="dxa"/>
            </w:tcMar>
            <w:vAlign w:val="center"/>
            <w:hideMark/>
          </w:tcPr>
          <w:p w14:paraId="4E24D372" w14:textId="77777777" w:rsidR="00431C43" w:rsidRPr="00741A87" w:rsidRDefault="00431C43" w:rsidP="00BC16A9">
            <w:pPr>
              <w:pStyle w:val="af"/>
              <w:jc w:val="both"/>
              <w:rPr>
                <w:sz w:val="28"/>
                <w:szCs w:val="28"/>
                <w:lang w:val="ru-KZ"/>
              </w:rPr>
            </w:pPr>
            <w:r w:rsidRPr="00741A87">
              <w:rPr>
                <w:sz w:val="28"/>
                <w:szCs w:val="28"/>
              </w:rPr>
              <w:t>0,01±</w:t>
            </w:r>
            <w:r w:rsidRPr="00741A87">
              <w:rPr>
                <w:sz w:val="28"/>
                <w:szCs w:val="28"/>
                <w:lang w:val="kk-KZ"/>
              </w:rPr>
              <w:t>0,01</w:t>
            </w:r>
          </w:p>
        </w:tc>
        <w:tc>
          <w:tcPr>
            <w:tcW w:w="918" w:type="dxa"/>
            <w:tcMar>
              <w:top w:w="15" w:type="dxa"/>
              <w:left w:w="108" w:type="dxa"/>
              <w:bottom w:w="0" w:type="dxa"/>
              <w:right w:w="108" w:type="dxa"/>
            </w:tcMar>
            <w:vAlign w:val="center"/>
            <w:hideMark/>
          </w:tcPr>
          <w:p w14:paraId="75D098A6" w14:textId="77777777" w:rsidR="00431C43" w:rsidRPr="00741A87" w:rsidRDefault="00431C43" w:rsidP="00BC16A9">
            <w:pPr>
              <w:pStyle w:val="af"/>
              <w:jc w:val="both"/>
              <w:rPr>
                <w:sz w:val="28"/>
                <w:szCs w:val="28"/>
                <w:lang w:val="ru-KZ"/>
              </w:rPr>
            </w:pPr>
            <w:r w:rsidRPr="00741A87">
              <w:rPr>
                <w:sz w:val="28"/>
                <w:szCs w:val="28"/>
              </w:rPr>
              <w:t>—</w:t>
            </w:r>
          </w:p>
        </w:tc>
        <w:tc>
          <w:tcPr>
            <w:tcW w:w="783" w:type="dxa"/>
            <w:tcMar>
              <w:top w:w="15" w:type="dxa"/>
              <w:left w:w="108" w:type="dxa"/>
              <w:bottom w:w="0" w:type="dxa"/>
              <w:right w:w="108" w:type="dxa"/>
            </w:tcMar>
            <w:vAlign w:val="center"/>
            <w:hideMark/>
          </w:tcPr>
          <w:p w14:paraId="5E7D0925" w14:textId="77777777" w:rsidR="00431C43" w:rsidRPr="00741A87" w:rsidRDefault="00431C43" w:rsidP="00BC16A9">
            <w:pPr>
              <w:pStyle w:val="af"/>
              <w:jc w:val="both"/>
              <w:rPr>
                <w:sz w:val="28"/>
                <w:szCs w:val="28"/>
                <w:lang w:val="ru-KZ"/>
              </w:rPr>
            </w:pPr>
            <w:r w:rsidRPr="00741A87">
              <w:rPr>
                <w:sz w:val="28"/>
                <w:szCs w:val="28"/>
              </w:rPr>
              <w:t>0,63±</w:t>
            </w:r>
            <w:r w:rsidRPr="00741A87">
              <w:rPr>
                <w:sz w:val="28"/>
                <w:szCs w:val="28"/>
                <w:lang w:val="kk-KZ"/>
              </w:rPr>
              <w:t>0,04</w:t>
            </w:r>
          </w:p>
        </w:tc>
        <w:tc>
          <w:tcPr>
            <w:tcW w:w="798" w:type="dxa"/>
            <w:tcMar>
              <w:top w:w="15" w:type="dxa"/>
              <w:left w:w="108" w:type="dxa"/>
              <w:bottom w:w="0" w:type="dxa"/>
              <w:right w:w="108" w:type="dxa"/>
            </w:tcMar>
            <w:vAlign w:val="center"/>
            <w:hideMark/>
          </w:tcPr>
          <w:p w14:paraId="7DD4BF8E" w14:textId="77777777" w:rsidR="00431C43" w:rsidRPr="00741A87" w:rsidRDefault="00431C43" w:rsidP="00BC16A9">
            <w:pPr>
              <w:pStyle w:val="af"/>
              <w:jc w:val="both"/>
              <w:rPr>
                <w:sz w:val="28"/>
                <w:szCs w:val="28"/>
                <w:lang w:val="ru-KZ"/>
              </w:rPr>
            </w:pPr>
            <w:r w:rsidRPr="00741A87">
              <w:rPr>
                <w:sz w:val="28"/>
                <w:szCs w:val="28"/>
              </w:rPr>
              <w:t>—</w:t>
            </w:r>
          </w:p>
        </w:tc>
      </w:tr>
      <w:tr w:rsidR="00431C43" w:rsidRPr="00021728" w14:paraId="677D9D88" w14:textId="77777777" w:rsidTr="00431C43">
        <w:trPr>
          <w:trHeight w:val="297"/>
        </w:trPr>
        <w:tc>
          <w:tcPr>
            <w:tcW w:w="1276" w:type="dxa"/>
            <w:tcMar>
              <w:top w:w="15" w:type="dxa"/>
              <w:left w:w="108" w:type="dxa"/>
              <w:bottom w:w="0" w:type="dxa"/>
              <w:right w:w="108" w:type="dxa"/>
            </w:tcMar>
            <w:vAlign w:val="center"/>
            <w:hideMark/>
          </w:tcPr>
          <w:p w14:paraId="6D5AE080" w14:textId="77777777" w:rsidR="00431C43" w:rsidRPr="00741A87" w:rsidRDefault="00431C43" w:rsidP="00BC16A9">
            <w:pPr>
              <w:pStyle w:val="af"/>
              <w:rPr>
                <w:sz w:val="28"/>
                <w:szCs w:val="28"/>
                <w:lang w:val="ru-KZ"/>
              </w:rPr>
            </w:pPr>
            <w:proofErr w:type="spellStart"/>
            <w:r w:rsidRPr="00741A87">
              <w:rPr>
                <w:sz w:val="28"/>
                <w:szCs w:val="28"/>
              </w:rPr>
              <w:t>Цитрус</w:t>
            </w:r>
            <w:proofErr w:type="spellEnd"/>
            <w:r w:rsidRPr="00741A87">
              <w:rPr>
                <w:sz w:val="28"/>
                <w:szCs w:val="28"/>
                <w:lang w:val="kk-KZ"/>
              </w:rPr>
              <w:t>ты</w:t>
            </w:r>
            <w:r w:rsidRPr="00741A87">
              <w:rPr>
                <w:sz w:val="28"/>
                <w:szCs w:val="28"/>
              </w:rPr>
              <w:t xml:space="preserve"> </w:t>
            </w:r>
            <w:proofErr w:type="spellStart"/>
            <w:r w:rsidRPr="00741A87">
              <w:rPr>
                <w:sz w:val="28"/>
                <w:szCs w:val="28"/>
              </w:rPr>
              <w:t>пектин</w:t>
            </w:r>
            <w:proofErr w:type="spellEnd"/>
            <w:r w:rsidRPr="00741A87">
              <w:rPr>
                <w:sz w:val="28"/>
                <w:szCs w:val="28"/>
              </w:rPr>
              <w:t xml:space="preserve"> </w:t>
            </w:r>
          </w:p>
        </w:tc>
        <w:tc>
          <w:tcPr>
            <w:tcW w:w="798" w:type="dxa"/>
            <w:tcMar>
              <w:top w:w="15" w:type="dxa"/>
              <w:left w:w="108" w:type="dxa"/>
              <w:bottom w:w="0" w:type="dxa"/>
              <w:right w:w="108" w:type="dxa"/>
            </w:tcMar>
            <w:vAlign w:val="center"/>
            <w:hideMark/>
          </w:tcPr>
          <w:p w14:paraId="52638855" w14:textId="77777777" w:rsidR="00431C43" w:rsidRPr="00741A87" w:rsidRDefault="00431C43" w:rsidP="00BC16A9">
            <w:pPr>
              <w:pStyle w:val="af"/>
              <w:jc w:val="both"/>
              <w:rPr>
                <w:sz w:val="28"/>
                <w:szCs w:val="28"/>
                <w:lang w:val="ru-KZ"/>
              </w:rPr>
            </w:pPr>
            <w:r w:rsidRPr="00741A87">
              <w:rPr>
                <w:sz w:val="28"/>
                <w:szCs w:val="28"/>
              </w:rPr>
              <w:t>40,2±</w:t>
            </w:r>
            <w:r w:rsidRPr="00741A87">
              <w:rPr>
                <w:sz w:val="28"/>
                <w:szCs w:val="28"/>
                <w:lang w:val="kk-KZ"/>
              </w:rPr>
              <w:t>0,2</w:t>
            </w:r>
          </w:p>
        </w:tc>
        <w:tc>
          <w:tcPr>
            <w:tcW w:w="903" w:type="dxa"/>
            <w:tcMar>
              <w:top w:w="15" w:type="dxa"/>
              <w:left w:w="108" w:type="dxa"/>
              <w:bottom w:w="0" w:type="dxa"/>
              <w:right w:w="108" w:type="dxa"/>
            </w:tcMar>
            <w:vAlign w:val="center"/>
            <w:hideMark/>
          </w:tcPr>
          <w:p w14:paraId="4F720C34" w14:textId="77777777" w:rsidR="00431C43" w:rsidRPr="00741A87" w:rsidRDefault="00431C43" w:rsidP="00BC16A9">
            <w:pPr>
              <w:pStyle w:val="af"/>
              <w:jc w:val="both"/>
              <w:rPr>
                <w:sz w:val="28"/>
                <w:szCs w:val="28"/>
                <w:lang w:val="ru-KZ"/>
              </w:rPr>
            </w:pPr>
            <w:r w:rsidRPr="00741A87">
              <w:rPr>
                <w:sz w:val="28"/>
                <w:szCs w:val="28"/>
              </w:rPr>
              <w:t>4,10±</w:t>
            </w:r>
            <w:r w:rsidRPr="00741A87">
              <w:rPr>
                <w:sz w:val="28"/>
                <w:szCs w:val="28"/>
                <w:lang w:val="kk-KZ"/>
              </w:rPr>
              <w:t>0,10</w:t>
            </w:r>
          </w:p>
        </w:tc>
        <w:tc>
          <w:tcPr>
            <w:tcW w:w="993" w:type="dxa"/>
            <w:tcMar>
              <w:top w:w="15" w:type="dxa"/>
              <w:left w:w="108" w:type="dxa"/>
              <w:bottom w:w="0" w:type="dxa"/>
              <w:right w:w="108" w:type="dxa"/>
            </w:tcMar>
            <w:vAlign w:val="center"/>
            <w:hideMark/>
          </w:tcPr>
          <w:p w14:paraId="654B133C" w14:textId="77777777" w:rsidR="00431C43" w:rsidRPr="00741A87" w:rsidRDefault="00431C43" w:rsidP="00BC16A9">
            <w:pPr>
              <w:pStyle w:val="af"/>
              <w:jc w:val="both"/>
              <w:rPr>
                <w:sz w:val="28"/>
                <w:szCs w:val="28"/>
                <w:lang w:val="ru-KZ"/>
              </w:rPr>
            </w:pPr>
            <w:r w:rsidRPr="00741A87">
              <w:rPr>
                <w:sz w:val="28"/>
                <w:szCs w:val="28"/>
              </w:rPr>
              <w:t>—</w:t>
            </w:r>
          </w:p>
        </w:tc>
        <w:tc>
          <w:tcPr>
            <w:tcW w:w="981" w:type="dxa"/>
            <w:gridSpan w:val="2"/>
            <w:tcMar>
              <w:top w:w="15" w:type="dxa"/>
              <w:left w:w="108" w:type="dxa"/>
              <w:bottom w:w="0" w:type="dxa"/>
              <w:right w:w="108" w:type="dxa"/>
            </w:tcMar>
            <w:vAlign w:val="center"/>
            <w:hideMark/>
          </w:tcPr>
          <w:p w14:paraId="0C2DD7AA" w14:textId="77777777" w:rsidR="00431C43" w:rsidRPr="00741A87" w:rsidRDefault="00431C43" w:rsidP="00BC16A9">
            <w:pPr>
              <w:pStyle w:val="af"/>
              <w:jc w:val="both"/>
              <w:rPr>
                <w:sz w:val="28"/>
                <w:szCs w:val="28"/>
                <w:lang w:val="ru-KZ"/>
              </w:rPr>
            </w:pPr>
            <w:r w:rsidRPr="00741A87">
              <w:rPr>
                <w:sz w:val="28"/>
                <w:szCs w:val="28"/>
              </w:rPr>
              <w:t>55,7±</w:t>
            </w:r>
            <w:r w:rsidRPr="00741A87">
              <w:rPr>
                <w:sz w:val="28"/>
                <w:szCs w:val="28"/>
                <w:lang w:val="kk-KZ"/>
              </w:rPr>
              <w:t>0,8</w:t>
            </w:r>
          </w:p>
        </w:tc>
        <w:tc>
          <w:tcPr>
            <w:tcW w:w="993" w:type="dxa"/>
            <w:tcMar>
              <w:top w:w="15" w:type="dxa"/>
              <w:left w:w="108" w:type="dxa"/>
              <w:bottom w:w="0" w:type="dxa"/>
              <w:right w:w="108" w:type="dxa"/>
            </w:tcMar>
            <w:vAlign w:val="center"/>
            <w:hideMark/>
          </w:tcPr>
          <w:p w14:paraId="55B759B1" w14:textId="77777777" w:rsidR="00431C43" w:rsidRPr="00741A87" w:rsidRDefault="00431C43" w:rsidP="00BC16A9">
            <w:pPr>
              <w:pStyle w:val="af"/>
              <w:jc w:val="both"/>
              <w:rPr>
                <w:sz w:val="28"/>
                <w:szCs w:val="28"/>
                <w:lang w:val="ru-KZ"/>
              </w:rPr>
            </w:pPr>
            <w:r w:rsidRPr="00741A87">
              <w:rPr>
                <w:sz w:val="28"/>
                <w:szCs w:val="28"/>
              </w:rPr>
              <w:t>1,17±</w:t>
            </w:r>
            <w:r w:rsidRPr="00741A87">
              <w:rPr>
                <w:sz w:val="28"/>
                <w:szCs w:val="28"/>
                <w:lang w:val="kk-KZ"/>
              </w:rPr>
              <w:t>0,04</w:t>
            </w:r>
          </w:p>
        </w:tc>
        <w:tc>
          <w:tcPr>
            <w:tcW w:w="913" w:type="dxa"/>
            <w:tcMar>
              <w:top w:w="15" w:type="dxa"/>
              <w:left w:w="108" w:type="dxa"/>
              <w:bottom w:w="0" w:type="dxa"/>
              <w:right w:w="108" w:type="dxa"/>
            </w:tcMar>
            <w:vAlign w:val="center"/>
            <w:hideMark/>
          </w:tcPr>
          <w:p w14:paraId="75F8B955" w14:textId="77777777" w:rsidR="00431C43" w:rsidRPr="00741A87" w:rsidRDefault="00431C43" w:rsidP="00BC16A9">
            <w:pPr>
              <w:pStyle w:val="af"/>
              <w:jc w:val="both"/>
              <w:rPr>
                <w:sz w:val="28"/>
                <w:szCs w:val="28"/>
                <w:lang w:val="ru-KZ"/>
              </w:rPr>
            </w:pPr>
            <w:r w:rsidRPr="00741A87">
              <w:rPr>
                <w:sz w:val="28"/>
                <w:szCs w:val="28"/>
              </w:rPr>
              <w:t>0,14±</w:t>
            </w:r>
            <w:r w:rsidRPr="00741A87">
              <w:rPr>
                <w:sz w:val="28"/>
                <w:szCs w:val="28"/>
                <w:lang w:val="kk-KZ"/>
              </w:rPr>
              <w:t>0,02</w:t>
            </w:r>
          </w:p>
        </w:tc>
        <w:tc>
          <w:tcPr>
            <w:tcW w:w="918" w:type="dxa"/>
            <w:tcMar>
              <w:top w:w="15" w:type="dxa"/>
              <w:left w:w="108" w:type="dxa"/>
              <w:bottom w:w="0" w:type="dxa"/>
              <w:right w:w="108" w:type="dxa"/>
            </w:tcMar>
            <w:vAlign w:val="center"/>
            <w:hideMark/>
          </w:tcPr>
          <w:p w14:paraId="61EAF082" w14:textId="77777777" w:rsidR="00431C43" w:rsidRPr="00741A87" w:rsidRDefault="00431C43" w:rsidP="00BC16A9">
            <w:pPr>
              <w:pStyle w:val="af"/>
              <w:jc w:val="both"/>
              <w:rPr>
                <w:sz w:val="28"/>
                <w:szCs w:val="28"/>
                <w:lang w:val="ru-KZ"/>
              </w:rPr>
            </w:pPr>
            <w:r w:rsidRPr="00741A87">
              <w:rPr>
                <w:sz w:val="28"/>
                <w:szCs w:val="28"/>
              </w:rPr>
              <w:t>0,03±</w:t>
            </w:r>
            <w:r w:rsidRPr="00741A87">
              <w:rPr>
                <w:sz w:val="28"/>
                <w:szCs w:val="28"/>
                <w:lang w:val="kk-KZ"/>
              </w:rPr>
              <w:t>0,01</w:t>
            </w:r>
          </w:p>
        </w:tc>
        <w:tc>
          <w:tcPr>
            <w:tcW w:w="783" w:type="dxa"/>
            <w:tcMar>
              <w:top w:w="15" w:type="dxa"/>
              <w:left w:w="108" w:type="dxa"/>
              <w:bottom w:w="0" w:type="dxa"/>
              <w:right w:w="108" w:type="dxa"/>
            </w:tcMar>
            <w:vAlign w:val="center"/>
            <w:hideMark/>
          </w:tcPr>
          <w:p w14:paraId="0D19842B" w14:textId="77777777" w:rsidR="00431C43" w:rsidRPr="00741A87" w:rsidRDefault="00431C43" w:rsidP="00BC16A9">
            <w:pPr>
              <w:pStyle w:val="af"/>
              <w:jc w:val="both"/>
              <w:rPr>
                <w:sz w:val="28"/>
                <w:szCs w:val="28"/>
                <w:lang w:val="ru-KZ"/>
              </w:rPr>
            </w:pPr>
            <w:r w:rsidRPr="00741A87">
              <w:rPr>
                <w:sz w:val="28"/>
                <w:szCs w:val="28"/>
              </w:rPr>
              <w:t>0,04±</w:t>
            </w:r>
            <w:r w:rsidRPr="00741A87">
              <w:rPr>
                <w:sz w:val="28"/>
                <w:szCs w:val="28"/>
                <w:lang w:val="kk-KZ"/>
              </w:rPr>
              <w:t>0,01</w:t>
            </w:r>
          </w:p>
        </w:tc>
        <w:tc>
          <w:tcPr>
            <w:tcW w:w="798" w:type="dxa"/>
            <w:tcMar>
              <w:top w:w="15" w:type="dxa"/>
              <w:left w:w="108" w:type="dxa"/>
              <w:bottom w:w="0" w:type="dxa"/>
              <w:right w:w="108" w:type="dxa"/>
            </w:tcMar>
            <w:vAlign w:val="center"/>
            <w:hideMark/>
          </w:tcPr>
          <w:p w14:paraId="26F03067" w14:textId="77777777" w:rsidR="00431C43" w:rsidRPr="00741A87" w:rsidRDefault="00431C43" w:rsidP="00BC16A9">
            <w:pPr>
              <w:pStyle w:val="af"/>
              <w:jc w:val="both"/>
              <w:rPr>
                <w:sz w:val="28"/>
                <w:szCs w:val="28"/>
                <w:lang w:val="ru-KZ"/>
              </w:rPr>
            </w:pPr>
            <w:r w:rsidRPr="00741A87">
              <w:rPr>
                <w:sz w:val="28"/>
                <w:szCs w:val="28"/>
              </w:rPr>
              <w:t>0,01±</w:t>
            </w:r>
            <w:r w:rsidRPr="00741A87">
              <w:rPr>
                <w:sz w:val="28"/>
                <w:szCs w:val="28"/>
                <w:lang w:val="kk-KZ"/>
              </w:rPr>
              <w:t>0,01</w:t>
            </w:r>
          </w:p>
        </w:tc>
      </w:tr>
      <w:tr w:rsidR="00431C43" w:rsidRPr="00021728" w14:paraId="517A5880" w14:textId="77777777" w:rsidTr="00431C43">
        <w:trPr>
          <w:trHeight w:val="149"/>
        </w:trPr>
        <w:tc>
          <w:tcPr>
            <w:tcW w:w="1276" w:type="dxa"/>
            <w:tcMar>
              <w:top w:w="15" w:type="dxa"/>
              <w:left w:w="108" w:type="dxa"/>
              <w:bottom w:w="0" w:type="dxa"/>
              <w:right w:w="108" w:type="dxa"/>
            </w:tcMar>
            <w:vAlign w:val="center"/>
            <w:hideMark/>
          </w:tcPr>
          <w:p w14:paraId="59115A7F" w14:textId="77777777" w:rsidR="00431C43" w:rsidRPr="00741A87" w:rsidRDefault="00431C43" w:rsidP="00BC16A9">
            <w:pPr>
              <w:pStyle w:val="af"/>
              <w:rPr>
                <w:sz w:val="28"/>
                <w:szCs w:val="28"/>
                <w:lang w:val="ru-KZ"/>
              </w:rPr>
            </w:pPr>
            <w:proofErr w:type="spellStart"/>
            <w:r w:rsidRPr="00741A87">
              <w:rPr>
                <w:sz w:val="28"/>
                <w:szCs w:val="28"/>
              </w:rPr>
              <w:t>Хитозан</w:t>
            </w:r>
            <w:proofErr w:type="spellEnd"/>
            <w:r w:rsidRPr="00741A87">
              <w:rPr>
                <w:sz w:val="28"/>
                <w:szCs w:val="28"/>
              </w:rPr>
              <w:t xml:space="preserve"> </w:t>
            </w:r>
          </w:p>
        </w:tc>
        <w:tc>
          <w:tcPr>
            <w:tcW w:w="798" w:type="dxa"/>
            <w:tcMar>
              <w:top w:w="15" w:type="dxa"/>
              <w:left w:w="108" w:type="dxa"/>
              <w:bottom w:w="0" w:type="dxa"/>
              <w:right w:w="108" w:type="dxa"/>
            </w:tcMar>
            <w:vAlign w:val="center"/>
            <w:hideMark/>
          </w:tcPr>
          <w:p w14:paraId="09C9B027" w14:textId="77777777" w:rsidR="00431C43" w:rsidRPr="00741A87" w:rsidRDefault="00431C43" w:rsidP="00BC16A9">
            <w:pPr>
              <w:pStyle w:val="af"/>
              <w:jc w:val="both"/>
              <w:rPr>
                <w:sz w:val="28"/>
                <w:szCs w:val="28"/>
                <w:lang w:val="ru-KZ"/>
              </w:rPr>
            </w:pPr>
            <w:r w:rsidRPr="00741A87">
              <w:rPr>
                <w:sz w:val="28"/>
                <w:szCs w:val="28"/>
              </w:rPr>
              <w:t>38,0±</w:t>
            </w:r>
            <w:r w:rsidRPr="00741A87">
              <w:rPr>
                <w:sz w:val="28"/>
                <w:szCs w:val="28"/>
                <w:lang w:val="kk-KZ"/>
              </w:rPr>
              <w:t>0,2</w:t>
            </w:r>
          </w:p>
        </w:tc>
        <w:tc>
          <w:tcPr>
            <w:tcW w:w="903" w:type="dxa"/>
            <w:tcMar>
              <w:top w:w="15" w:type="dxa"/>
              <w:left w:w="108" w:type="dxa"/>
              <w:bottom w:w="0" w:type="dxa"/>
              <w:right w:w="108" w:type="dxa"/>
            </w:tcMar>
            <w:vAlign w:val="center"/>
            <w:hideMark/>
          </w:tcPr>
          <w:p w14:paraId="19777EDE" w14:textId="77777777" w:rsidR="00431C43" w:rsidRPr="00741A87" w:rsidRDefault="00431C43" w:rsidP="00BC16A9">
            <w:pPr>
              <w:pStyle w:val="af"/>
              <w:jc w:val="both"/>
              <w:rPr>
                <w:sz w:val="28"/>
                <w:szCs w:val="28"/>
                <w:lang w:val="ru-KZ"/>
              </w:rPr>
            </w:pPr>
            <w:r w:rsidRPr="00741A87">
              <w:rPr>
                <w:sz w:val="28"/>
                <w:szCs w:val="28"/>
              </w:rPr>
              <w:t>6,32±</w:t>
            </w:r>
            <w:r w:rsidRPr="00741A87">
              <w:rPr>
                <w:sz w:val="28"/>
                <w:szCs w:val="28"/>
                <w:lang w:val="kk-KZ"/>
              </w:rPr>
              <w:t>0,14</w:t>
            </w:r>
          </w:p>
        </w:tc>
        <w:tc>
          <w:tcPr>
            <w:tcW w:w="993" w:type="dxa"/>
            <w:tcMar>
              <w:top w:w="15" w:type="dxa"/>
              <w:left w:w="108" w:type="dxa"/>
              <w:bottom w:w="0" w:type="dxa"/>
              <w:right w:w="108" w:type="dxa"/>
            </w:tcMar>
            <w:vAlign w:val="center"/>
            <w:hideMark/>
          </w:tcPr>
          <w:p w14:paraId="184AD50E" w14:textId="77777777" w:rsidR="00431C43" w:rsidRPr="00741A87" w:rsidRDefault="00431C43" w:rsidP="00BC16A9">
            <w:pPr>
              <w:pStyle w:val="af"/>
              <w:jc w:val="both"/>
              <w:rPr>
                <w:sz w:val="28"/>
                <w:szCs w:val="28"/>
                <w:lang w:val="ru-KZ"/>
              </w:rPr>
            </w:pPr>
            <w:r w:rsidRPr="00741A87">
              <w:rPr>
                <w:sz w:val="28"/>
                <w:szCs w:val="28"/>
              </w:rPr>
              <w:t>5,08±</w:t>
            </w:r>
            <w:r w:rsidRPr="00741A87">
              <w:rPr>
                <w:sz w:val="28"/>
                <w:szCs w:val="28"/>
                <w:lang w:val="kk-KZ"/>
              </w:rPr>
              <w:t>0,07</w:t>
            </w:r>
          </w:p>
        </w:tc>
        <w:tc>
          <w:tcPr>
            <w:tcW w:w="981" w:type="dxa"/>
            <w:gridSpan w:val="2"/>
            <w:tcMar>
              <w:top w:w="15" w:type="dxa"/>
              <w:left w:w="108" w:type="dxa"/>
              <w:bottom w:w="0" w:type="dxa"/>
              <w:right w:w="108" w:type="dxa"/>
            </w:tcMar>
            <w:vAlign w:val="center"/>
            <w:hideMark/>
          </w:tcPr>
          <w:p w14:paraId="09DC3BBA" w14:textId="77777777" w:rsidR="00431C43" w:rsidRPr="00741A87" w:rsidRDefault="00431C43" w:rsidP="00BC16A9">
            <w:pPr>
              <w:pStyle w:val="af"/>
              <w:jc w:val="both"/>
              <w:rPr>
                <w:sz w:val="28"/>
                <w:szCs w:val="28"/>
                <w:lang w:val="ru-KZ"/>
              </w:rPr>
            </w:pPr>
            <w:r w:rsidRPr="00741A87">
              <w:rPr>
                <w:sz w:val="28"/>
                <w:szCs w:val="28"/>
              </w:rPr>
              <w:t>50,6±</w:t>
            </w:r>
            <w:r w:rsidRPr="00741A87">
              <w:rPr>
                <w:sz w:val="28"/>
                <w:szCs w:val="28"/>
                <w:lang w:val="kk-KZ"/>
              </w:rPr>
              <w:t>0,3</w:t>
            </w:r>
          </w:p>
        </w:tc>
        <w:tc>
          <w:tcPr>
            <w:tcW w:w="993" w:type="dxa"/>
            <w:tcMar>
              <w:top w:w="15" w:type="dxa"/>
              <w:left w:w="108" w:type="dxa"/>
              <w:bottom w:w="0" w:type="dxa"/>
              <w:right w:w="108" w:type="dxa"/>
            </w:tcMar>
            <w:vAlign w:val="center"/>
            <w:hideMark/>
          </w:tcPr>
          <w:p w14:paraId="60EC068A" w14:textId="77777777" w:rsidR="00431C43" w:rsidRPr="00741A87" w:rsidRDefault="00431C43" w:rsidP="00BC16A9">
            <w:pPr>
              <w:pStyle w:val="af"/>
              <w:jc w:val="both"/>
              <w:rPr>
                <w:sz w:val="28"/>
                <w:szCs w:val="28"/>
                <w:lang w:val="ru-KZ"/>
              </w:rPr>
            </w:pPr>
            <w:r w:rsidRPr="00741A87">
              <w:rPr>
                <w:sz w:val="28"/>
                <w:szCs w:val="28"/>
              </w:rPr>
              <w:t>0,11±</w:t>
            </w:r>
            <w:r w:rsidRPr="00741A87">
              <w:rPr>
                <w:sz w:val="28"/>
                <w:szCs w:val="28"/>
                <w:lang w:val="kk-KZ"/>
              </w:rPr>
              <w:t>0,02</w:t>
            </w:r>
          </w:p>
        </w:tc>
        <w:tc>
          <w:tcPr>
            <w:tcW w:w="913" w:type="dxa"/>
            <w:tcMar>
              <w:top w:w="15" w:type="dxa"/>
              <w:left w:w="108" w:type="dxa"/>
              <w:bottom w:w="0" w:type="dxa"/>
              <w:right w:w="108" w:type="dxa"/>
            </w:tcMar>
            <w:vAlign w:val="center"/>
            <w:hideMark/>
          </w:tcPr>
          <w:p w14:paraId="59C3D045" w14:textId="77777777" w:rsidR="00431C43" w:rsidRPr="00741A87" w:rsidRDefault="00431C43" w:rsidP="00BC16A9">
            <w:pPr>
              <w:pStyle w:val="af"/>
              <w:jc w:val="both"/>
              <w:rPr>
                <w:sz w:val="28"/>
                <w:szCs w:val="28"/>
                <w:lang w:val="ru-KZ"/>
              </w:rPr>
            </w:pPr>
            <w:r w:rsidRPr="00741A87">
              <w:rPr>
                <w:sz w:val="28"/>
                <w:szCs w:val="28"/>
              </w:rPr>
              <w:t>—</w:t>
            </w:r>
          </w:p>
        </w:tc>
        <w:tc>
          <w:tcPr>
            <w:tcW w:w="918" w:type="dxa"/>
            <w:tcMar>
              <w:top w:w="15" w:type="dxa"/>
              <w:left w:w="108" w:type="dxa"/>
              <w:bottom w:w="0" w:type="dxa"/>
              <w:right w:w="108" w:type="dxa"/>
            </w:tcMar>
            <w:vAlign w:val="center"/>
            <w:hideMark/>
          </w:tcPr>
          <w:p w14:paraId="4819D5BC" w14:textId="77777777" w:rsidR="00431C43" w:rsidRPr="00741A87" w:rsidRDefault="00431C43" w:rsidP="00BC16A9">
            <w:pPr>
              <w:pStyle w:val="af"/>
              <w:jc w:val="both"/>
              <w:rPr>
                <w:sz w:val="28"/>
                <w:szCs w:val="28"/>
                <w:lang w:val="ru-KZ"/>
              </w:rPr>
            </w:pPr>
            <w:r w:rsidRPr="00741A87">
              <w:rPr>
                <w:sz w:val="28"/>
                <w:szCs w:val="28"/>
              </w:rPr>
              <w:t>0,01±</w:t>
            </w:r>
            <w:r w:rsidRPr="00741A87">
              <w:rPr>
                <w:sz w:val="28"/>
                <w:szCs w:val="28"/>
                <w:lang w:val="kk-KZ"/>
              </w:rPr>
              <w:t>0,01</w:t>
            </w:r>
          </w:p>
        </w:tc>
        <w:tc>
          <w:tcPr>
            <w:tcW w:w="783" w:type="dxa"/>
            <w:tcMar>
              <w:top w:w="15" w:type="dxa"/>
              <w:left w:w="108" w:type="dxa"/>
              <w:bottom w:w="0" w:type="dxa"/>
              <w:right w:w="108" w:type="dxa"/>
            </w:tcMar>
            <w:vAlign w:val="center"/>
            <w:hideMark/>
          </w:tcPr>
          <w:p w14:paraId="22297201" w14:textId="77777777" w:rsidR="00431C43" w:rsidRPr="00741A87" w:rsidRDefault="00431C43" w:rsidP="00BC16A9">
            <w:pPr>
              <w:pStyle w:val="af"/>
              <w:jc w:val="both"/>
              <w:rPr>
                <w:sz w:val="28"/>
                <w:szCs w:val="28"/>
                <w:lang w:val="ru-KZ"/>
              </w:rPr>
            </w:pPr>
            <w:r w:rsidRPr="00741A87">
              <w:rPr>
                <w:sz w:val="28"/>
                <w:szCs w:val="28"/>
              </w:rPr>
              <w:t>—</w:t>
            </w:r>
          </w:p>
        </w:tc>
        <w:tc>
          <w:tcPr>
            <w:tcW w:w="798" w:type="dxa"/>
            <w:tcMar>
              <w:top w:w="15" w:type="dxa"/>
              <w:left w:w="108" w:type="dxa"/>
              <w:bottom w:w="0" w:type="dxa"/>
              <w:right w:w="108" w:type="dxa"/>
            </w:tcMar>
            <w:vAlign w:val="center"/>
            <w:hideMark/>
          </w:tcPr>
          <w:p w14:paraId="2B0748A3" w14:textId="77777777" w:rsidR="00431C43" w:rsidRPr="00741A87" w:rsidRDefault="00431C43" w:rsidP="00BC16A9">
            <w:pPr>
              <w:pStyle w:val="af"/>
              <w:jc w:val="both"/>
              <w:rPr>
                <w:sz w:val="28"/>
                <w:szCs w:val="28"/>
                <w:lang w:val="ru-KZ"/>
              </w:rPr>
            </w:pPr>
            <w:r w:rsidRPr="00741A87">
              <w:rPr>
                <w:sz w:val="28"/>
                <w:szCs w:val="28"/>
              </w:rPr>
              <w:t>0,01±</w:t>
            </w:r>
            <w:r w:rsidRPr="00741A87">
              <w:rPr>
                <w:sz w:val="28"/>
                <w:szCs w:val="28"/>
                <w:lang w:val="kk-KZ"/>
              </w:rPr>
              <w:t>0,01</w:t>
            </w:r>
          </w:p>
        </w:tc>
      </w:tr>
      <w:tr w:rsidR="00431C43" w:rsidRPr="00021728" w14:paraId="50B22DE0" w14:textId="77777777" w:rsidTr="00431C43">
        <w:trPr>
          <w:trHeight w:val="149"/>
        </w:trPr>
        <w:tc>
          <w:tcPr>
            <w:tcW w:w="1276" w:type="dxa"/>
            <w:tcMar>
              <w:top w:w="15" w:type="dxa"/>
              <w:left w:w="108" w:type="dxa"/>
              <w:bottom w:w="0" w:type="dxa"/>
              <w:right w:w="108" w:type="dxa"/>
            </w:tcMar>
            <w:vAlign w:val="center"/>
            <w:hideMark/>
          </w:tcPr>
          <w:p w14:paraId="5DA204AF" w14:textId="77777777" w:rsidR="00431C43" w:rsidRPr="00741A87" w:rsidRDefault="00431C43" w:rsidP="00BC16A9">
            <w:pPr>
              <w:pStyle w:val="af"/>
              <w:rPr>
                <w:sz w:val="28"/>
                <w:szCs w:val="28"/>
                <w:lang w:val="ru-KZ"/>
              </w:rPr>
            </w:pPr>
            <w:r w:rsidRPr="00741A87">
              <w:rPr>
                <w:sz w:val="28"/>
                <w:szCs w:val="28"/>
                <w:lang w:val="kk-KZ"/>
              </w:rPr>
              <w:t xml:space="preserve">Ошаған </w:t>
            </w:r>
          </w:p>
        </w:tc>
        <w:tc>
          <w:tcPr>
            <w:tcW w:w="798" w:type="dxa"/>
            <w:tcMar>
              <w:top w:w="15" w:type="dxa"/>
              <w:left w:w="108" w:type="dxa"/>
              <w:bottom w:w="0" w:type="dxa"/>
              <w:right w:w="108" w:type="dxa"/>
            </w:tcMar>
            <w:vAlign w:val="center"/>
            <w:hideMark/>
          </w:tcPr>
          <w:p w14:paraId="2B9A93C7" w14:textId="77777777" w:rsidR="00431C43" w:rsidRPr="00741A87" w:rsidRDefault="00431C43" w:rsidP="00BC16A9">
            <w:pPr>
              <w:pStyle w:val="af"/>
              <w:jc w:val="both"/>
              <w:rPr>
                <w:sz w:val="28"/>
                <w:szCs w:val="28"/>
                <w:lang w:val="ru-KZ"/>
              </w:rPr>
            </w:pPr>
            <w:r w:rsidRPr="00741A87">
              <w:rPr>
                <w:sz w:val="28"/>
                <w:szCs w:val="28"/>
              </w:rPr>
              <w:t>47,7±</w:t>
            </w:r>
            <w:r w:rsidRPr="00741A87">
              <w:rPr>
                <w:sz w:val="28"/>
                <w:szCs w:val="28"/>
                <w:lang w:val="kk-KZ"/>
              </w:rPr>
              <w:t>0,3</w:t>
            </w:r>
          </w:p>
        </w:tc>
        <w:tc>
          <w:tcPr>
            <w:tcW w:w="903" w:type="dxa"/>
            <w:tcMar>
              <w:top w:w="15" w:type="dxa"/>
              <w:left w:w="108" w:type="dxa"/>
              <w:bottom w:w="0" w:type="dxa"/>
              <w:right w:w="108" w:type="dxa"/>
            </w:tcMar>
            <w:vAlign w:val="center"/>
            <w:hideMark/>
          </w:tcPr>
          <w:p w14:paraId="642409D7" w14:textId="77777777" w:rsidR="00431C43" w:rsidRPr="00741A87" w:rsidRDefault="00431C43" w:rsidP="00BC16A9">
            <w:pPr>
              <w:pStyle w:val="af"/>
              <w:jc w:val="both"/>
              <w:rPr>
                <w:sz w:val="28"/>
                <w:szCs w:val="28"/>
                <w:lang w:val="ru-KZ"/>
              </w:rPr>
            </w:pPr>
            <w:r w:rsidRPr="00741A87">
              <w:rPr>
                <w:sz w:val="28"/>
                <w:szCs w:val="28"/>
              </w:rPr>
              <w:t>6,10±</w:t>
            </w:r>
            <w:r w:rsidRPr="00741A87">
              <w:rPr>
                <w:sz w:val="28"/>
                <w:szCs w:val="28"/>
                <w:lang w:val="kk-KZ"/>
              </w:rPr>
              <w:t>0,16</w:t>
            </w:r>
          </w:p>
        </w:tc>
        <w:tc>
          <w:tcPr>
            <w:tcW w:w="993" w:type="dxa"/>
            <w:tcMar>
              <w:top w:w="15" w:type="dxa"/>
              <w:left w:w="108" w:type="dxa"/>
              <w:bottom w:w="0" w:type="dxa"/>
              <w:right w:w="108" w:type="dxa"/>
            </w:tcMar>
            <w:vAlign w:val="center"/>
            <w:hideMark/>
          </w:tcPr>
          <w:p w14:paraId="559A610F" w14:textId="77777777" w:rsidR="00431C43" w:rsidRPr="00741A87" w:rsidRDefault="00431C43" w:rsidP="00BC16A9">
            <w:pPr>
              <w:pStyle w:val="af"/>
              <w:jc w:val="both"/>
              <w:rPr>
                <w:sz w:val="28"/>
                <w:szCs w:val="28"/>
                <w:lang w:val="ru-KZ"/>
              </w:rPr>
            </w:pPr>
            <w:r w:rsidRPr="00741A87">
              <w:rPr>
                <w:sz w:val="28"/>
                <w:szCs w:val="28"/>
              </w:rPr>
              <w:t>2,80±</w:t>
            </w:r>
            <w:r w:rsidRPr="00741A87">
              <w:rPr>
                <w:sz w:val="28"/>
                <w:szCs w:val="28"/>
                <w:lang w:val="kk-KZ"/>
              </w:rPr>
              <w:t>0,06</w:t>
            </w:r>
          </w:p>
        </w:tc>
        <w:tc>
          <w:tcPr>
            <w:tcW w:w="981" w:type="dxa"/>
            <w:gridSpan w:val="2"/>
            <w:tcMar>
              <w:top w:w="15" w:type="dxa"/>
              <w:left w:w="108" w:type="dxa"/>
              <w:bottom w:w="0" w:type="dxa"/>
              <w:right w:w="108" w:type="dxa"/>
            </w:tcMar>
            <w:vAlign w:val="center"/>
            <w:hideMark/>
          </w:tcPr>
          <w:p w14:paraId="1E8A6221" w14:textId="77777777" w:rsidR="00431C43" w:rsidRPr="00741A87" w:rsidRDefault="00431C43" w:rsidP="00BC16A9">
            <w:pPr>
              <w:pStyle w:val="af"/>
              <w:jc w:val="both"/>
              <w:rPr>
                <w:sz w:val="28"/>
                <w:szCs w:val="28"/>
                <w:lang w:val="ru-KZ"/>
              </w:rPr>
            </w:pPr>
            <w:r w:rsidRPr="00741A87">
              <w:rPr>
                <w:sz w:val="28"/>
                <w:szCs w:val="28"/>
              </w:rPr>
              <w:t>43,4±</w:t>
            </w:r>
            <w:r w:rsidRPr="00741A87">
              <w:rPr>
                <w:sz w:val="28"/>
                <w:szCs w:val="28"/>
                <w:lang w:val="kk-KZ"/>
              </w:rPr>
              <w:t>0,4</w:t>
            </w:r>
          </w:p>
        </w:tc>
        <w:tc>
          <w:tcPr>
            <w:tcW w:w="993" w:type="dxa"/>
            <w:tcMar>
              <w:top w:w="15" w:type="dxa"/>
              <w:left w:w="108" w:type="dxa"/>
              <w:bottom w:w="0" w:type="dxa"/>
              <w:right w:w="108" w:type="dxa"/>
            </w:tcMar>
            <w:vAlign w:val="center"/>
            <w:hideMark/>
          </w:tcPr>
          <w:p w14:paraId="3DE3521F" w14:textId="77777777" w:rsidR="00431C43" w:rsidRPr="00741A87" w:rsidRDefault="00431C43" w:rsidP="00BC16A9">
            <w:pPr>
              <w:pStyle w:val="af"/>
              <w:jc w:val="both"/>
              <w:rPr>
                <w:sz w:val="28"/>
                <w:szCs w:val="28"/>
                <w:lang w:val="ru-KZ"/>
              </w:rPr>
            </w:pPr>
            <w:r w:rsidRPr="00741A87">
              <w:rPr>
                <w:sz w:val="28"/>
                <w:szCs w:val="28"/>
              </w:rPr>
              <w:t>0,00±</w:t>
            </w:r>
            <w:r w:rsidRPr="00741A87">
              <w:rPr>
                <w:sz w:val="28"/>
                <w:szCs w:val="28"/>
                <w:lang w:val="kk-KZ"/>
              </w:rPr>
              <w:t>0,01</w:t>
            </w:r>
          </w:p>
        </w:tc>
        <w:tc>
          <w:tcPr>
            <w:tcW w:w="913" w:type="dxa"/>
            <w:tcMar>
              <w:top w:w="15" w:type="dxa"/>
              <w:left w:w="108" w:type="dxa"/>
              <w:bottom w:w="0" w:type="dxa"/>
              <w:right w:w="108" w:type="dxa"/>
            </w:tcMar>
            <w:vAlign w:val="center"/>
            <w:hideMark/>
          </w:tcPr>
          <w:p w14:paraId="54D249B3" w14:textId="77777777" w:rsidR="00431C43" w:rsidRPr="00741A87" w:rsidRDefault="00431C43" w:rsidP="00BC16A9">
            <w:pPr>
              <w:pStyle w:val="af"/>
              <w:jc w:val="both"/>
              <w:rPr>
                <w:sz w:val="28"/>
                <w:szCs w:val="28"/>
                <w:lang w:val="ru-KZ"/>
              </w:rPr>
            </w:pPr>
            <w:r w:rsidRPr="00741A87">
              <w:rPr>
                <w:sz w:val="28"/>
                <w:szCs w:val="28"/>
              </w:rPr>
              <w:t>0,52±</w:t>
            </w:r>
            <w:r w:rsidRPr="00741A87">
              <w:rPr>
                <w:sz w:val="28"/>
                <w:szCs w:val="28"/>
                <w:lang w:val="kk-KZ"/>
              </w:rPr>
              <w:t>0,02</w:t>
            </w:r>
          </w:p>
        </w:tc>
        <w:tc>
          <w:tcPr>
            <w:tcW w:w="918" w:type="dxa"/>
            <w:tcMar>
              <w:top w:w="15" w:type="dxa"/>
              <w:left w:w="108" w:type="dxa"/>
              <w:bottom w:w="0" w:type="dxa"/>
              <w:right w:w="108" w:type="dxa"/>
            </w:tcMar>
            <w:vAlign w:val="center"/>
            <w:hideMark/>
          </w:tcPr>
          <w:p w14:paraId="22623B16" w14:textId="77777777" w:rsidR="00431C43" w:rsidRPr="00741A87" w:rsidRDefault="00431C43" w:rsidP="00BC16A9">
            <w:pPr>
              <w:pStyle w:val="af"/>
              <w:jc w:val="both"/>
              <w:rPr>
                <w:sz w:val="28"/>
                <w:szCs w:val="28"/>
                <w:lang w:val="ru-KZ"/>
              </w:rPr>
            </w:pPr>
            <w:r w:rsidRPr="00741A87">
              <w:rPr>
                <w:sz w:val="28"/>
                <w:szCs w:val="28"/>
              </w:rPr>
              <w:t>0,16±</w:t>
            </w:r>
            <w:r w:rsidRPr="00741A87">
              <w:rPr>
                <w:sz w:val="28"/>
                <w:szCs w:val="28"/>
                <w:lang w:val="kk-KZ"/>
              </w:rPr>
              <w:t>0,02</w:t>
            </w:r>
          </w:p>
        </w:tc>
        <w:tc>
          <w:tcPr>
            <w:tcW w:w="783" w:type="dxa"/>
            <w:tcMar>
              <w:top w:w="15" w:type="dxa"/>
              <w:left w:w="108" w:type="dxa"/>
              <w:bottom w:w="0" w:type="dxa"/>
              <w:right w:w="108" w:type="dxa"/>
            </w:tcMar>
            <w:vAlign w:val="center"/>
            <w:hideMark/>
          </w:tcPr>
          <w:p w14:paraId="2D81736A" w14:textId="77777777" w:rsidR="00431C43" w:rsidRPr="00741A87" w:rsidRDefault="00431C43" w:rsidP="00BC16A9">
            <w:pPr>
              <w:pStyle w:val="af"/>
              <w:jc w:val="both"/>
              <w:rPr>
                <w:sz w:val="28"/>
                <w:szCs w:val="28"/>
                <w:lang w:val="ru-KZ"/>
              </w:rPr>
            </w:pPr>
            <w:r w:rsidRPr="00741A87">
              <w:rPr>
                <w:sz w:val="28"/>
                <w:szCs w:val="28"/>
              </w:rPr>
              <w:t>0,44±</w:t>
            </w:r>
            <w:r w:rsidRPr="00741A87">
              <w:rPr>
                <w:sz w:val="28"/>
                <w:szCs w:val="28"/>
                <w:lang w:val="kk-KZ"/>
              </w:rPr>
              <w:t>0,07</w:t>
            </w:r>
          </w:p>
        </w:tc>
        <w:tc>
          <w:tcPr>
            <w:tcW w:w="798" w:type="dxa"/>
            <w:tcMar>
              <w:top w:w="15" w:type="dxa"/>
              <w:left w:w="108" w:type="dxa"/>
              <w:bottom w:w="0" w:type="dxa"/>
              <w:right w:w="108" w:type="dxa"/>
            </w:tcMar>
            <w:vAlign w:val="center"/>
            <w:hideMark/>
          </w:tcPr>
          <w:p w14:paraId="5A357ABB" w14:textId="77777777" w:rsidR="00431C43" w:rsidRPr="00741A87" w:rsidRDefault="00431C43" w:rsidP="00BC16A9">
            <w:pPr>
              <w:pStyle w:val="af"/>
              <w:jc w:val="both"/>
              <w:rPr>
                <w:sz w:val="28"/>
                <w:szCs w:val="28"/>
                <w:lang w:val="ru-KZ"/>
              </w:rPr>
            </w:pPr>
            <w:r w:rsidRPr="00741A87">
              <w:rPr>
                <w:sz w:val="28"/>
                <w:szCs w:val="28"/>
              </w:rPr>
              <w:t>0,91±</w:t>
            </w:r>
            <w:r w:rsidRPr="00741A87">
              <w:rPr>
                <w:sz w:val="28"/>
                <w:szCs w:val="28"/>
                <w:lang w:val="kk-KZ"/>
              </w:rPr>
              <w:t>0,05</w:t>
            </w:r>
          </w:p>
        </w:tc>
      </w:tr>
    </w:tbl>
    <w:p w14:paraId="1EEE33DD" w14:textId="77777777" w:rsidR="00431C43" w:rsidRPr="00431C43" w:rsidRDefault="00431C43" w:rsidP="00663059">
      <w:pPr>
        <w:pStyle w:val="af"/>
        <w:spacing w:before="0" w:beforeAutospacing="0" w:after="0" w:afterAutospacing="0"/>
        <w:ind w:firstLine="708"/>
        <w:jc w:val="both"/>
        <w:rPr>
          <w:sz w:val="28"/>
          <w:szCs w:val="28"/>
          <w:lang w:val="kk-KZ"/>
        </w:rPr>
      </w:pPr>
    </w:p>
    <w:p w14:paraId="5AE94D05" w14:textId="77777777" w:rsidR="00431C43" w:rsidRDefault="00431C43" w:rsidP="00431C43">
      <w:pPr>
        <w:pStyle w:val="af"/>
        <w:spacing w:before="0" w:beforeAutospacing="0" w:after="0" w:afterAutospacing="0"/>
        <w:ind w:firstLine="708"/>
        <w:jc w:val="both"/>
        <w:rPr>
          <w:sz w:val="28"/>
          <w:szCs w:val="28"/>
          <w:lang w:val="kk-KZ"/>
        </w:rPr>
      </w:pPr>
      <w:r w:rsidRPr="00431C43">
        <w:rPr>
          <w:sz w:val="28"/>
          <w:szCs w:val="28"/>
          <w:lang w:val="kk-KZ"/>
        </w:rPr>
        <w:t>2</w:t>
      </w:r>
      <w:r>
        <w:rPr>
          <w:sz w:val="28"/>
          <w:szCs w:val="28"/>
          <w:lang w:val="kk-KZ"/>
        </w:rPr>
        <w:t>3а -</w:t>
      </w:r>
      <w:r w:rsidRPr="00431C43">
        <w:rPr>
          <w:sz w:val="28"/>
          <w:szCs w:val="28"/>
          <w:lang w:val="kk-KZ"/>
        </w:rPr>
        <w:t xml:space="preserve"> және 2</w:t>
      </w:r>
      <w:r>
        <w:rPr>
          <w:sz w:val="28"/>
          <w:szCs w:val="28"/>
          <w:lang w:val="kk-KZ"/>
        </w:rPr>
        <w:t xml:space="preserve">3ә - </w:t>
      </w:r>
      <w:r w:rsidRPr="00431C43">
        <w:rPr>
          <w:sz w:val="28"/>
          <w:szCs w:val="28"/>
          <w:lang w:val="kk-KZ"/>
        </w:rPr>
        <w:t>суреттерде биомасса үлгілері үшін термогравиметриялық қисықтар (</w:t>
      </w:r>
      <w:r>
        <w:rPr>
          <w:sz w:val="28"/>
          <w:szCs w:val="28"/>
          <w:lang w:val="kk-KZ"/>
        </w:rPr>
        <w:t>ТГ</w:t>
      </w:r>
      <w:r w:rsidRPr="00431C43">
        <w:rPr>
          <w:sz w:val="28"/>
          <w:szCs w:val="28"/>
          <w:lang w:val="kk-KZ"/>
        </w:rPr>
        <w:t>) көрсетілген, ал 2</w:t>
      </w:r>
      <w:r>
        <w:rPr>
          <w:sz w:val="28"/>
          <w:szCs w:val="28"/>
          <w:lang w:val="kk-KZ"/>
        </w:rPr>
        <w:t>3</w:t>
      </w:r>
      <w:r w:rsidRPr="00431C43">
        <w:rPr>
          <w:sz w:val="28"/>
          <w:szCs w:val="28"/>
          <w:lang w:val="kk-KZ"/>
        </w:rPr>
        <w:t>б</w:t>
      </w:r>
      <w:r>
        <w:rPr>
          <w:sz w:val="28"/>
          <w:szCs w:val="28"/>
          <w:lang w:val="kk-KZ"/>
        </w:rPr>
        <w:t xml:space="preserve"> -</w:t>
      </w:r>
      <w:r w:rsidRPr="00431C43">
        <w:rPr>
          <w:sz w:val="28"/>
          <w:szCs w:val="28"/>
          <w:lang w:val="kk-KZ"/>
        </w:rPr>
        <w:t xml:space="preserve"> және 2</w:t>
      </w:r>
      <w:r>
        <w:rPr>
          <w:sz w:val="28"/>
          <w:szCs w:val="28"/>
          <w:lang w:val="kk-KZ"/>
        </w:rPr>
        <w:t>3</w:t>
      </w:r>
      <w:r w:rsidRPr="00431C43">
        <w:rPr>
          <w:sz w:val="28"/>
          <w:szCs w:val="28"/>
          <w:lang w:val="kk-KZ"/>
        </w:rPr>
        <w:t>в</w:t>
      </w:r>
      <w:r>
        <w:rPr>
          <w:sz w:val="28"/>
          <w:szCs w:val="28"/>
          <w:lang w:val="kk-KZ"/>
        </w:rPr>
        <w:t xml:space="preserve"> -</w:t>
      </w:r>
      <w:r w:rsidRPr="00431C43">
        <w:rPr>
          <w:sz w:val="28"/>
          <w:szCs w:val="28"/>
          <w:lang w:val="kk-KZ"/>
        </w:rPr>
        <w:t>суреттерде ыдырау жылдамдығының сәйкес туындылары (</w:t>
      </w:r>
      <w:r>
        <w:rPr>
          <w:sz w:val="28"/>
          <w:szCs w:val="28"/>
          <w:lang w:val="kk-KZ"/>
        </w:rPr>
        <w:t>ДТГ</w:t>
      </w:r>
      <w:r w:rsidRPr="00431C43">
        <w:rPr>
          <w:sz w:val="28"/>
          <w:szCs w:val="28"/>
          <w:lang w:val="kk-KZ"/>
        </w:rPr>
        <w:t xml:space="preserve">) көрсетілген. </w:t>
      </w:r>
      <w:r>
        <w:rPr>
          <w:sz w:val="28"/>
          <w:szCs w:val="28"/>
          <w:lang w:val="kk-KZ"/>
        </w:rPr>
        <w:t>Т</w:t>
      </w:r>
      <w:r w:rsidRPr="00431C43">
        <w:rPr>
          <w:sz w:val="28"/>
          <w:szCs w:val="28"/>
          <w:lang w:val="kk-KZ"/>
        </w:rPr>
        <w:t xml:space="preserve">алдауға ыңғайлы болу үшін </w:t>
      </w:r>
      <w:r>
        <w:rPr>
          <w:sz w:val="28"/>
          <w:szCs w:val="28"/>
          <w:lang w:val="kk-KZ"/>
        </w:rPr>
        <w:t xml:space="preserve">мәліметтер </w:t>
      </w:r>
      <w:r w:rsidRPr="00431C43">
        <w:rPr>
          <w:sz w:val="28"/>
          <w:szCs w:val="28"/>
          <w:lang w:val="kk-KZ"/>
        </w:rPr>
        <w:t xml:space="preserve">шикізаттың химиялық табиғаты бойынша топтастырылған: полисахаридтерге бай үлгілер (лимон қабығы, </w:t>
      </w:r>
      <w:r w:rsidRPr="00431C43">
        <w:rPr>
          <w:sz w:val="28"/>
          <w:szCs w:val="28"/>
          <w:lang w:val="kk-KZ"/>
        </w:rPr>
        <w:lastRenderedPageBreak/>
        <w:t>цитрус</w:t>
      </w:r>
      <w:r>
        <w:rPr>
          <w:sz w:val="28"/>
          <w:szCs w:val="28"/>
          <w:lang w:val="kk-KZ"/>
        </w:rPr>
        <w:t>ты</w:t>
      </w:r>
      <w:r w:rsidRPr="00431C43">
        <w:rPr>
          <w:sz w:val="28"/>
          <w:szCs w:val="28"/>
          <w:lang w:val="kk-KZ"/>
        </w:rPr>
        <w:t xml:space="preserve"> пектин, және хитозан) а</w:t>
      </w:r>
      <w:r>
        <w:rPr>
          <w:sz w:val="28"/>
          <w:szCs w:val="28"/>
          <w:lang w:val="kk-KZ"/>
        </w:rPr>
        <w:t xml:space="preserve"> -</w:t>
      </w:r>
      <w:r w:rsidRPr="00431C43">
        <w:rPr>
          <w:sz w:val="28"/>
          <w:szCs w:val="28"/>
          <w:lang w:val="kk-KZ"/>
        </w:rPr>
        <w:t xml:space="preserve"> және б</w:t>
      </w:r>
      <w:r>
        <w:rPr>
          <w:sz w:val="28"/>
          <w:szCs w:val="28"/>
          <w:lang w:val="kk-KZ"/>
        </w:rPr>
        <w:t xml:space="preserve"> </w:t>
      </w:r>
      <w:r w:rsidRPr="00431C43">
        <w:rPr>
          <w:sz w:val="28"/>
          <w:szCs w:val="28"/>
          <w:lang w:val="kk-KZ"/>
        </w:rPr>
        <w:t>-</w:t>
      </w:r>
      <w:r>
        <w:rPr>
          <w:sz w:val="28"/>
          <w:szCs w:val="28"/>
          <w:lang w:val="kk-KZ"/>
        </w:rPr>
        <w:t xml:space="preserve"> суреттерде</w:t>
      </w:r>
      <w:r w:rsidRPr="00431C43">
        <w:rPr>
          <w:sz w:val="28"/>
          <w:szCs w:val="28"/>
          <w:lang w:val="kk-KZ"/>
        </w:rPr>
        <w:t xml:space="preserve"> ұсынылған, ал лигноцеллюлоза тобына жататын материалдар (сілтілі лигнин  және ошаған)  </w:t>
      </w:r>
      <w:r>
        <w:rPr>
          <w:sz w:val="28"/>
          <w:szCs w:val="28"/>
          <w:lang w:val="kk-KZ"/>
        </w:rPr>
        <w:t>ә -</w:t>
      </w:r>
      <w:r w:rsidRPr="00431C43">
        <w:rPr>
          <w:sz w:val="28"/>
          <w:szCs w:val="28"/>
          <w:lang w:val="kk-KZ"/>
        </w:rPr>
        <w:t xml:space="preserve"> және </w:t>
      </w:r>
      <w:r>
        <w:rPr>
          <w:sz w:val="28"/>
          <w:szCs w:val="28"/>
          <w:lang w:val="kk-KZ"/>
        </w:rPr>
        <w:t>в - суреттерде</w:t>
      </w:r>
      <w:r w:rsidRPr="00431C43">
        <w:rPr>
          <w:sz w:val="28"/>
          <w:szCs w:val="28"/>
          <w:lang w:val="kk-KZ"/>
        </w:rPr>
        <w:t xml:space="preserve"> көрсетілген.</w:t>
      </w:r>
    </w:p>
    <w:p w14:paraId="20E16090" w14:textId="77777777" w:rsidR="00431C43" w:rsidRPr="00431C43" w:rsidRDefault="00431C43" w:rsidP="00663059">
      <w:pPr>
        <w:pStyle w:val="af"/>
        <w:spacing w:before="0" w:beforeAutospacing="0" w:after="0" w:afterAutospacing="0"/>
        <w:ind w:firstLine="708"/>
        <w:jc w:val="both"/>
        <w:rPr>
          <w:sz w:val="28"/>
          <w:szCs w:val="28"/>
          <w:lang w:val="kk-KZ"/>
        </w:rPr>
      </w:pPr>
    </w:p>
    <w:p w14:paraId="72E19955" w14:textId="57AB70E0" w:rsidR="00431C43" w:rsidRPr="00431C43" w:rsidRDefault="00431C43" w:rsidP="00663059">
      <w:pPr>
        <w:pStyle w:val="af"/>
        <w:spacing w:before="0" w:beforeAutospacing="0" w:after="0" w:afterAutospacing="0"/>
        <w:ind w:firstLine="708"/>
        <w:jc w:val="both"/>
        <w:rPr>
          <w:sz w:val="28"/>
          <w:szCs w:val="28"/>
          <w:lang w:val="kk-KZ"/>
        </w:rPr>
      </w:pPr>
      <w:r w:rsidRPr="00431C43">
        <w:rPr>
          <w:noProof/>
          <w:sz w:val="28"/>
          <w:szCs w:val="28"/>
        </w:rPr>
        <w:drawing>
          <wp:inline distT="0" distB="0" distL="0" distR="0" wp14:anchorId="67162BEC" wp14:editId="39C44FB2">
            <wp:extent cx="4886017" cy="4037252"/>
            <wp:effectExtent l="0" t="0" r="0" b="1905"/>
            <wp:docPr id="10" name="Рисунок 8" descr="Изображение выглядит как диаграмма, текст, График, линия&#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4EF32270-0A11-775D-44CD-9423ADE105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диаграмма, текст, График, линия&#10;&#10;Содержимое, созданное искусственным интеллектом, может быть неверным.">
                      <a:extLst>
                        <a:ext uri="{FF2B5EF4-FFF2-40B4-BE49-F238E27FC236}">
                          <a16:creationId xmlns:a16="http://schemas.microsoft.com/office/drawing/2014/main" id="{4EF32270-0A11-775D-44CD-9423ADE10579}"/>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86017" cy="4037252"/>
                    </a:xfrm>
                    <a:prstGeom prst="rect">
                      <a:avLst/>
                    </a:prstGeom>
                  </pic:spPr>
                </pic:pic>
              </a:graphicData>
            </a:graphic>
          </wp:inline>
        </w:drawing>
      </w:r>
    </w:p>
    <w:p w14:paraId="7AA7EC13" w14:textId="09AA692A" w:rsidR="00663059" w:rsidRPr="005D2122" w:rsidRDefault="00663059" w:rsidP="00663059">
      <w:pPr>
        <w:pStyle w:val="af"/>
        <w:spacing w:before="0" w:beforeAutospacing="0" w:after="0" w:afterAutospacing="0"/>
        <w:ind w:firstLine="708"/>
        <w:jc w:val="both"/>
        <w:rPr>
          <w:sz w:val="28"/>
          <w:szCs w:val="28"/>
          <w:lang w:val="kk-KZ"/>
        </w:rPr>
      </w:pPr>
      <w:r w:rsidRPr="005D2122">
        <w:rPr>
          <w:lang w:val="kk-KZ"/>
        </w:rPr>
        <w:t xml:space="preserve"> </w:t>
      </w:r>
    </w:p>
    <w:p w14:paraId="17189FAC" w14:textId="146BA9B1" w:rsidR="00663059" w:rsidRPr="004637F4" w:rsidRDefault="00663059" w:rsidP="00D47190">
      <w:pPr>
        <w:pStyle w:val="af"/>
        <w:spacing w:before="0" w:beforeAutospacing="0" w:after="0" w:afterAutospacing="0"/>
        <w:jc w:val="both"/>
        <w:rPr>
          <w:sz w:val="28"/>
          <w:szCs w:val="28"/>
          <w:lang w:val="kk-KZ"/>
        </w:rPr>
      </w:pPr>
      <w:r w:rsidRPr="005D2122">
        <w:rPr>
          <w:sz w:val="28"/>
          <w:szCs w:val="28"/>
          <w:lang w:val="kk-KZ"/>
        </w:rPr>
        <w:t>2</w:t>
      </w:r>
      <w:r>
        <w:rPr>
          <w:sz w:val="28"/>
          <w:szCs w:val="28"/>
          <w:lang w:val="kk-KZ"/>
        </w:rPr>
        <w:t xml:space="preserve">3 </w:t>
      </w:r>
      <w:r w:rsidR="00EE6A7F">
        <w:rPr>
          <w:sz w:val="28"/>
          <w:szCs w:val="28"/>
          <w:lang w:val="kk-KZ"/>
        </w:rPr>
        <w:t>–</w:t>
      </w:r>
      <w:r>
        <w:rPr>
          <w:sz w:val="28"/>
          <w:szCs w:val="28"/>
          <w:lang w:val="kk-KZ"/>
        </w:rPr>
        <w:t xml:space="preserve"> </w:t>
      </w:r>
      <w:r w:rsidRPr="005D2122">
        <w:rPr>
          <w:sz w:val="28"/>
          <w:szCs w:val="28"/>
          <w:lang w:val="kk-KZ"/>
        </w:rPr>
        <w:t>сурет</w:t>
      </w:r>
      <w:r>
        <w:rPr>
          <w:sz w:val="28"/>
          <w:szCs w:val="28"/>
          <w:lang w:val="kk-KZ"/>
        </w:rPr>
        <w:t>. Биомассаның</w:t>
      </w:r>
      <w:r w:rsidRPr="004637F4">
        <w:rPr>
          <w:sz w:val="28"/>
          <w:szCs w:val="28"/>
          <w:lang w:val="kk-KZ"/>
        </w:rPr>
        <w:t xml:space="preserve"> үлгілері үшін </w:t>
      </w:r>
      <w:r>
        <w:rPr>
          <w:sz w:val="28"/>
          <w:szCs w:val="28"/>
          <w:lang w:val="kk-KZ"/>
        </w:rPr>
        <w:t>ТГ</w:t>
      </w:r>
      <w:r w:rsidRPr="004637F4">
        <w:rPr>
          <w:sz w:val="28"/>
          <w:szCs w:val="28"/>
          <w:lang w:val="kk-KZ"/>
        </w:rPr>
        <w:t xml:space="preserve"> және </w:t>
      </w:r>
      <w:r>
        <w:rPr>
          <w:sz w:val="28"/>
          <w:szCs w:val="28"/>
          <w:lang w:val="kk-KZ"/>
        </w:rPr>
        <w:t xml:space="preserve">ДТГ </w:t>
      </w:r>
      <w:r w:rsidRPr="004637F4">
        <w:rPr>
          <w:sz w:val="28"/>
          <w:szCs w:val="28"/>
          <w:lang w:val="kk-KZ"/>
        </w:rPr>
        <w:t>термиялық қисықтары (атмосфера N₂, ағын жылдамдығы 40 мл/мин, қыздыру жылдамдығы 5 °C/мин)</w:t>
      </w:r>
      <w:r>
        <w:rPr>
          <w:sz w:val="28"/>
          <w:szCs w:val="28"/>
          <w:lang w:val="kk-KZ"/>
        </w:rPr>
        <w:t>; а</w:t>
      </w:r>
      <w:r w:rsidRPr="004637F4">
        <w:rPr>
          <w:sz w:val="28"/>
          <w:szCs w:val="28"/>
          <w:lang w:val="kk-KZ"/>
        </w:rPr>
        <w:t xml:space="preserve"> және </w:t>
      </w:r>
      <w:r>
        <w:rPr>
          <w:sz w:val="28"/>
          <w:szCs w:val="28"/>
          <w:lang w:val="kk-KZ"/>
        </w:rPr>
        <w:t>б</w:t>
      </w:r>
      <w:r w:rsidRPr="004637F4">
        <w:rPr>
          <w:sz w:val="28"/>
          <w:szCs w:val="28"/>
          <w:lang w:val="kk-KZ"/>
        </w:rPr>
        <w:t xml:space="preserve"> —</w:t>
      </w:r>
      <w:r>
        <w:rPr>
          <w:sz w:val="28"/>
          <w:szCs w:val="28"/>
          <w:lang w:val="kk-KZ"/>
        </w:rPr>
        <w:t xml:space="preserve"> </w:t>
      </w:r>
      <w:r w:rsidRPr="004637F4">
        <w:rPr>
          <w:sz w:val="28"/>
          <w:szCs w:val="28"/>
          <w:lang w:val="kk-KZ"/>
        </w:rPr>
        <w:t xml:space="preserve">полисахарид шикізатының </w:t>
      </w:r>
      <w:r>
        <w:rPr>
          <w:sz w:val="28"/>
          <w:szCs w:val="28"/>
          <w:lang w:val="kk-KZ"/>
        </w:rPr>
        <w:t>ЛҚ</w:t>
      </w:r>
      <w:r w:rsidRPr="004637F4">
        <w:rPr>
          <w:sz w:val="28"/>
          <w:szCs w:val="28"/>
          <w:lang w:val="kk-KZ"/>
        </w:rPr>
        <w:t xml:space="preserve">, </w:t>
      </w:r>
      <w:r>
        <w:rPr>
          <w:sz w:val="28"/>
          <w:szCs w:val="28"/>
          <w:lang w:val="kk-KZ"/>
        </w:rPr>
        <w:t>ЦП</w:t>
      </w:r>
      <w:r w:rsidRPr="004637F4">
        <w:rPr>
          <w:sz w:val="28"/>
          <w:szCs w:val="28"/>
          <w:lang w:val="kk-KZ"/>
        </w:rPr>
        <w:t xml:space="preserve">, </w:t>
      </w:r>
      <w:r>
        <w:rPr>
          <w:sz w:val="28"/>
          <w:szCs w:val="28"/>
          <w:lang w:val="kk-KZ"/>
        </w:rPr>
        <w:t xml:space="preserve">ХТ </w:t>
      </w:r>
      <w:r w:rsidRPr="004637F4">
        <w:rPr>
          <w:sz w:val="28"/>
          <w:szCs w:val="28"/>
          <w:lang w:val="kk-KZ"/>
        </w:rPr>
        <w:t>профильдері;</w:t>
      </w:r>
      <w:r>
        <w:rPr>
          <w:sz w:val="28"/>
          <w:szCs w:val="28"/>
          <w:lang w:val="kk-KZ"/>
        </w:rPr>
        <w:t xml:space="preserve"> ә</w:t>
      </w:r>
      <w:r w:rsidRPr="004637F4">
        <w:rPr>
          <w:sz w:val="28"/>
          <w:szCs w:val="28"/>
          <w:lang w:val="kk-KZ"/>
        </w:rPr>
        <w:t xml:space="preserve"> және </w:t>
      </w:r>
      <w:r>
        <w:rPr>
          <w:sz w:val="28"/>
          <w:szCs w:val="28"/>
          <w:lang w:val="kk-KZ"/>
        </w:rPr>
        <w:t>в</w:t>
      </w:r>
      <w:r w:rsidRPr="004637F4">
        <w:rPr>
          <w:sz w:val="28"/>
          <w:szCs w:val="28"/>
          <w:lang w:val="kk-KZ"/>
        </w:rPr>
        <w:t xml:space="preserve"> -</w:t>
      </w:r>
      <w:r w:rsidR="00C24635">
        <w:rPr>
          <w:sz w:val="28"/>
          <w:szCs w:val="28"/>
          <w:lang w:val="kk-KZ"/>
        </w:rPr>
        <w:t xml:space="preserve"> </w:t>
      </w:r>
      <w:r w:rsidRPr="004637F4">
        <w:rPr>
          <w:sz w:val="28"/>
          <w:szCs w:val="28"/>
          <w:lang w:val="kk-KZ"/>
        </w:rPr>
        <w:t>лигноцеллюлоза материалдарының СЛ,</w:t>
      </w:r>
      <w:r w:rsidR="00C24635">
        <w:rPr>
          <w:sz w:val="28"/>
          <w:szCs w:val="28"/>
          <w:lang w:val="kk-KZ"/>
        </w:rPr>
        <w:t xml:space="preserve"> </w:t>
      </w:r>
      <w:r w:rsidRPr="004637F4">
        <w:rPr>
          <w:sz w:val="28"/>
          <w:szCs w:val="28"/>
          <w:lang w:val="kk-KZ"/>
        </w:rPr>
        <w:t>ОШ</w:t>
      </w:r>
      <w:r>
        <w:rPr>
          <w:sz w:val="28"/>
          <w:szCs w:val="28"/>
          <w:lang w:val="kk-KZ"/>
        </w:rPr>
        <w:t xml:space="preserve"> </w:t>
      </w:r>
      <w:r w:rsidRPr="004637F4">
        <w:rPr>
          <w:sz w:val="28"/>
          <w:szCs w:val="28"/>
          <w:lang w:val="kk-KZ"/>
        </w:rPr>
        <w:t>профильдері</w:t>
      </w:r>
    </w:p>
    <w:p w14:paraId="26B24C3F" w14:textId="77777777" w:rsidR="00663059" w:rsidRPr="004637F4" w:rsidRDefault="00663059" w:rsidP="00663059">
      <w:pPr>
        <w:pStyle w:val="af"/>
        <w:spacing w:before="0" w:beforeAutospacing="0" w:after="0" w:afterAutospacing="0"/>
        <w:ind w:firstLine="708"/>
        <w:jc w:val="both"/>
        <w:rPr>
          <w:sz w:val="28"/>
          <w:szCs w:val="28"/>
          <w:lang w:val="kk-KZ"/>
        </w:rPr>
      </w:pPr>
    </w:p>
    <w:p w14:paraId="2123E0A9" w14:textId="62D7FBD2" w:rsidR="00663059" w:rsidRPr="004637F4" w:rsidRDefault="00663059" w:rsidP="00663059">
      <w:pPr>
        <w:pStyle w:val="af"/>
        <w:spacing w:before="0" w:beforeAutospacing="0" w:after="0" w:afterAutospacing="0"/>
        <w:ind w:firstLine="708"/>
        <w:jc w:val="both"/>
        <w:rPr>
          <w:sz w:val="28"/>
          <w:szCs w:val="28"/>
          <w:lang w:val="kk-KZ"/>
        </w:rPr>
      </w:pPr>
      <w:bookmarkStart w:id="21" w:name="_Hlk209103606"/>
      <w:r>
        <w:rPr>
          <w:sz w:val="28"/>
          <w:szCs w:val="28"/>
          <w:lang w:val="kk-KZ"/>
        </w:rPr>
        <w:t>Термогравиметрия  профильдерін талдау лимон қабығы  және цитрусты пектин</w:t>
      </w:r>
      <w:r w:rsidRPr="004637F4">
        <w:rPr>
          <w:sz w:val="28"/>
          <w:szCs w:val="28"/>
          <w:lang w:val="kk-KZ"/>
        </w:rPr>
        <w:t xml:space="preserve"> төмен термиялық тұрақтылықпен с</w:t>
      </w:r>
      <w:r>
        <w:rPr>
          <w:sz w:val="28"/>
          <w:szCs w:val="28"/>
          <w:lang w:val="kk-KZ"/>
        </w:rPr>
        <w:t>ипатталатынын көрсетті</w:t>
      </w:r>
      <w:bookmarkEnd w:id="21"/>
      <w:r>
        <w:rPr>
          <w:sz w:val="28"/>
          <w:szCs w:val="28"/>
          <w:lang w:val="kk-KZ"/>
        </w:rPr>
        <w:t xml:space="preserve">, бұл 200 </w:t>
      </w:r>
      <w:r w:rsidRPr="004637F4">
        <w:rPr>
          <w:sz w:val="28"/>
          <w:szCs w:val="28"/>
          <w:lang w:val="kk-KZ"/>
        </w:rPr>
        <w:t>°C-тан төмен температурада жаппай шығындардың басталуын кө</w:t>
      </w:r>
      <w:r>
        <w:rPr>
          <w:sz w:val="28"/>
          <w:szCs w:val="28"/>
          <w:lang w:val="kk-KZ"/>
        </w:rPr>
        <w:t xml:space="preserve">рсетеді. </w:t>
      </w:r>
      <w:bookmarkStart w:id="22" w:name="_Hlk209103626"/>
      <w:r>
        <w:rPr>
          <w:sz w:val="28"/>
          <w:szCs w:val="28"/>
          <w:lang w:val="kk-KZ"/>
        </w:rPr>
        <w:t>Керісінше сілтілі лигнин, ошаған және хитозан</w:t>
      </w:r>
      <w:r w:rsidRPr="004637F4">
        <w:rPr>
          <w:sz w:val="28"/>
          <w:szCs w:val="28"/>
          <w:lang w:val="kk-KZ"/>
        </w:rPr>
        <w:t xml:space="preserve"> үлгілері 250 °C-тан жоғары температу</w:t>
      </w:r>
      <w:r>
        <w:rPr>
          <w:sz w:val="28"/>
          <w:szCs w:val="28"/>
          <w:lang w:val="kk-KZ"/>
        </w:rPr>
        <w:t>рада ғана қарқынды ыдырай бастайды. Ж</w:t>
      </w:r>
      <w:r w:rsidRPr="00426C47">
        <w:rPr>
          <w:sz w:val="28"/>
          <w:szCs w:val="28"/>
          <w:lang w:val="kk-KZ"/>
        </w:rPr>
        <w:t>алпы, қатты қалдықтың (биокөмірдің) пайда болуымен бірге жүретін термиялық ыдырау барлық зерттелетін биомасса түрлері үшін шамамен 550</w:t>
      </w:r>
      <w:r w:rsidRPr="004637F4">
        <w:rPr>
          <w:sz w:val="28"/>
          <w:szCs w:val="28"/>
          <w:lang w:val="kk-KZ"/>
        </w:rPr>
        <w:t>°C</w:t>
      </w:r>
      <w:r w:rsidRPr="00426C47">
        <w:rPr>
          <w:sz w:val="28"/>
          <w:szCs w:val="28"/>
          <w:lang w:val="kk-KZ"/>
        </w:rPr>
        <w:t xml:space="preserve"> температурада аяқталады</w:t>
      </w:r>
      <w:r>
        <w:rPr>
          <w:sz w:val="28"/>
          <w:szCs w:val="28"/>
          <w:lang w:val="kk-KZ"/>
        </w:rPr>
        <w:t>.</w:t>
      </w:r>
      <w:r w:rsidRPr="00426C47">
        <w:rPr>
          <w:sz w:val="28"/>
          <w:szCs w:val="28"/>
          <w:lang w:val="kk-KZ"/>
        </w:rPr>
        <w:t xml:space="preserve"> </w:t>
      </w:r>
    </w:p>
    <w:bookmarkEnd w:id="22"/>
    <w:p w14:paraId="786E69B7" w14:textId="63FE17DD" w:rsidR="00663059" w:rsidRPr="004637F4" w:rsidRDefault="00663059" w:rsidP="00663059">
      <w:pPr>
        <w:pStyle w:val="af"/>
        <w:spacing w:before="0" w:beforeAutospacing="0" w:after="0" w:afterAutospacing="0"/>
        <w:ind w:firstLine="708"/>
        <w:jc w:val="both"/>
        <w:rPr>
          <w:sz w:val="28"/>
          <w:szCs w:val="28"/>
          <w:lang w:val="kk-KZ"/>
        </w:rPr>
      </w:pPr>
      <w:r>
        <w:rPr>
          <w:sz w:val="28"/>
          <w:szCs w:val="28"/>
          <w:lang w:val="kk-KZ"/>
        </w:rPr>
        <w:t>Лигнинмен байытылған үлгілер (сілтілі лигнин және ошаған</w:t>
      </w:r>
      <w:r w:rsidRPr="004637F4">
        <w:rPr>
          <w:sz w:val="28"/>
          <w:szCs w:val="28"/>
          <w:lang w:val="kk-KZ"/>
        </w:rPr>
        <w:t>) термиялық тұрақтылыққа ие және көп мөлшер</w:t>
      </w:r>
      <w:r>
        <w:rPr>
          <w:sz w:val="28"/>
          <w:szCs w:val="28"/>
          <w:lang w:val="kk-KZ"/>
        </w:rPr>
        <w:t>де</w:t>
      </w:r>
      <w:r w:rsidRPr="00654E87">
        <w:rPr>
          <w:sz w:val="28"/>
          <w:szCs w:val="28"/>
          <w:lang w:val="kk-KZ"/>
        </w:rPr>
        <w:t xml:space="preserve"> </w:t>
      </w:r>
      <w:r w:rsidRPr="004637F4">
        <w:rPr>
          <w:sz w:val="28"/>
          <w:szCs w:val="28"/>
          <w:lang w:val="kk-KZ"/>
        </w:rPr>
        <w:t xml:space="preserve">көміртегі қалдықтарын </w:t>
      </w:r>
      <w:r>
        <w:rPr>
          <w:sz w:val="28"/>
          <w:szCs w:val="28"/>
          <w:lang w:val="kk-KZ"/>
        </w:rPr>
        <w:t>түзеді</w:t>
      </w:r>
      <w:r w:rsidRPr="004637F4">
        <w:rPr>
          <w:sz w:val="28"/>
          <w:szCs w:val="28"/>
          <w:lang w:val="kk-KZ"/>
        </w:rPr>
        <w:t xml:space="preserve">. </w:t>
      </w:r>
    </w:p>
    <w:p w14:paraId="306DDFEB" w14:textId="38511F5E" w:rsidR="00663059" w:rsidRPr="0064026B" w:rsidRDefault="00C86D47"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63059" w:rsidRPr="0064026B">
        <w:rPr>
          <w:rFonts w:ascii="Times New Roman" w:hAnsi="Times New Roman" w:cs="Times New Roman"/>
          <w:sz w:val="28"/>
          <w:szCs w:val="28"/>
          <w:lang w:val="kk-KZ"/>
        </w:rPr>
        <w:t>Битум–биокөмір</w:t>
      </w:r>
      <w:r w:rsidR="00431C43">
        <w:rPr>
          <w:rFonts w:ascii="Times New Roman" w:hAnsi="Times New Roman" w:cs="Times New Roman"/>
          <w:sz w:val="28"/>
          <w:szCs w:val="28"/>
          <w:lang w:val="kk-KZ"/>
        </w:rPr>
        <w:t>»</w:t>
      </w:r>
      <w:r w:rsidR="00663059" w:rsidRPr="0064026B">
        <w:rPr>
          <w:rFonts w:ascii="Times New Roman" w:hAnsi="Times New Roman" w:cs="Times New Roman"/>
          <w:sz w:val="28"/>
          <w:szCs w:val="28"/>
          <w:lang w:val="kk-KZ"/>
        </w:rPr>
        <w:t xml:space="preserve"> композитін дайындау барысында жылулық энергияның (150 °C) және битумды араластыру кезіндегі механикалық ығысу күшінің әсерінен бұл агрегаттар бұзылып, соңғы материалдың біркелкі текстурасымен расталатын макроскопиялық бөлшектерсіз біртекті композитті қалыптастырады.</w:t>
      </w:r>
    </w:p>
    <w:p w14:paraId="02340827" w14:textId="71D199F5" w:rsidR="00663059" w:rsidRPr="0064026B" w:rsidRDefault="00663059" w:rsidP="00663059">
      <w:pPr>
        <w:ind w:firstLine="708"/>
        <w:jc w:val="both"/>
        <w:rPr>
          <w:rFonts w:ascii="Times New Roman" w:hAnsi="Times New Roman" w:cs="Times New Roman"/>
          <w:sz w:val="28"/>
          <w:szCs w:val="28"/>
          <w:lang w:val="kk-KZ"/>
        </w:rPr>
      </w:pPr>
      <w:r w:rsidRPr="0064026B">
        <w:rPr>
          <w:rFonts w:ascii="Times New Roman" w:hAnsi="Times New Roman" w:cs="Times New Roman"/>
          <w:sz w:val="28"/>
          <w:szCs w:val="28"/>
          <w:lang w:val="kk-KZ"/>
        </w:rPr>
        <w:lastRenderedPageBreak/>
        <w:t>Бастапқы бөлшектердің таралуын бағалау үшін биокөмірлер силикон майында диспергирленді – бұл битумның полярc</w:t>
      </w:r>
      <w:r w:rsidR="00C24635">
        <w:rPr>
          <w:rFonts w:ascii="Times New Roman" w:hAnsi="Times New Roman" w:cs="Times New Roman"/>
          <w:sz w:val="28"/>
          <w:szCs w:val="28"/>
          <w:lang w:val="kk-KZ"/>
        </w:rPr>
        <w:t>ы</w:t>
      </w:r>
      <w:r w:rsidRPr="0064026B">
        <w:rPr>
          <w:rFonts w:ascii="Times New Roman" w:hAnsi="Times New Roman" w:cs="Times New Roman"/>
          <w:sz w:val="28"/>
          <w:szCs w:val="28"/>
          <w:lang w:val="kk-KZ"/>
        </w:rPr>
        <w:t xml:space="preserve">з табиғатын модельдеу үшін таңдалған орта. Бөлме температурасындағы силикон майының жоғары тұтқырлығы (~350 мПа·с) битумның араластыру температурасындағы реологиялық жағдайларын шамалайды </w:t>
      </w:r>
      <w:r w:rsidRPr="0064026B">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{"citationItems":[{"id":"ITEM-1","itemData":{"DOI":"10.3390/pr9020331","ISSN":"2227-9717","abstract":"Silicone fluids belong to the group of pseudoplastic non-Newtonian fluids with complex rheological characteristics. They are considered in basic and applied researches and in a wide range of industrial applications due to their favorable physical and thermal properties. One of their specific field of applications in the automotive industry is the working fluid of viscous torsional vibration dampers. For numerical studies in the design and development phase of this damping product, it is essential to have thorough rheological knowledge and mathematical description about the silicone oil viscosity. In the present work, adopted rheological measurement results conducted on polydimethylsiloxane manufactured by Wacker Chemie with initial viscosity of 1000 Pas (AK 1 000 000 STAB silicone oil) are processed. As a result of the parameter identification by nonlinear regression, the temperature-dependent parameter curves of the Carreau–Yasuda non-Newtonian viscosity model are generated. By implementing these parameter sets into a Computational Fluid Dynamics (CFD) software, a temperature- and shear-rate-dependent viscosity model of silicone fluid was tested, using transient flow and thermal simulations on elementary tube geometries in the size range of a real viscous torsional vibration damper’s flow channels and filling chambers. The numerical results of the finite volume method provide information about the developed flow processes, with especial care for the resulted flow pattern, shear rate, viscosity and timing.","author":[{"dropping-particle":"","family":"Venczel","given":"Márk","non-dropping-particle":"","parse-names":false,"suffix":""},{"dropping-particle":"","family":"Bognár","given":"Gabriella","non-dropping-particle":"","parse-names":false,"suffix":""},{"dropping-particle":"","family":"Veress","given":"Árpád","non-dropping-particle":"","parse-names":false,"suffix":""}],"container-title":"Processes","id":"ITEM-1","issue":"2","issued":{"date-parts":[["2021"]]},"title":"Temperature-Dependent Viscosity Model for Silicone Oil and Its Application in Viscous Dampers","type":"article-journal","volume":"9"},"uris":["http://www.mendeley.com/documents/?uuid=8f58d8ff-8e92-4027-b47e-a896781c6e76"]}],"mendeley":{"formattedCitation":"[163]","plainTextFormattedCitation":"[163]","previouslyFormattedCitation":"[163]"},"properties":{"noteIndex":0},"schema":"https://github.com/citation-style-language/schema/raw/master/csl-citation.json"}</w:instrText>
      </w:r>
      <w:r w:rsidRPr="0064026B">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[163]</w:t>
      </w:r>
      <w:r w:rsidRPr="0064026B">
        <w:rPr>
          <w:rFonts w:ascii="Times New Roman" w:hAnsi="Times New Roman" w:cs="Times New Roman"/>
          <w:sz w:val="28"/>
          <w:szCs w:val="28"/>
          <w:lang w:val="kk-KZ"/>
        </w:rPr>
        <w:fldChar w:fldCharType="end"/>
      </w:r>
      <w:r w:rsidRPr="0064026B">
        <w:rPr>
          <w:rFonts w:ascii="Times New Roman" w:hAnsi="Times New Roman" w:cs="Times New Roman"/>
          <w:sz w:val="28"/>
          <w:szCs w:val="28"/>
          <w:lang w:val="kk-KZ"/>
        </w:rPr>
        <w:t xml:space="preserve">,  ал оның химиялық инерттілігі бөлшектердің жасанды түрленуіне жол бермейді. Диспергирлеуді жеделдету үшін битумды қайта өңдеу кезінде пайда болатын ығысу күштерін имитациялайтын жұмсақ ультрадыбыстық өңдеу қолданылды. Бұл тәсіл полимерлі матрицалардағы нанотолтырғыштардың дисперсиясын сипаттау үшін заманауи әдістерге сәйкес келеді, онда бөлшектердің шамадан тыс фрагментациясын болдырмау үшін ультрадыбыстық параметрлер бақыланады </w:t>
      </w:r>
      <w:r w:rsidRPr="0064026B">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{"citationItems":[{"id":"ITEM-1","itemData":{"DOI":"10.3390/nano11061469","ISSN":"2079-4991","abstract":"Dispersion of carbon nanotubes and carbon nanofibers is a crucial processing step in the production of polymer-based nanocomposites and poses a great challenge due to the tendency of these nanofillers to agglomerate. Besides the well-established three-roll mill, the ultrasonic dispersion process is one of the most often used methods. It is fast, easy to implement, and obtains considerably good results. Nevertheless, damage to the nanofibers due to cavitation may lead to shortening and changes in the surface of the nanofillers. The proper application of the sonicator to limit damage and at the same time enable high dispersion quality needs dedicated knowledge of the damage mechanisms and characterization methods for monitoring nano-particles during and after sonication. This study gives an overview of these methods and indicates parameters to be considered in this respect. Sonication energy rather than sonication time is a key factor to control shortening. It seems likely that lower powers that are induced by a broader tip or plate sonicators at a longer running time would allow for proper dispersions, while minimizing damage.","author":[{"dropping-particle":"","family":"Rennhofer","given":"Harald","non-dropping-particle":"","parse-names":false,"suffix":""},{"dropping-particle":"","family":"Zanghellini","given":"Benjamin","non-dropping-particle":"","parse-names":false,"suffix":""}],"container-title":"Nanomaterials","id":"ITEM-1","issue":"6","issued":{"date-parts":[["2021"]]},"title":"Dispersion State and Damage of Carbon Nanotubes and Carbon Nanofibers by Ultrasonic Dispersion: A Review","type":"article-journal","volume":"11"},"uris":["http://www.mendeley.com/documents/?uuid=1db42c91-4fa6-488e-9c26-d7339a0ef8d5"]}],"mendeley":{"formattedCitation":"[164]","plainTextFormattedCitation":"[164]","previouslyFormattedCitation":"[164]"},"properties":{"noteIndex":0},"schema":"https://github.com/citation-style-language/schema/raw/master/csl-citation.json"}</w:instrText>
      </w:r>
      <w:r w:rsidRPr="0064026B">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[164]</w:t>
      </w:r>
      <w:r w:rsidRPr="0064026B">
        <w:rPr>
          <w:rFonts w:ascii="Times New Roman" w:hAnsi="Times New Roman" w:cs="Times New Roman"/>
          <w:sz w:val="28"/>
          <w:szCs w:val="28"/>
          <w:lang w:val="kk-KZ"/>
        </w:rPr>
        <w:fldChar w:fldCharType="end"/>
      </w:r>
      <w:r w:rsidRPr="0064026B">
        <w:rPr>
          <w:rFonts w:ascii="Times New Roman" w:hAnsi="Times New Roman" w:cs="Times New Roman"/>
          <w:sz w:val="28"/>
          <w:szCs w:val="28"/>
          <w:lang w:val="kk-KZ"/>
        </w:rPr>
        <w:t>.</w:t>
      </w:r>
    </w:p>
    <w:p w14:paraId="2129621D" w14:textId="7A0D961B" w:rsidR="00663059" w:rsidRPr="0064026B" w:rsidRDefault="00663059" w:rsidP="00663059">
      <w:pPr>
        <w:ind w:firstLine="708"/>
        <w:jc w:val="both"/>
        <w:rPr>
          <w:rFonts w:ascii="Times New Roman" w:hAnsi="Times New Roman" w:cs="Times New Roman"/>
          <w:sz w:val="28"/>
          <w:szCs w:val="28"/>
          <w:lang w:val="kk-KZ"/>
        </w:rPr>
      </w:pPr>
      <w:r w:rsidRPr="0064026B">
        <w:rPr>
          <w:rFonts w:ascii="Times New Roman" w:hAnsi="Times New Roman" w:cs="Times New Roman"/>
          <w:sz w:val="28"/>
          <w:szCs w:val="28"/>
          <w:lang w:val="kk-KZ"/>
        </w:rPr>
        <w:t xml:space="preserve">Зерттеу негізінен салыстырмалы болып табылады, барлық үлгілердің бірдей өңдеуден өтуін және барлық  аспектілердің қатаң бақылауымен және қайталануымен қамтамасыз етілді. Алынған суспензиялардың оптикалық микроскопия биокөмір бөлшектеріне тән полидисперстілікті анықтады, алайда мұндай талдау тек битум матрицасындағы дисперсияның нақты күйін жуықтап бейнелейді: битумдағы биокөмір бөлшектерін тікелей бақылау үшін бастапқы микроқұрылымды сақтайтын жетілдірілген крио-электронды микроскопия немесе синхротронды рентгендік томография әдістері қажет </w:t>
      </w:r>
      <w:r w:rsidRPr="0064026B">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{"citationItems":[{"id":"ITEM-1","itemData":{"DOI":"10.1002/wnan.1417","author":[{"dropping-particle":"","family":"Stewart","given":"Phoebe","non-dropping-particle":"","parse-names":false,"suffix":""}],"container-title":"Wiley interdisciplinary reviews. Nanomedicine and nanobiotechnology","id":"ITEM-1","issued":{"date-parts":[["2016"]]},"title":"Cryo-electron microscopy and cryo-electron tomography of nanoparticles","type":"article-journal","volume":"9"},"uris":["http://www.mendeley.com/documents/?uuid=71a96ee8-5f9c-4b39-b969-3a80ae3f2746"]}],"mendeley":{"formattedCitation":"[165]","plainTextFormattedCitation":"[165]","previouslyFormattedCitation":"[165]"},"properties":{"noteIndex":0},"schema":"https://github.com/citation-style-language/schema/raw/master/csl-citation.json"}</w:instrText>
      </w:r>
      <w:r w:rsidRPr="0064026B">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[165]</w:t>
      </w:r>
      <w:r w:rsidRPr="0064026B">
        <w:rPr>
          <w:rFonts w:ascii="Times New Roman" w:hAnsi="Times New Roman" w:cs="Times New Roman"/>
          <w:sz w:val="28"/>
          <w:szCs w:val="28"/>
          <w:lang w:val="kk-KZ"/>
        </w:rPr>
        <w:fldChar w:fldCharType="end"/>
      </w:r>
      <w:r w:rsidRPr="0064026B">
        <w:rPr>
          <w:rFonts w:ascii="Times New Roman" w:hAnsi="Times New Roman" w:cs="Times New Roman"/>
          <w:sz w:val="28"/>
          <w:szCs w:val="28"/>
          <w:lang w:val="kk-KZ"/>
        </w:rPr>
        <w:t>. Дегенмен, силикон майында диспер</w:t>
      </w:r>
      <w:r w:rsidR="00C24635">
        <w:rPr>
          <w:rFonts w:ascii="Times New Roman" w:hAnsi="Times New Roman" w:cs="Times New Roman"/>
          <w:sz w:val="28"/>
          <w:szCs w:val="28"/>
          <w:lang w:val="kk-KZ"/>
        </w:rPr>
        <w:t>гир</w:t>
      </w:r>
      <w:r w:rsidRPr="0064026B">
        <w:rPr>
          <w:rFonts w:ascii="Times New Roman" w:hAnsi="Times New Roman" w:cs="Times New Roman"/>
          <w:sz w:val="28"/>
          <w:szCs w:val="28"/>
          <w:lang w:val="kk-KZ"/>
        </w:rPr>
        <w:t>леу әдісі бөлшектердің қайта өңдеу жағдайында деагрегацияға бейімділігін бағалау үшін алғашқы практикалық жуықтау болып табылады.</w:t>
      </w:r>
    </w:p>
    <w:p w14:paraId="4BA5B0E1" w14:textId="776E8DE0" w:rsidR="00663059" w:rsidRDefault="00663059" w:rsidP="00663059">
      <w:pPr>
        <w:ind w:firstLine="708"/>
        <w:jc w:val="both"/>
        <w:rPr>
          <w:rFonts w:ascii="Times New Roman" w:hAnsi="Times New Roman" w:cs="Times New Roman"/>
          <w:sz w:val="28"/>
          <w:szCs w:val="28"/>
          <w:lang w:val="kk-KZ"/>
        </w:rPr>
      </w:pPr>
      <w:bookmarkStart w:id="23" w:name="_Hlk209096925"/>
      <w:r w:rsidRPr="0064026B">
        <w:rPr>
          <w:rFonts w:ascii="Times New Roman" w:hAnsi="Times New Roman" w:cs="Times New Roman"/>
          <w:sz w:val="28"/>
          <w:szCs w:val="28"/>
          <w:lang w:val="kk-KZ"/>
        </w:rPr>
        <w:t>Биокөмірдің репрезентативті микросуреттерінде (</w:t>
      </w:r>
      <w:r w:rsidR="00C24635" w:rsidRPr="0064026B">
        <w:rPr>
          <w:rFonts w:ascii="Times New Roman" w:hAnsi="Times New Roman" w:cs="Times New Roman"/>
          <w:sz w:val="28"/>
          <w:szCs w:val="28"/>
          <w:lang w:val="kk-KZ"/>
        </w:rPr>
        <w:t>2</w:t>
      </w:r>
      <w:r w:rsidR="00C24635">
        <w:rPr>
          <w:rFonts w:ascii="Times New Roman" w:hAnsi="Times New Roman" w:cs="Times New Roman"/>
          <w:sz w:val="28"/>
          <w:szCs w:val="28"/>
          <w:lang w:val="kk-KZ"/>
        </w:rPr>
        <w:t xml:space="preserve">4 - </w:t>
      </w:r>
      <w:r w:rsidRPr="0064026B">
        <w:rPr>
          <w:rFonts w:ascii="Times New Roman" w:hAnsi="Times New Roman" w:cs="Times New Roman"/>
          <w:sz w:val="28"/>
          <w:szCs w:val="28"/>
          <w:lang w:val="kk-KZ"/>
        </w:rPr>
        <w:t>сурет) үлгіде полидисперсті және жеке бөлшектер бар екенін көруге болады. Жалпы алғанда, олар глобулярлы, бірақ сәл дұрыс емес пішінге ие және кездейсоқ түрде бүкіл үлгіге таралады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[162]</w:t>
      </w:r>
      <w:r w:rsidR="005D2122">
        <w:rPr>
          <w:rFonts w:ascii="Times New Roman" w:hAnsi="Times New Roman" w:cs="Times New Roman"/>
          <w:sz w:val="28"/>
          <w:szCs w:val="28"/>
          <w:lang w:val="kk-KZ"/>
        </w:rPr>
        <w:fldChar w:fldCharType="end"/>
      </w:r>
      <w:r w:rsidRPr="0064026B">
        <w:rPr>
          <w:rFonts w:ascii="Times New Roman" w:hAnsi="Times New Roman" w:cs="Times New Roman"/>
          <w:sz w:val="28"/>
          <w:szCs w:val="28"/>
          <w:lang w:val="kk-KZ"/>
        </w:rPr>
        <w:t>.</w:t>
      </w:r>
    </w:p>
    <w:p w14:paraId="61D40901" w14:textId="77777777" w:rsidR="000F5288" w:rsidRDefault="000F5288" w:rsidP="00663059">
      <w:pPr>
        <w:ind w:firstLine="708"/>
        <w:jc w:val="both"/>
        <w:rPr>
          <w:rFonts w:ascii="Times New Roman" w:hAnsi="Times New Roman" w:cs="Times New Roman"/>
          <w:sz w:val="28"/>
          <w:szCs w:val="28"/>
          <w:lang w:val="kk-KZ"/>
        </w:rPr>
      </w:pPr>
    </w:p>
    <w:p w14:paraId="312678C8" w14:textId="33A6C74A" w:rsidR="00C86D47" w:rsidRPr="0064026B" w:rsidRDefault="00C86D47" w:rsidP="00C86D47">
      <w:pPr>
        <w:jc w:val="center"/>
        <w:rPr>
          <w:rFonts w:ascii="Times New Roman" w:hAnsi="Times New Roman" w:cs="Times New Roman"/>
          <w:sz w:val="28"/>
          <w:szCs w:val="28"/>
          <w:lang w:val="kk-KZ"/>
        </w:rPr>
      </w:pPr>
      <w:r w:rsidRPr="00C86D47">
        <w:rPr>
          <w:rFonts w:ascii="Times New Roman" w:hAnsi="Times New Roman" w:cs="Times New Roman"/>
          <w:noProof/>
          <w:sz w:val="28"/>
          <w:szCs w:val="28"/>
        </w:rPr>
        <w:drawing>
          <wp:inline distT="0" distB="0" distL="0" distR="0" wp14:anchorId="20383B46" wp14:editId="78707256">
            <wp:extent cx="5545766" cy="3061252"/>
            <wp:effectExtent l="0" t="0" r="0" b="6350"/>
            <wp:docPr id="14" name="Рисунок 8" descr="Изображение выглядит как снимок экрана, текст&#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0D7EF6BA-CD2F-1375-A833-246FBF324A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снимок экрана, текст&#10;&#10;Содержимое, созданное искусственным интеллектом, может быть неверным.">
                      <a:extLst>
                        <a:ext uri="{FF2B5EF4-FFF2-40B4-BE49-F238E27FC236}">
                          <a16:creationId xmlns:a16="http://schemas.microsoft.com/office/drawing/2014/main" id="{0D7EF6BA-CD2F-1375-A833-246FBF324A6D}"/>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79038" cy="3079618"/>
                    </a:xfrm>
                    <a:prstGeom prst="rect">
                      <a:avLst/>
                    </a:prstGeom>
                  </pic:spPr>
                </pic:pic>
              </a:graphicData>
            </a:graphic>
          </wp:inline>
        </w:drawing>
      </w:r>
    </w:p>
    <w:bookmarkEnd w:id="23"/>
    <w:p w14:paraId="6A6F7E08" w14:textId="77777777" w:rsidR="009148F7" w:rsidRDefault="009148F7" w:rsidP="00C86D47">
      <w:pPr>
        <w:jc w:val="both"/>
        <w:rPr>
          <w:rFonts w:ascii="Times New Roman" w:hAnsi="Times New Roman" w:cs="Times New Roman"/>
          <w:sz w:val="28"/>
          <w:szCs w:val="28"/>
          <w:lang w:val="kk-KZ"/>
        </w:rPr>
      </w:pPr>
    </w:p>
    <w:p w14:paraId="4E50108B" w14:textId="59A001BC" w:rsidR="00663059" w:rsidRPr="00B377EE" w:rsidRDefault="00663059" w:rsidP="00D47190">
      <w:pPr>
        <w:jc w:val="both"/>
        <w:rPr>
          <w:sz w:val="28"/>
          <w:szCs w:val="28"/>
          <w:lang w:val="ru-KZ"/>
        </w:rPr>
      </w:pPr>
      <w:r w:rsidRPr="00B377EE">
        <w:rPr>
          <w:rFonts w:ascii="Times New Roman" w:hAnsi="Times New Roman" w:cs="Times New Roman"/>
          <w:sz w:val="28"/>
          <w:szCs w:val="28"/>
          <w:lang w:val="kk-KZ"/>
        </w:rPr>
        <w:t xml:space="preserve">24 </w:t>
      </w:r>
      <w:r>
        <w:rPr>
          <w:rFonts w:ascii="Times New Roman" w:hAnsi="Times New Roman" w:cs="Times New Roman"/>
          <w:sz w:val="28"/>
          <w:szCs w:val="28"/>
          <w:lang w:val="kk-KZ"/>
        </w:rPr>
        <w:t>–</w:t>
      </w:r>
      <w:r w:rsidRPr="00B377EE">
        <w:rPr>
          <w:rFonts w:ascii="Times New Roman" w:hAnsi="Times New Roman" w:cs="Times New Roman"/>
          <w:sz w:val="28"/>
          <w:szCs w:val="28"/>
          <w:lang w:val="kk-KZ"/>
        </w:rPr>
        <w:t xml:space="preserve"> сурет. Биокөмірдің микросуреттері</w:t>
      </w:r>
    </w:p>
    <w:p w14:paraId="709779C3" w14:textId="77777777" w:rsidR="00663059" w:rsidRPr="00571833" w:rsidRDefault="00663059" w:rsidP="00663059">
      <w:pPr>
        <w:ind w:firstLine="708"/>
        <w:jc w:val="both"/>
        <w:rPr>
          <w:rFonts w:ascii="Times New Roman" w:hAnsi="Times New Roman" w:cs="Times New Roman"/>
          <w:sz w:val="28"/>
          <w:szCs w:val="28"/>
          <w:highlight w:val="yellow"/>
          <w:lang w:val="kk-KZ"/>
        </w:rPr>
      </w:pPr>
    </w:p>
    <w:p w14:paraId="7E2722CD" w14:textId="00E07809" w:rsidR="00663059" w:rsidRDefault="00663059" w:rsidP="00663059">
      <w:pPr>
        <w:ind w:firstLine="708"/>
        <w:jc w:val="both"/>
        <w:rPr>
          <w:rFonts w:ascii="Times New Roman" w:hAnsi="Times New Roman" w:cs="Times New Roman"/>
          <w:sz w:val="28"/>
          <w:szCs w:val="28"/>
          <w:lang w:val="kk-KZ"/>
        </w:rPr>
      </w:pPr>
      <w:r w:rsidRPr="00902F4C">
        <w:rPr>
          <w:rFonts w:ascii="Times New Roman" w:hAnsi="Times New Roman" w:cs="Times New Roman"/>
          <w:sz w:val="28"/>
          <w:szCs w:val="28"/>
          <w:lang w:val="kk-KZ"/>
        </w:rPr>
        <w:t xml:space="preserve">25 </w:t>
      </w:r>
      <w:r w:rsidR="00986BA9">
        <w:rPr>
          <w:rFonts w:ascii="Times New Roman" w:hAnsi="Times New Roman" w:cs="Times New Roman"/>
          <w:sz w:val="28"/>
          <w:szCs w:val="28"/>
          <w:lang w:val="kk-KZ"/>
        </w:rPr>
        <w:t>–</w:t>
      </w:r>
      <w:r w:rsidRPr="00902F4C">
        <w:rPr>
          <w:rFonts w:ascii="Times New Roman" w:hAnsi="Times New Roman" w:cs="Times New Roman"/>
          <w:sz w:val="28"/>
          <w:szCs w:val="28"/>
          <w:lang w:val="kk-KZ"/>
        </w:rPr>
        <w:t xml:space="preserve"> суретте</w:t>
      </w:r>
      <w:r w:rsidR="00986BA9" w:rsidRPr="00986BA9">
        <w:rPr>
          <w:rFonts w:ascii="Times New Roman" w:hAnsi="Times New Roman" w:cs="Times New Roman"/>
          <w:sz w:val="28"/>
          <w:szCs w:val="28"/>
          <w:lang w:val="kk-KZ"/>
        </w:rPr>
        <w:t xml:space="preserve"> </w:t>
      </w:r>
      <w:r w:rsidR="00986BA9">
        <w:rPr>
          <w:rFonts w:ascii="Times New Roman" w:hAnsi="Times New Roman" w:cs="Times New Roman"/>
          <w:sz w:val="28"/>
          <w:szCs w:val="28"/>
          <w:lang w:val="kk-KZ"/>
        </w:rPr>
        <w:t>биокөмір үлгілерінде</w:t>
      </w:r>
      <w:r w:rsidRPr="00902F4C">
        <w:rPr>
          <w:rFonts w:ascii="Times New Roman" w:hAnsi="Times New Roman" w:cs="Times New Roman"/>
          <w:sz w:val="28"/>
          <w:szCs w:val="28"/>
          <w:lang w:val="kk-KZ"/>
        </w:rPr>
        <w:t xml:space="preserve"> бөлшектердің өлше</w:t>
      </w:r>
      <w:r w:rsidR="00986BA9">
        <w:rPr>
          <w:rFonts w:ascii="Times New Roman" w:hAnsi="Times New Roman" w:cs="Times New Roman"/>
          <w:sz w:val="28"/>
          <w:szCs w:val="28"/>
          <w:lang w:val="kk-KZ"/>
        </w:rPr>
        <w:t>м</w:t>
      </w:r>
      <w:r w:rsidRPr="00902F4C">
        <w:rPr>
          <w:rFonts w:ascii="Times New Roman" w:hAnsi="Times New Roman" w:cs="Times New Roman"/>
          <w:sz w:val="28"/>
          <w:szCs w:val="28"/>
          <w:lang w:val="kk-KZ"/>
        </w:rPr>
        <w:t>і бойынша таралу функциясы көрсетілген.</w:t>
      </w:r>
    </w:p>
    <w:p w14:paraId="6A330695" w14:textId="77777777" w:rsidR="000F5288" w:rsidRPr="006D6BF2" w:rsidRDefault="000F5288" w:rsidP="00663059">
      <w:pPr>
        <w:ind w:firstLine="708"/>
        <w:jc w:val="both"/>
        <w:rPr>
          <w:rFonts w:ascii="Times New Roman" w:hAnsi="Times New Roman" w:cs="Times New Roman"/>
          <w:sz w:val="28"/>
          <w:szCs w:val="28"/>
          <w:lang w:val="kk-KZ"/>
        </w:rPr>
      </w:pPr>
    </w:p>
    <w:p w14:paraId="66F3C4A8" w14:textId="4F28C5A4" w:rsidR="000F5288" w:rsidRDefault="000F5288" w:rsidP="00663059">
      <w:pPr>
        <w:ind w:firstLine="708"/>
        <w:jc w:val="both"/>
        <w:rPr>
          <w:rFonts w:ascii="Times New Roman" w:hAnsi="Times New Roman" w:cs="Times New Roman"/>
          <w:sz w:val="28"/>
          <w:szCs w:val="28"/>
          <w:lang w:val="kk-KZ"/>
        </w:rPr>
      </w:pPr>
      <w:r w:rsidRPr="000F5288">
        <w:rPr>
          <w:rFonts w:ascii="Times New Roman" w:hAnsi="Times New Roman" w:cs="Times New Roman"/>
          <w:noProof/>
          <w:sz w:val="28"/>
          <w:szCs w:val="28"/>
        </w:rPr>
        <w:drawing>
          <wp:inline distT="0" distB="0" distL="0" distR="0" wp14:anchorId="52F5471B" wp14:editId="212CCFB3">
            <wp:extent cx="4432300" cy="3371353"/>
            <wp:effectExtent l="0" t="0" r="6350" b="635"/>
            <wp:docPr id="22" name="Объект 4" descr="Изображение выглядит как текст, снимок экрана, Красочность, График&#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A8E7D393-4A7E-7DE0-4D2C-0CFA62DA723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Объект 4" descr="Изображение выглядит как текст, снимок экрана, Красочность, График&#10;&#10;Содержимое, созданное искусственным интеллектом, может быть неверным.">
                      <a:extLst>
                        <a:ext uri="{FF2B5EF4-FFF2-40B4-BE49-F238E27FC236}">
                          <a16:creationId xmlns:a16="http://schemas.microsoft.com/office/drawing/2014/main" id="{A8E7D393-4A7E-7DE0-4D2C-0CFA62DA723A}"/>
                        </a:ext>
                      </a:extLst>
                    </pic:cNvPr>
                    <pic:cNvPicPr>
                      <a:picLocks noGrp="1" noChangeAspect="1"/>
                    </pic:cNvPicPr>
                  </pic:nvPicPr>
                  <pic:blipFill rotWithShape="1">
                    <a:blip r:embed="rId45" cstate="print">
                      <a:extLst>
                        <a:ext uri="{28A0092B-C50C-407E-A947-70E740481C1C}">
                          <a14:useLocalDpi xmlns:a14="http://schemas.microsoft.com/office/drawing/2010/main" val="0"/>
                        </a:ext>
                      </a:extLst>
                    </a:blip>
                    <a:srcRect b="6360"/>
                    <a:stretch/>
                  </pic:blipFill>
                  <pic:spPr bwMode="auto">
                    <a:xfrm>
                      <a:off x="0" y="0"/>
                      <a:ext cx="4432846" cy="3371768"/>
                    </a:xfrm>
                    <a:prstGeom prst="rect">
                      <a:avLst/>
                    </a:prstGeom>
                    <a:ln>
                      <a:noFill/>
                    </a:ln>
                    <a:extLst>
                      <a:ext uri="{53640926-AAD7-44D8-BBD7-CCE9431645EC}">
                        <a14:shadowObscured xmlns:a14="http://schemas.microsoft.com/office/drawing/2010/main"/>
                      </a:ext>
                    </a:extLst>
                  </pic:spPr>
                </pic:pic>
              </a:graphicData>
            </a:graphic>
          </wp:inline>
        </w:drawing>
      </w:r>
    </w:p>
    <w:p w14:paraId="3E3E8281" w14:textId="42907272" w:rsidR="00663059" w:rsidRPr="003D401D" w:rsidRDefault="00663059" w:rsidP="00D47190">
      <w:pPr>
        <w:ind w:firstLine="708"/>
        <w:jc w:val="both"/>
        <w:rPr>
          <w:sz w:val="28"/>
          <w:szCs w:val="28"/>
          <w:lang w:val="ru-KZ"/>
        </w:rPr>
      </w:pPr>
      <w:r w:rsidRPr="00AF641E">
        <w:rPr>
          <w:rFonts w:ascii="Times New Roman" w:hAnsi="Times New Roman" w:cs="Times New Roman"/>
          <w:sz w:val="28"/>
          <w:szCs w:val="28"/>
          <w:lang w:val="kk-KZ"/>
        </w:rPr>
        <w:t>2</w:t>
      </w:r>
      <w:r>
        <w:rPr>
          <w:rFonts w:ascii="Times New Roman" w:hAnsi="Times New Roman" w:cs="Times New Roman"/>
          <w:sz w:val="28"/>
          <w:szCs w:val="28"/>
          <w:lang w:val="kk-KZ"/>
        </w:rPr>
        <w:t>5 – с</w:t>
      </w:r>
      <w:r w:rsidRPr="00AF641E">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3D401D">
        <w:rPr>
          <w:rFonts w:ascii="Times New Roman" w:hAnsi="Times New Roman" w:cs="Times New Roman"/>
          <w:sz w:val="28"/>
          <w:szCs w:val="28"/>
          <w:lang w:val="kk-KZ"/>
        </w:rPr>
        <w:t>Биокөмірдің бөлшектерінің өлшемінің таралуы</w:t>
      </w:r>
    </w:p>
    <w:p w14:paraId="7F216BEC" w14:textId="77777777" w:rsidR="00663059" w:rsidRDefault="00663059" w:rsidP="00663059">
      <w:pPr>
        <w:jc w:val="both"/>
        <w:rPr>
          <w:rFonts w:ascii="Times New Roman" w:hAnsi="Times New Roman" w:cs="Times New Roman"/>
          <w:sz w:val="28"/>
          <w:szCs w:val="28"/>
          <w:highlight w:val="yellow"/>
          <w:lang w:val="kk-KZ"/>
        </w:rPr>
      </w:pPr>
    </w:p>
    <w:p w14:paraId="40362D80" w14:textId="6B85D4E4" w:rsidR="00663059" w:rsidRPr="00902F4C" w:rsidRDefault="00986BA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00663059" w:rsidRPr="00902F4C">
        <w:rPr>
          <w:rFonts w:ascii="Times New Roman" w:hAnsi="Times New Roman" w:cs="Times New Roman"/>
          <w:sz w:val="28"/>
          <w:szCs w:val="28"/>
          <w:lang w:val="kk-KZ"/>
        </w:rPr>
        <w:t>лше</w:t>
      </w:r>
      <w:r>
        <w:rPr>
          <w:rFonts w:ascii="Times New Roman" w:hAnsi="Times New Roman" w:cs="Times New Roman"/>
          <w:sz w:val="28"/>
          <w:szCs w:val="28"/>
          <w:lang w:val="kk-KZ"/>
        </w:rPr>
        <w:t>мді</w:t>
      </w:r>
      <w:r w:rsidR="00663059" w:rsidRPr="00902F4C">
        <w:rPr>
          <w:rFonts w:ascii="Times New Roman" w:hAnsi="Times New Roman" w:cs="Times New Roman"/>
          <w:sz w:val="28"/>
          <w:szCs w:val="28"/>
          <w:lang w:val="kk-KZ"/>
        </w:rPr>
        <w:t xml:space="preserve"> талдауда ең аз рұқсат етілген қашықтық, яғни ажыратымдылық (r) келесідей есептеледі:</w:t>
      </w:r>
    </w:p>
    <w:p w14:paraId="797C6F92" w14:textId="2D64F982" w:rsidR="00663059" w:rsidRPr="00902F4C" w:rsidRDefault="0014183A" w:rsidP="0014183A">
      <w:pPr>
        <w:jc w:val="both"/>
        <w:rPr>
          <w:rFonts w:ascii="Times New Roman" w:eastAsia="Times New Roman" w:hAnsi="Times New Roman" w:cs="Times New Roman"/>
          <w:i/>
          <w:sz w:val="28"/>
          <w:szCs w:val="28"/>
          <w:lang w:val="kk-KZ"/>
        </w:rPr>
      </w:pPr>
      <w:r>
        <w:rPr>
          <w:rFonts w:ascii="Times New Roman" w:hAnsi="Times New Roman" w:cs="Times New Roman"/>
          <w:sz w:val="32"/>
          <w:szCs w:val="32"/>
          <w:lang w:val="kk-KZ"/>
        </w:rPr>
        <w:t xml:space="preserve">                                                </w:t>
      </w:r>
      <m:oMath>
        <m:r>
          <w:rPr>
            <w:rFonts w:ascii="Cambria Math" w:eastAsia="Times New Roman" w:hAnsi="Cambria Math" w:cs="Times New Roman"/>
            <w:sz w:val="32"/>
            <w:szCs w:val="32"/>
            <w:lang w:val="kk-KZ"/>
          </w:rPr>
          <m:t>r=</m:t>
        </m:r>
        <m:f>
          <m:fPr>
            <m:ctrlPr>
              <w:rPr>
                <w:rFonts w:ascii="Cambria Math" w:eastAsia="Times New Roman" w:hAnsi="Cambria Math" w:cs="Times New Roman"/>
                <w:i/>
                <w:sz w:val="32"/>
                <w:szCs w:val="32"/>
              </w:rPr>
            </m:ctrlPr>
          </m:fPr>
          <m:num>
            <m:r>
              <w:rPr>
                <w:rFonts w:ascii="Cambria Math" w:eastAsia="Times New Roman" w:hAnsi="Cambria Math" w:cs="Times New Roman"/>
                <w:sz w:val="32"/>
                <w:szCs w:val="32"/>
                <w:lang w:val="kk-KZ"/>
              </w:rPr>
              <m:t>0.6λ</m:t>
            </m:r>
          </m:num>
          <m:den>
            <m:r>
              <w:rPr>
                <w:rFonts w:ascii="Cambria Math" w:eastAsia="Times New Roman" w:hAnsi="Cambria Math" w:cs="Times New Roman"/>
                <w:sz w:val="32"/>
                <w:szCs w:val="32"/>
                <w:lang w:val="kk-KZ"/>
              </w:rPr>
              <m:t>NA</m:t>
            </m:r>
          </m:den>
        </m:f>
        <m:r>
          <w:rPr>
            <w:rFonts w:ascii="Cambria Math" w:eastAsia="Times New Roman" w:hAnsi="Cambria Math" w:cs="Times New Roman"/>
            <w:sz w:val="32"/>
            <w:szCs w:val="32"/>
            <w:lang w:val="kk-KZ"/>
          </w:rPr>
          <m:t xml:space="preserve">  </m:t>
        </m:r>
      </m:oMath>
      <w:r w:rsidR="00663059" w:rsidRPr="00902F4C">
        <w:rPr>
          <w:rFonts w:ascii="Times New Roman" w:eastAsia="Times New Roman" w:hAnsi="Times New Roman" w:cs="Times New Roman"/>
          <w:i/>
          <w:sz w:val="28"/>
          <w:szCs w:val="28"/>
          <w:lang w:val="kk-KZ"/>
        </w:rPr>
        <w:t xml:space="preserve">          </w:t>
      </w:r>
      <w:r>
        <w:rPr>
          <w:rFonts w:ascii="Times New Roman" w:eastAsia="Times New Roman" w:hAnsi="Times New Roman" w:cs="Times New Roman"/>
          <w:i/>
          <w:sz w:val="28"/>
          <w:szCs w:val="28"/>
          <w:lang w:val="kk-KZ"/>
        </w:rPr>
        <w:t xml:space="preserve">                                          </w:t>
      </w:r>
      <w:r w:rsidR="00663059" w:rsidRPr="00902F4C">
        <w:rPr>
          <w:rFonts w:ascii="Times New Roman" w:eastAsia="Times New Roman" w:hAnsi="Times New Roman" w:cs="Times New Roman"/>
          <w:i/>
          <w:sz w:val="28"/>
          <w:szCs w:val="28"/>
          <w:lang w:val="kk-KZ"/>
        </w:rPr>
        <w:t xml:space="preserve">   </w:t>
      </w:r>
      <w:r w:rsidR="00663059" w:rsidRPr="00902F4C">
        <w:rPr>
          <w:rFonts w:ascii="Times New Roman" w:eastAsia="Times New Roman" w:hAnsi="Times New Roman" w:cs="Times New Roman"/>
          <w:iCs/>
          <w:sz w:val="28"/>
          <w:szCs w:val="28"/>
          <w:lang w:val="kk-KZ"/>
        </w:rPr>
        <w:t>(</w:t>
      </w:r>
      <w:r>
        <w:rPr>
          <w:rFonts w:ascii="Times New Roman" w:eastAsia="Times New Roman" w:hAnsi="Times New Roman" w:cs="Times New Roman"/>
          <w:iCs/>
          <w:sz w:val="28"/>
          <w:szCs w:val="28"/>
          <w:lang w:val="kk-KZ"/>
        </w:rPr>
        <w:t>6</w:t>
      </w:r>
      <w:r w:rsidR="00663059" w:rsidRPr="00902F4C">
        <w:rPr>
          <w:rFonts w:ascii="Times New Roman" w:eastAsia="Times New Roman" w:hAnsi="Times New Roman" w:cs="Times New Roman"/>
          <w:iCs/>
          <w:sz w:val="28"/>
          <w:szCs w:val="28"/>
          <w:lang w:val="kk-KZ"/>
        </w:rPr>
        <w:t>)</w:t>
      </w:r>
    </w:p>
    <w:p w14:paraId="35D13FB5" w14:textId="23556094" w:rsidR="00663059" w:rsidRPr="00902F4C" w:rsidRDefault="00663059" w:rsidP="00663059">
      <w:pPr>
        <w:ind w:firstLine="708"/>
        <w:jc w:val="both"/>
        <w:rPr>
          <w:rFonts w:ascii="Times New Roman" w:eastAsia="Times New Roman" w:hAnsi="Times New Roman" w:cs="Times New Roman"/>
          <w:i/>
          <w:sz w:val="28"/>
          <w:szCs w:val="28"/>
          <w:lang w:val="kk-KZ"/>
        </w:rPr>
      </w:pPr>
      <w:r w:rsidRPr="00902F4C">
        <w:rPr>
          <w:rFonts w:ascii="Times New Roman" w:hAnsi="Times New Roman" w:cs="Times New Roman"/>
          <w:sz w:val="28"/>
          <w:szCs w:val="28"/>
          <w:lang w:val="kk-KZ"/>
        </w:rPr>
        <w:t xml:space="preserve">мұндағы </w:t>
      </w:r>
      <m:oMath>
        <m:r>
          <w:rPr>
            <w:rFonts w:ascii="Cambria Math" w:eastAsia="Times New Roman" w:hAnsi="Cambria Math" w:cs="Times New Roman"/>
            <w:sz w:val="28"/>
            <w:szCs w:val="28"/>
            <w:lang w:val="kk-KZ"/>
          </w:rPr>
          <m:t>NA</m:t>
        </m:r>
      </m:oMath>
      <w:r w:rsidRPr="00902F4C">
        <w:rPr>
          <w:rFonts w:ascii="Times New Roman" w:hAnsi="Times New Roman" w:cs="Times New Roman"/>
          <w:sz w:val="28"/>
          <w:szCs w:val="28"/>
          <w:lang w:val="kk-KZ"/>
        </w:rPr>
        <w:t xml:space="preserve"> -қолданылған линзаның сандық апертурасы (</w:t>
      </w:r>
      <m:oMath>
        <m:r>
          <w:rPr>
            <w:rFonts w:ascii="Cambria Math" w:eastAsia="Times New Roman" w:hAnsi="Cambria Math" w:cs="Times New Roman"/>
            <w:sz w:val="28"/>
            <w:szCs w:val="28"/>
            <w:lang w:val="kk-KZ"/>
          </w:rPr>
          <m:t>NA</m:t>
        </m:r>
      </m:oMath>
      <w:r w:rsidRPr="00902F4C">
        <w:rPr>
          <w:rFonts w:ascii="Times New Roman" w:hAnsi="Times New Roman" w:cs="Times New Roman"/>
          <w:sz w:val="28"/>
          <w:szCs w:val="28"/>
          <w:lang w:val="kk-KZ"/>
        </w:rPr>
        <w:t xml:space="preserve"> = 0.25) </w:t>
      </w:r>
      <w:r w:rsidRPr="00902F4C">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{"citationItems":[{"id":"ITEM-1","itemData":{"DOI":"10.1002/9781118382905","ISBN":"9780471692140","abstract":"Fundamentals of Light Microscopy and Electronic Imaging, Second Edition provides a coherent introduction to the principles and applications of the integrated optical microscope system, covering both theoretical and practical considerations. It expands and updates discussions of multi-spectral imaging, intensified digital cameras, signal colocalization, and uses of objectives, and offers guidance in the selection of microscopes and electronic cameras, as well as appropriate auxiliary optical systems and fluorescent tags. The book is divided into three sections covering optical principles in diffraction and image formation, basic modes of light microscopy, and components of modern electronic imaging systems and image processing operations. Each chapter introduces relevant theory, followed by descriptions of instrument alignment and image interpretation. This revision includes new chapters on live cell imaging, measurement of protein dynamics, deconvolution microscopy, and interference microscopy. © 2013 Wiley-Blackwell.","author":[{"dropping-particle":"","family":"Murphy","given":"Douglas B.","non-dropping-particle":"","parse-names":false,"suffix":""},{"dropping-particle":"","family":"Davidson","given":"Michael W.","non-dropping-particle":"","parse-names":false,"suffix":""}],"container-title":"Fundamentals of Light Microscopy and Electronic Imaging: Second Edition","id":"ITEM-1","issued":{"date-parts":[["2012"]]},"title":"Fundamentals of Light Microscopy and Electronic Imaging: Second Edition","type":"book"},"uris":["http://www.mendeley.com/documents/?uuid=ed2f9342-a866-4eeb-82d4-8a81568e0614"]}],"mendeley":{"formattedCitation":"[166]","plainTextFormattedCitation":"[166]","previouslyFormattedCitation":"[166]"},"properties":{"noteIndex":0},"schema":"https://github.com/citation-style-language/schema/raw/master/csl-citation.json"}</w:instrText>
      </w:r>
      <w:r w:rsidRPr="00902F4C">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[166]</w:t>
      </w:r>
      <w:r w:rsidRPr="00902F4C">
        <w:rPr>
          <w:rFonts w:ascii="Times New Roman" w:hAnsi="Times New Roman" w:cs="Times New Roman"/>
          <w:sz w:val="28"/>
          <w:szCs w:val="28"/>
          <w:lang w:val="kk-KZ"/>
        </w:rPr>
        <w:fldChar w:fldCharType="end"/>
      </w:r>
      <w:r w:rsidRPr="00902F4C">
        <w:rPr>
          <w:rFonts w:ascii="Times New Roman" w:hAnsi="Times New Roman" w:cs="Times New Roman"/>
          <w:sz w:val="28"/>
          <w:szCs w:val="28"/>
          <w:lang w:val="kk-KZ"/>
        </w:rPr>
        <w:t xml:space="preserve">, бұл 1,2 мкм мәнін береді. Бұл өлшемдері берілген мәннен асатын бөлшектерді зерттей алатынын білдіреді, ал субмикрометрлік диапазондағы бөлшектер әдістің сезімталдық аймағынан тыс қалады. </w:t>
      </w:r>
    </w:p>
    <w:p w14:paraId="3785CC69" w14:textId="428B495C" w:rsidR="00663059" w:rsidRPr="00902F4C" w:rsidRDefault="00663059" w:rsidP="00663059">
      <w:pPr>
        <w:ind w:firstLine="708"/>
        <w:jc w:val="both"/>
        <w:rPr>
          <w:rFonts w:ascii="Times New Roman" w:hAnsi="Times New Roman" w:cs="Times New Roman"/>
          <w:sz w:val="28"/>
          <w:szCs w:val="28"/>
          <w:lang w:val="kk-KZ"/>
        </w:rPr>
      </w:pPr>
      <w:bookmarkStart w:id="24" w:name="_Hlk209103221"/>
      <w:r w:rsidRPr="00902F4C">
        <w:rPr>
          <w:rFonts w:ascii="Times New Roman" w:hAnsi="Times New Roman" w:cs="Times New Roman"/>
          <w:sz w:val="28"/>
          <w:szCs w:val="28"/>
          <w:lang w:val="kk-KZ"/>
        </w:rPr>
        <w:t>Барлық үлгілер өлшемдері бойынша ұқсас заңдылықтарды көрсетеді, бірақ кейбір ерекшеліктері</w:t>
      </w:r>
      <w:bookmarkEnd w:id="24"/>
      <w:r w:rsidR="0035245F">
        <w:rPr>
          <w:rFonts w:ascii="Times New Roman" w:hAnsi="Times New Roman" w:cs="Times New Roman"/>
          <w:sz w:val="28"/>
          <w:szCs w:val="28"/>
          <w:lang w:val="kk-KZ"/>
        </w:rPr>
        <w:t xml:space="preserve"> бар</w:t>
      </w:r>
      <w:r w:rsidRPr="00902F4C">
        <w:rPr>
          <w:rFonts w:ascii="Times New Roman" w:hAnsi="Times New Roman" w:cs="Times New Roman"/>
          <w:sz w:val="28"/>
          <w:szCs w:val="28"/>
          <w:lang w:val="kk-KZ"/>
        </w:rPr>
        <w:t>:</w:t>
      </w:r>
    </w:p>
    <w:p w14:paraId="405D2944" w14:textId="1E620A7F" w:rsidR="0035245F" w:rsidRPr="0035245F" w:rsidRDefault="00986BA9" w:rsidP="00C81EB4">
      <w:pPr>
        <w:pStyle w:val="a7"/>
        <w:numPr>
          <w:ilvl w:val="0"/>
          <w:numId w:val="18"/>
        </w:numPr>
        <w:tabs>
          <w:tab w:val="left" w:pos="993"/>
        </w:tabs>
        <w:ind w:left="0" w:firstLine="709"/>
        <w:jc w:val="both"/>
        <w:rPr>
          <w:rFonts w:ascii="Times New Roman" w:hAnsi="Times New Roman" w:cs="Times New Roman"/>
          <w:sz w:val="28"/>
          <w:szCs w:val="28"/>
          <w:lang w:val="kk-KZ"/>
        </w:rPr>
      </w:pPr>
      <w:bookmarkStart w:id="25" w:name="_Hlk209103277"/>
      <w:r w:rsidRPr="0035245F">
        <w:rPr>
          <w:rFonts w:ascii="Times New Roman" w:hAnsi="Times New Roman" w:cs="Times New Roman"/>
          <w:sz w:val="28"/>
          <w:szCs w:val="28"/>
          <w:lang w:val="kk-KZ"/>
        </w:rPr>
        <w:t>цитрусты пектин</w:t>
      </w:r>
      <w:r w:rsidR="00663059" w:rsidRPr="0035245F">
        <w:rPr>
          <w:rFonts w:ascii="Times New Roman" w:hAnsi="Times New Roman" w:cs="Times New Roman"/>
          <w:sz w:val="28"/>
          <w:szCs w:val="28"/>
          <w:lang w:val="kk-KZ"/>
        </w:rPr>
        <w:t xml:space="preserve"> үлгісі 20-50 мкм </w:t>
      </w:r>
      <w:r w:rsidR="0035245F" w:rsidRPr="0035245F">
        <w:rPr>
          <w:rFonts w:ascii="Times New Roman" w:hAnsi="Times New Roman" w:cs="Times New Roman"/>
          <w:sz w:val="28"/>
          <w:szCs w:val="28"/>
          <w:lang w:val="kk-KZ"/>
        </w:rPr>
        <w:t>аралықта</w:t>
      </w:r>
      <w:r w:rsidR="00663059" w:rsidRPr="0035245F">
        <w:rPr>
          <w:rFonts w:ascii="Times New Roman" w:hAnsi="Times New Roman" w:cs="Times New Roman"/>
          <w:sz w:val="28"/>
          <w:szCs w:val="28"/>
          <w:lang w:val="kk-KZ"/>
        </w:rPr>
        <w:t xml:space="preserve"> </w:t>
      </w:r>
      <w:r w:rsidR="00C86D47">
        <w:rPr>
          <w:rFonts w:ascii="Times New Roman" w:hAnsi="Times New Roman" w:cs="Times New Roman"/>
          <w:sz w:val="28"/>
          <w:szCs w:val="28"/>
          <w:lang w:val="kk-KZ"/>
        </w:rPr>
        <w:t>«</w:t>
      </w:r>
      <w:r w:rsidR="00663059" w:rsidRPr="0035245F">
        <w:rPr>
          <w:rFonts w:ascii="Times New Roman" w:hAnsi="Times New Roman" w:cs="Times New Roman"/>
          <w:sz w:val="28"/>
          <w:szCs w:val="28"/>
          <w:lang w:val="kk-KZ"/>
        </w:rPr>
        <w:t>дөңестің</w:t>
      </w:r>
      <w:r w:rsidR="00C86D47">
        <w:rPr>
          <w:rFonts w:ascii="Times New Roman" w:hAnsi="Times New Roman" w:cs="Times New Roman"/>
          <w:sz w:val="28"/>
          <w:szCs w:val="28"/>
          <w:lang w:val="kk-KZ"/>
        </w:rPr>
        <w:t>»</w:t>
      </w:r>
      <w:r w:rsidR="00663059" w:rsidRPr="0035245F">
        <w:rPr>
          <w:rFonts w:ascii="Times New Roman" w:hAnsi="Times New Roman" w:cs="Times New Roman"/>
          <w:sz w:val="28"/>
          <w:szCs w:val="28"/>
          <w:lang w:val="kk-KZ"/>
        </w:rPr>
        <w:t xml:space="preserve"> болуын көрсетеді, бұл бимодальды таралу тенденциясын көрсетеді</w:t>
      </w:r>
      <w:bookmarkEnd w:id="25"/>
      <w:r w:rsidR="00663059" w:rsidRPr="0035245F">
        <w:rPr>
          <w:rFonts w:ascii="Times New Roman" w:hAnsi="Times New Roman" w:cs="Times New Roman"/>
          <w:sz w:val="28"/>
          <w:szCs w:val="28"/>
          <w:lang w:val="kk-KZ"/>
        </w:rPr>
        <w:t>. Үлкен бөлшектердің салыстырмалы саны шектеулі болғанымен (ұсақ бөлшектерге қарағанда саны бір ретке төмен), массасы бойынша бұл үлгінің негізгі үлесін құрайтын үлкен бөлшектер екенін атап өткен жөн. Себебі бөлшектің көлемі диаметр кубына пропорционалды түрде масштабталады, сондықтан өлше</w:t>
      </w:r>
      <w:r w:rsidR="0035245F" w:rsidRPr="0035245F">
        <w:rPr>
          <w:rFonts w:ascii="Times New Roman" w:hAnsi="Times New Roman" w:cs="Times New Roman"/>
          <w:sz w:val="28"/>
          <w:szCs w:val="28"/>
          <w:lang w:val="kk-KZ"/>
        </w:rPr>
        <w:t>м</w:t>
      </w:r>
      <w:r w:rsidR="00663059" w:rsidRPr="0035245F">
        <w:rPr>
          <w:rFonts w:ascii="Times New Roman" w:hAnsi="Times New Roman" w:cs="Times New Roman"/>
          <w:sz w:val="28"/>
          <w:szCs w:val="28"/>
          <w:lang w:val="kk-KZ"/>
        </w:rPr>
        <w:t xml:space="preserve">і бойынша  ~10 есе үлкен бөлшектер көлемі бойынша ұсақ бөлшектерге қарағанда шамамен 1000 есе үлкен, бұл олардың төмен сандық </w:t>
      </w:r>
      <w:r w:rsidR="0035245F" w:rsidRPr="0035245F">
        <w:rPr>
          <w:rFonts w:ascii="Times New Roman" w:hAnsi="Times New Roman" w:cs="Times New Roman"/>
          <w:sz w:val="28"/>
          <w:szCs w:val="28"/>
          <w:lang w:val="kk-KZ"/>
        </w:rPr>
        <w:t>мөлшерімен</w:t>
      </w:r>
      <w:r w:rsidR="00663059" w:rsidRPr="0035245F">
        <w:rPr>
          <w:rFonts w:ascii="Times New Roman" w:hAnsi="Times New Roman" w:cs="Times New Roman"/>
          <w:sz w:val="28"/>
          <w:szCs w:val="28"/>
          <w:lang w:val="kk-KZ"/>
        </w:rPr>
        <w:t xml:space="preserve"> анықталады.</w:t>
      </w:r>
      <w:bookmarkStart w:id="26" w:name="_Hlk209103236"/>
    </w:p>
    <w:p w14:paraId="43C99FD6" w14:textId="2EF9F972" w:rsidR="00663059" w:rsidRPr="0035245F" w:rsidRDefault="0035245F" w:rsidP="00C81EB4">
      <w:pPr>
        <w:pStyle w:val="a7"/>
        <w:numPr>
          <w:ilvl w:val="0"/>
          <w:numId w:val="18"/>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ошаған</w:t>
      </w:r>
      <w:r w:rsidR="00663059" w:rsidRPr="0035245F">
        <w:rPr>
          <w:rFonts w:ascii="Times New Roman" w:hAnsi="Times New Roman" w:cs="Times New Roman"/>
          <w:sz w:val="28"/>
          <w:szCs w:val="28"/>
          <w:lang w:val="kk-KZ"/>
        </w:rPr>
        <w:t xml:space="preserve"> үлгісі </w:t>
      </w:r>
      <w:bookmarkEnd w:id="26"/>
      <w:r w:rsidR="00663059" w:rsidRPr="0035245F">
        <w:rPr>
          <w:rFonts w:ascii="Times New Roman" w:hAnsi="Times New Roman" w:cs="Times New Roman"/>
          <w:sz w:val="28"/>
          <w:szCs w:val="28"/>
          <w:lang w:val="kk-KZ"/>
        </w:rPr>
        <w:t xml:space="preserve">өлшемдердің біршама кең таралуын көрсетеді. </w:t>
      </w:r>
      <w:bookmarkStart w:id="27" w:name="_Hlk209103262"/>
      <w:r w:rsidR="00663059" w:rsidRPr="0035245F">
        <w:rPr>
          <w:rFonts w:ascii="Times New Roman" w:hAnsi="Times New Roman" w:cs="Times New Roman"/>
          <w:sz w:val="28"/>
          <w:szCs w:val="28"/>
          <w:lang w:val="kk-KZ"/>
        </w:rPr>
        <w:t>Диаметрі 100 мкм-ге дейінгі ірі бөлшектердің болуы</w:t>
      </w:r>
      <w:bookmarkEnd w:id="27"/>
      <w:r w:rsidR="00663059" w:rsidRPr="0035245F">
        <w:rPr>
          <w:rFonts w:ascii="Times New Roman" w:hAnsi="Times New Roman" w:cs="Times New Roman"/>
          <w:sz w:val="28"/>
          <w:szCs w:val="28"/>
          <w:lang w:val="kk-KZ"/>
        </w:rPr>
        <w:t xml:space="preserve">, сондай-ақ 3-10 мкм </w:t>
      </w:r>
      <w:r>
        <w:rPr>
          <w:rFonts w:ascii="Times New Roman" w:hAnsi="Times New Roman" w:cs="Times New Roman"/>
          <w:sz w:val="28"/>
          <w:szCs w:val="28"/>
          <w:lang w:val="kk-KZ"/>
        </w:rPr>
        <w:t>аралығындағы</w:t>
      </w:r>
      <w:r w:rsidR="00663059" w:rsidRPr="0035245F">
        <w:rPr>
          <w:rFonts w:ascii="Times New Roman" w:hAnsi="Times New Roman" w:cs="Times New Roman"/>
          <w:sz w:val="28"/>
          <w:szCs w:val="28"/>
          <w:lang w:val="kk-KZ"/>
        </w:rPr>
        <w:t xml:space="preserve"> бөлшектердің жиілігінің төмендеуі байқалады. Сандық тұрғыдан алғанда, </w:t>
      </w:r>
      <w:r w:rsidR="00663059" w:rsidRPr="0035245F">
        <w:rPr>
          <w:rFonts w:ascii="Times New Roman" w:hAnsi="Times New Roman" w:cs="Times New Roman"/>
          <w:sz w:val="28"/>
          <w:szCs w:val="28"/>
          <w:lang w:val="kk-KZ"/>
        </w:rPr>
        <w:lastRenderedPageBreak/>
        <w:t xml:space="preserve">диаметрлердің стандартты ауытқуы ретінде өлшенетін полидисперсия шамамен 8 құрайды, ал басқа үлгілер үшін мәндер 4-6,5 </w:t>
      </w:r>
      <w:r>
        <w:rPr>
          <w:rFonts w:ascii="Times New Roman" w:hAnsi="Times New Roman" w:cs="Times New Roman"/>
          <w:sz w:val="28"/>
          <w:szCs w:val="28"/>
          <w:lang w:val="kk-KZ"/>
        </w:rPr>
        <w:t>аралығынд</w:t>
      </w:r>
      <w:r w:rsidR="00663059" w:rsidRPr="0035245F">
        <w:rPr>
          <w:rFonts w:ascii="Times New Roman" w:hAnsi="Times New Roman" w:cs="Times New Roman"/>
          <w:sz w:val="28"/>
          <w:szCs w:val="28"/>
          <w:lang w:val="kk-KZ"/>
        </w:rPr>
        <w:t>а болады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[162]</w:t>
      </w:r>
      <w:r w:rsidR="005D2122">
        <w:rPr>
          <w:rFonts w:ascii="Times New Roman" w:hAnsi="Times New Roman" w:cs="Times New Roman"/>
          <w:sz w:val="28"/>
          <w:szCs w:val="28"/>
          <w:lang w:val="kk-KZ"/>
        </w:rPr>
        <w:fldChar w:fldCharType="end"/>
      </w:r>
      <w:r w:rsidR="00663059" w:rsidRPr="0035245F">
        <w:rPr>
          <w:rFonts w:ascii="Times New Roman" w:hAnsi="Times New Roman" w:cs="Times New Roman"/>
          <w:sz w:val="28"/>
          <w:szCs w:val="28"/>
          <w:lang w:val="kk-KZ"/>
        </w:rPr>
        <w:t>.</w:t>
      </w:r>
    </w:p>
    <w:p w14:paraId="29059EC6" w14:textId="03016636" w:rsidR="00663059" w:rsidRPr="00902F4C" w:rsidRDefault="00663059" w:rsidP="00663059">
      <w:pPr>
        <w:ind w:firstLine="708"/>
        <w:jc w:val="both"/>
        <w:rPr>
          <w:rFonts w:ascii="Times New Roman" w:hAnsi="Times New Roman" w:cs="Times New Roman"/>
          <w:sz w:val="28"/>
          <w:szCs w:val="28"/>
          <w:lang w:val="kk-KZ"/>
        </w:rPr>
      </w:pPr>
      <w:r w:rsidRPr="00902F4C">
        <w:rPr>
          <w:rFonts w:ascii="Times New Roman" w:hAnsi="Times New Roman" w:cs="Times New Roman"/>
          <w:sz w:val="28"/>
          <w:szCs w:val="28"/>
          <w:lang w:val="kk-KZ"/>
        </w:rPr>
        <w:t>Осындай ерекшелігі бар үлгілер термогравиметрия деректерімен расталған ең тұрақты үлгілердің қатарына жатады. Бұл аспектілер өзара байланысты: материал неғұрлым тұрақты болса, пиролиз процесінде фрагментация дәрежесі соғұрлым төмен болады деп болжау қисынды.</w:t>
      </w:r>
    </w:p>
    <w:p w14:paraId="57A8D716" w14:textId="33DCA0D8" w:rsidR="00663059" w:rsidRPr="00902F4C" w:rsidRDefault="00663059" w:rsidP="00663059">
      <w:pPr>
        <w:ind w:firstLine="708"/>
        <w:jc w:val="both"/>
        <w:rPr>
          <w:rFonts w:ascii="Times New Roman" w:hAnsi="Times New Roman" w:cs="Times New Roman"/>
          <w:sz w:val="28"/>
          <w:szCs w:val="28"/>
          <w:lang w:val="kk-KZ"/>
        </w:rPr>
      </w:pPr>
      <w:r w:rsidRPr="00902F4C">
        <w:rPr>
          <w:rFonts w:ascii="Times New Roman" w:hAnsi="Times New Roman" w:cs="Times New Roman"/>
          <w:sz w:val="28"/>
          <w:szCs w:val="28"/>
          <w:lang w:val="kk-KZ"/>
        </w:rPr>
        <w:t>Тағы бір маңызды бақылау циркулярлық факторды және ықшамдылықтың таралуын талдаумен байланысты. Циркулярлық (Хейвудтың циркулярлық факторы деп те аталады) эксперимент</w:t>
      </w:r>
      <w:r w:rsidR="0035245F">
        <w:rPr>
          <w:rFonts w:ascii="Times New Roman" w:hAnsi="Times New Roman" w:cs="Times New Roman"/>
          <w:sz w:val="28"/>
          <w:szCs w:val="28"/>
          <w:lang w:val="kk-KZ"/>
        </w:rPr>
        <w:t>тік</w:t>
      </w:r>
      <w:r w:rsidRPr="00902F4C">
        <w:rPr>
          <w:rFonts w:ascii="Times New Roman" w:hAnsi="Times New Roman" w:cs="Times New Roman"/>
          <w:sz w:val="28"/>
          <w:szCs w:val="28"/>
          <w:lang w:val="kk-KZ"/>
        </w:rPr>
        <w:t xml:space="preserve"> түрде өлшенген бөлшектің периметрінің эквивалентті ауданы бар шеңбердің периметріне қатынасы ретінде анықталады. Бөлшектің пішіні дискіге неғұрлым жақын болса, Хейвудтың циркулярлық факторының мәні 1-ге соғұрлым жақын болады. Ықшамдылық факторы - сипатталған тік</w:t>
      </w:r>
      <w:r w:rsidR="0035245F">
        <w:rPr>
          <w:rFonts w:ascii="Times New Roman" w:hAnsi="Times New Roman" w:cs="Times New Roman"/>
          <w:sz w:val="28"/>
          <w:szCs w:val="28"/>
          <w:lang w:val="kk-KZ"/>
        </w:rPr>
        <w:t xml:space="preserve"> </w:t>
      </w:r>
      <w:r w:rsidRPr="00902F4C">
        <w:rPr>
          <w:rFonts w:ascii="Times New Roman" w:hAnsi="Times New Roman" w:cs="Times New Roman"/>
          <w:sz w:val="28"/>
          <w:szCs w:val="28"/>
          <w:lang w:val="kk-KZ"/>
        </w:rPr>
        <w:t xml:space="preserve">төртбұрыштың ауданына бөлшек ауданының қатынасы ретінде анықталған басқа тәуелсіз параметр. Ықшамдылық мәні [0; 1] </w:t>
      </w:r>
      <w:r w:rsidR="0035245F">
        <w:rPr>
          <w:rFonts w:ascii="Times New Roman" w:hAnsi="Times New Roman" w:cs="Times New Roman"/>
          <w:sz w:val="28"/>
          <w:szCs w:val="28"/>
          <w:lang w:val="kk-KZ"/>
        </w:rPr>
        <w:t>аралығында</w:t>
      </w:r>
      <w:r w:rsidRPr="00902F4C">
        <w:rPr>
          <w:rFonts w:ascii="Times New Roman" w:hAnsi="Times New Roman" w:cs="Times New Roman"/>
          <w:sz w:val="28"/>
          <w:szCs w:val="28"/>
          <w:lang w:val="kk-KZ"/>
        </w:rPr>
        <w:t xml:space="preserve"> жатыр.</w:t>
      </w:r>
    </w:p>
    <w:p w14:paraId="035059F0" w14:textId="77777777" w:rsidR="00663059" w:rsidRDefault="00663059" w:rsidP="00663059">
      <w:pPr>
        <w:ind w:firstLine="708"/>
        <w:jc w:val="both"/>
        <w:rPr>
          <w:rFonts w:ascii="Times New Roman" w:hAnsi="Times New Roman" w:cs="Times New Roman"/>
          <w:sz w:val="28"/>
          <w:szCs w:val="28"/>
          <w:lang w:val="kk-KZ"/>
        </w:rPr>
      </w:pPr>
      <w:r w:rsidRPr="00902F4C">
        <w:rPr>
          <w:rFonts w:ascii="Times New Roman" w:hAnsi="Times New Roman" w:cs="Times New Roman"/>
          <w:sz w:val="28"/>
          <w:szCs w:val="28"/>
          <w:lang w:val="kk-KZ"/>
        </w:rPr>
        <w:t>Екі график 2</w:t>
      </w:r>
      <w:r>
        <w:rPr>
          <w:rFonts w:ascii="Times New Roman" w:hAnsi="Times New Roman" w:cs="Times New Roman"/>
          <w:sz w:val="28"/>
          <w:szCs w:val="28"/>
          <w:lang w:val="kk-KZ"/>
        </w:rPr>
        <w:t>6</w:t>
      </w:r>
      <w:r w:rsidRPr="00902F4C">
        <w:rPr>
          <w:rFonts w:ascii="Times New Roman" w:hAnsi="Times New Roman" w:cs="Times New Roman"/>
          <w:sz w:val="28"/>
          <w:szCs w:val="28"/>
          <w:lang w:val="kk-KZ"/>
        </w:rPr>
        <w:t>-суретте көрсетілген.</w:t>
      </w:r>
    </w:p>
    <w:p w14:paraId="3B481EF2" w14:textId="77777777" w:rsidR="003913B8" w:rsidRDefault="003913B8" w:rsidP="00663059">
      <w:pPr>
        <w:ind w:firstLine="708"/>
        <w:jc w:val="both"/>
        <w:rPr>
          <w:rFonts w:ascii="Times New Roman" w:hAnsi="Times New Roman" w:cs="Times New Roman"/>
          <w:sz w:val="28"/>
          <w:szCs w:val="28"/>
          <w:lang w:val="kk-KZ"/>
        </w:rPr>
      </w:pPr>
    </w:p>
    <w:p w14:paraId="5A0C47CF" w14:textId="39D976CC" w:rsidR="003913B8" w:rsidRPr="00902F4C" w:rsidRDefault="003913B8" w:rsidP="003913B8">
      <w:pPr>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66AF45AD" wp14:editId="28C4769D">
            <wp:extent cx="3749076" cy="4308805"/>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749076" cy="4308805"/>
                    </a:xfrm>
                    <a:prstGeom prst="rect">
                      <a:avLst/>
                    </a:prstGeom>
                  </pic:spPr>
                </pic:pic>
              </a:graphicData>
            </a:graphic>
          </wp:inline>
        </w:drawing>
      </w:r>
    </w:p>
    <w:p w14:paraId="3C96F1BA" w14:textId="77777777" w:rsidR="00663059" w:rsidRDefault="00663059" w:rsidP="00663059">
      <w:pPr>
        <w:ind w:firstLine="708"/>
        <w:jc w:val="both"/>
        <w:rPr>
          <w:rFonts w:ascii="Times New Roman" w:hAnsi="Times New Roman" w:cs="Times New Roman"/>
          <w:sz w:val="28"/>
          <w:szCs w:val="28"/>
          <w:highlight w:val="yellow"/>
          <w:lang w:val="kk-KZ"/>
        </w:rPr>
      </w:pPr>
    </w:p>
    <w:p w14:paraId="0517235D" w14:textId="54E04513" w:rsidR="00663059" w:rsidRPr="00AF641E" w:rsidRDefault="009148F7" w:rsidP="00663059">
      <w:pPr>
        <w:ind w:firstLine="708"/>
        <w:jc w:val="both"/>
        <w:rPr>
          <w:rFonts w:ascii="Times New Roman" w:eastAsia="Times New Roman" w:hAnsi="Times New Roman" w:cs="Times New Roman"/>
          <w:bCs/>
          <w:sz w:val="28"/>
          <w:szCs w:val="28"/>
          <w:lang w:val="kk-KZ"/>
        </w:rPr>
      </w:pPr>
      <w:r w:rsidRPr="00AF641E">
        <w:rPr>
          <w:rFonts w:ascii="Times New Roman" w:eastAsia="Times New Roman" w:hAnsi="Times New Roman" w:cs="Times New Roman"/>
          <w:bCs/>
          <w:sz w:val="28"/>
          <w:szCs w:val="28"/>
          <w:lang w:val="kk-KZ"/>
        </w:rPr>
        <w:t>2</w:t>
      </w:r>
      <w:r>
        <w:rPr>
          <w:rFonts w:ascii="Times New Roman" w:eastAsia="Times New Roman" w:hAnsi="Times New Roman" w:cs="Times New Roman"/>
          <w:bCs/>
          <w:sz w:val="28"/>
          <w:szCs w:val="28"/>
          <w:lang w:val="kk-KZ"/>
        </w:rPr>
        <w:t>6 – с</w:t>
      </w:r>
      <w:r w:rsidR="00663059" w:rsidRPr="00AF641E">
        <w:rPr>
          <w:rFonts w:ascii="Times New Roman" w:eastAsia="Times New Roman" w:hAnsi="Times New Roman" w:cs="Times New Roman"/>
          <w:bCs/>
          <w:sz w:val="28"/>
          <w:szCs w:val="28"/>
          <w:lang w:val="kk-KZ"/>
        </w:rPr>
        <w:t>урет. Әр түрлі биокөмір үлгілерінде циркулярлық ықшамдылықтың таралу</w:t>
      </w:r>
      <w:r w:rsidR="000E3B69">
        <w:rPr>
          <w:rFonts w:ascii="Times New Roman" w:eastAsia="Times New Roman" w:hAnsi="Times New Roman" w:cs="Times New Roman"/>
          <w:bCs/>
          <w:sz w:val="28"/>
          <w:szCs w:val="28"/>
          <w:lang w:val="kk-KZ"/>
        </w:rPr>
        <w:t>ы</w:t>
      </w:r>
    </w:p>
    <w:p w14:paraId="63B45085" w14:textId="77777777" w:rsidR="00663059" w:rsidRPr="00682830" w:rsidRDefault="00663059" w:rsidP="00663059">
      <w:pPr>
        <w:ind w:firstLine="708"/>
        <w:jc w:val="both"/>
        <w:rPr>
          <w:rFonts w:ascii="Times New Roman" w:eastAsia="Times New Roman" w:hAnsi="Times New Roman" w:cs="Times New Roman"/>
          <w:bCs/>
          <w:sz w:val="28"/>
          <w:szCs w:val="28"/>
          <w:highlight w:val="yellow"/>
          <w:lang w:val="kk-KZ"/>
        </w:rPr>
      </w:pPr>
    </w:p>
    <w:p w14:paraId="1781DED4" w14:textId="3F365D52" w:rsidR="00663059" w:rsidRPr="008658B6" w:rsidRDefault="00663059" w:rsidP="00663059">
      <w:pPr>
        <w:ind w:firstLine="708"/>
        <w:jc w:val="both"/>
        <w:rPr>
          <w:rFonts w:ascii="Times New Roman" w:eastAsia="Times New Roman" w:hAnsi="Times New Roman" w:cs="Times New Roman"/>
          <w:bCs/>
          <w:sz w:val="28"/>
          <w:szCs w:val="28"/>
          <w:lang w:val="kk-KZ"/>
        </w:rPr>
      </w:pPr>
      <w:r w:rsidRPr="008658B6">
        <w:rPr>
          <w:rFonts w:ascii="Times New Roman" w:eastAsia="Times New Roman" w:hAnsi="Times New Roman" w:cs="Times New Roman"/>
          <w:bCs/>
          <w:sz w:val="28"/>
          <w:szCs w:val="28"/>
          <w:lang w:val="kk-KZ"/>
        </w:rPr>
        <w:lastRenderedPageBreak/>
        <w:t>2</w:t>
      </w:r>
      <w:r>
        <w:rPr>
          <w:rFonts w:ascii="Times New Roman" w:eastAsia="Times New Roman" w:hAnsi="Times New Roman" w:cs="Times New Roman"/>
          <w:bCs/>
          <w:sz w:val="28"/>
          <w:szCs w:val="28"/>
          <w:lang w:val="kk-KZ"/>
        </w:rPr>
        <w:t>6</w:t>
      </w:r>
      <w:r w:rsidR="009148F7">
        <w:rPr>
          <w:rFonts w:ascii="Times New Roman" w:eastAsia="Times New Roman" w:hAnsi="Times New Roman" w:cs="Times New Roman"/>
          <w:bCs/>
          <w:sz w:val="28"/>
          <w:szCs w:val="28"/>
          <w:lang w:val="kk-KZ"/>
        </w:rPr>
        <w:t xml:space="preserve"> </w:t>
      </w:r>
      <w:r w:rsidRPr="008658B6">
        <w:rPr>
          <w:rFonts w:ascii="Times New Roman" w:eastAsia="Times New Roman" w:hAnsi="Times New Roman" w:cs="Times New Roman"/>
          <w:bCs/>
          <w:sz w:val="28"/>
          <w:szCs w:val="28"/>
          <w:lang w:val="kk-KZ"/>
        </w:rPr>
        <w:t>-</w:t>
      </w:r>
      <w:r w:rsidR="009148F7">
        <w:rPr>
          <w:rFonts w:ascii="Times New Roman" w:eastAsia="Times New Roman" w:hAnsi="Times New Roman" w:cs="Times New Roman"/>
          <w:bCs/>
          <w:sz w:val="28"/>
          <w:szCs w:val="28"/>
          <w:lang w:val="kk-KZ"/>
        </w:rPr>
        <w:t xml:space="preserve"> </w:t>
      </w:r>
      <w:r w:rsidRPr="008658B6">
        <w:rPr>
          <w:rFonts w:ascii="Times New Roman" w:eastAsia="Times New Roman" w:hAnsi="Times New Roman" w:cs="Times New Roman"/>
          <w:bCs/>
          <w:sz w:val="28"/>
          <w:szCs w:val="28"/>
          <w:lang w:val="kk-KZ"/>
        </w:rPr>
        <w:t xml:space="preserve">суретті талдауда, графиктер </w:t>
      </w:r>
      <w:r w:rsidR="000E3B69">
        <w:rPr>
          <w:rFonts w:ascii="Times New Roman" w:eastAsia="Times New Roman" w:hAnsi="Times New Roman" w:cs="Times New Roman"/>
          <w:bCs/>
          <w:sz w:val="28"/>
          <w:szCs w:val="28"/>
          <w:lang w:val="kk-KZ"/>
        </w:rPr>
        <w:t>сілтілі лигнин</w:t>
      </w:r>
      <w:r w:rsidRPr="008658B6">
        <w:rPr>
          <w:rFonts w:ascii="Times New Roman" w:eastAsia="Times New Roman" w:hAnsi="Times New Roman" w:cs="Times New Roman"/>
          <w:bCs/>
          <w:sz w:val="28"/>
          <w:szCs w:val="28"/>
          <w:lang w:val="kk-KZ"/>
        </w:rPr>
        <w:t xml:space="preserve"> үлгісі үшін жоғары циркулярлықты және төмен ықшамдылықты көрсетеді. Хейвудтың циркулярлық параметрінің бөлу функциясына сәйкес, бұл үлгіде төмен мәндер сирек кездеседі, ал басқа үлгілермен салыстырғанда жоғары мәндер жиі байқалады. Бұл бөлшектердің пішіні дұрыс еместігін және әдетте ұзартылғанын көрсетеді. Дәл сол себептен бөлшектердің ықшамдылығы жалпы төмендейді. Бұл </w:t>
      </w:r>
      <w:r w:rsidRPr="00821A37">
        <w:rPr>
          <w:rFonts w:ascii="Times New Roman" w:eastAsia="Times New Roman" w:hAnsi="Times New Roman" w:cs="Times New Roman"/>
          <w:bCs/>
          <w:sz w:val="28"/>
          <w:szCs w:val="28"/>
          <w:lang w:val="kk-KZ"/>
        </w:rPr>
        <w:t>лигниннің</w:t>
      </w:r>
      <w:r w:rsidR="00821A37" w:rsidRPr="00821A37">
        <w:rPr>
          <w:rFonts w:ascii="Times New Roman" w:eastAsia="Times New Roman" w:hAnsi="Times New Roman" w:cs="Times New Roman"/>
          <w:bCs/>
          <w:sz w:val="28"/>
          <w:szCs w:val="28"/>
          <w:lang w:val="kk-KZ"/>
        </w:rPr>
        <w:t xml:space="preserve"> компонентінің</w:t>
      </w:r>
      <w:r w:rsidRPr="00821A37">
        <w:rPr>
          <w:rFonts w:ascii="Times New Roman" w:eastAsia="Times New Roman" w:hAnsi="Times New Roman" w:cs="Times New Roman"/>
          <w:bCs/>
          <w:sz w:val="28"/>
          <w:szCs w:val="28"/>
          <w:lang w:val="kk-KZ"/>
        </w:rPr>
        <w:t xml:space="preserve"> жоғары болуына</w:t>
      </w:r>
      <w:r w:rsidRPr="008658B6">
        <w:rPr>
          <w:rFonts w:ascii="Times New Roman" w:eastAsia="Times New Roman" w:hAnsi="Times New Roman" w:cs="Times New Roman"/>
          <w:bCs/>
          <w:sz w:val="28"/>
          <w:szCs w:val="28"/>
          <w:lang w:val="kk-KZ"/>
        </w:rPr>
        <w:t xml:space="preserve"> байланысты болуы мүмкін – бастапқыда анизотропты молекула өз анизотроптылығын соңғы материалға береді.</w:t>
      </w:r>
    </w:p>
    <w:p w14:paraId="6C4E1CB1" w14:textId="699BAF87" w:rsidR="00663059" w:rsidRPr="008658B6" w:rsidRDefault="00663059" w:rsidP="00663059">
      <w:pPr>
        <w:ind w:firstLine="708"/>
        <w:jc w:val="both"/>
        <w:rPr>
          <w:rFonts w:ascii="Times New Roman" w:eastAsia="Times New Roman" w:hAnsi="Times New Roman" w:cs="Times New Roman"/>
          <w:bCs/>
          <w:sz w:val="28"/>
          <w:szCs w:val="28"/>
          <w:lang w:val="kk-KZ"/>
        </w:rPr>
      </w:pPr>
      <w:r w:rsidRPr="008658B6">
        <w:rPr>
          <w:rFonts w:ascii="Times New Roman" w:eastAsia="Times New Roman" w:hAnsi="Times New Roman" w:cs="Times New Roman"/>
          <w:bCs/>
          <w:sz w:val="28"/>
          <w:szCs w:val="28"/>
          <w:lang w:val="kk-KZ"/>
        </w:rPr>
        <w:t>Сондай-ақ, кейбір жағдайларда тізбекті құрылымдарды құрайтын біріктірілген бөлшектер байқалады (2</w:t>
      </w:r>
      <w:r>
        <w:rPr>
          <w:rFonts w:ascii="Times New Roman" w:eastAsia="Times New Roman" w:hAnsi="Times New Roman" w:cs="Times New Roman"/>
          <w:bCs/>
          <w:sz w:val="28"/>
          <w:szCs w:val="28"/>
          <w:lang w:val="kk-KZ"/>
        </w:rPr>
        <w:t xml:space="preserve">4 </w:t>
      </w:r>
      <w:r w:rsidRPr="008658B6">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8658B6">
        <w:rPr>
          <w:rFonts w:ascii="Times New Roman" w:eastAsia="Times New Roman" w:hAnsi="Times New Roman" w:cs="Times New Roman"/>
          <w:bCs/>
          <w:sz w:val="28"/>
          <w:szCs w:val="28"/>
          <w:lang w:val="kk-KZ"/>
        </w:rPr>
        <w:t xml:space="preserve">сурет). </w:t>
      </w:r>
    </w:p>
    <w:p w14:paraId="6B159693" w14:textId="5B2ED279" w:rsidR="00663059" w:rsidRPr="00C767B2" w:rsidRDefault="00663059" w:rsidP="00663059">
      <w:pPr>
        <w:pStyle w:val="af"/>
        <w:spacing w:before="0" w:beforeAutospacing="0" w:after="0" w:afterAutospacing="0"/>
        <w:ind w:firstLine="708"/>
        <w:jc w:val="both"/>
        <w:rPr>
          <w:sz w:val="28"/>
          <w:szCs w:val="28"/>
          <w:lang w:val="kk-KZ"/>
        </w:rPr>
      </w:pPr>
      <w:r w:rsidRPr="000A701B">
        <w:rPr>
          <w:sz w:val="28"/>
          <w:szCs w:val="28"/>
          <w:lang w:val="kk-KZ"/>
        </w:rPr>
        <w:t>13</w:t>
      </w:r>
      <w:r>
        <w:rPr>
          <w:sz w:val="28"/>
          <w:szCs w:val="28"/>
          <w:lang w:val="kk-KZ"/>
        </w:rPr>
        <w:t xml:space="preserve"> </w:t>
      </w:r>
      <w:r w:rsidRPr="000A701B">
        <w:rPr>
          <w:sz w:val="28"/>
          <w:szCs w:val="28"/>
          <w:lang w:val="kk-KZ"/>
        </w:rPr>
        <w:t>-</w:t>
      </w:r>
      <w:r>
        <w:rPr>
          <w:sz w:val="28"/>
          <w:szCs w:val="28"/>
          <w:lang w:val="kk-KZ"/>
        </w:rPr>
        <w:t xml:space="preserve"> </w:t>
      </w:r>
      <w:r w:rsidRPr="000A701B">
        <w:rPr>
          <w:sz w:val="28"/>
          <w:szCs w:val="28"/>
          <w:lang w:val="kk-KZ"/>
        </w:rPr>
        <w:t>кестеде пиролиз</w:t>
      </w:r>
      <w:r>
        <w:rPr>
          <w:sz w:val="28"/>
          <w:szCs w:val="28"/>
          <w:lang w:val="kk-KZ"/>
        </w:rPr>
        <w:t xml:space="preserve"> нәтижесінде</w:t>
      </w:r>
      <w:r w:rsidRPr="000A701B">
        <w:rPr>
          <w:sz w:val="28"/>
          <w:szCs w:val="28"/>
          <w:lang w:val="kk-KZ"/>
        </w:rPr>
        <w:t xml:space="preserve"> алынған </w:t>
      </w:r>
      <w:r>
        <w:rPr>
          <w:sz w:val="28"/>
          <w:szCs w:val="28"/>
          <w:lang w:val="kk-KZ"/>
        </w:rPr>
        <w:t xml:space="preserve">биокөмірдің </w:t>
      </w:r>
      <w:r w:rsidRPr="000A701B">
        <w:rPr>
          <w:sz w:val="28"/>
          <w:szCs w:val="28"/>
          <w:lang w:val="kk-KZ"/>
        </w:rPr>
        <w:t xml:space="preserve">элементтік </w:t>
      </w:r>
      <w:r>
        <w:rPr>
          <w:sz w:val="28"/>
          <w:szCs w:val="28"/>
          <w:lang w:val="kk-KZ"/>
        </w:rPr>
        <w:t xml:space="preserve">құрамын </w:t>
      </w:r>
      <w:r w:rsidRPr="000A701B">
        <w:rPr>
          <w:sz w:val="28"/>
          <w:szCs w:val="28"/>
          <w:lang w:val="kk-KZ"/>
        </w:rPr>
        <w:t xml:space="preserve">талдау нәтижелері келтірілген. </w:t>
      </w:r>
      <w:r w:rsidRPr="00C767B2">
        <w:rPr>
          <w:sz w:val="28"/>
          <w:szCs w:val="28"/>
          <w:lang w:val="kk-KZ"/>
        </w:rPr>
        <w:t>2</w:t>
      </w:r>
      <w:r>
        <w:rPr>
          <w:sz w:val="28"/>
          <w:szCs w:val="28"/>
          <w:lang w:val="kk-KZ"/>
        </w:rPr>
        <w:t xml:space="preserve">7 </w:t>
      </w:r>
      <w:r w:rsidRPr="00C767B2">
        <w:rPr>
          <w:sz w:val="28"/>
          <w:szCs w:val="28"/>
          <w:lang w:val="kk-KZ"/>
        </w:rPr>
        <w:t>-</w:t>
      </w:r>
      <w:r>
        <w:rPr>
          <w:sz w:val="28"/>
          <w:szCs w:val="28"/>
          <w:lang w:val="kk-KZ"/>
        </w:rPr>
        <w:t xml:space="preserve"> </w:t>
      </w:r>
      <w:r w:rsidRPr="00C767B2">
        <w:rPr>
          <w:sz w:val="28"/>
          <w:szCs w:val="28"/>
          <w:lang w:val="kk-KZ"/>
        </w:rPr>
        <w:t>суретте осы биокөмір үлгілерінің қыздырылған кездегі температуралық профильдері көрсетілген, бұл олардың реак</w:t>
      </w:r>
      <w:r>
        <w:rPr>
          <w:sz w:val="28"/>
          <w:szCs w:val="28"/>
          <w:lang w:val="kk-KZ"/>
        </w:rPr>
        <w:t xml:space="preserve">циялық қабілеті </w:t>
      </w:r>
      <w:r w:rsidRPr="00C767B2">
        <w:rPr>
          <w:sz w:val="28"/>
          <w:szCs w:val="28"/>
          <w:lang w:val="kk-KZ"/>
        </w:rPr>
        <w:t>мен тотығуға төзімділігін бағалауға мүмкіндік береді</w:t>
      </w:r>
      <w:r w:rsidR="005D2122" w:rsidRPr="005D2122">
        <w:rPr>
          <w:sz w:val="28"/>
          <w:szCs w:val="28"/>
          <w:lang w:val="kk-KZ"/>
        </w:rPr>
        <w:t xml:space="preserve"> </w:t>
      </w:r>
      <w:r w:rsidR="005D2122">
        <w:rPr>
          <w:sz w:val="28"/>
          <w:szCs w:val="28"/>
          <w:lang w:val="kk-KZ"/>
        </w:rPr>
        <w:fldChar w:fldCharType="begin" w:fldLock="1"/>
      </w:r>
      <w:r w:rsidR="002E536F">
        <w:rPr>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sz w:val="28"/>
          <w:szCs w:val="28"/>
          <w:lang w:val="kk-KZ"/>
        </w:rPr>
        <w:fldChar w:fldCharType="separate"/>
      </w:r>
      <w:r w:rsidR="002E536F" w:rsidRPr="002E536F">
        <w:rPr>
          <w:noProof/>
          <w:sz w:val="28"/>
          <w:szCs w:val="28"/>
          <w:lang w:val="kk-KZ"/>
        </w:rPr>
        <w:t>[162]</w:t>
      </w:r>
      <w:r w:rsidR="005D2122">
        <w:rPr>
          <w:sz w:val="28"/>
          <w:szCs w:val="28"/>
          <w:lang w:val="kk-KZ"/>
        </w:rPr>
        <w:fldChar w:fldCharType="end"/>
      </w:r>
      <w:r w:rsidRPr="00C767B2">
        <w:rPr>
          <w:sz w:val="28"/>
          <w:szCs w:val="28"/>
          <w:lang w:val="kk-KZ"/>
        </w:rPr>
        <w:t>.</w:t>
      </w:r>
    </w:p>
    <w:p w14:paraId="363E7EF0" w14:textId="6A9D7066" w:rsidR="00663059" w:rsidRPr="0036306B" w:rsidRDefault="00663059" w:rsidP="007F58A5">
      <w:pPr>
        <w:pStyle w:val="af"/>
        <w:spacing w:before="0" w:beforeAutospacing="0" w:after="0" w:afterAutospacing="0"/>
        <w:ind w:firstLine="708"/>
        <w:jc w:val="both"/>
        <w:rPr>
          <w:sz w:val="28"/>
          <w:szCs w:val="28"/>
          <w:lang w:val="kk-KZ"/>
        </w:rPr>
      </w:pPr>
      <w:r w:rsidRPr="0036306B">
        <w:rPr>
          <w:sz w:val="28"/>
          <w:szCs w:val="28"/>
          <w:lang w:val="kk-KZ"/>
        </w:rPr>
        <w:t>2</w:t>
      </w:r>
      <w:r>
        <w:rPr>
          <w:sz w:val="28"/>
          <w:szCs w:val="28"/>
          <w:lang w:val="kk-KZ"/>
        </w:rPr>
        <w:t xml:space="preserve">7 </w:t>
      </w:r>
      <w:r w:rsidRPr="0036306B">
        <w:rPr>
          <w:sz w:val="28"/>
          <w:szCs w:val="28"/>
          <w:lang w:val="kk-KZ"/>
        </w:rPr>
        <w:t>-</w:t>
      </w:r>
      <w:r>
        <w:rPr>
          <w:sz w:val="28"/>
          <w:szCs w:val="28"/>
          <w:lang w:val="kk-KZ"/>
        </w:rPr>
        <w:t xml:space="preserve"> </w:t>
      </w:r>
      <w:r w:rsidRPr="0036306B">
        <w:rPr>
          <w:sz w:val="28"/>
          <w:szCs w:val="28"/>
          <w:lang w:val="kk-KZ"/>
        </w:rPr>
        <w:t>суретте пиролиз</w:t>
      </w:r>
      <w:r>
        <w:rPr>
          <w:sz w:val="28"/>
          <w:szCs w:val="28"/>
          <w:lang w:val="kk-KZ"/>
        </w:rPr>
        <w:t xml:space="preserve"> нәтижесінде</w:t>
      </w:r>
      <w:r w:rsidRPr="0036306B">
        <w:rPr>
          <w:sz w:val="28"/>
          <w:szCs w:val="28"/>
          <w:lang w:val="kk-KZ"/>
        </w:rPr>
        <w:t xml:space="preserve"> алынған биокөмір үлгілері</w:t>
      </w:r>
      <w:r>
        <w:rPr>
          <w:sz w:val="28"/>
          <w:szCs w:val="28"/>
          <w:lang w:val="kk-KZ"/>
        </w:rPr>
        <w:t xml:space="preserve">нің </w:t>
      </w:r>
      <w:r w:rsidRPr="0036306B">
        <w:rPr>
          <w:sz w:val="28"/>
          <w:szCs w:val="28"/>
          <w:lang w:val="kk-KZ"/>
        </w:rPr>
        <w:t>термогравиметриялық (</w:t>
      </w:r>
      <w:r w:rsidR="00C95035">
        <w:rPr>
          <w:sz w:val="28"/>
          <w:szCs w:val="28"/>
          <w:lang w:val="kk-KZ"/>
        </w:rPr>
        <w:t>ТГ</w:t>
      </w:r>
      <w:r w:rsidRPr="0036306B">
        <w:rPr>
          <w:sz w:val="28"/>
          <w:szCs w:val="28"/>
          <w:lang w:val="kk-KZ"/>
        </w:rPr>
        <w:t xml:space="preserve">) және термогравиметриялық </w:t>
      </w:r>
      <w:r>
        <w:rPr>
          <w:sz w:val="28"/>
          <w:szCs w:val="28"/>
          <w:lang w:val="kk-KZ"/>
        </w:rPr>
        <w:t xml:space="preserve">туындылар </w:t>
      </w:r>
      <w:r w:rsidRPr="0036306B">
        <w:rPr>
          <w:sz w:val="28"/>
          <w:szCs w:val="28"/>
          <w:lang w:val="kk-KZ"/>
        </w:rPr>
        <w:t>(</w:t>
      </w:r>
      <w:r w:rsidR="00C95035">
        <w:rPr>
          <w:sz w:val="28"/>
          <w:szCs w:val="28"/>
          <w:lang w:val="kk-KZ"/>
        </w:rPr>
        <w:t>ДТГ</w:t>
      </w:r>
      <w:r w:rsidRPr="0036306B">
        <w:rPr>
          <w:sz w:val="28"/>
          <w:szCs w:val="28"/>
          <w:lang w:val="kk-KZ"/>
        </w:rPr>
        <w:t>) қисықтар</w:t>
      </w:r>
      <w:r>
        <w:rPr>
          <w:sz w:val="28"/>
          <w:szCs w:val="28"/>
          <w:lang w:val="kk-KZ"/>
        </w:rPr>
        <w:t>ы</w:t>
      </w:r>
      <w:r w:rsidRPr="0036306B">
        <w:rPr>
          <w:sz w:val="28"/>
          <w:szCs w:val="28"/>
          <w:lang w:val="kk-KZ"/>
        </w:rPr>
        <w:t xml:space="preserve"> көрсетілген. </w:t>
      </w:r>
      <w:r>
        <w:rPr>
          <w:sz w:val="28"/>
          <w:szCs w:val="28"/>
          <w:lang w:val="kk-KZ"/>
        </w:rPr>
        <w:t xml:space="preserve">Талдау ауа </w:t>
      </w:r>
      <w:r w:rsidRPr="0036306B">
        <w:rPr>
          <w:sz w:val="28"/>
          <w:szCs w:val="28"/>
          <w:lang w:val="kk-KZ"/>
        </w:rPr>
        <w:t>атмосферасында (</w:t>
      </w:r>
      <w:r>
        <w:rPr>
          <w:sz w:val="28"/>
          <w:szCs w:val="28"/>
          <w:lang w:val="kk-KZ"/>
        </w:rPr>
        <w:t>шығын</w:t>
      </w:r>
      <w:r w:rsidRPr="0036306B">
        <w:rPr>
          <w:sz w:val="28"/>
          <w:szCs w:val="28"/>
          <w:lang w:val="kk-KZ"/>
        </w:rPr>
        <w:t>, 40 мл/мин) 10 °C/мин қыздыру жылдамдығымен жүргізілді. 2</w:t>
      </w:r>
      <w:r>
        <w:rPr>
          <w:sz w:val="28"/>
          <w:szCs w:val="28"/>
          <w:lang w:val="kk-KZ"/>
        </w:rPr>
        <w:t>7</w:t>
      </w:r>
      <w:r w:rsidRPr="0036306B">
        <w:rPr>
          <w:sz w:val="28"/>
          <w:szCs w:val="28"/>
          <w:lang w:val="kk-KZ"/>
        </w:rPr>
        <w:t xml:space="preserve"> </w:t>
      </w:r>
      <w:r>
        <w:rPr>
          <w:sz w:val="28"/>
          <w:szCs w:val="28"/>
          <w:lang w:val="kk-KZ"/>
        </w:rPr>
        <w:t>а-</w:t>
      </w:r>
      <w:r w:rsidRPr="0036306B">
        <w:rPr>
          <w:sz w:val="28"/>
          <w:szCs w:val="28"/>
          <w:lang w:val="kk-KZ"/>
        </w:rPr>
        <w:t xml:space="preserve"> және в</w:t>
      </w:r>
      <w:r>
        <w:rPr>
          <w:sz w:val="28"/>
          <w:szCs w:val="28"/>
          <w:lang w:val="kk-KZ"/>
        </w:rPr>
        <w:t>-</w:t>
      </w:r>
      <w:r w:rsidRPr="0036306B">
        <w:rPr>
          <w:sz w:val="28"/>
          <w:szCs w:val="28"/>
          <w:lang w:val="kk-KZ"/>
        </w:rPr>
        <w:t xml:space="preserve">суреттерінде </w:t>
      </w:r>
      <w:r>
        <w:rPr>
          <w:sz w:val="28"/>
          <w:szCs w:val="28"/>
          <w:lang w:val="kk-KZ"/>
        </w:rPr>
        <w:t>лимон қабығы</w:t>
      </w:r>
      <w:r w:rsidRPr="0036306B">
        <w:rPr>
          <w:sz w:val="28"/>
          <w:szCs w:val="28"/>
          <w:lang w:val="kk-KZ"/>
        </w:rPr>
        <w:t xml:space="preserve">, </w:t>
      </w:r>
      <w:r>
        <w:rPr>
          <w:sz w:val="28"/>
          <w:szCs w:val="28"/>
          <w:lang w:val="kk-KZ"/>
        </w:rPr>
        <w:t>цитрусты пектин</w:t>
      </w:r>
      <w:r w:rsidRPr="0036306B">
        <w:rPr>
          <w:sz w:val="28"/>
          <w:szCs w:val="28"/>
          <w:lang w:val="kk-KZ"/>
        </w:rPr>
        <w:t xml:space="preserve"> және </w:t>
      </w:r>
      <w:r>
        <w:rPr>
          <w:sz w:val="28"/>
          <w:szCs w:val="28"/>
          <w:lang w:val="kk-KZ"/>
        </w:rPr>
        <w:t>хитозан</w:t>
      </w:r>
      <w:r w:rsidRPr="0036306B">
        <w:rPr>
          <w:sz w:val="28"/>
          <w:szCs w:val="28"/>
          <w:lang w:val="kk-KZ"/>
        </w:rPr>
        <w:t xml:space="preserve"> үлгілері үшін </w:t>
      </w:r>
      <w:r w:rsidR="00C95035">
        <w:rPr>
          <w:sz w:val="28"/>
          <w:szCs w:val="28"/>
          <w:lang w:val="kk-KZ"/>
        </w:rPr>
        <w:t>ТГ</w:t>
      </w:r>
      <w:r w:rsidRPr="0036306B">
        <w:rPr>
          <w:sz w:val="28"/>
          <w:szCs w:val="28"/>
          <w:lang w:val="kk-KZ"/>
        </w:rPr>
        <w:t xml:space="preserve"> және </w:t>
      </w:r>
      <w:r w:rsidR="00C95035">
        <w:rPr>
          <w:sz w:val="28"/>
          <w:szCs w:val="28"/>
          <w:lang w:val="kk-KZ"/>
        </w:rPr>
        <w:t>ДТГ</w:t>
      </w:r>
      <w:r w:rsidRPr="0036306B">
        <w:rPr>
          <w:sz w:val="28"/>
          <w:szCs w:val="28"/>
          <w:lang w:val="kk-KZ"/>
        </w:rPr>
        <w:t xml:space="preserve"> профильдері, ал </w:t>
      </w:r>
      <w:r>
        <w:rPr>
          <w:sz w:val="28"/>
          <w:szCs w:val="28"/>
          <w:lang w:val="kk-KZ"/>
        </w:rPr>
        <w:t>ә</w:t>
      </w:r>
      <w:r w:rsidRPr="0036306B">
        <w:rPr>
          <w:sz w:val="28"/>
          <w:szCs w:val="28"/>
          <w:lang w:val="kk-KZ"/>
        </w:rPr>
        <w:t xml:space="preserve"> және </w:t>
      </w:r>
      <w:r>
        <w:rPr>
          <w:sz w:val="28"/>
          <w:szCs w:val="28"/>
          <w:lang w:val="kk-KZ"/>
        </w:rPr>
        <w:t>б-суреттерде сілтілі лигнин</w:t>
      </w:r>
      <w:r w:rsidRPr="0036306B">
        <w:rPr>
          <w:sz w:val="28"/>
          <w:szCs w:val="28"/>
          <w:lang w:val="kk-KZ"/>
        </w:rPr>
        <w:t xml:space="preserve"> және </w:t>
      </w:r>
      <w:r>
        <w:rPr>
          <w:sz w:val="28"/>
          <w:szCs w:val="28"/>
          <w:lang w:val="kk-KZ"/>
        </w:rPr>
        <w:t xml:space="preserve">ошаған </w:t>
      </w:r>
      <w:r w:rsidRPr="0036306B">
        <w:rPr>
          <w:sz w:val="28"/>
          <w:szCs w:val="28"/>
          <w:lang w:val="kk-KZ"/>
        </w:rPr>
        <w:t xml:space="preserve"> үшін </w:t>
      </w:r>
      <w:r w:rsidR="00C95035">
        <w:rPr>
          <w:sz w:val="28"/>
          <w:szCs w:val="28"/>
          <w:lang w:val="kk-KZ"/>
        </w:rPr>
        <w:t>ТГ</w:t>
      </w:r>
      <w:r w:rsidRPr="0036306B">
        <w:rPr>
          <w:sz w:val="28"/>
          <w:szCs w:val="28"/>
          <w:lang w:val="kk-KZ"/>
        </w:rPr>
        <w:t xml:space="preserve"> және </w:t>
      </w:r>
      <w:r w:rsidR="00C95035">
        <w:rPr>
          <w:sz w:val="28"/>
          <w:szCs w:val="28"/>
          <w:lang w:val="kk-KZ"/>
        </w:rPr>
        <w:t>ДТГ</w:t>
      </w:r>
      <w:r w:rsidRPr="0036306B">
        <w:rPr>
          <w:sz w:val="28"/>
          <w:szCs w:val="28"/>
          <w:lang w:val="kk-KZ"/>
        </w:rPr>
        <w:t xml:space="preserve"> профильдері</w:t>
      </w:r>
      <w:r>
        <w:rPr>
          <w:sz w:val="28"/>
          <w:szCs w:val="28"/>
          <w:lang w:val="kk-KZ"/>
        </w:rPr>
        <w:t xml:space="preserve"> берілген</w:t>
      </w:r>
      <w:r w:rsidRPr="0036306B">
        <w:rPr>
          <w:sz w:val="28"/>
          <w:szCs w:val="28"/>
          <w:lang w:val="kk-KZ"/>
        </w:rPr>
        <w:t>.</w:t>
      </w:r>
    </w:p>
    <w:p w14:paraId="169888A5" w14:textId="77777777" w:rsidR="00663059" w:rsidRPr="00A25F7D" w:rsidRDefault="00663059" w:rsidP="007F58A5">
      <w:pPr>
        <w:pStyle w:val="af"/>
        <w:spacing w:before="0" w:beforeAutospacing="0" w:after="0" w:afterAutospacing="0"/>
        <w:ind w:firstLine="708"/>
        <w:jc w:val="both"/>
        <w:rPr>
          <w:sz w:val="28"/>
          <w:szCs w:val="28"/>
          <w:lang w:val="kk-KZ"/>
        </w:rPr>
      </w:pPr>
    </w:p>
    <w:p w14:paraId="74BED20B" w14:textId="77777777" w:rsidR="00663059" w:rsidRPr="00820B6A" w:rsidRDefault="00663059" w:rsidP="003913B8">
      <w:pPr>
        <w:pStyle w:val="af"/>
        <w:spacing w:before="0" w:beforeAutospacing="0" w:after="0" w:afterAutospacing="0"/>
        <w:ind w:firstLine="708"/>
        <w:jc w:val="both"/>
        <w:rPr>
          <w:sz w:val="28"/>
          <w:szCs w:val="28"/>
          <w:lang w:val="ru-KZ"/>
        </w:rPr>
      </w:pPr>
      <w:r w:rsidRPr="00924982">
        <w:rPr>
          <w:sz w:val="28"/>
          <w:szCs w:val="28"/>
          <w:lang w:val="kk-KZ"/>
        </w:rPr>
        <w:t>13</w:t>
      </w:r>
      <w:r>
        <w:rPr>
          <w:sz w:val="28"/>
          <w:szCs w:val="28"/>
          <w:lang w:val="kk-KZ"/>
        </w:rPr>
        <w:t xml:space="preserve"> –</w:t>
      </w:r>
      <w:r w:rsidRPr="00924982">
        <w:rPr>
          <w:lang w:val="kk-KZ"/>
        </w:rPr>
        <w:t xml:space="preserve"> </w:t>
      </w:r>
      <w:r>
        <w:rPr>
          <w:sz w:val="28"/>
          <w:szCs w:val="28"/>
          <w:lang w:val="kk-KZ"/>
        </w:rPr>
        <w:t>к</w:t>
      </w:r>
      <w:r w:rsidRPr="00924982">
        <w:rPr>
          <w:sz w:val="28"/>
          <w:szCs w:val="28"/>
          <w:lang w:val="kk-KZ"/>
        </w:rPr>
        <w:t>есте</w:t>
      </w:r>
      <w:r>
        <w:rPr>
          <w:sz w:val="28"/>
          <w:szCs w:val="28"/>
          <w:lang w:val="kk-KZ"/>
        </w:rPr>
        <w:t>.</w:t>
      </w:r>
      <w:r w:rsidRPr="00924982">
        <w:rPr>
          <w:sz w:val="28"/>
          <w:szCs w:val="28"/>
          <w:lang w:val="kk-KZ"/>
        </w:rPr>
        <w:t xml:space="preserve"> </w:t>
      </w:r>
      <w:r w:rsidRPr="00820B6A">
        <w:rPr>
          <w:sz w:val="28"/>
          <w:szCs w:val="28"/>
          <w:lang w:val="kk-KZ"/>
        </w:rPr>
        <w:t>Биокөмірдің элементтік құрамы</w:t>
      </w:r>
    </w:p>
    <w:p w14:paraId="578CE15D" w14:textId="77777777" w:rsidR="00663059" w:rsidRDefault="00663059" w:rsidP="007F58A5">
      <w:pPr>
        <w:pStyle w:val="af"/>
        <w:spacing w:before="0" w:beforeAutospacing="0" w:after="0" w:afterAutospacing="0"/>
        <w:ind w:firstLine="708"/>
        <w:jc w:val="both"/>
        <w:rPr>
          <w:sz w:val="28"/>
          <w:szCs w:val="28"/>
          <w:lang w:val="kk-KZ"/>
        </w:rPr>
      </w:pPr>
    </w:p>
    <w:tbl>
      <w:tblPr>
        <w:tblW w:w="8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64"/>
        <w:gridCol w:w="1664"/>
        <w:gridCol w:w="1664"/>
        <w:gridCol w:w="1664"/>
        <w:gridCol w:w="1664"/>
      </w:tblGrid>
      <w:tr w:rsidR="00663059" w:rsidRPr="003A0104" w14:paraId="4098918D" w14:textId="77777777" w:rsidTr="00560F5E">
        <w:trPr>
          <w:trHeight w:val="50"/>
          <w:jc w:val="center"/>
        </w:trPr>
        <w:tc>
          <w:tcPr>
            <w:tcW w:w="1660" w:type="dxa"/>
            <w:tcMar>
              <w:top w:w="15" w:type="dxa"/>
              <w:left w:w="108" w:type="dxa"/>
              <w:bottom w:w="0" w:type="dxa"/>
              <w:right w:w="108" w:type="dxa"/>
            </w:tcMar>
            <w:vAlign w:val="center"/>
            <w:hideMark/>
          </w:tcPr>
          <w:p w14:paraId="52AE7FE1" w14:textId="77777777" w:rsidR="00663059" w:rsidRPr="003A0104" w:rsidRDefault="00663059" w:rsidP="00663059">
            <w:pPr>
              <w:pStyle w:val="af"/>
              <w:jc w:val="both"/>
              <w:rPr>
                <w:sz w:val="28"/>
                <w:szCs w:val="28"/>
                <w:lang w:val="ru-KZ"/>
              </w:rPr>
            </w:pPr>
            <w:r w:rsidRPr="003A0104">
              <w:rPr>
                <w:sz w:val="28"/>
                <w:szCs w:val="28"/>
                <w:lang w:val="kk-KZ"/>
              </w:rPr>
              <w:t>Биомасса</w:t>
            </w:r>
          </w:p>
        </w:tc>
        <w:tc>
          <w:tcPr>
            <w:tcW w:w="1660" w:type="dxa"/>
            <w:tcMar>
              <w:top w:w="15" w:type="dxa"/>
              <w:left w:w="108" w:type="dxa"/>
              <w:bottom w:w="0" w:type="dxa"/>
              <w:right w:w="108" w:type="dxa"/>
            </w:tcMar>
            <w:vAlign w:val="center"/>
            <w:hideMark/>
          </w:tcPr>
          <w:p w14:paraId="0B6CC571" w14:textId="77777777" w:rsidR="00663059" w:rsidRPr="003A0104" w:rsidRDefault="00663059" w:rsidP="00663059">
            <w:pPr>
              <w:pStyle w:val="af"/>
              <w:jc w:val="both"/>
              <w:rPr>
                <w:sz w:val="28"/>
                <w:szCs w:val="28"/>
                <w:lang w:val="ru-KZ"/>
              </w:rPr>
            </w:pPr>
            <w:r w:rsidRPr="003A0104">
              <w:rPr>
                <w:sz w:val="28"/>
                <w:szCs w:val="28"/>
              </w:rPr>
              <w:t>C</w:t>
            </w:r>
            <w:r w:rsidRPr="003A0104">
              <w:rPr>
                <w:sz w:val="28"/>
                <w:szCs w:val="28"/>
                <w:lang w:val="kk-KZ"/>
              </w:rPr>
              <w:t xml:space="preserve">, </w:t>
            </w:r>
            <w:proofErr w:type="spellStart"/>
            <w:r w:rsidRPr="003A0104">
              <w:rPr>
                <w:sz w:val="28"/>
                <w:szCs w:val="28"/>
              </w:rPr>
              <w:t>мас</w:t>
            </w:r>
            <w:proofErr w:type="spellEnd"/>
            <w:r w:rsidRPr="003A0104">
              <w:rPr>
                <w:sz w:val="28"/>
                <w:szCs w:val="28"/>
              </w:rPr>
              <w:t>. %</w:t>
            </w:r>
          </w:p>
        </w:tc>
        <w:tc>
          <w:tcPr>
            <w:tcW w:w="1660" w:type="dxa"/>
            <w:tcMar>
              <w:top w:w="15" w:type="dxa"/>
              <w:left w:w="108" w:type="dxa"/>
              <w:bottom w:w="0" w:type="dxa"/>
              <w:right w:w="108" w:type="dxa"/>
            </w:tcMar>
            <w:vAlign w:val="center"/>
            <w:hideMark/>
          </w:tcPr>
          <w:p w14:paraId="66DF2656" w14:textId="77777777" w:rsidR="00663059" w:rsidRPr="003A0104" w:rsidRDefault="00663059" w:rsidP="00663059">
            <w:pPr>
              <w:pStyle w:val="af"/>
              <w:jc w:val="both"/>
              <w:rPr>
                <w:sz w:val="28"/>
                <w:szCs w:val="28"/>
                <w:lang w:val="ru-KZ"/>
              </w:rPr>
            </w:pPr>
            <w:r w:rsidRPr="003A0104">
              <w:rPr>
                <w:sz w:val="28"/>
                <w:szCs w:val="28"/>
              </w:rPr>
              <w:t>H</w:t>
            </w:r>
            <w:r w:rsidRPr="003A0104">
              <w:rPr>
                <w:sz w:val="28"/>
                <w:szCs w:val="28"/>
                <w:lang w:val="kk-KZ"/>
              </w:rPr>
              <w:t xml:space="preserve">, </w:t>
            </w:r>
            <w:proofErr w:type="spellStart"/>
            <w:r w:rsidRPr="003A0104">
              <w:rPr>
                <w:sz w:val="28"/>
                <w:szCs w:val="28"/>
              </w:rPr>
              <w:t>мас</w:t>
            </w:r>
            <w:proofErr w:type="spellEnd"/>
            <w:r w:rsidRPr="003A0104">
              <w:rPr>
                <w:sz w:val="28"/>
                <w:szCs w:val="28"/>
              </w:rPr>
              <w:t xml:space="preserve">. % </w:t>
            </w:r>
          </w:p>
        </w:tc>
        <w:tc>
          <w:tcPr>
            <w:tcW w:w="1660" w:type="dxa"/>
            <w:tcMar>
              <w:top w:w="15" w:type="dxa"/>
              <w:left w:w="108" w:type="dxa"/>
              <w:bottom w:w="0" w:type="dxa"/>
              <w:right w:w="108" w:type="dxa"/>
            </w:tcMar>
            <w:vAlign w:val="center"/>
            <w:hideMark/>
          </w:tcPr>
          <w:p w14:paraId="19CEAA7B" w14:textId="77777777" w:rsidR="00663059" w:rsidRPr="003A0104" w:rsidRDefault="00663059" w:rsidP="00663059">
            <w:pPr>
              <w:pStyle w:val="af"/>
              <w:jc w:val="both"/>
              <w:rPr>
                <w:sz w:val="28"/>
                <w:szCs w:val="28"/>
                <w:lang w:val="ru-KZ"/>
              </w:rPr>
            </w:pPr>
            <w:r w:rsidRPr="003A0104">
              <w:rPr>
                <w:sz w:val="28"/>
                <w:szCs w:val="28"/>
              </w:rPr>
              <w:t>N</w:t>
            </w:r>
            <w:r w:rsidRPr="003A0104">
              <w:rPr>
                <w:sz w:val="28"/>
                <w:szCs w:val="28"/>
                <w:lang w:val="kk-KZ"/>
              </w:rPr>
              <w:t xml:space="preserve">, </w:t>
            </w:r>
            <w:proofErr w:type="spellStart"/>
            <w:r w:rsidRPr="003A0104">
              <w:rPr>
                <w:sz w:val="28"/>
                <w:szCs w:val="28"/>
              </w:rPr>
              <w:t>мас</w:t>
            </w:r>
            <w:proofErr w:type="spellEnd"/>
            <w:r w:rsidRPr="003A0104">
              <w:rPr>
                <w:sz w:val="28"/>
                <w:szCs w:val="28"/>
              </w:rPr>
              <w:t xml:space="preserve">. % </w:t>
            </w:r>
          </w:p>
        </w:tc>
        <w:tc>
          <w:tcPr>
            <w:tcW w:w="1660" w:type="dxa"/>
            <w:tcMar>
              <w:top w:w="15" w:type="dxa"/>
              <w:left w:w="108" w:type="dxa"/>
              <w:bottom w:w="0" w:type="dxa"/>
              <w:right w:w="108" w:type="dxa"/>
            </w:tcMar>
            <w:vAlign w:val="center"/>
            <w:hideMark/>
          </w:tcPr>
          <w:p w14:paraId="286EE01D" w14:textId="77777777" w:rsidR="00663059" w:rsidRPr="003A0104" w:rsidRDefault="00663059" w:rsidP="00663059">
            <w:pPr>
              <w:pStyle w:val="af"/>
              <w:jc w:val="both"/>
              <w:rPr>
                <w:sz w:val="28"/>
                <w:szCs w:val="28"/>
                <w:lang w:val="ru-KZ"/>
              </w:rPr>
            </w:pPr>
            <w:proofErr w:type="spellStart"/>
            <w:r w:rsidRPr="003A0104">
              <w:rPr>
                <w:sz w:val="28"/>
                <w:szCs w:val="28"/>
              </w:rPr>
              <w:t>Басқа</w:t>
            </w:r>
            <w:proofErr w:type="spellEnd"/>
            <w:r w:rsidRPr="003A0104">
              <w:rPr>
                <w:sz w:val="28"/>
                <w:szCs w:val="28"/>
              </w:rPr>
              <w:t xml:space="preserve"> </w:t>
            </w:r>
            <w:proofErr w:type="spellStart"/>
            <w:r w:rsidRPr="003A0104">
              <w:rPr>
                <w:sz w:val="28"/>
                <w:szCs w:val="28"/>
              </w:rPr>
              <w:t>элементтер</w:t>
            </w:r>
            <w:proofErr w:type="spellEnd"/>
            <w:r w:rsidRPr="003A0104">
              <w:rPr>
                <w:sz w:val="28"/>
                <w:szCs w:val="28"/>
                <w:lang w:val="kk-KZ"/>
              </w:rPr>
              <w:t xml:space="preserve">, </w:t>
            </w:r>
            <w:proofErr w:type="spellStart"/>
            <w:r w:rsidRPr="003A0104">
              <w:rPr>
                <w:sz w:val="28"/>
                <w:szCs w:val="28"/>
              </w:rPr>
              <w:t>мас</w:t>
            </w:r>
            <w:proofErr w:type="spellEnd"/>
            <w:r w:rsidRPr="003A0104">
              <w:rPr>
                <w:sz w:val="28"/>
                <w:szCs w:val="28"/>
              </w:rPr>
              <w:t>. %</w:t>
            </w:r>
          </w:p>
        </w:tc>
      </w:tr>
      <w:tr w:rsidR="00663059" w:rsidRPr="003A0104" w14:paraId="33A311FF" w14:textId="77777777" w:rsidTr="00560F5E">
        <w:trPr>
          <w:jc w:val="center"/>
        </w:trPr>
        <w:tc>
          <w:tcPr>
            <w:tcW w:w="1660" w:type="dxa"/>
            <w:tcMar>
              <w:top w:w="15" w:type="dxa"/>
              <w:left w:w="108" w:type="dxa"/>
              <w:bottom w:w="0" w:type="dxa"/>
              <w:right w:w="108" w:type="dxa"/>
            </w:tcMar>
            <w:vAlign w:val="center"/>
            <w:hideMark/>
          </w:tcPr>
          <w:p w14:paraId="38149FF8" w14:textId="77777777" w:rsidR="00663059" w:rsidRPr="003A0104" w:rsidRDefault="00663059" w:rsidP="00663059">
            <w:pPr>
              <w:pStyle w:val="af"/>
              <w:rPr>
                <w:sz w:val="28"/>
                <w:szCs w:val="28"/>
                <w:lang w:val="ru-KZ"/>
              </w:rPr>
            </w:pPr>
            <w:r w:rsidRPr="003A0104">
              <w:rPr>
                <w:sz w:val="28"/>
                <w:szCs w:val="28"/>
                <w:lang w:val="kk-KZ"/>
              </w:rPr>
              <w:t>Лимон қабығы</w:t>
            </w:r>
          </w:p>
        </w:tc>
        <w:tc>
          <w:tcPr>
            <w:tcW w:w="1660" w:type="dxa"/>
            <w:tcMar>
              <w:top w:w="15" w:type="dxa"/>
              <w:left w:w="108" w:type="dxa"/>
              <w:bottom w:w="0" w:type="dxa"/>
              <w:right w:w="108" w:type="dxa"/>
            </w:tcMar>
            <w:vAlign w:val="center"/>
            <w:hideMark/>
          </w:tcPr>
          <w:p w14:paraId="0A49CD75" w14:textId="77777777" w:rsidR="00663059" w:rsidRPr="003A0104" w:rsidRDefault="00663059" w:rsidP="00663059">
            <w:pPr>
              <w:pStyle w:val="af"/>
              <w:jc w:val="both"/>
              <w:rPr>
                <w:sz w:val="28"/>
                <w:szCs w:val="28"/>
                <w:lang w:val="ru-KZ"/>
              </w:rPr>
            </w:pPr>
            <w:r w:rsidRPr="003A0104">
              <w:rPr>
                <w:sz w:val="28"/>
                <w:szCs w:val="28"/>
              </w:rPr>
              <w:t>55,9±</w:t>
            </w:r>
            <w:r w:rsidRPr="003A0104">
              <w:rPr>
                <w:sz w:val="28"/>
                <w:szCs w:val="28"/>
                <w:lang w:val="kk-KZ"/>
              </w:rPr>
              <w:t>0,8</w:t>
            </w:r>
          </w:p>
        </w:tc>
        <w:tc>
          <w:tcPr>
            <w:tcW w:w="1660" w:type="dxa"/>
            <w:tcMar>
              <w:top w:w="15" w:type="dxa"/>
              <w:left w:w="108" w:type="dxa"/>
              <w:bottom w:w="0" w:type="dxa"/>
              <w:right w:w="108" w:type="dxa"/>
            </w:tcMar>
            <w:vAlign w:val="center"/>
            <w:hideMark/>
          </w:tcPr>
          <w:p w14:paraId="4C5BA53F" w14:textId="77777777" w:rsidR="00663059" w:rsidRPr="003A0104" w:rsidRDefault="00663059" w:rsidP="00663059">
            <w:pPr>
              <w:pStyle w:val="af"/>
              <w:jc w:val="both"/>
              <w:rPr>
                <w:sz w:val="28"/>
                <w:szCs w:val="28"/>
                <w:lang w:val="ru-KZ"/>
              </w:rPr>
            </w:pPr>
            <w:r w:rsidRPr="003A0104">
              <w:rPr>
                <w:sz w:val="28"/>
                <w:szCs w:val="28"/>
              </w:rPr>
              <w:t>0,65±</w:t>
            </w:r>
            <w:r w:rsidRPr="003A0104">
              <w:rPr>
                <w:sz w:val="28"/>
                <w:szCs w:val="28"/>
                <w:lang w:val="kk-KZ"/>
              </w:rPr>
              <w:t>0,06</w:t>
            </w:r>
          </w:p>
        </w:tc>
        <w:tc>
          <w:tcPr>
            <w:tcW w:w="1660" w:type="dxa"/>
            <w:tcMar>
              <w:top w:w="15" w:type="dxa"/>
              <w:left w:w="108" w:type="dxa"/>
              <w:bottom w:w="0" w:type="dxa"/>
              <w:right w:w="108" w:type="dxa"/>
            </w:tcMar>
            <w:vAlign w:val="center"/>
            <w:hideMark/>
          </w:tcPr>
          <w:p w14:paraId="72DF2E03" w14:textId="77777777" w:rsidR="00663059" w:rsidRPr="003A0104" w:rsidRDefault="00663059" w:rsidP="00663059">
            <w:pPr>
              <w:pStyle w:val="af"/>
              <w:jc w:val="both"/>
              <w:rPr>
                <w:sz w:val="28"/>
                <w:szCs w:val="28"/>
                <w:lang w:val="ru-KZ"/>
              </w:rPr>
            </w:pPr>
            <w:r w:rsidRPr="003A0104">
              <w:rPr>
                <w:sz w:val="28"/>
                <w:szCs w:val="28"/>
              </w:rPr>
              <w:t>0,35±</w:t>
            </w:r>
            <w:r w:rsidRPr="003A0104">
              <w:rPr>
                <w:sz w:val="28"/>
                <w:szCs w:val="28"/>
                <w:lang w:val="kk-KZ"/>
              </w:rPr>
              <w:t>0,03</w:t>
            </w:r>
          </w:p>
        </w:tc>
        <w:tc>
          <w:tcPr>
            <w:tcW w:w="1660" w:type="dxa"/>
            <w:tcMar>
              <w:top w:w="15" w:type="dxa"/>
              <w:left w:w="108" w:type="dxa"/>
              <w:bottom w:w="0" w:type="dxa"/>
              <w:right w:w="108" w:type="dxa"/>
            </w:tcMar>
            <w:vAlign w:val="center"/>
            <w:hideMark/>
          </w:tcPr>
          <w:p w14:paraId="76F517E8" w14:textId="77777777" w:rsidR="00663059" w:rsidRPr="003A0104" w:rsidRDefault="00663059" w:rsidP="00663059">
            <w:pPr>
              <w:pStyle w:val="af"/>
              <w:jc w:val="both"/>
              <w:rPr>
                <w:sz w:val="28"/>
                <w:szCs w:val="28"/>
                <w:lang w:val="ru-KZ"/>
              </w:rPr>
            </w:pPr>
            <w:r w:rsidRPr="003A0104">
              <w:rPr>
                <w:sz w:val="28"/>
                <w:szCs w:val="28"/>
              </w:rPr>
              <w:t>43,1±</w:t>
            </w:r>
            <w:r w:rsidRPr="003A0104">
              <w:rPr>
                <w:sz w:val="28"/>
                <w:szCs w:val="28"/>
                <w:lang w:val="kk-KZ"/>
              </w:rPr>
              <w:t>0,7</w:t>
            </w:r>
          </w:p>
        </w:tc>
      </w:tr>
      <w:tr w:rsidR="00663059" w:rsidRPr="003A0104" w14:paraId="29910276" w14:textId="77777777" w:rsidTr="00560F5E">
        <w:trPr>
          <w:jc w:val="center"/>
        </w:trPr>
        <w:tc>
          <w:tcPr>
            <w:tcW w:w="1660" w:type="dxa"/>
            <w:tcMar>
              <w:top w:w="15" w:type="dxa"/>
              <w:left w:w="108" w:type="dxa"/>
              <w:bottom w:w="0" w:type="dxa"/>
              <w:right w:w="108" w:type="dxa"/>
            </w:tcMar>
            <w:vAlign w:val="center"/>
            <w:hideMark/>
          </w:tcPr>
          <w:p w14:paraId="11F64113" w14:textId="77777777" w:rsidR="00663059" w:rsidRPr="003A0104" w:rsidRDefault="00663059" w:rsidP="00663059">
            <w:pPr>
              <w:pStyle w:val="af"/>
              <w:rPr>
                <w:sz w:val="28"/>
                <w:szCs w:val="28"/>
                <w:lang w:val="ru-KZ"/>
              </w:rPr>
            </w:pPr>
            <w:r w:rsidRPr="003A0104">
              <w:rPr>
                <w:sz w:val="28"/>
                <w:szCs w:val="28"/>
                <w:lang w:val="kk-KZ"/>
              </w:rPr>
              <w:t>Сілтілі лигнин</w:t>
            </w:r>
          </w:p>
        </w:tc>
        <w:tc>
          <w:tcPr>
            <w:tcW w:w="1660" w:type="dxa"/>
            <w:tcMar>
              <w:top w:w="15" w:type="dxa"/>
              <w:left w:w="108" w:type="dxa"/>
              <w:bottom w:w="0" w:type="dxa"/>
              <w:right w:w="108" w:type="dxa"/>
            </w:tcMar>
            <w:vAlign w:val="center"/>
            <w:hideMark/>
          </w:tcPr>
          <w:p w14:paraId="2F2B3CC9" w14:textId="77777777" w:rsidR="00663059" w:rsidRPr="003A0104" w:rsidRDefault="00663059" w:rsidP="00663059">
            <w:pPr>
              <w:pStyle w:val="af"/>
              <w:jc w:val="both"/>
              <w:rPr>
                <w:sz w:val="28"/>
                <w:szCs w:val="28"/>
                <w:lang w:val="ru-KZ"/>
              </w:rPr>
            </w:pPr>
            <w:r w:rsidRPr="003A0104">
              <w:rPr>
                <w:sz w:val="28"/>
                <w:szCs w:val="28"/>
              </w:rPr>
              <w:t>57,7±</w:t>
            </w:r>
            <w:r w:rsidRPr="003A0104">
              <w:rPr>
                <w:sz w:val="28"/>
                <w:szCs w:val="28"/>
                <w:lang w:val="kk-KZ"/>
              </w:rPr>
              <w:t>0,3</w:t>
            </w:r>
          </w:p>
        </w:tc>
        <w:tc>
          <w:tcPr>
            <w:tcW w:w="1660" w:type="dxa"/>
            <w:tcMar>
              <w:top w:w="15" w:type="dxa"/>
              <w:left w:w="108" w:type="dxa"/>
              <w:bottom w:w="0" w:type="dxa"/>
              <w:right w:w="108" w:type="dxa"/>
            </w:tcMar>
            <w:vAlign w:val="center"/>
            <w:hideMark/>
          </w:tcPr>
          <w:p w14:paraId="28C7BE6B" w14:textId="77777777" w:rsidR="00663059" w:rsidRPr="003A0104" w:rsidRDefault="00663059" w:rsidP="00663059">
            <w:pPr>
              <w:pStyle w:val="af"/>
              <w:jc w:val="both"/>
              <w:rPr>
                <w:sz w:val="28"/>
                <w:szCs w:val="28"/>
                <w:lang w:val="ru-KZ"/>
              </w:rPr>
            </w:pPr>
            <w:r w:rsidRPr="003A0104">
              <w:rPr>
                <w:sz w:val="28"/>
                <w:szCs w:val="28"/>
              </w:rPr>
              <w:t>0,70±</w:t>
            </w:r>
            <w:r w:rsidRPr="003A0104">
              <w:rPr>
                <w:sz w:val="28"/>
                <w:szCs w:val="28"/>
                <w:lang w:val="kk-KZ"/>
              </w:rPr>
              <w:t>0,05</w:t>
            </w:r>
          </w:p>
        </w:tc>
        <w:tc>
          <w:tcPr>
            <w:tcW w:w="1660" w:type="dxa"/>
            <w:tcMar>
              <w:top w:w="15" w:type="dxa"/>
              <w:left w:w="108" w:type="dxa"/>
              <w:bottom w:w="0" w:type="dxa"/>
              <w:right w:w="108" w:type="dxa"/>
            </w:tcMar>
            <w:vAlign w:val="center"/>
            <w:hideMark/>
          </w:tcPr>
          <w:p w14:paraId="11E0C8B8" w14:textId="77777777" w:rsidR="00663059" w:rsidRPr="003A0104" w:rsidRDefault="00663059" w:rsidP="00663059">
            <w:pPr>
              <w:pStyle w:val="af"/>
              <w:jc w:val="both"/>
              <w:rPr>
                <w:sz w:val="28"/>
                <w:szCs w:val="28"/>
                <w:lang w:val="ru-KZ"/>
              </w:rPr>
            </w:pPr>
            <w:r w:rsidRPr="003A0104">
              <w:rPr>
                <w:sz w:val="28"/>
                <w:szCs w:val="28"/>
              </w:rPr>
              <w:t>—</w:t>
            </w:r>
          </w:p>
        </w:tc>
        <w:tc>
          <w:tcPr>
            <w:tcW w:w="1660" w:type="dxa"/>
            <w:tcMar>
              <w:top w:w="15" w:type="dxa"/>
              <w:left w:w="108" w:type="dxa"/>
              <w:bottom w:w="0" w:type="dxa"/>
              <w:right w:w="108" w:type="dxa"/>
            </w:tcMar>
            <w:vAlign w:val="center"/>
            <w:hideMark/>
          </w:tcPr>
          <w:p w14:paraId="7780F702" w14:textId="77777777" w:rsidR="00663059" w:rsidRPr="003A0104" w:rsidRDefault="00663059" w:rsidP="00663059">
            <w:pPr>
              <w:pStyle w:val="af"/>
              <w:jc w:val="both"/>
              <w:rPr>
                <w:sz w:val="28"/>
                <w:szCs w:val="28"/>
                <w:lang w:val="ru-KZ"/>
              </w:rPr>
            </w:pPr>
            <w:r w:rsidRPr="003A0104">
              <w:rPr>
                <w:sz w:val="28"/>
                <w:szCs w:val="28"/>
              </w:rPr>
              <w:t>41,6±</w:t>
            </w:r>
            <w:r w:rsidRPr="003A0104">
              <w:rPr>
                <w:sz w:val="28"/>
                <w:szCs w:val="28"/>
                <w:lang w:val="kk-KZ"/>
              </w:rPr>
              <w:t>0,4</w:t>
            </w:r>
          </w:p>
        </w:tc>
      </w:tr>
      <w:tr w:rsidR="00663059" w:rsidRPr="003A0104" w14:paraId="4FF5E906" w14:textId="77777777" w:rsidTr="00560F5E">
        <w:trPr>
          <w:jc w:val="center"/>
        </w:trPr>
        <w:tc>
          <w:tcPr>
            <w:tcW w:w="1660" w:type="dxa"/>
            <w:tcMar>
              <w:top w:w="15" w:type="dxa"/>
              <w:left w:w="108" w:type="dxa"/>
              <w:bottom w:w="0" w:type="dxa"/>
              <w:right w:w="108" w:type="dxa"/>
            </w:tcMar>
            <w:vAlign w:val="center"/>
            <w:hideMark/>
          </w:tcPr>
          <w:p w14:paraId="3B1830B9" w14:textId="77777777" w:rsidR="00663059" w:rsidRPr="003A0104" w:rsidRDefault="00663059" w:rsidP="00663059">
            <w:pPr>
              <w:pStyle w:val="af"/>
              <w:rPr>
                <w:sz w:val="28"/>
                <w:szCs w:val="28"/>
                <w:lang w:val="ru-KZ"/>
              </w:rPr>
            </w:pPr>
            <w:r w:rsidRPr="003A0104">
              <w:rPr>
                <w:sz w:val="28"/>
                <w:szCs w:val="28"/>
                <w:lang w:val="kk-KZ"/>
              </w:rPr>
              <w:t>Цитрусты пектин</w:t>
            </w:r>
          </w:p>
        </w:tc>
        <w:tc>
          <w:tcPr>
            <w:tcW w:w="1660" w:type="dxa"/>
            <w:tcMar>
              <w:top w:w="15" w:type="dxa"/>
              <w:left w:w="108" w:type="dxa"/>
              <w:bottom w:w="0" w:type="dxa"/>
              <w:right w:w="108" w:type="dxa"/>
            </w:tcMar>
            <w:vAlign w:val="center"/>
            <w:hideMark/>
          </w:tcPr>
          <w:p w14:paraId="2A120A77" w14:textId="77777777" w:rsidR="00663059" w:rsidRPr="003A0104" w:rsidRDefault="00663059" w:rsidP="00663059">
            <w:pPr>
              <w:pStyle w:val="af"/>
              <w:jc w:val="both"/>
              <w:rPr>
                <w:sz w:val="28"/>
                <w:szCs w:val="28"/>
                <w:lang w:val="ru-KZ"/>
              </w:rPr>
            </w:pPr>
            <w:r w:rsidRPr="003A0104">
              <w:rPr>
                <w:sz w:val="28"/>
                <w:szCs w:val="28"/>
              </w:rPr>
              <w:t>62,8±</w:t>
            </w:r>
            <w:r w:rsidRPr="003A0104">
              <w:rPr>
                <w:sz w:val="28"/>
                <w:szCs w:val="28"/>
                <w:lang w:val="kk-KZ"/>
              </w:rPr>
              <w:t>0,6</w:t>
            </w:r>
          </w:p>
        </w:tc>
        <w:tc>
          <w:tcPr>
            <w:tcW w:w="1660" w:type="dxa"/>
            <w:tcMar>
              <w:top w:w="15" w:type="dxa"/>
              <w:left w:w="108" w:type="dxa"/>
              <w:bottom w:w="0" w:type="dxa"/>
              <w:right w:w="108" w:type="dxa"/>
            </w:tcMar>
            <w:vAlign w:val="center"/>
            <w:hideMark/>
          </w:tcPr>
          <w:p w14:paraId="1128483B" w14:textId="77777777" w:rsidR="00663059" w:rsidRPr="003A0104" w:rsidRDefault="00663059" w:rsidP="00663059">
            <w:pPr>
              <w:pStyle w:val="af"/>
              <w:jc w:val="both"/>
              <w:rPr>
                <w:sz w:val="28"/>
                <w:szCs w:val="28"/>
                <w:lang w:val="ru-KZ"/>
              </w:rPr>
            </w:pPr>
            <w:r w:rsidRPr="003A0104">
              <w:rPr>
                <w:sz w:val="28"/>
                <w:szCs w:val="28"/>
              </w:rPr>
              <w:t>0,20±</w:t>
            </w:r>
            <w:r w:rsidRPr="003A0104">
              <w:rPr>
                <w:sz w:val="28"/>
                <w:szCs w:val="28"/>
                <w:lang w:val="kk-KZ"/>
              </w:rPr>
              <w:t>0,02</w:t>
            </w:r>
          </w:p>
        </w:tc>
        <w:tc>
          <w:tcPr>
            <w:tcW w:w="1660" w:type="dxa"/>
            <w:tcMar>
              <w:top w:w="15" w:type="dxa"/>
              <w:left w:w="108" w:type="dxa"/>
              <w:bottom w:w="0" w:type="dxa"/>
              <w:right w:w="108" w:type="dxa"/>
            </w:tcMar>
            <w:vAlign w:val="center"/>
            <w:hideMark/>
          </w:tcPr>
          <w:p w14:paraId="5167C078" w14:textId="77777777" w:rsidR="00663059" w:rsidRPr="003A0104" w:rsidRDefault="00663059" w:rsidP="00663059">
            <w:pPr>
              <w:pStyle w:val="af"/>
              <w:jc w:val="both"/>
              <w:rPr>
                <w:sz w:val="28"/>
                <w:szCs w:val="28"/>
                <w:lang w:val="ru-KZ"/>
              </w:rPr>
            </w:pPr>
            <w:r w:rsidRPr="003A0104">
              <w:rPr>
                <w:sz w:val="28"/>
                <w:szCs w:val="28"/>
              </w:rPr>
              <w:t>—</w:t>
            </w:r>
          </w:p>
        </w:tc>
        <w:tc>
          <w:tcPr>
            <w:tcW w:w="1660" w:type="dxa"/>
            <w:tcMar>
              <w:top w:w="15" w:type="dxa"/>
              <w:left w:w="108" w:type="dxa"/>
              <w:bottom w:w="0" w:type="dxa"/>
              <w:right w:w="108" w:type="dxa"/>
            </w:tcMar>
            <w:vAlign w:val="center"/>
            <w:hideMark/>
          </w:tcPr>
          <w:p w14:paraId="144FAEE9" w14:textId="77777777" w:rsidR="00663059" w:rsidRPr="003A0104" w:rsidRDefault="00663059" w:rsidP="00663059">
            <w:pPr>
              <w:pStyle w:val="af"/>
              <w:jc w:val="both"/>
              <w:rPr>
                <w:sz w:val="28"/>
                <w:szCs w:val="28"/>
                <w:lang w:val="ru-KZ"/>
              </w:rPr>
            </w:pPr>
            <w:r w:rsidRPr="003A0104">
              <w:rPr>
                <w:sz w:val="28"/>
                <w:szCs w:val="28"/>
              </w:rPr>
              <w:t>37,0±</w:t>
            </w:r>
            <w:r w:rsidRPr="003A0104">
              <w:rPr>
                <w:sz w:val="28"/>
                <w:szCs w:val="28"/>
                <w:lang w:val="kk-KZ"/>
              </w:rPr>
              <w:t>0,3</w:t>
            </w:r>
          </w:p>
        </w:tc>
      </w:tr>
      <w:tr w:rsidR="00663059" w:rsidRPr="003A0104" w14:paraId="42E65A5E" w14:textId="77777777" w:rsidTr="00560F5E">
        <w:trPr>
          <w:jc w:val="center"/>
        </w:trPr>
        <w:tc>
          <w:tcPr>
            <w:tcW w:w="1660" w:type="dxa"/>
            <w:tcMar>
              <w:top w:w="15" w:type="dxa"/>
              <w:left w:w="108" w:type="dxa"/>
              <w:bottom w:w="0" w:type="dxa"/>
              <w:right w:w="108" w:type="dxa"/>
            </w:tcMar>
            <w:vAlign w:val="center"/>
            <w:hideMark/>
          </w:tcPr>
          <w:p w14:paraId="27F976DA" w14:textId="77777777" w:rsidR="00663059" w:rsidRPr="003A0104" w:rsidRDefault="00663059" w:rsidP="00663059">
            <w:pPr>
              <w:pStyle w:val="af"/>
              <w:rPr>
                <w:sz w:val="28"/>
                <w:szCs w:val="28"/>
                <w:lang w:val="ru-KZ"/>
              </w:rPr>
            </w:pPr>
            <w:r w:rsidRPr="003A0104">
              <w:rPr>
                <w:sz w:val="28"/>
                <w:szCs w:val="28"/>
                <w:lang w:val="kk-KZ"/>
              </w:rPr>
              <w:t>Хитозан</w:t>
            </w:r>
          </w:p>
        </w:tc>
        <w:tc>
          <w:tcPr>
            <w:tcW w:w="1660" w:type="dxa"/>
            <w:tcMar>
              <w:top w:w="15" w:type="dxa"/>
              <w:left w:w="108" w:type="dxa"/>
              <w:bottom w:w="0" w:type="dxa"/>
              <w:right w:w="108" w:type="dxa"/>
            </w:tcMar>
            <w:vAlign w:val="center"/>
            <w:hideMark/>
          </w:tcPr>
          <w:p w14:paraId="285163B6" w14:textId="77777777" w:rsidR="00663059" w:rsidRPr="003A0104" w:rsidRDefault="00663059" w:rsidP="00663059">
            <w:pPr>
              <w:pStyle w:val="af"/>
              <w:jc w:val="both"/>
              <w:rPr>
                <w:sz w:val="28"/>
                <w:szCs w:val="28"/>
                <w:lang w:val="ru-KZ"/>
              </w:rPr>
            </w:pPr>
            <w:r w:rsidRPr="003A0104">
              <w:rPr>
                <w:sz w:val="28"/>
                <w:szCs w:val="28"/>
              </w:rPr>
              <w:t>70,8±</w:t>
            </w:r>
            <w:r w:rsidRPr="003A0104">
              <w:rPr>
                <w:sz w:val="28"/>
                <w:szCs w:val="28"/>
                <w:lang w:val="kk-KZ"/>
              </w:rPr>
              <w:t>0,5</w:t>
            </w:r>
          </w:p>
        </w:tc>
        <w:tc>
          <w:tcPr>
            <w:tcW w:w="1660" w:type="dxa"/>
            <w:tcMar>
              <w:top w:w="15" w:type="dxa"/>
              <w:left w:w="108" w:type="dxa"/>
              <w:bottom w:w="0" w:type="dxa"/>
              <w:right w:w="108" w:type="dxa"/>
            </w:tcMar>
            <w:vAlign w:val="center"/>
            <w:hideMark/>
          </w:tcPr>
          <w:p w14:paraId="556B00C7" w14:textId="77777777" w:rsidR="00663059" w:rsidRPr="003A0104" w:rsidRDefault="00663059" w:rsidP="00663059">
            <w:pPr>
              <w:pStyle w:val="af"/>
              <w:jc w:val="both"/>
              <w:rPr>
                <w:sz w:val="28"/>
                <w:szCs w:val="28"/>
                <w:lang w:val="ru-KZ"/>
              </w:rPr>
            </w:pPr>
            <w:r w:rsidRPr="003A0104">
              <w:rPr>
                <w:sz w:val="28"/>
                <w:szCs w:val="28"/>
              </w:rPr>
              <w:t>1,50±</w:t>
            </w:r>
            <w:r w:rsidRPr="003A0104">
              <w:rPr>
                <w:sz w:val="28"/>
                <w:szCs w:val="28"/>
                <w:lang w:val="kk-KZ"/>
              </w:rPr>
              <w:t>0,08</w:t>
            </w:r>
          </w:p>
        </w:tc>
        <w:tc>
          <w:tcPr>
            <w:tcW w:w="1660" w:type="dxa"/>
            <w:tcMar>
              <w:top w:w="15" w:type="dxa"/>
              <w:left w:w="108" w:type="dxa"/>
              <w:bottom w:w="0" w:type="dxa"/>
              <w:right w:w="108" w:type="dxa"/>
            </w:tcMar>
            <w:vAlign w:val="center"/>
            <w:hideMark/>
          </w:tcPr>
          <w:p w14:paraId="0509ACF6" w14:textId="77777777" w:rsidR="00663059" w:rsidRPr="003A0104" w:rsidRDefault="00663059" w:rsidP="00663059">
            <w:pPr>
              <w:pStyle w:val="af"/>
              <w:jc w:val="both"/>
              <w:rPr>
                <w:sz w:val="28"/>
                <w:szCs w:val="28"/>
                <w:lang w:val="ru-KZ"/>
              </w:rPr>
            </w:pPr>
            <w:r w:rsidRPr="003A0104">
              <w:rPr>
                <w:sz w:val="28"/>
                <w:szCs w:val="28"/>
              </w:rPr>
              <w:t>8,50±</w:t>
            </w:r>
            <w:r w:rsidRPr="003A0104">
              <w:rPr>
                <w:sz w:val="28"/>
                <w:szCs w:val="28"/>
                <w:lang w:val="kk-KZ"/>
              </w:rPr>
              <w:t>0,21</w:t>
            </w:r>
          </w:p>
        </w:tc>
        <w:tc>
          <w:tcPr>
            <w:tcW w:w="1660" w:type="dxa"/>
            <w:tcMar>
              <w:top w:w="15" w:type="dxa"/>
              <w:left w:w="108" w:type="dxa"/>
              <w:bottom w:w="0" w:type="dxa"/>
              <w:right w:w="108" w:type="dxa"/>
            </w:tcMar>
            <w:vAlign w:val="center"/>
            <w:hideMark/>
          </w:tcPr>
          <w:p w14:paraId="5F3D0499" w14:textId="77777777" w:rsidR="00663059" w:rsidRPr="003A0104" w:rsidRDefault="00663059" w:rsidP="00663059">
            <w:pPr>
              <w:pStyle w:val="af"/>
              <w:jc w:val="both"/>
              <w:rPr>
                <w:sz w:val="28"/>
                <w:szCs w:val="28"/>
                <w:lang w:val="ru-KZ"/>
              </w:rPr>
            </w:pPr>
            <w:r w:rsidRPr="003A0104">
              <w:rPr>
                <w:sz w:val="28"/>
                <w:szCs w:val="28"/>
              </w:rPr>
              <w:t>19,2±</w:t>
            </w:r>
            <w:r w:rsidRPr="003A0104">
              <w:rPr>
                <w:sz w:val="28"/>
                <w:szCs w:val="28"/>
                <w:lang w:val="kk-KZ"/>
              </w:rPr>
              <w:t>0,4</w:t>
            </w:r>
          </w:p>
        </w:tc>
      </w:tr>
      <w:tr w:rsidR="00663059" w:rsidRPr="003A0104" w14:paraId="442C9595" w14:textId="77777777" w:rsidTr="00560F5E">
        <w:trPr>
          <w:jc w:val="center"/>
        </w:trPr>
        <w:tc>
          <w:tcPr>
            <w:tcW w:w="1660" w:type="dxa"/>
            <w:tcMar>
              <w:top w:w="15" w:type="dxa"/>
              <w:left w:w="108" w:type="dxa"/>
              <w:bottom w:w="0" w:type="dxa"/>
              <w:right w:w="108" w:type="dxa"/>
            </w:tcMar>
            <w:vAlign w:val="center"/>
            <w:hideMark/>
          </w:tcPr>
          <w:p w14:paraId="1A259A7F" w14:textId="77777777" w:rsidR="00663059" w:rsidRPr="003A0104" w:rsidRDefault="00663059" w:rsidP="00663059">
            <w:pPr>
              <w:pStyle w:val="af"/>
              <w:rPr>
                <w:sz w:val="28"/>
                <w:szCs w:val="28"/>
                <w:lang w:val="ru-KZ"/>
              </w:rPr>
            </w:pPr>
            <w:r w:rsidRPr="003A0104">
              <w:rPr>
                <w:sz w:val="28"/>
                <w:szCs w:val="28"/>
                <w:lang w:val="kk-KZ"/>
              </w:rPr>
              <w:t>Ошаған</w:t>
            </w:r>
          </w:p>
        </w:tc>
        <w:tc>
          <w:tcPr>
            <w:tcW w:w="1660" w:type="dxa"/>
            <w:tcMar>
              <w:top w:w="15" w:type="dxa"/>
              <w:left w:w="108" w:type="dxa"/>
              <w:bottom w:w="0" w:type="dxa"/>
              <w:right w:w="108" w:type="dxa"/>
            </w:tcMar>
            <w:vAlign w:val="center"/>
            <w:hideMark/>
          </w:tcPr>
          <w:p w14:paraId="2FA4C584" w14:textId="77777777" w:rsidR="00663059" w:rsidRPr="003A0104" w:rsidRDefault="00663059" w:rsidP="00663059">
            <w:pPr>
              <w:pStyle w:val="af"/>
              <w:jc w:val="both"/>
              <w:rPr>
                <w:sz w:val="28"/>
                <w:szCs w:val="28"/>
                <w:lang w:val="ru-KZ"/>
              </w:rPr>
            </w:pPr>
            <w:r w:rsidRPr="003A0104">
              <w:rPr>
                <w:sz w:val="28"/>
                <w:szCs w:val="28"/>
              </w:rPr>
              <w:t>56,4±</w:t>
            </w:r>
            <w:r w:rsidRPr="003A0104">
              <w:rPr>
                <w:sz w:val="28"/>
                <w:szCs w:val="28"/>
                <w:lang w:val="kk-KZ"/>
              </w:rPr>
              <w:t>0,4</w:t>
            </w:r>
          </w:p>
        </w:tc>
        <w:tc>
          <w:tcPr>
            <w:tcW w:w="1660" w:type="dxa"/>
            <w:tcMar>
              <w:top w:w="15" w:type="dxa"/>
              <w:left w:w="108" w:type="dxa"/>
              <w:bottom w:w="0" w:type="dxa"/>
              <w:right w:w="108" w:type="dxa"/>
            </w:tcMar>
            <w:vAlign w:val="center"/>
            <w:hideMark/>
          </w:tcPr>
          <w:p w14:paraId="5F3A2873" w14:textId="77777777" w:rsidR="00663059" w:rsidRPr="003A0104" w:rsidRDefault="00663059" w:rsidP="00663059">
            <w:pPr>
              <w:pStyle w:val="af"/>
              <w:jc w:val="both"/>
              <w:rPr>
                <w:sz w:val="28"/>
                <w:szCs w:val="28"/>
                <w:lang w:val="ru-KZ"/>
              </w:rPr>
            </w:pPr>
            <w:r w:rsidRPr="003A0104">
              <w:rPr>
                <w:sz w:val="28"/>
                <w:szCs w:val="28"/>
              </w:rPr>
              <w:t>0,80±</w:t>
            </w:r>
            <w:r w:rsidRPr="003A0104">
              <w:rPr>
                <w:sz w:val="28"/>
                <w:szCs w:val="28"/>
                <w:lang w:val="kk-KZ"/>
              </w:rPr>
              <w:t>0,06</w:t>
            </w:r>
          </w:p>
        </w:tc>
        <w:tc>
          <w:tcPr>
            <w:tcW w:w="1660" w:type="dxa"/>
            <w:tcMar>
              <w:top w:w="15" w:type="dxa"/>
              <w:left w:w="108" w:type="dxa"/>
              <w:bottom w:w="0" w:type="dxa"/>
              <w:right w:w="108" w:type="dxa"/>
            </w:tcMar>
            <w:vAlign w:val="center"/>
            <w:hideMark/>
          </w:tcPr>
          <w:p w14:paraId="552EB944" w14:textId="77777777" w:rsidR="00663059" w:rsidRPr="003A0104" w:rsidRDefault="00663059" w:rsidP="00663059">
            <w:pPr>
              <w:pStyle w:val="af"/>
              <w:jc w:val="both"/>
              <w:rPr>
                <w:sz w:val="28"/>
                <w:szCs w:val="28"/>
                <w:lang w:val="ru-KZ"/>
              </w:rPr>
            </w:pPr>
            <w:r w:rsidRPr="003A0104">
              <w:rPr>
                <w:sz w:val="28"/>
                <w:szCs w:val="28"/>
              </w:rPr>
              <w:t>1,60±</w:t>
            </w:r>
            <w:r w:rsidRPr="003A0104">
              <w:rPr>
                <w:sz w:val="28"/>
                <w:szCs w:val="28"/>
                <w:lang w:val="kk-KZ"/>
              </w:rPr>
              <w:t>0,07</w:t>
            </w:r>
          </w:p>
        </w:tc>
        <w:tc>
          <w:tcPr>
            <w:tcW w:w="1660" w:type="dxa"/>
            <w:tcMar>
              <w:top w:w="15" w:type="dxa"/>
              <w:left w:w="108" w:type="dxa"/>
              <w:bottom w:w="0" w:type="dxa"/>
              <w:right w:w="108" w:type="dxa"/>
            </w:tcMar>
            <w:vAlign w:val="center"/>
            <w:hideMark/>
          </w:tcPr>
          <w:p w14:paraId="7C863858" w14:textId="77777777" w:rsidR="00663059" w:rsidRPr="003A0104" w:rsidRDefault="00663059" w:rsidP="00663059">
            <w:pPr>
              <w:pStyle w:val="af"/>
              <w:jc w:val="both"/>
              <w:rPr>
                <w:sz w:val="28"/>
                <w:szCs w:val="28"/>
                <w:lang w:val="ru-KZ"/>
              </w:rPr>
            </w:pPr>
            <w:r w:rsidRPr="003A0104">
              <w:rPr>
                <w:sz w:val="28"/>
                <w:szCs w:val="28"/>
              </w:rPr>
              <w:t>41,2±</w:t>
            </w:r>
            <w:r w:rsidRPr="003A0104">
              <w:rPr>
                <w:sz w:val="28"/>
                <w:szCs w:val="28"/>
                <w:lang w:val="kk-KZ"/>
              </w:rPr>
              <w:t>0,4</w:t>
            </w:r>
          </w:p>
        </w:tc>
      </w:tr>
    </w:tbl>
    <w:p w14:paraId="7D735AA7" w14:textId="77777777" w:rsidR="00663059" w:rsidRDefault="00663059" w:rsidP="00663059">
      <w:pPr>
        <w:pStyle w:val="af"/>
        <w:spacing w:before="0" w:beforeAutospacing="0" w:after="0" w:afterAutospacing="0"/>
        <w:ind w:firstLine="708"/>
        <w:jc w:val="both"/>
        <w:rPr>
          <w:sz w:val="28"/>
          <w:szCs w:val="28"/>
          <w:lang w:val="kk-KZ"/>
        </w:rPr>
      </w:pPr>
    </w:p>
    <w:p w14:paraId="71CDA0A9" w14:textId="066CADB3" w:rsidR="00663059" w:rsidRPr="004637F4" w:rsidRDefault="00663059" w:rsidP="00663059">
      <w:pPr>
        <w:pStyle w:val="af"/>
        <w:spacing w:before="0" w:beforeAutospacing="0" w:after="0" w:afterAutospacing="0"/>
        <w:ind w:firstLine="708"/>
        <w:jc w:val="both"/>
        <w:rPr>
          <w:sz w:val="28"/>
          <w:szCs w:val="28"/>
          <w:lang w:val="kk-KZ"/>
        </w:rPr>
      </w:pPr>
      <w:bookmarkStart w:id="28" w:name="_Hlk209105454"/>
      <w:r>
        <w:rPr>
          <w:sz w:val="28"/>
          <w:szCs w:val="28"/>
          <w:lang w:val="kk-KZ"/>
        </w:rPr>
        <w:t xml:space="preserve">Лимон қабығынан түзілген биокөмірдің </w:t>
      </w:r>
      <w:bookmarkEnd w:id="28"/>
      <w:r w:rsidRPr="004637F4">
        <w:rPr>
          <w:sz w:val="28"/>
          <w:szCs w:val="28"/>
          <w:lang w:val="kk-KZ"/>
        </w:rPr>
        <w:t>құрамында 55,9 мас</w:t>
      </w:r>
      <w:r>
        <w:rPr>
          <w:sz w:val="28"/>
          <w:szCs w:val="28"/>
          <w:lang w:val="kk-KZ"/>
        </w:rPr>
        <w:t>.</w:t>
      </w:r>
      <w:r w:rsidRPr="00924982">
        <w:rPr>
          <w:sz w:val="28"/>
          <w:szCs w:val="28"/>
          <w:lang w:val="kk-KZ"/>
        </w:rPr>
        <w:t xml:space="preserve"> %</w:t>
      </w:r>
      <w:r>
        <w:rPr>
          <w:sz w:val="28"/>
          <w:szCs w:val="28"/>
          <w:lang w:val="kk-KZ"/>
        </w:rPr>
        <w:t xml:space="preserve"> көміртегі</w:t>
      </w:r>
      <w:r w:rsidR="00C95035">
        <w:rPr>
          <w:sz w:val="28"/>
          <w:szCs w:val="28"/>
          <w:lang w:val="kk-KZ"/>
        </w:rPr>
        <w:t xml:space="preserve"> бар</w:t>
      </w:r>
      <w:r>
        <w:rPr>
          <w:sz w:val="28"/>
          <w:szCs w:val="28"/>
          <w:lang w:val="kk-KZ"/>
        </w:rPr>
        <w:t>,</w:t>
      </w:r>
      <w:r w:rsidRPr="004637F4">
        <w:rPr>
          <w:sz w:val="28"/>
          <w:szCs w:val="28"/>
          <w:lang w:val="kk-KZ"/>
        </w:rPr>
        <w:t xml:space="preserve"> сутегі (0,65 мас.% ) </w:t>
      </w:r>
      <w:r w:rsidR="00C95035">
        <w:rPr>
          <w:sz w:val="28"/>
          <w:szCs w:val="28"/>
          <w:lang w:val="kk-KZ"/>
        </w:rPr>
        <w:t>бар,</w:t>
      </w:r>
      <w:r w:rsidRPr="004637F4">
        <w:rPr>
          <w:sz w:val="28"/>
          <w:szCs w:val="28"/>
          <w:lang w:val="kk-KZ"/>
        </w:rPr>
        <w:t xml:space="preserve"> азот (0,35 мас.%)</w:t>
      </w:r>
      <w:r>
        <w:rPr>
          <w:sz w:val="28"/>
          <w:szCs w:val="28"/>
          <w:lang w:val="kk-KZ"/>
        </w:rPr>
        <w:t xml:space="preserve"> мөлшері аз</w:t>
      </w:r>
      <w:r w:rsidRPr="004637F4">
        <w:rPr>
          <w:sz w:val="28"/>
          <w:szCs w:val="28"/>
          <w:lang w:val="kk-KZ"/>
        </w:rPr>
        <w:t>. Бұл биокөмір</w:t>
      </w:r>
      <w:r>
        <w:rPr>
          <w:sz w:val="28"/>
          <w:szCs w:val="28"/>
          <w:lang w:val="kk-KZ"/>
        </w:rPr>
        <w:t>дің</w:t>
      </w:r>
      <w:r w:rsidRPr="004637F4">
        <w:rPr>
          <w:sz w:val="28"/>
          <w:szCs w:val="28"/>
          <w:lang w:val="kk-KZ"/>
        </w:rPr>
        <w:t xml:space="preserve"> зерттелген үлгілер арасында</w:t>
      </w:r>
      <w:r>
        <w:rPr>
          <w:sz w:val="28"/>
          <w:szCs w:val="28"/>
          <w:lang w:val="kk-KZ"/>
        </w:rPr>
        <w:t xml:space="preserve"> </w:t>
      </w:r>
      <w:r w:rsidRPr="004637F4">
        <w:rPr>
          <w:sz w:val="28"/>
          <w:szCs w:val="28"/>
          <w:lang w:val="kk-KZ"/>
        </w:rPr>
        <w:t>термиялық төзімділі</w:t>
      </w:r>
      <w:r>
        <w:rPr>
          <w:sz w:val="28"/>
          <w:szCs w:val="28"/>
          <w:lang w:val="kk-KZ"/>
        </w:rPr>
        <w:t>гі төмен болды,</w:t>
      </w:r>
      <w:r w:rsidRPr="004637F4">
        <w:rPr>
          <w:sz w:val="28"/>
          <w:szCs w:val="28"/>
          <w:lang w:val="kk-KZ"/>
        </w:rPr>
        <w:t xml:space="preserve"> оның </w:t>
      </w:r>
      <w:bookmarkStart w:id="29" w:name="_Hlk209105475"/>
      <w:r w:rsidRPr="004637F4">
        <w:rPr>
          <w:sz w:val="28"/>
          <w:szCs w:val="28"/>
          <w:lang w:val="kk-KZ"/>
        </w:rPr>
        <w:t>тотығу атмосферасында толық жануы 500 °C-</w:t>
      </w:r>
      <w:r>
        <w:rPr>
          <w:sz w:val="28"/>
          <w:szCs w:val="28"/>
          <w:lang w:val="kk-KZ"/>
        </w:rPr>
        <w:t>тан төмен температурада өтті</w:t>
      </w:r>
      <w:bookmarkEnd w:id="29"/>
      <w:r>
        <w:rPr>
          <w:sz w:val="28"/>
          <w:szCs w:val="28"/>
          <w:lang w:val="kk-KZ"/>
        </w:rPr>
        <w:t xml:space="preserve">. </w:t>
      </w:r>
      <w:r w:rsidRPr="004637F4">
        <w:rPr>
          <w:sz w:val="28"/>
          <w:szCs w:val="28"/>
          <w:lang w:val="kk-KZ"/>
        </w:rPr>
        <w:t>11</w:t>
      </w:r>
      <w:r>
        <w:rPr>
          <w:sz w:val="28"/>
          <w:szCs w:val="28"/>
          <w:lang w:val="kk-KZ"/>
        </w:rPr>
        <w:t>-</w:t>
      </w:r>
      <w:r w:rsidRPr="004637F4">
        <w:rPr>
          <w:sz w:val="28"/>
          <w:szCs w:val="28"/>
          <w:lang w:val="kk-KZ"/>
        </w:rPr>
        <w:t xml:space="preserve"> және 12</w:t>
      </w:r>
      <w:r>
        <w:rPr>
          <w:sz w:val="28"/>
          <w:szCs w:val="28"/>
          <w:lang w:val="kk-KZ"/>
        </w:rPr>
        <w:t>-</w:t>
      </w:r>
      <w:r w:rsidRPr="004637F4">
        <w:rPr>
          <w:sz w:val="28"/>
          <w:szCs w:val="28"/>
          <w:lang w:val="kk-KZ"/>
        </w:rPr>
        <w:t xml:space="preserve">кестелерде көрсетілгендей </w:t>
      </w:r>
      <w:r>
        <w:rPr>
          <w:sz w:val="28"/>
          <w:szCs w:val="28"/>
          <w:lang w:val="kk-KZ"/>
        </w:rPr>
        <w:t xml:space="preserve">бұл көп мөлшерде </w:t>
      </w:r>
      <w:r w:rsidRPr="004637F4">
        <w:rPr>
          <w:sz w:val="28"/>
          <w:szCs w:val="28"/>
          <w:lang w:val="kk-KZ"/>
        </w:rPr>
        <w:t xml:space="preserve">күл </w:t>
      </w:r>
      <w:r w:rsidRPr="004637F4">
        <w:rPr>
          <w:sz w:val="28"/>
          <w:szCs w:val="28"/>
          <w:lang w:val="kk-KZ"/>
        </w:rPr>
        <w:lastRenderedPageBreak/>
        <w:t>қалдықтарын</w:t>
      </w:r>
      <w:r>
        <w:rPr>
          <w:sz w:val="28"/>
          <w:szCs w:val="28"/>
          <w:lang w:val="kk-KZ"/>
        </w:rPr>
        <w:t>ың</w:t>
      </w:r>
      <w:r w:rsidRPr="004637F4">
        <w:rPr>
          <w:sz w:val="28"/>
          <w:szCs w:val="28"/>
          <w:lang w:val="kk-KZ"/>
        </w:rPr>
        <w:t xml:space="preserve"> </w:t>
      </w:r>
      <w:r>
        <w:rPr>
          <w:sz w:val="28"/>
          <w:szCs w:val="28"/>
          <w:lang w:val="kk-KZ"/>
        </w:rPr>
        <w:t xml:space="preserve">түзілуін беретін </w:t>
      </w:r>
      <w:r w:rsidRPr="004637F4">
        <w:rPr>
          <w:sz w:val="28"/>
          <w:szCs w:val="28"/>
          <w:lang w:val="kk-KZ"/>
        </w:rPr>
        <w:t>минералды компоненттердің катали</w:t>
      </w:r>
      <w:r>
        <w:rPr>
          <w:sz w:val="28"/>
          <w:szCs w:val="28"/>
          <w:lang w:val="kk-KZ"/>
        </w:rPr>
        <w:t xml:space="preserve">здік </w:t>
      </w:r>
      <w:r w:rsidRPr="004637F4">
        <w:rPr>
          <w:sz w:val="28"/>
          <w:szCs w:val="28"/>
          <w:lang w:val="kk-KZ"/>
        </w:rPr>
        <w:t>әсеріне байланысты болуы мүмкін.</w:t>
      </w:r>
    </w:p>
    <w:p w14:paraId="78995626" w14:textId="77777777" w:rsidR="00663059" w:rsidRPr="004637F4" w:rsidRDefault="00663059" w:rsidP="00663059">
      <w:pPr>
        <w:pStyle w:val="af"/>
        <w:spacing w:before="0" w:beforeAutospacing="0" w:after="0" w:afterAutospacing="0"/>
        <w:ind w:firstLine="708"/>
        <w:jc w:val="both"/>
        <w:rPr>
          <w:sz w:val="28"/>
          <w:szCs w:val="28"/>
          <w:lang w:val="kk-KZ"/>
        </w:rPr>
      </w:pPr>
      <w:bookmarkStart w:id="30" w:name="_Hlk209105486"/>
      <w:r>
        <w:rPr>
          <w:sz w:val="28"/>
          <w:szCs w:val="28"/>
          <w:lang w:val="kk-KZ"/>
        </w:rPr>
        <w:t>Хитозан</w:t>
      </w:r>
      <w:r w:rsidRPr="004637F4">
        <w:rPr>
          <w:sz w:val="28"/>
          <w:szCs w:val="28"/>
          <w:lang w:val="kk-KZ"/>
        </w:rPr>
        <w:t xml:space="preserve"> </w:t>
      </w:r>
      <w:bookmarkEnd w:id="30"/>
      <w:r w:rsidRPr="004637F4">
        <w:rPr>
          <w:sz w:val="28"/>
          <w:szCs w:val="28"/>
          <w:lang w:val="kk-KZ"/>
        </w:rPr>
        <w:t xml:space="preserve">көміртегінің 70,8 мас.% және азоттың </w:t>
      </w:r>
      <w:r>
        <w:rPr>
          <w:sz w:val="28"/>
          <w:szCs w:val="28"/>
          <w:lang w:val="kk-KZ"/>
        </w:rPr>
        <w:t>ең көп</w:t>
      </w:r>
      <w:r w:rsidRPr="004637F4">
        <w:rPr>
          <w:sz w:val="28"/>
          <w:szCs w:val="28"/>
          <w:lang w:val="kk-KZ"/>
        </w:rPr>
        <w:t xml:space="preserve"> мөлшері</w:t>
      </w:r>
      <w:r>
        <w:rPr>
          <w:sz w:val="28"/>
          <w:szCs w:val="28"/>
          <w:lang w:val="kk-KZ"/>
        </w:rPr>
        <w:t>мен</w:t>
      </w:r>
      <w:r w:rsidRPr="004637F4">
        <w:rPr>
          <w:sz w:val="28"/>
          <w:szCs w:val="28"/>
          <w:lang w:val="kk-KZ"/>
        </w:rPr>
        <w:t xml:space="preserve"> 8,5 мас.%  сипатталады</w:t>
      </w:r>
      <w:r>
        <w:rPr>
          <w:sz w:val="28"/>
          <w:szCs w:val="28"/>
          <w:lang w:val="kk-KZ"/>
        </w:rPr>
        <w:t xml:space="preserve">, </w:t>
      </w:r>
      <w:r w:rsidRPr="004637F4">
        <w:rPr>
          <w:sz w:val="28"/>
          <w:szCs w:val="28"/>
          <w:lang w:val="kk-KZ"/>
        </w:rPr>
        <w:t>бұл бастапқы биополимер</w:t>
      </w:r>
      <w:r>
        <w:rPr>
          <w:sz w:val="28"/>
          <w:szCs w:val="28"/>
          <w:lang w:val="kk-KZ"/>
        </w:rPr>
        <w:t xml:space="preserve"> құрамының</w:t>
      </w:r>
      <w:r w:rsidRPr="004637F4">
        <w:rPr>
          <w:sz w:val="28"/>
          <w:szCs w:val="28"/>
          <w:lang w:val="kk-KZ"/>
        </w:rPr>
        <w:t xml:space="preserve"> азотты сипатына сәйкес келеді. Үлгінің термиялық профилі 550 °C-қа жақын бір айқын ыдырау шыңымен сипатталады, бұл құрылымдық біртектіліктің жоғары дәрежесін және дамыған графиттенуді көрсетеді.</w:t>
      </w:r>
    </w:p>
    <w:p w14:paraId="2D8AD93B" w14:textId="0E0FB8AB" w:rsidR="00663059" w:rsidRPr="004637F4" w:rsidRDefault="00663059" w:rsidP="00663059">
      <w:pPr>
        <w:pStyle w:val="af"/>
        <w:spacing w:before="0" w:beforeAutospacing="0" w:after="0" w:afterAutospacing="0"/>
        <w:ind w:firstLine="708"/>
        <w:jc w:val="both"/>
        <w:rPr>
          <w:sz w:val="28"/>
          <w:szCs w:val="28"/>
          <w:lang w:val="kk-KZ"/>
        </w:rPr>
      </w:pPr>
      <w:bookmarkStart w:id="31" w:name="_Hlk209104899"/>
      <w:r>
        <w:rPr>
          <w:sz w:val="28"/>
          <w:szCs w:val="28"/>
          <w:lang w:val="kk-KZ"/>
        </w:rPr>
        <w:t>Цитрусты пектин</w:t>
      </w:r>
      <w:r w:rsidRPr="004637F4">
        <w:rPr>
          <w:sz w:val="28"/>
          <w:szCs w:val="28"/>
          <w:lang w:val="kk-KZ"/>
        </w:rPr>
        <w:t xml:space="preserve"> құрамында 62,8 мас</w:t>
      </w:r>
      <w:r>
        <w:rPr>
          <w:sz w:val="28"/>
          <w:szCs w:val="28"/>
          <w:lang w:val="kk-KZ"/>
        </w:rPr>
        <w:t xml:space="preserve">. </w:t>
      </w:r>
      <w:r w:rsidRPr="004637F4">
        <w:rPr>
          <w:sz w:val="28"/>
          <w:szCs w:val="28"/>
          <w:lang w:val="kk-KZ"/>
        </w:rPr>
        <w:t>%</w:t>
      </w:r>
      <w:r>
        <w:rPr>
          <w:sz w:val="28"/>
          <w:szCs w:val="28"/>
          <w:lang w:val="kk-KZ"/>
        </w:rPr>
        <w:t xml:space="preserve"> көміртегі бар</w:t>
      </w:r>
      <w:bookmarkEnd w:id="31"/>
      <w:r>
        <w:rPr>
          <w:sz w:val="28"/>
          <w:szCs w:val="28"/>
          <w:lang w:val="kk-KZ"/>
        </w:rPr>
        <w:t xml:space="preserve">, ал </w:t>
      </w:r>
      <w:r w:rsidRPr="004637F4">
        <w:rPr>
          <w:sz w:val="28"/>
          <w:szCs w:val="28"/>
          <w:lang w:val="kk-KZ"/>
        </w:rPr>
        <w:t xml:space="preserve">сутегі </w:t>
      </w:r>
      <w:r w:rsidR="00C95035">
        <w:rPr>
          <w:sz w:val="28"/>
          <w:szCs w:val="28"/>
          <w:lang w:val="kk-KZ"/>
        </w:rPr>
        <w:t xml:space="preserve">мөлшері </w:t>
      </w:r>
      <w:r w:rsidRPr="004637F4">
        <w:rPr>
          <w:sz w:val="28"/>
          <w:szCs w:val="28"/>
          <w:lang w:val="kk-KZ"/>
        </w:rPr>
        <w:t xml:space="preserve">өте </w:t>
      </w:r>
      <w:r>
        <w:rPr>
          <w:sz w:val="28"/>
          <w:szCs w:val="28"/>
          <w:lang w:val="kk-KZ"/>
        </w:rPr>
        <w:t>аз</w:t>
      </w:r>
      <w:r w:rsidRPr="004637F4">
        <w:rPr>
          <w:sz w:val="28"/>
          <w:szCs w:val="28"/>
          <w:lang w:val="kk-KZ"/>
        </w:rPr>
        <w:t xml:space="preserve"> (0,2 мас.%). Көміртектің </w:t>
      </w:r>
      <w:r>
        <w:rPr>
          <w:sz w:val="28"/>
          <w:szCs w:val="28"/>
          <w:lang w:val="kk-KZ"/>
        </w:rPr>
        <w:t xml:space="preserve">көп мөлшеріне </w:t>
      </w:r>
      <w:r w:rsidRPr="004637F4">
        <w:rPr>
          <w:sz w:val="28"/>
          <w:szCs w:val="28"/>
          <w:lang w:val="kk-KZ"/>
        </w:rPr>
        <w:t xml:space="preserve">қарамастан, бұл үлгі салыстырмалы түрде төмен температураға төзімділікті көрсетеді: </w:t>
      </w:r>
      <w:bookmarkStart w:id="32" w:name="_Hlk209104933"/>
      <w:r w:rsidRPr="004637F4">
        <w:rPr>
          <w:sz w:val="28"/>
          <w:szCs w:val="28"/>
          <w:lang w:val="kk-KZ"/>
        </w:rPr>
        <w:t xml:space="preserve">ыдыраудың басталуы шамамен </w:t>
      </w:r>
      <w:r>
        <w:rPr>
          <w:sz w:val="28"/>
          <w:szCs w:val="28"/>
          <w:lang w:val="kk-KZ"/>
        </w:rPr>
        <w:t>350 °C температурада байқалады. Мұның</w:t>
      </w:r>
      <w:r w:rsidRPr="004637F4">
        <w:rPr>
          <w:sz w:val="28"/>
          <w:szCs w:val="28"/>
          <w:lang w:val="kk-KZ"/>
        </w:rPr>
        <w:t xml:space="preserve"> ықтимал себебі</w:t>
      </w:r>
      <w:r w:rsidR="00C95035">
        <w:rPr>
          <w:sz w:val="28"/>
          <w:szCs w:val="28"/>
          <w:lang w:val="kk-KZ"/>
        </w:rPr>
        <w:t xml:space="preserve"> - </w:t>
      </w:r>
      <w:r w:rsidRPr="004637F4">
        <w:rPr>
          <w:sz w:val="28"/>
          <w:szCs w:val="28"/>
          <w:lang w:val="kk-KZ"/>
        </w:rPr>
        <w:t>бастапқы шикізаттағы мөлшері 4,53 мас</w:t>
      </w:r>
      <w:r>
        <w:rPr>
          <w:sz w:val="28"/>
          <w:szCs w:val="28"/>
          <w:lang w:val="kk-KZ"/>
        </w:rPr>
        <w:t>.</w:t>
      </w:r>
      <w:r w:rsidRPr="004637F4">
        <w:rPr>
          <w:sz w:val="28"/>
          <w:szCs w:val="28"/>
          <w:lang w:val="kk-KZ"/>
        </w:rPr>
        <w:t xml:space="preserve"> %</w:t>
      </w:r>
      <w:r>
        <w:rPr>
          <w:sz w:val="28"/>
          <w:szCs w:val="28"/>
          <w:lang w:val="kk-KZ"/>
        </w:rPr>
        <w:t xml:space="preserve"> болатын </w:t>
      </w:r>
      <w:r w:rsidRPr="004637F4">
        <w:rPr>
          <w:sz w:val="28"/>
          <w:szCs w:val="28"/>
          <w:lang w:val="kk-KZ"/>
        </w:rPr>
        <w:t>қалдық күлдің катали</w:t>
      </w:r>
      <w:r>
        <w:rPr>
          <w:sz w:val="28"/>
          <w:szCs w:val="28"/>
          <w:lang w:val="kk-KZ"/>
        </w:rPr>
        <w:t>здік</w:t>
      </w:r>
      <w:r w:rsidRPr="004637F4">
        <w:rPr>
          <w:sz w:val="28"/>
          <w:szCs w:val="28"/>
          <w:lang w:val="kk-KZ"/>
        </w:rPr>
        <w:t xml:space="preserve"> әсері</w:t>
      </w:r>
      <w:bookmarkEnd w:id="32"/>
      <w:r>
        <w:rPr>
          <w:sz w:val="28"/>
          <w:szCs w:val="28"/>
          <w:lang w:val="kk-KZ"/>
        </w:rPr>
        <w:t xml:space="preserve"> (1</w:t>
      </w:r>
      <w:r w:rsidRPr="003C211C">
        <w:rPr>
          <w:sz w:val="28"/>
          <w:szCs w:val="28"/>
          <w:lang w:val="kk-KZ"/>
        </w:rPr>
        <w:t>1</w:t>
      </w:r>
      <w:r w:rsidRPr="004637F4">
        <w:rPr>
          <w:sz w:val="28"/>
          <w:szCs w:val="28"/>
          <w:lang w:val="kk-KZ"/>
        </w:rPr>
        <w:t>-кесте).</w:t>
      </w:r>
    </w:p>
    <w:p w14:paraId="42BC75CA" w14:textId="77777777" w:rsidR="00663059" w:rsidRPr="004637F4" w:rsidRDefault="00663059" w:rsidP="00663059">
      <w:pPr>
        <w:pStyle w:val="af"/>
        <w:spacing w:before="0" w:beforeAutospacing="0" w:after="0" w:afterAutospacing="0"/>
        <w:ind w:firstLine="708"/>
        <w:jc w:val="both"/>
        <w:rPr>
          <w:sz w:val="28"/>
          <w:szCs w:val="28"/>
          <w:lang w:val="kk-KZ"/>
        </w:rPr>
      </w:pPr>
      <w:bookmarkStart w:id="33" w:name="_Hlk209105501"/>
      <w:r w:rsidRPr="004637F4">
        <w:rPr>
          <w:sz w:val="28"/>
          <w:szCs w:val="28"/>
          <w:lang w:val="kk-KZ"/>
        </w:rPr>
        <w:t>О</w:t>
      </w:r>
      <w:r>
        <w:rPr>
          <w:sz w:val="28"/>
          <w:szCs w:val="28"/>
          <w:lang w:val="kk-KZ"/>
        </w:rPr>
        <w:t>шаған</w:t>
      </w:r>
      <w:bookmarkEnd w:id="33"/>
      <w:r w:rsidRPr="004637F4">
        <w:rPr>
          <w:sz w:val="28"/>
          <w:szCs w:val="28"/>
          <w:lang w:val="kk-KZ"/>
        </w:rPr>
        <w:t xml:space="preserve"> 56,4 мас.%  </w:t>
      </w:r>
      <w:r>
        <w:rPr>
          <w:sz w:val="28"/>
          <w:szCs w:val="28"/>
          <w:lang w:val="kk-KZ"/>
        </w:rPr>
        <w:t xml:space="preserve">мөлшеріндегі </w:t>
      </w:r>
      <w:r w:rsidRPr="004637F4">
        <w:rPr>
          <w:sz w:val="28"/>
          <w:szCs w:val="28"/>
          <w:lang w:val="kk-KZ"/>
        </w:rPr>
        <w:t xml:space="preserve">көміртегі </w:t>
      </w:r>
      <w:r>
        <w:rPr>
          <w:sz w:val="28"/>
          <w:szCs w:val="28"/>
          <w:lang w:val="kk-KZ"/>
        </w:rPr>
        <w:t xml:space="preserve">мөлшерімен </w:t>
      </w:r>
      <w:r w:rsidRPr="004637F4">
        <w:rPr>
          <w:sz w:val="28"/>
          <w:szCs w:val="28"/>
          <w:lang w:val="kk-KZ"/>
        </w:rPr>
        <w:t>сипатталады, б</w:t>
      </w:r>
      <w:r>
        <w:rPr>
          <w:sz w:val="28"/>
          <w:szCs w:val="28"/>
          <w:lang w:val="kk-KZ"/>
        </w:rPr>
        <w:t>ұл  лимон қабығымен бірдей</w:t>
      </w:r>
      <w:r w:rsidRPr="004637F4">
        <w:rPr>
          <w:sz w:val="28"/>
          <w:szCs w:val="28"/>
          <w:lang w:val="kk-KZ"/>
        </w:rPr>
        <w:t>, сонымен қатар салыстыр</w:t>
      </w:r>
      <w:r>
        <w:rPr>
          <w:sz w:val="28"/>
          <w:szCs w:val="28"/>
          <w:lang w:val="kk-KZ"/>
        </w:rPr>
        <w:t xml:space="preserve">малы түрде </w:t>
      </w:r>
      <w:r w:rsidRPr="004637F4">
        <w:rPr>
          <w:sz w:val="28"/>
          <w:szCs w:val="28"/>
          <w:lang w:val="kk-KZ"/>
        </w:rPr>
        <w:t>сутектің (0,80 мас.%) және азот</w:t>
      </w:r>
      <w:r>
        <w:rPr>
          <w:sz w:val="28"/>
          <w:szCs w:val="28"/>
          <w:lang w:val="kk-KZ"/>
        </w:rPr>
        <w:t>тың</w:t>
      </w:r>
      <w:r w:rsidRPr="004637F4">
        <w:rPr>
          <w:sz w:val="28"/>
          <w:szCs w:val="28"/>
          <w:lang w:val="kk-KZ"/>
        </w:rPr>
        <w:t xml:space="preserve"> (1,60 мас.%)</w:t>
      </w:r>
      <w:r>
        <w:rPr>
          <w:sz w:val="28"/>
          <w:szCs w:val="28"/>
          <w:lang w:val="kk-KZ"/>
        </w:rPr>
        <w:t xml:space="preserve"> көп мөлшерімен сипатталады</w:t>
      </w:r>
      <w:r w:rsidRPr="004637F4">
        <w:rPr>
          <w:sz w:val="28"/>
          <w:szCs w:val="28"/>
          <w:lang w:val="kk-KZ"/>
        </w:rPr>
        <w:t>. Термиялық талдау графиттенудің жақсы дәрежесін көрсетеді, өйткені жану температурасы шамамен 550 °C</w:t>
      </w:r>
      <w:r>
        <w:rPr>
          <w:sz w:val="28"/>
          <w:szCs w:val="28"/>
          <w:lang w:val="kk-KZ"/>
        </w:rPr>
        <w:t>-ты</w:t>
      </w:r>
      <w:r w:rsidRPr="004637F4">
        <w:rPr>
          <w:sz w:val="28"/>
          <w:szCs w:val="28"/>
          <w:lang w:val="kk-KZ"/>
        </w:rPr>
        <w:t xml:space="preserve"> құрайды, бұл белсендірілген көмір немесе ыстыққа төзімді көміртек сияқты реттелген құрылымды көміртекті материалдарға тән</w:t>
      </w:r>
      <w:r>
        <w:rPr>
          <w:sz w:val="28"/>
          <w:szCs w:val="28"/>
          <w:lang w:val="kk-KZ"/>
        </w:rPr>
        <w:t xml:space="preserve"> болып келеді</w:t>
      </w:r>
      <w:r w:rsidRPr="004637F4">
        <w:rPr>
          <w:sz w:val="28"/>
          <w:szCs w:val="28"/>
          <w:lang w:val="kk-KZ"/>
        </w:rPr>
        <w:t>.</w:t>
      </w:r>
    </w:p>
    <w:p w14:paraId="52FF998D" w14:textId="33A85FB7" w:rsidR="00663059" w:rsidRPr="00501A27" w:rsidRDefault="00663059" w:rsidP="00663059">
      <w:pPr>
        <w:pStyle w:val="af"/>
        <w:spacing w:before="0" w:beforeAutospacing="0" w:after="0" w:afterAutospacing="0"/>
        <w:ind w:firstLine="708"/>
        <w:jc w:val="both"/>
        <w:rPr>
          <w:sz w:val="28"/>
          <w:szCs w:val="28"/>
          <w:lang w:val="kk-KZ"/>
        </w:rPr>
      </w:pPr>
      <w:bookmarkStart w:id="34" w:name="_Hlk209105765"/>
      <w:r w:rsidRPr="00A508D8">
        <w:rPr>
          <w:sz w:val="28"/>
          <w:szCs w:val="28"/>
          <w:lang w:val="kk-KZ"/>
        </w:rPr>
        <w:t>С</w:t>
      </w:r>
      <w:r>
        <w:rPr>
          <w:sz w:val="28"/>
          <w:szCs w:val="28"/>
          <w:lang w:val="kk-KZ"/>
        </w:rPr>
        <w:t>ілтілі лигнин</w:t>
      </w:r>
      <w:bookmarkEnd w:id="34"/>
      <w:r w:rsidRPr="00A508D8">
        <w:rPr>
          <w:sz w:val="28"/>
          <w:szCs w:val="28"/>
          <w:lang w:val="kk-KZ"/>
        </w:rPr>
        <w:t xml:space="preserve"> құрамында 57,7 мас.% көміртегі, </w:t>
      </w:r>
      <w:r>
        <w:rPr>
          <w:sz w:val="28"/>
          <w:szCs w:val="28"/>
          <w:lang w:val="kk-KZ"/>
        </w:rPr>
        <w:t xml:space="preserve">аз мөлшерде </w:t>
      </w:r>
      <w:r w:rsidRPr="00A508D8">
        <w:rPr>
          <w:sz w:val="28"/>
          <w:szCs w:val="28"/>
          <w:lang w:val="kk-KZ"/>
        </w:rPr>
        <w:t>сутегі (0,70 мас.%)</w:t>
      </w:r>
      <w:r>
        <w:rPr>
          <w:sz w:val="28"/>
          <w:szCs w:val="28"/>
          <w:lang w:val="kk-KZ"/>
        </w:rPr>
        <w:t xml:space="preserve"> бар </w:t>
      </w:r>
      <w:r w:rsidRPr="00A508D8">
        <w:rPr>
          <w:sz w:val="28"/>
          <w:szCs w:val="28"/>
          <w:lang w:val="kk-KZ"/>
        </w:rPr>
        <w:t xml:space="preserve"> және азот жоқ. Оның </w:t>
      </w:r>
      <w:bookmarkStart w:id="35" w:name="_Hlk209105789"/>
      <w:r w:rsidRPr="00A508D8">
        <w:rPr>
          <w:sz w:val="28"/>
          <w:szCs w:val="28"/>
          <w:lang w:val="kk-KZ"/>
        </w:rPr>
        <w:t>те</w:t>
      </w:r>
      <w:r>
        <w:rPr>
          <w:sz w:val="28"/>
          <w:szCs w:val="28"/>
          <w:lang w:val="kk-KZ"/>
        </w:rPr>
        <w:t>рмиялық профилі үш айқын шыңды көрсетті</w:t>
      </w:r>
      <w:r w:rsidRPr="00A508D8">
        <w:rPr>
          <w:sz w:val="28"/>
          <w:szCs w:val="28"/>
          <w:lang w:val="kk-KZ"/>
        </w:rPr>
        <w:t>: біріншісі</w:t>
      </w:r>
      <w:r>
        <w:rPr>
          <w:sz w:val="28"/>
          <w:szCs w:val="28"/>
          <w:lang w:val="kk-KZ"/>
        </w:rPr>
        <w:t xml:space="preserve"> – </w:t>
      </w:r>
      <w:r w:rsidRPr="00A508D8">
        <w:rPr>
          <w:sz w:val="28"/>
          <w:szCs w:val="28"/>
          <w:lang w:val="kk-KZ"/>
        </w:rPr>
        <w:t>бүйірлік функционалды топтардың бұзылуына байланысты шамамен 300 °C</w:t>
      </w:r>
      <w:r>
        <w:rPr>
          <w:sz w:val="28"/>
          <w:szCs w:val="28"/>
          <w:lang w:val="kk-KZ"/>
        </w:rPr>
        <w:t>-та</w:t>
      </w:r>
      <w:r w:rsidRPr="00A508D8">
        <w:rPr>
          <w:sz w:val="28"/>
          <w:szCs w:val="28"/>
          <w:lang w:val="kk-KZ"/>
        </w:rPr>
        <w:t>; екіншісі — көміртегі матрицасының күйіп қалуымен байланысты шамамен 450 °C</w:t>
      </w:r>
      <w:r>
        <w:rPr>
          <w:sz w:val="28"/>
          <w:szCs w:val="28"/>
          <w:lang w:val="kk-KZ"/>
        </w:rPr>
        <w:t>-та</w:t>
      </w:r>
      <w:r w:rsidRPr="00A508D8">
        <w:rPr>
          <w:sz w:val="28"/>
          <w:szCs w:val="28"/>
          <w:lang w:val="kk-KZ"/>
        </w:rPr>
        <w:t>; үшіншісі</w:t>
      </w:r>
      <w:r>
        <w:rPr>
          <w:sz w:val="28"/>
          <w:szCs w:val="28"/>
          <w:lang w:val="kk-KZ"/>
        </w:rPr>
        <w:t xml:space="preserve"> – </w:t>
      </w:r>
      <w:r w:rsidRPr="00A508D8">
        <w:rPr>
          <w:sz w:val="28"/>
          <w:szCs w:val="28"/>
          <w:lang w:val="kk-KZ"/>
        </w:rPr>
        <w:t>750 °C</w:t>
      </w:r>
      <w:r>
        <w:rPr>
          <w:sz w:val="28"/>
          <w:szCs w:val="28"/>
          <w:lang w:val="kk-KZ"/>
        </w:rPr>
        <w:t>-тан жоғары температурада байқалады, бұл б</w:t>
      </w:r>
      <w:r w:rsidRPr="00A508D8">
        <w:rPr>
          <w:sz w:val="28"/>
          <w:szCs w:val="28"/>
          <w:lang w:val="kk-KZ"/>
        </w:rPr>
        <w:t xml:space="preserve">ейорганикалық қоспалардың термиялық ыдырауымен байланысты болуы мүмкін. </w:t>
      </w:r>
      <w:bookmarkEnd w:id="35"/>
      <w:r w:rsidRPr="00501A27">
        <w:rPr>
          <w:sz w:val="28"/>
          <w:szCs w:val="28"/>
          <w:lang w:val="kk-KZ"/>
        </w:rPr>
        <w:t>Негізгі көміртегі құрылымының салыстырмалы түрде төмен күйіп кету температурасы минералды компоненттердің катали</w:t>
      </w:r>
      <w:r>
        <w:rPr>
          <w:sz w:val="28"/>
          <w:szCs w:val="28"/>
          <w:lang w:val="kk-KZ"/>
        </w:rPr>
        <w:t>здік әсерінен</w:t>
      </w:r>
      <w:r w:rsidRPr="00501A27">
        <w:rPr>
          <w:sz w:val="28"/>
          <w:szCs w:val="28"/>
          <w:lang w:val="kk-KZ"/>
        </w:rPr>
        <w:t xml:space="preserve">  туындауы мүмкін</w:t>
      </w:r>
      <w:r w:rsidR="005D2122" w:rsidRPr="005D2122">
        <w:rPr>
          <w:sz w:val="28"/>
          <w:szCs w:val="28"/>
          <w:lang w:val="kk-KZ"/>
        </w:rPr>
        <w:t xml:space="preserve"> </w:t>
      </w:r>
      <w:r w:rsidR="005D2122">
        <w:rPr>
          <w:sz w:val="28"/>
          <w:szCs w:val="28"/>
          <w:lang w:val="kk-KZ"/>
        </w:rPr>
        <w:fldChar w:fldCharType="begin" w:fldLock="1"/>
      </w:r>
      <w:r w:rsidR="002E536F">
        <w:rPr>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sz w:val="28"/>
          <w:szCs w:val="28"/>
          <w:lang w:val="kk-KZ"/>
        </w:rPr>
        <w:fldChar w:fldCharType="separate"/>
      </w:r>
      <w:r w:rsidR="002E536F" w:rsidRPr="002E536F">
        <w:rPr>
          <w:noProof/>
          <w:sz w:val="28"/>
          <w:szCs w:val="28"/>
          <w:lang w:val="kk-KZ"/>
        </w:rPr>
        <w:t>[162]</w:t>
      </w:r>
      <w:r w:rsidR="005D2122">
        <w:rPr>
          <w:sz w:val="28"/>
          <w:szCs w:val="28"/>
          <w:lang w:val="kk-KZ"/>
        </w:rPr>
        <w:fldChar w:fldCharType="end"/>
      </w:r>
      <w:r w:rsidRPr="00501A27">
        <w:rPr>
          <w:sz w:val="28"/>
          <w:szCs w:val="28"/>
          <w:lang w:val="kk-KZ"/>
        </w:rPr>
        <w:t>.</w:t>
      </w:r>
    </w:p>
    <w:p w14:paraId="32B2A7E4" w14:textId="70E023E8" w:rsidR="00663059" w:rsidRDefault="00663059" w:rsidP="00663059">
      <w:pPr>
        <w:pStyle w:val="af"/>
        <w:spacing w:before="0" w:beforeAutospacing="0" w:after="0" w:afterAutospacing="0"/>
        <w:ind w:firstLine="708"/>
        <w:jc w:val="both"/>
        <w:rPr>
          <w:sz w:val="28"/>
          <w:szCs w:val="28"/>
          <w:lang w:val="kk-KZ"/>
        </w:rPr>
      </w:pPr>
      <w:bookmarkStart w:id="36" w:name="_Hlk209105283"/>
      <w:r w:rsidRPr="001909BD">
        <w:rPr>
          <w:sz w:val="28"/>
          <w:szCs w:val="28"/>
          <w:lang w:val="kk-KZ"/>
        </w:rPr>
        <w:t xml:space="preserve">Бейорганикалық компоненттер негізінен </w:t>
      </w:r>
      <w:r>
        <w:rPr>
          <w:sz w:val="28"/>
          <w:szCs w:val="28"/>
          <w:lang w:val="kk-KZ"/>
        </w:rPr>
        <w:t>лимон қабығы</w:t>
      </w:r>
      <w:r w:rsidRPr="001909BD">
        <w:rPr>
          <w:sz w:val="28"/>
          <w:szCs w:val="28"/>
          <w:lang w:val="kk-KZ"/>
        </w:rPr>
        <w:t xml:space="preserve">, </w:t>
      </w:r>
      <w:r>
        <w:rPr>
          <w:sz w:val="28"/>
          <w:szCs w:val="28"/>
          <w:lang w:val="kk-KZ"/>
        </w:rPr>
        <w:t>цитрусты пектин</w:t>
      </w:r>
      <w:r w:rsidRPr="001909BD">
        <w:rPr>
          <w:sz w:val="28"/>
          <w:szCs w:val="28"/>
          <w:lang w:val="kk-KZ"/>
        </w:rPr>
        <w:t xml:space="preserve"> және </w:t>
      </w:r>
      <w:r>
        <w:rPr>
          <w:sz w:val="28"/>
          <w:szCs w:val="28"/>
          <w:lang w:val="kk-KZ"/>
        </w:rPr>
        <w:t>ошаған биокөмірінің</w:t>
      </w:r>
      <w:r w:rsidRPr="001909BD">
        <w:rPr>
          <w:sz w:val="28"/>
          <w:szCs w:val="28"/>
          <w:lang w:val="kk-KZ"/>
        </w:rPr>
        <w:t xml:space="preserve"> үлгілерінде тіркелді. Бұл ИҚ спектроскопия (</w:t>
      </w:r>
      <w:r>
        <w:rPr>
          <w:sz w:val="28"/>
          <w:szCs w:val="28"/>
          <w:lang w:val="kk-KZ"/>
        </w:rPr>
        <w:t>б</w:t>
      </w:r>
      <w:r w:rsidRPr="001909BD">
        <w:rPr>
          <w:sz w:val="28"/>
          <w:szCs w:val="28"/>
          <w:lang w:val="kk-KZ"/>
        </w:rPr>
        <w:t>ейорганикалық қосылыстардың тербелістері</w:t>
      </w:r>
      <w:r>
        <w:rPr>
          <w:sz w:val="28"/>
          <w:szCs w:val="28"/>
          <w:lang w:val="kk-KZ"/>
        </w:rPr>
        <w:t xml:space="preserve"> байқала</w:t>
      </w:r>
      <w:r w:rsidR="00D76710">
        <w:rPr>
          <w:sz w:val="28"/>
          <w:szCs w:val="28"/>
          <w:lang w:val="kk-KZ"/>
        </w:rPr>
        <w:t>тын</w:t>
      </w:r>
      <w:r w:rsidRPr="001909BD">
        <w:rPr>
          <w:sz w:val="28"/>
          <w:szCs w:val="28"/>
          <w:lang w:val="kk-KZ"/>
        </w:rPr>
        <w:t xml:space="preserve"> 1000 см</w:t>
      </w:r>
      <w:r w:rsidRPr="001909BD">
        <w:rPr>
          <w:sz w:val="28"/>
          <w:szCs w:val="28"/>
          <w:vertAlign w:val="superscript"/>
          <w:lang w:val="kk-KZ"/>
        </w:rPr>
        <w:t>-1</w:t>
      </w:r>
      <w:r w:rsidRPr="001909BD">
        <w:rPr>
          <w:sz w:val="28"/>
          <w:szCs w:val="28"/>
          <w:lang w:val="kk-KZ"/>
        </w:rPr>
        <w:t>⁻ден төмен аймақта әлсіз жолақтардың болуы) және 2</w:t>
      </w:r>
      <w:r w:rsidRPr="004637F4">
        <w:rPr>
          <w:sz w:val="28"/>
          <w:szCs w:val="28"/>
        </w:rPr>
        <w:t>θ</w:t>
      </w:r>
      <w:r w:rsidRPr="001909BD">
        <w:rPr>
          <w:sz w:val="28"/>
          <w:szCs w:val="28"/>
          <w:lang w:val="kk-KZ"/>
        </w:rPr>
        <w:t xml:space="preserve"> &gt; 25°</w:t>
      </w:r>
      <w:r>
        <w:rPr>
          <w:sz w:val="28"/>
          <w:szCs w:val="28"/>
          <w:lang w:val="kk-KZ"/>
        </w:rPr>
        <w:t>аралығында</w:t>
      </w:r>
      <w:r w:rsidRPr="001909BD">
        <w:rPr>
          <w:sz w:val="28"/>
          <w:szCs w:val="28"/>
          <w:lang w:val="kk-KZ"/>
        </w:rPr>
        <w:t xml:space="preserve"> тән </w:t>
      </w:r>
      <w:r>
        <w:rPr>
          <w:sz w:val="28"/>
          <w:szCs w:val="28"/>
          <w:lang w:val="kk-KZ"/>
        </w:rPr>
        <w:t>айқын</w:t>
      </w:r>
      <w:r w:rsidRPr="001909BD">
        <w:rPr>
          <w:sz w:val="28"/>
          <w:szCs w:val="28"/>
          <w:lang w:val="kk-KZ"/>
        </w:rPr>
        <w:t xml:space="preserve"> шыңдар байқалатын рентгендік дифракция</w:t>
      </w:r>
      <w:r>
        <w:rPr>
          <w:sz w:val="28"/>
          <w:szCs w:val="28"/>
          <w:lang w:val="kk-KZ"/>
        </w:rPr>
        <w:t>лық талдау</w:t>
      </w:r>
      <w:r w:rsidRPr="001909BD">
        <w:rPr>
          <w:sz w:val="28"/>
          <w:szCs w:val="28"/>
          <w:lang w:val="kk-KZ"/>
        </w:rPr>
        <w:t xml:space="preserve"> </w:t>
      </w:r>
      <w:r>
        <w:rPr>
          <w:sz w:val="28"/>
          <w:szCs w:val="28"/>
          <w:lang w:val="kk-KZ"/>
        </w:rPr>
        <w:t xml:space="preserve"> нәтижелерімен </w:t>
      </w:r>
      <w:r w:rsidRPr="001909BD">
        <w:rPr>
          <w:sz w:val="28"/>
          <w:szCs w:val="28"/>
          <w:lang w:val="kk-KZ"/>
        </w:rPr>
        <w:t xml:space="preserve">расталады. </w:t>
      </w:r>
      <w:r>
        <w:rPr>
          <w:sz w:val="28"/>
          <w:szCs w:val="28"/>
          <w:lang w:val="kk-KZ"/>
        </w:rPr>
        <w:t>Р</w:t>
      </w:r>
      <w:r w:rsidRPr="001909BD">
        <w:rPr>
          <w:sz w:val="28"/>
          <w:szCs w:val="28"/>
          <w:lang w:val="kk-KZ"/>
        </w:rPr>
        <w:t>ентгендік дифракция</w:t>
      </w:r>
      <w:r>
        <w:rPr>
          <w:sz w:val="28"/>
          <w:szCs w:val="28"/>
          <w:lang w:val="kk-KZ"/>
        </w:rPr>
        <w:t xml:space="preserve">лық </w:t>
      </w:r>
      <w:r w:rsidRPr="001909BD">
        <w:rPr>
          <w:sz w:val="28"/>
          <w:szCs w:val="28"/>
          <w:lang w:val="kk-KZ"/>
        </w:rPr>
        <w:t xml:space="preserve">талдау бұл шыңдарды </w:t>
      </w:r>
      <w:r>
        <w:rPr>
          <w:sz w:val="28"/>
          <w:szCs w:val="28"/>
          <w:lang w:val="kk-KZ"/>
        </w:rPr>
        <w:t>лимон қабығы</w:t>
      </w:r>
      <w:r w:rsidRPr="001909BD">
        <w:rPr>
          <w:sz w:val="28"/>
          <w:szCs w:val="28"/>
          <w:lang w:val="kk-KZ"/>
        </w:rPr>
        <w:t xml:space="preserve"> және </w:t>
      </w:r>
      <w:r>
        <w:rPr>
          <w:sz w:val="28"/>
          <w:szCs w:val="28"/>
          <w:lang w:val="kk-KZ"/>
        </w:rPr>
        <w:t>ошаған</w:t>
      </w:r>
      <w:r w:rsidRPr="001909BD">
        <w:rPr>
          <w:sz w:val="28"/>
          <w:szCs w:val="28"/>
          <w:lang w:val="kk-KZ"/>
        </w:rPr>
        <w:t xml:space="preserve"> үлгілерін</w:t>
      </w:r>
      <w:r>
        <w:rPr>
          <w:sz w:val="28"/>
          <w:szCs w:val="28"/>
          <w:lang w:val="kk-KZ"/>
        </w:rPr>
        <w:t>ің биокөмірінде</w:t>
      </w:r>
      <w:r w:rsidRPr="001909BD">
        <w:rPr>
          <w:sz w:val="28"/>
          <w:szCs w:val="28"/>
          <w:lang w:val="kk-KZ"/>
        </w:rPr>
        <w:t xml:space="preserve"> кездесетін кальцит (Ca</w:t>
      </w:r>
      <w:r>
        <w:rPr>
          <w:sz w:val="28"/>
          <w:szCs w:val="28"/>
          <w:lang w:val="kk-KZ"/>
        </w:rPr>
        <w:t>СО</w:t>
      </w:r>
      <w:r w:rsidRPr="001909BD">
        <w:rPr>
          <w:sz w:val="28"/>
          <w:szCs w:val="28"/>
          <w:vertAlign w:val="subscript"/>
          <w:lang w:val="kk-KZ"/>
        </w:rPr>
        <w:t>3</w:t>
      </w:r>
      <w:r w:rsidRPr="001909BD">
        <w:rPr>
          <w:sz w:val="28"/>
          <w:szCs w:val="28"/>
          <w:lang w:val="kk-KZ"/>
        </w:rPr>
        <w:t xml:space="preserve">), сондай-ақ </w:t>
      </w:r>
      <w:r>
        <w:rPr>
          <w:sz w:val="28"/>
          <w:szCs w:val="28"/>
          <w:lang w:val="kk-KZ"/>
        </w:rPr>
        <w:t xml:space="preserve">цитрусты пектин </w:t>
      </w:r>
      <w:r w:rsidRPr="001909BD">
        <w:rPr>
          <w:sz w:val="28"/>
          <w:szCs w:val="28"/>
          <w:lang w:val="kk-KZ"/>
        </w:rPr>
        <w:t>көмірінде анықталған натрий карбонатына (Na</w:t>
      </w:r>
      <w:r w:rsidRPr="001909BD">
        <w:rPr>
          <w:sz w:val="28"/>
          <w:szCs w:val="28"/>
          <w:vertAlign w:val="subscript"/>
          <w:lang w:val="kk-KZ"/>
        </w:rPr>
        <w:t>2</w:t>
      </w:r>
      <w:r w:rsidRPr="001909BD">
        <w:rPr>
          <w:sz w:val="28"/>
          <w:szCs w:val="28"/>
          <w:lang w:val="kk-KZ"/>
        </w:rPr>
        <w:t>СО</w:t>
      </w:r>
      <w:r w:rsidRPr="001909BD">
        <w:rPr>
          <w:sz w:val="28"/>
          <w:szCs w:val="28"/>
          <w:vertAlign w:val="subscript"/>
          <w:lang w:val="kk-KZ"/>
        </w:rPr>
        <w:t>3</w:t>
      </w:r>
      <w:r w:rsidRPr="001909BD">
        <w:rPr>
          <w:sz w:val="28"/>
          <w:szCs w:val="28"/>
          <w:lang w:val="kk-KZ"/>
        </w:rPr>
        <w:t xml:space="preserve">) жатқызуға мүмкіндік береді. </w:t>
      </w:r>
      <w:bookmarkEnd w:id="36"/>
      <w:r w:rsidRPr="001909BD">
        <w:rPr>
          <w:sz w:val="28"/>
          <w:szCs w:val="28"/>
          <w:lang w:val="kk-KZ"/>
        </w:rPr>
        <w:t>И</w:t>
      </w:r>
      <w:r>
        <w:rPr>
          <w:sz w:val="28"/>
          <w:szCs w:val="28"/>
          <w:lang w:val="kk-KZ"/>
        </w:rPr>
        <w:t>Қ</w:t>
      </w:r>
      <w:r w:rsidRPr="001909BD">
        <w:rPr>
          <w:sz w:val="28"/>
          <w:szCs w:val="28"/>
          <w:lang w:val="kk-KZ"/>
        </w:rPr>
        <w:t xml:space="preserve"> </w:t>
      </w:r>
      <w:r>
        <w:rPr>
          <w:sz w:val="28"/>
          <w:szCs w:val="28"/>
          <w:lang w:val="kk-KZ"/>
        </w:rPr>
        <w:t>спектрлері</w:t>
      </w:r>
      <w:r w:rsidRPr="001909BD">
        <w:rPr>
          <w:sz w:val="28"/>
          <w:szCs w:val="28"/>
          <w:lang w:val="kk-KZ"/>
        </w:rPr>
        <w:t xml:space="preserve"> және</w:t>
      </w:r>
      <w:r>
        <w:rPr>
          <w:sz w:val="28"/>
          <w:szCs w:val="28"/>
          <w:lang w:val="kk-KZ"/>
        </w:rPr>
        <w:t xml:space="preserve"> дифрактограмма</w:t>
      </w:r>
      <w:r w:rsidR="00D76710">
        <w:rPr>
          <w:sz w:val="28"/>
          <w:szCs w:val="28"/>
          <w:lang w:val="kk-KZ"/>
        </w:rPr>
        <w:t>лар</w:t>
      </w:r>
      <w:r>
        <w:rPr>
          <w:sz w:val="28"/>
          <w:szCs w:val="28"/>
          <w:lang w:val="kk-KZ"/>
        </w:rPr>
        <w:t xml:space="preserve"> 28 </w:t>
      </w:r>
      <w:r w:rsidRPr="001909BD">
        <w:rPr>
          <w:sz w:val="28"/>
          <w:szCs w:val="28"/>
          <w:lang w:val="kk-KZ"/>
        </w:rPr>
        <w:t>-</w:t>
      </w:r>
      <w:r>
        <w:rPr>
          <w:sz w:val="28"/>
          <w:szCs w:val="28"/>
          <w:lang w:val="kk-KZ"/>
        </w:rPr>
        <w:t xml:space="preserve"> және 29 </w:t>
      </w:r>
      <w:r w:rsidRPr="001909BD">
        <w:rPr>
          <w:sz w:val="28"/>
          <w:szCs w:val="28"/>
          <w:lang w:val="kk-KZ"/>
        </w:rPr>
        <w:t>-</w:t>
      </w:r>
      <w:r>
        <w:rPr>
          <w:sz w:val="28"/>
          <w:szCs w:val="28"/>
          <w:lang w:val="kk-KZ"/>
        </w:rPr>
        <w:t xml:space="preserve"> </w:t>
      </w:r>
      <w:r w:rsidRPr="001909BD">
        <w:rPr>
          <w:sz w:val="28"/>
          <w:szCs w:val="28"/>
          <w:lang w:val="kk-KZ"/>
        </w:rPr>
        <w:t>суреттерде келтірілген.</w:t>
      </w:r>
    </w:p>
    <w:p w14:paraId="490A1999" w14:textId="1EB98570" w:rsidR="007F58A5" w:rsidRPr="005D2122" w:rsidRDefault="007F58A5" w:rsidP="005D2122">
      <w:pPr>
        <w:pStyle w:val="af"/>
        <w:spacing w:before="0" w:beforeAutospacing="0" w:after="0" w:afterAutospacing="0"/>
        <w:ind w:firstLine="708"/>
        <w:jc w:val="both"/>
        <w:rPr>
          <w:sz w:val="28"/>
          <w:szCs w:val="28"/>
          <w:lang w:val="kk-KZ"/>
        </w:rPr>
      </w:pPr>
      <w:r w:rsidRPr="00DC5E3C">
        <w:rPr>
          <w:sz w:val="28"/>
          <w:szCs w:val="28"/>
          <w:lang w:val="kk-KZ"/>
        </w:rPr>
        <w:t xml:space="preserve">Көміртекті материалдардың беттік қасиеттерін және олардың битуммен өзара әрекеттесу қабілетін зерттеу мақсатында беттің гидрофильділігі мен липофильділігін бағалау үшін </w:t>
      </w:r>
      <w:r>
        <w:rPr>
          <w:sz w:val="28"/>
          <w:szCs w:val="28"/>
          <w:lang w:val="kk-KZ"/>
        </w:rPr>
        <w:t xml:space="preserve">жұғу </w:t>
      </w:r>
      <w:r w:rsidRPr="00DC5E3C">
        <w:rPr>
          <w:sz w:val="28"/>
          <w:szCs w:val="28"/>
          <w:lang w:val="kk-KZ"/>
        </w:rPr>
        <w:t xml:space="preserve">бұрышын өлшеу жүргізілді. </w:t>
      </w:r>
      <w:r w:rsidRPr="00501A27">
        <w:rPr>
          <w:sz w:val="28"/>
          <w:szCs w:val="28"/>
          <w:lang w:val="kk-KZ"/>
        </w:rPr>
        <w:t xml:space="preserve">Бұл </w:t>
      </w:r>
      <w:r>
        <w:rPr>
          <w:sz w:val="28"/>
          <w:szCs w:val="28"/>
          <w:lang w:val="kk-KZ"/>
        </w:rPr>
        <w:t>көрсеткіш</w:t>
      </w:r>
      <w:r w:rsidRPr="00501A27">
        <w:rPr>
          <w:sz w:val="28"/>
          <w:szCs w:val="28"/>
          <w:lang w:val="kk-KZ"/>
        </w:rPr>
        <w:t xml:space="preserve"> көміртекті толтырғыштардың битум компоненттерімен өзара әрекеттесуін түсіндіруде шешуші рөл атқарады: гидрофильді беттер суға жоғары </w:t>
      </w:r>
      <w:r w:rsidRPr="00501A27">
        <w:rPr>
          <w:sz w:val="28"/>
          <w:szCs w:val="28"/>
          <w:lang w:val="kk-KZ"/>
        </w:rPr>
        <w:lastRenderedPageBreak/>
        <w:t xml:space="preserve">жақындыққа ие, оның </w:t>
      </w:r>
      <w:r>
        <w:rPr>
          <w:sz w:val="28"/>
          <w:szCs w:val="28"/>
          <w:lang w:val="kk-KZ"/>
        </w:rPr>
        <w:t xml:space="preserve">жұғуына </w:t>
      </w:r>
      <w:r w:rsidRPr="00501A27">
        <w:rPr>
          <w:sz w:val="28"/>
          <w:szCs w:val="28"/>
          <w:lang w:val="kk-KZ"/>
        </w:rPr>
        <w:t>және енуіне ықпал етеді, ал липофильді беттер майлар мен битумдар сияқты органикалық қосылыстарға артықшылық береді.</w:t>
      </w:r>
    </w:p>
    <w:p w14:paraId="3066CAED" w14:textId="3E7699D9" w:rsidR="00663059" w:rsidRDefault="003913B8" w:rsidP="003913B8">
      <w:pPr>
        <w:pStyle w:val="af"/>
        <w:spacing w:before="0" w:beforeAutospacing="0" w:after="0" w:afterAutospacing="0"/>
        <w:jc w:val="both"/>
        <w:rPr>
          <w:noProof/>
          <w:lang w:val="kk-KZ"/>
        </w:rPr>
      </w:pPr>
      <w:r w:rsidRPr="003913B8">
        <w:rPr>
          <w:noProof/>
        </w:rPr>
        <w:drawing>
          <wp:inline distT="0" distB="0" distL="0" distR="0" wp14:anchorId="66F8DC4B" wp14:editId="57385FEA">
            <wp:extent cx="5940425" cy="5277485"/>
            <wp:effectExtent l="0" t="0" r="3175" b="0"/>
            <wp:docPr id="30" name="Рисунок 29" descr="Изображение выглядит как текст, диаграмма, График, линия&#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5A64C50B-A8C6-6F04-A3D9-10BE183E5A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descr="Изображение выглядит как текст, диаграмма, График, линия&#10;&#10;Содержимое, созданное искусственным интеллектом, может быть неверным.">
                      <a:extLst>
                        <a:ext uri="{FF2B5EF4-FFF2-40B4-BE49-F238E27FC236}">
                          <a16:creationId xmlns:a16="http://schemas.microsoft.com/office/drawing/2014/main" id="{5A64C50B-A8C6-6F04-A3D9-10BE183E5AE7}"/>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0425" cy="5277485"/>
                    </a:xfrm>
                    <a:prstGeom prst="rect">
                      <a:avLst/>
                    </a:prstGeom>
                  </pic:spPr>
                </pic:pic>
              </a:graphicData>
            </a:graphic>
          </wp:inline>
        </w:drawing>
      </w:r>
    </w:p>
    <w:p w14:paraId="713F98F7" w14:textId="0701699D" w:rsidR="00663059" w:rsidRPr="00DC5E3C" w:rsidRDefault="00663059" w:rsidP="00663059">
      <w:pPr>
        <w:pStyle w:val="af"/>
        <w:spacing w:after="0"/>
        <w:ind w:firstLine="708"/>
        <w:jc w:val="both"/>
        <w:rPr>
          <w:sz w:val="28"/>
          <w:szCs w:val="28"/>
          <w:lang w:val="kk-KZ"/>
        </w:rPr>
      </w:pPr>
      <w:r>
        <w:rPr>
          <w:sz w:val="28"/>
          <w:szCs w:val="28"/>
          <w:lang w:val="kk-KZ"/>
        </w:rPr>
        <w:t xml:space="preserve">27 – </w:t>
      </w:r>
      <w:r w:rsidRPr="00DC5E3C">
        <w:rPr>
          <w:sz w:val="28"/>
          <w:szCs w:val="28"/>
          <w:lang w:val="kk-KZ"/>
        </w:rPr>
        <w:t>сурет</w:t>
      </w:r>
      <w:r>
        <w:rPr>
          <w:sz w:val="28"/>
          <w:szCs w:val="28"/>
          <w:lang w:val="kk-KZ"/>
        </w:rPr>
        <w:t xml:space="preserve">. </w:t>
      </w:r>
      <w:r w:rsidRPr="0051622B">
        <w:rPr>
          <w:sz w:val="28"/>
          <w:szCs w:val="28"/>
          <w:lang w:val="kk-KZ"/>
        </w:rPr>
        <w:t xml:space="preserve">Биокөмірдің </w:t>
      </w:r>
      <w:r>
        <w:rPr>
          <w:sz w:val="28"/>
          <w:szCs w:val="28"/>
          <w:lang w:val="kk-KZ"/>
        </w:rPr>
        <w:t>ТГ</w:t>
      </w:r>
      <w:r w:rsidRPr="00DC5E3C">
        <w:rPr>
          <w:sz w:val="28"/>
          <w:szCs w:val="28"/>
          <w:lang w:val="kk-KZ"/>
        </w:rPr>
        <w:t xml:space="preserve"> және </w:t>
      </w:r>
      <w:r>
        <w:rPr>
          <w:sz w:val="28"/>
          <w:szCs w:val="28"/>
          <w:lang w:val="kk-KZ"/>
        </w:rPr>
        <w:t>ДТГ</w:t>
      </w:r>
      <w:r w:rsidRPr="00DC5E3C">
        <w:rPr>
          <w:sz w:val="28"/>
          <w:szCs w:val="28"/>
          <w:lang w:val="kk-KZ"/>
        </w:rPr>
        <w:t>- қисықтары (ауа</w:t>
      </w:r>
      <w:r>
        <w:rPr>
          <w:sz w:val="28"/>
          <w:szCs w:val="28"/>
          <w:lang w:val="kk-KZ"/>
        </w:rPr>
        <w:t xml:space="preserve"> шығыны</w:t>
      </w:r>
      <w:r w:rsidRPr="00DC5E3C">
        <w:rPr>
          <w:sz w:val="28"/>
          <w:szCs w:val="28"/>
          <w:lang w:val="kk-KZ"/>
        </w:rPr>
        <w:t>, 40 мл / мин, қыздыру жылдамдығы 10 °C/мин); a</w:t>
      </w:r>
      <w:r w:rsidR="00D76710">
        <w:rPr>
          <w:sz w:val="28"/>
          <w:szCs w:val="28"/>
          <w:lang w:val="kk-KZ"/>
        </w:rPr>
        <w:t xml:space="preserve"> </w:t>
      </w:r>
      <w:r>
        <w:rPr>
          <w:sz w:val="28"/>
          <w:szCs w:val="28"/>
          <w:lang w:val="kk-KZ"/>
        </w:rPr>
        <w:t>-</w:t>
      </w:r>
      <w:r w:rsidRPr="00DC5E3C">
        <w:rPr>
          <w:sz w:val="28"/>
          <w:szCs w:val="28"/>
          <w:lang w:val="kk-KZ"/>
        </w:rPr>
        <w:t xml:space="preserve"> және </w:t>
      </w:r>
      <w:r>
        <w:rPr>
          <w:sz w:val="28"/>
          <w:szCs w:val="28"/>
          <w:lang w:val="kk-KZ"/>
        </w:rPr>
        <w:t>б</w:t>
      </w:r>
      <w:r w:rsidR="00D76710">
        <w:rPr>
          <w:sz w:val="28"/>
          <w:szCs w:val="28"/>
          <w:lang w:val="kk-KZ"/>
        </w:rPr>
        <w:t xml:space="preserve"> </w:t>
      </w:r>
      <w:r>
        <w:rPr>
          <w:sz w:val="28"/>
          <w:szCs w:val="28"/>
          <w:lang w:val="kk-KZ"/>
        </w:rPr>
        <w:t>-</w:t>
      </w:r>
      <w:r w:rsidR="00D76710">
        <w:rPr>
          <w:sz w:val="28"/>
          <w:szCs w:val="28"/>
          <w:lang w:val="kk-KZ"/>
        </w:rPr>
        <w:t xml:space="preserve"> </w:t>
      </w:r>
      <w:r>
        <w:rPr>
          <w:sz w:val="28"/>
          <w:szCs w:val="28"/>
          <w:lang w:val="kk-KZ"/>
        </w:rPr>
        <w:t xml:space="preserve">лимон қабығы </w:t>
      </w:r>
      <w:r w:rsidRPr="00282686">
        <w:rPr>
          <w:sz w:val="28"/>
          <w:szCs w:val="28"/>
          <w:lang w:val="kk-KZ"/>
        </w:rPr>
        <w:t>(</w:t>
      </w:r>
      <w:r>
        <w:rPr>
          <w:sz w:val="28"/>
          <w:szCs w:val="28"/>
          <w:lang w:val="kk-KZ"/>
        </w:rPr>
        <w:t>ЛҚ</w:t>
      </w:r>
      <w:r w:rsidRPr="00282686">
        <w:rPr>
          <w:sz w:val="28"/>
          <w:szCs w:val="28"/>
          <w:lang w:val="kk-KZ"/>
        </w:rPr>
        <w:t>)</w:t>
      </w:r>
      <w:r>
        <w:rPr>
          <w:sz w:val="28"/>
          <w:szCs w:val="28"/>
          <w:lang w:val="kk-KZ"/>
        </w:rPr>
        <w:t xml:space="preserve">, цитрусты пектин </w:t>
      </w:r>
      <w:r w:rsidRPr="00DC5E3C">
        <w:rPr>
          <w:sz w:val="28"/>
          <w:szCs w:val="28"/>
          <w:lang w:val="kk-KZ"/>
        </w:rPr>
        <w:t>(</w:t>
      </w:r>
      <w:r>
        <w:rPr>
          <w:sz w:val="28"/>
          <w:szCs w:val="28"/>
          <w:lang w:val="kk-KZ"/>
        </w:rPr>
        <w:t>ЦП</w:t>
      </w:r>
      <w:r w:rsidRPr="00DC5E3C">
        <w:rPr>
          <w:sz w:val="28"/>
          <w:szCs w:val="28"/>
          <w:lang w:val="kk-KZ"/>
        </w:rPr>
        <w:t xml:space="preserve">) және </w:t>
      </w:r>
      <w:r>
        <w:rPr>
          <w:sz w:val="28"/>
          <w:szCs w:val="28"/>
          <w:lang w:val="kk-KZ"/>
        </w:rPr>
        <w:t xml:space="preserve">хитозан </w:t>
      </w:r>
      <w:r w:rsidRPr="00DC5E3C">
        <w:rPr>
          <w:sz w:val="28"/>
          <w:szCs w:val="28"/>
          <w:lang w:val="kk-KZ"/>
        </w:rPr>
        <w:t>(</w:t>
      </w:r>
      <w:r>
        <w:rPr>
          <w:sz w:val="28"/>
          <w:szCs w:val="28"/>
          <w:lang w:val="kk-KZ"/>
        </w:rPr>
        <w:t>ХТ</w:t>
      </w:r>
      <w:r w:rsidRPr="00DC5E3C">
        <w:rPr>
          <w:sz w:val="28"/>
          <w:szCs w:val="28"/>
          <w:lang w:val="kk-KZ"/>
        </w:rPr>
        <w:t>)</w:t>
      </w:r>
      <w:r>
        <w:rPr>
          <w:sz w:val="28"/>
          <w:szCs w:val="28"/>
          <w:lang w:val="kk-KZ"/>
        </w:rPr>
        <w:t xml:space="preserve"> биокөмірі </w:t>
      </w:r>
      <w:r w:rsidRPr="00DC5E3C">
        <w:rPr>
          <w:sz w:val="28"/>
          <w:szCs w:val="28"/>
          <w:lang w:val="kk-KZ"/>
        </w:rPr>
        <w:t xml:space="preserve">үшін </w:t>
      </w:r>
      <w:r w:rsidR="00D76710">
        <w:rPr>
          <w:sz w:val="28"/>
          <w:szCs w:val="28"/>
          <w:lang w:val="kk-KZ"/>
        </w:rPr>
        <w:t>ТГ</w:t>
      </w:r>
      <w:r w:rsidRPr="00DC5E3C">
        <w:rPr>
          <w:sz w:val="28"/>
          <w:szCs w:val="28"/>
          <w:lang w:val="kk-KZ"/>
        </w:rPr>
        <w:t xml:space="preserve"> мен </w:t>
      </w:r>
      <w:r w:rsidR="00D76710">
        <w:rPr>
          <w:sz w:val="28"/>
          <w:szCs w:val="28"/>
          <w:lang w:val="kk-KZ"/>
        </w:rPr>
        <w:t>ДТГ</w:t>
      </w:r>
      <w:r>
        <w:rPr>
          <w:sz w:val="28"/>
          <w:szCs w:val="28"/>
          <w:lang w:val="kk-KZ"/>
        </w:rPr>
        <w:t xml:space="preserve"> қисықтары; ә</w:t>
      </w:r>
      <w:r w:rsidR="00D76710">
        <w:rPr>
          <w:sz w:val="28"/>
          <w:szCs w:val="28"/>
          <w:lang w:val="kk-KZ"/>
        </w:rPr>
        <w:t xml:space="preserve"> </w:t>
      </w:r>
      <w:r>
        <w:rPr>
          <w:sz w:val="28"/>
          <w:szCs w:val="28"/>
          <w:lang w:val="kk-KZ"/>
        </w:rPr>
        <w:t>- және в</w:t>
      </w:r>
      <w:r w:rsidR="00D76710">
        <w:rPr>
          <w:sz w:val="28"/>
          <w:szCs w:val="28"/>
          <w:lang w:val="kk-KZ"/>
        </w:rPr>
        <w:t xml:space="preserve"> </w:t>
      </w:r>
      <w:r>
        <w:rPr>
          <w:sz w:val="28"/>
          <w:szCs w:val="28"/>
          <w:lang w:val="kk-KZ"/>
        </w:rPr>
        <w:t>-</w:t>
      </w:r>
      <w:r w:rsidRPr="00282686">
        <w:rPr>
          <w:sz w:val="28"/>
          <w:szCs w:val="28"/>
          <w:lang w:val="kk-KZ"/>
        </w:rPr>
        <w:t xml:space="preserve"> </w:t>
      </w:r>
      <w:r>
        <w:rPr>
          <w:sz w:val="28"/>
          <w:szCs w:val="28"/>
          <w:lang w:val="kk-KZ"/>
        </w:rPr>
        <w:t>сілтілі лигнин (СЛ) мен</w:t>
      </w:r>
      <w:r w:rsidRPr="00DC5E3C">
        <w:rPr>
          <w:sz w:val="28"/>
          <w:szCs w:val="28"/>
          <w:lang w:val="kk-KZ"/>
        </w:rPr>
        <w:t xml:space="preserve"> </w:t>
      </w:r>
      <w:r>
        <w:rPr>
          <w:sz w:val="28"/>
          <w:szCs w:val="28"/>
          <w:lang w:val="kk-KZ"/>
        </w:rPr>
        <w:t xml:space="preserve">ошаған </w:t>
      </w:r>
      <w:r w:rsidRPr="00282686">
        <w:rPr>
          <w:sz w:val="28"/>
          <w:szCs w:val="28"/>
          <w:lang w:val="kk-KZ"/>
        </w:rPr>
        <w:t>(</w:t>
      </w:r>
      <w:r w:rsidRPr="00DC5E3C">
        <w:rPr>
          <w:sz w:val="28"/>
          <w:szCs w:val="28"/>
          <w:lang w:val="kk-KZ"/>
        </w:rPr>
        <w:t>ОШ</w:t>
      </w:r>
      <w:r>
        <w:rPr>
          <w:sz w:val="28"/>
          <w:szCs w:val="28"/>
          <w:lang w:val="kk-KZ"/>
        </w:rPr>
        <w:t>)</w:t>
      </w:r>
      <w:r w:rsidRPr="00DC5E3C">
        <w:rPr>
          <w:sz w:val="28"/>
          <w:szCs w:val="28"/>
          <w:lang w:val="kk-KZ"/>
        </w:rPr>
        <w:t xml:space="preserve"> </w:t>
      </w:r>
      <w:r>
        <w:rPr>
          <w:sz w:val="28"/>
          <w:szCs w:val="28"/>
          <w:lang w:val="kk-KZ"/>
        </w:rPr>
        <w:t xml:space="preserve">биокөмірінің </w:t>
      </w:r>
      <w:r w:rsidR="00D76710">
        <w:rPr>
          <w:sz w:val="28"/>
          <w:szCs w:val="28"/>
          <w:lang w:val="kk-KZ"/>
        </w:rPr>
        <w:t xml:space="preserve">ТГ </w:t>
      </w:r>
      <w:r>
        <w:rPr>
          <w:sz w:val="28"/>
          <w:szCs w:val="28"/>
          <w:lang w:val="kk-KZ"/>
        </w:rPr>
        <w:t xml:space="preserve">және </w:t>
      </w:r>
      <w:r w:rsidR="00D76710">
        <w:rPr>
          <w:sz w:val="28"/>
          <w:szCs w:val="28"/>
          <w:lang w:val="kk-KZ"/>
        </w:rPr>
        <w:t>ДТГ</w:t>
      </w:r>
      <w:r>
        <w:rPr>
          <w:sz w:val="28"/>
          <w:szCs w:val="28"/>
          <w:lang w:val="kk-KZ"/>
        </w:rPr>
        <w:t xml:space="preserve"> қисықтары</w:t>
      </w:r>
      <w:r w:rsidRPr="00DC5E3C">
        <w:rPr>
          <w:sz w:val="28"/>
          <w:szCs w:val="28"/>
          <w:lang w:val="kk-KZ"/>
        </w:rPr>
        <w:t>.</w:t>
      </w:r>
    </w:p>
    <w:p w14:paraId="2C451068" w14:textId="77777777" w:rsidR="00663059" w:rsidRPr="001909BD" w:rsidRDefault="00663059" w:rsidP="00663059">
      <w:pPr>
        <w:pStyle w:val="af"/>
        <w:spacing w:before="0" w:beforeAutospacing="0" w:after="0" w:afterAutospacing="0"/>
        <w:ind w:firstLine="708"/>
        <w:jc w:val="both"/>
        <w:rPr>
          <w:sz w:val="28"/>
          <w:szCs w:val="28"/>
          <w:lang w:val="kk-KZ"/>
        </w:rPr>
      </w:pPr>
      <w:r w:rsidRPr="001909BD">
        <w:rPr>
          <w:sz w:val="28"/>
          <w:szCs w:val="28"/>
          <w:lang w:val="kk-KZ"/>
        </w:rPr>
        <w:t>14</w:t>
      </w:r>
      <w:r>
        <w:rPr>
          <w:sz w:val="28"/>
          <w:szCs w:val="28"/>
          <w:lang w:val="kk-KZ"/>
        </w:rPr>
        <w:t xml:space="preserve"> </w:t>
      </w:r>
      <w:r w:rsidRPr="001909BD">
        <w:rPr>
          <w:sz w:val="28"/>
          <w:szCs w:val="28"/>
          <w:lang w:val="kk-KZ"/>
        </w:rPr>
        <w:t>-</w:t>
      </w:r>
      <w:r>
        <w:rPr>
          <w:sz w:val="28"/>
          <w:szCs w:val="28"/>
          <w:lang w:val="kk-KZ"/>
        </w:rPr>
        <w:t xml:space="preserve"> </w:t>
      </w:r>
      <w:r w:rsidRPr="001909BD">
        <w:rPr>
          <w:sz w:val="28"/>
          <w:szCs w:val="28"/>
          <w:lang w:val="kk-KZ"/>
        </w:rPr>
        <w:t xml:space="preserve">кестеде келтірілген </w:t>
      </w:r>
      <w:r>
        <w:rPr>
          <w:sz w:val="28"/>
          <w:szCs w:val="28"/>
          <w:lang w:val="kk-KZ"/>
        </w:rPr>
        <w:t xml:space="preserve">жұғу бұрышын </w:t>
      </w:r>
      <w:r w:rsidRPr="001909BD">
        <w:rPr>
          <w:sz w:val="28"/>
          <w:szCs w:val="28"/>
          <w:lang w:val="kk-KZ"/>
        </w:rPr>
        <w:t xml:space="preserve">өлшеу нәтижелері биокөмірдің барлық үлгілерінің айқын олеофильділігі бар екенін көрсетеді, бұл өсімдік майының тамшыларын қолданған кезде жанасу бұрышының төмен мәндерімен расталады. </w:t>
      </w:r>
      <w:bookmarkStart w:id="37" w:name="_Hlk209105011"/>
      <w:r>
        <w:rPr>
          <w:sz w:val="28"/>
          <w:szCs w:val="28"/>
          <w:lang w:val="kk-KZ"/>
        </w:rPr>
        <w:t>Лимон қабығы</w:t>
      </w:r>
      <w:r w:rsidRPr="001909BD">
        <w:rPr>
          <w:sz w:val="28"/>
          <w:szCs w:val="28"/>
          <w:lang w:val="kk-KZ"/>
        </w:rPr>
        <w:t xml:space="preserve">, </w:t>
      </w:r>
      <w:r>
        <w:rPr>
          <w:sz w:val="28"/>
          <w:szCs w:val="28"/>
          <w:lang w:val="kk-KZ"/>
        </w:rPr>
        <w:t>сілтілі лигнин</w:t>
      </w:r>
      <w:r w:rsidRPr="001909BD">
        <w:rPr>
          <w:sz w:val="28"/>
          <w:szCs w:val="28"/>
          <w:lang w:val="kk-KZ"/>
        </w:rPr>
        <w:t xml:space="preserve"> және </w:t>
      </w:r>
      <w:r>
        <w:rPr>
          <w:sz w:val="28"/>
          <w:szCs w:val="28"/>
          <w:lang w:val="kk-KZ"/>
        </w:rPr>
        <w:t>цитрусты пектин</w:t>
      </w:r>
      <w:r w:rsidRPr="001909BD">
        <w:rPr>
          <w:sz w:val="28"/>
          <w:szCs w:val="28"/>
          <w:lang w:val="kk-KZ"/>
        </w:rPr>
        <w:t xml:space="preserve"> үлгілері салыстырмалы түрде төмен </w:t>
      </w:r>
      <w:r>
        <w:rPr>
          <w:sz w:val="28"/>
          <w:szCs w:val="28"/>
          <w:lang w:val="kk-KZ"/>
        </w:rPr>
        <w:t>жұғу бұрышының</w:t>
      </w:r>
      <w:r w:rsidRPr="001909BD">
        <w:rPr>
          <w:sz w:val="28"/>
          <w:szCs w:val="28"/>
          <w:lang w:val="kk-KZ"/>
        </w:rPr>
        <w:t xml:space="preserve"> мәндерін көрсетеді, бұл олардың бетінің амфифильді қасиеттерінің болуын көрсетеді. </w:t>
      </w:r>
      <w:bookmarkEnd w:id="37"/>
      <w:r w:rsidRPr="001909BD">
        <w:rPr>
          <w:sz w:val="28"/>
          <w:szCs w:val="28"/>
          <w:lang w:val="kk-KZ"/>
        </w:rPr>
        <w:t xml:space="preserve">Мұндай беттік белсенділік аталған көміртекті материалдарды </w:t>
      </w:r>
      <w:bookmarkStart w:id="38" w:name="_Hlk209105085"/>
      <w:r w:rsidRPr="001909BD">
        <w:rPr>
          <w:sz w:val="28"/>
          <w:szCs w:val="28"/>
          <w:lang w:val="kk-KZ"/>
        </w:rPr>
        <w:t>гидрофобты</w:t>
      </w:r>
      <w:bookmarkEnd w:id="38"/>
      <w:r w:rsidRPr="001909BD">
        <w:rPr>
          <w:sz w:val="28"/>
          <w:szCs w:val="28"/>
          <w:lang w:val="kk-KZ"/>
        </w:rPr>
        <w:t xml:space="preserve"> матрицамен де, пол</w:t>
      </w:r>
      <w:r>
        <w:rPr>
          <w:sz w:val="28"/>
          <w:szCs w:val="28"/>
          <w:lang w:val="kk-KZ"/>
        </w:rPr>
        <w:t>юстік</w:t>
      </w:r>
      <w:r w:rsidRPr="001909BD">
        <w:rPr>
          <w:sz w:val="28"/>
          <w:szCs w:val="28"/>
          <w:lang w:val="kk-KZ"/>
        </w:rPr>
        <w:t xml:space="preserve"> қоспалармен де адгезиялық өзара әрекеттесуді қамтамасыз ететін тиімді битум </w:t>
      </w:r>
      <w:r>
        <w:rPr>
          <w:sz w:val="28"/>
          <w:szCs w:val="28"/>
          <w:lang w:val="kk-KZ"/>
        </w:rPr>
        <w:t>түрлендіргішіне</w:t>
      </w:r>
      <w:r w:rsidRPr="001909BD">
        <w:rPr>
          <w:sz w:val="28"/>
          <w:szCs w:val="28"/>
          <w:lang w:val="kk-KZ"/>
        </w:rPr>
        <w:t xml:space="preserve"> айналдырады.</w:t>
      </w:r>
    </w:p>
    <w:p w14:paraId="709332A8" w14:textId="77777777" w:rsidR="00663059" w:rsidRDefault="00663059" w:rsidP="00663059">
      <w:pPr>
        <w:pStyle w:val="af"/>
        <w:spacing w:before="0" w:beforeAutospacing="0" w:after="0" w:afterAutospacing="0"/>
        <w:ind w:firstLine="708"/>
        <w:jc w:val="both"/>
        <w:rPr>
          <w:sz w:val="28"/>
          <w:szCs w:val="28"/>
          <w:lang w:val="kk-KZ"/>
        </w:rPr>
      </w:pPr>
    </w:p>
    <w:p w14:paraId="5A0B3ECE" w14:textId="73791965" w:rsidR="00663059" w:rsidRDefault="00663059" w:rsidP="003913B8">
      <w:pPr>
        <w:pStyle w:val="af"/>
        <w:spacing w:before="0" w:beforeAutospacing="0" w:after="0" w:afterAutospacing="0"/>
        <w:jc w:val="both"/>
        <w:rPr>
          <w:sz w:val="28"/>
          <w:szCs w:val="28"/>
          <w:lang w:val="kk-KZ"/>
        </w:rPr>
      </w:pPr>
      <w:r w:rsidRPr="001909BD">
        <w:rPr>
          <w:sz w:val="28"/>
          <w:szCs w:val="28"/>
          <w:lang w:val="kk-KZ"/>
        </w:rPr>
        <w:lastRenderedPageBreak/>
        <w:t>14</w:t>
      </w:r>
      <w:r>
        <w:rPr>
          <w:sz w:val="28"/>
          <w:szCs w:val="28"/>
          <w:lang w:val="kk-KZ"/>
        </w:rPr>
        <w:t xml:space="preserve"> – к</w:t>
      </w:r>
      <w:r w:rsidRPr="001909BD">
        <w:rPr>
          <w:sz w:val="28"/>
          <w:szCs w:val="28"/>
          <w:lang w:val="kk-KZ"/>
        </w:rPr>
        <w:t xml:space="preserve">есте. </w:t>
      </w:r>
      <w:r w:rsidRPr="00254C2C">
        <w:rPr>
          <w:sz w:val="28"/>
          <w:szCs w:val="28"/>
          <w:lang w:val="kk-KZ"/>
        </w:rPr>
        <w:t>Биокөмірдің жұғу бұрышы мен бетінің орташа кедір-бұдырлығы</w:t>
      </w:r>
    </w:p>
    <w:p w14:paraId="7C7554B3" w14:textId="77777777" w:rsidR="00663059" w:rsidRDefault="00663059" w:rsidP="00663059">
      <w:pPr>
        <w:pStyle w:val="af"/>
        <w:spacing w:before="0" w:beforeAutospacing="0" w:after="0" w:afterAutospacing="0"/>
        <w:jc w:val="both"/>
        <w:rPr>
          <w:sz w:val="28"/>
          <w:szCs w:val="28"/>
          <w:lang w:val="kk-KZ"/>
        </w:rPr>
      </w:pPr>
    </w:p>
    <w:tbl>
      <w:tblPr>
        <w:tblW w:w="8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14"/>
        <w:gridCol w:w="2132"/>
        <w:gridCol w:w="2427"/>
        <w:gridCol w:w="1807"/>
      </w:tblGrid>
      <w:tr w:rsidR="00663059" w:rsidRPr="00EF3192" w14:paraId="5BF4DDBB" w14:textId="77777777" w:rsidTr="00560F5E">
        <w:trPr>
          <w:jc w:val="center"/>
        </w:trPr>
        <w:tc>
          <w:tcPr>
            <w:tcW w:w="2100" w:type="dxa"/>
            <w:tcMar>
              <w:top w:w="15" w:type="dxa"/>
              <w:left w:w="108" w:type="dxa"/>
              <w:bottom w:w="0" w:type="dxa"/>
              <w:right w:w="108" w:type="dxa"/>
            </w:tcMar>
            <w:vAlign w:val="center"/>
            <w:hideMark/>
          </w:tcPr>
          <w:p w14:paraId="3C3F5E80" w14:textId="77777777" w:rsidR="00663059" w:rsidRPr="00F77B9D" w:rsidRDefault="00663059" w:rsidP="00663059">
            <w:pPr>
              <w:pStyle w:val="af"/>
              <w:jc w:val="both"/>
              <w:rPr>
                <w:sz w:val="28"/>
                <w:szCs w:val="28"/>
                <w:lang w:val="ru-KZ"/>
              </w:rPr>
            </w:pPr>
            <w:proofErr w:type="spellStart"/>
            <w:r w:rsidRPr="00F77B9D">
              <w:rPr>
                <w:sz w:val="28"/>
                <w:szCs w:val="28"/>
              </w:rPr>
              <w:t>Биокөмір</w:t>
            </w:r>
            <w:proofErr w:type="spellEnd"/>
            <w:r w:rsidRPr="00F77B9D">
              <w:rPr>
                <w:sz w:val="28"/>
                <w:szCs w:val="28"/>
              </w:rPr>
              <w:t xml:space="preserve"> </w:t>
            </w:r>
            <w:proofErr w:type="spellStart"/>
            <w:r w:rsidRPr="00F77B9D">
              <w:rPr>
                <w:sz w:val="28"/>
                <w:szCs w:val="28"/>
              </w:rPr>
              <w:t>үлгісі</w:t>
            </w:r>
            <w:proofErr w:type="spellEnd"/>
          </w:p>
        </w:tc>
        <w:tc>
          <w:tcPr>
            <w:tcW w:w="2140" w:type="dxa"/>
            <w:tcMar>
              <w:top w:w="15" w:type="dxa"/>
              <w:left w:w="108" w:type="dxa"/>
              <w:bottom w:w="0" w:type="dxa"/>
              <w:right w:w="108" w:type="dxa"/>
            </w:tcMar>
            <w:vAlign w:val="center"/>
            <w:hideMark/>
          </w:tcPr>
          <w:p w14:paraId="6619178F" w14:textId="77777777" w:rsidR="00663059" w:rsidRPr="00F77B9D" w:rsidRDefault="00663059" w:rsidP="00663059">
            <w:pPr>
              <w:pStyle w:val="af"/>
              <w:jc w:val="both"/>
              <w:rPr>
                <w:sz w:val="28"/>
                <w:szCs w:val="28"/>
                <w:lang w:val="ru-KZ"/>
              </w:rPr>
            </w:pPr>
            <w:proofErr w:type="spellStart"/>
            <w:r w:rsidRPr="00F77B9D">
              <w:rPr>
                <w:sz w:val="28"/>
                <w:szCs w:val="28"/>
              </w:rPr>
              <w:t>Липофильділік</w:t>
            </w:r>
            <w:proofErr w:type="spellEnd"/>
            <w:r w:rsidRPr="00F77B9D">
              <w:rPr>
                <w:sz w:val="28"/>
                <w:szCs w:val="28"/>
              </w:rPr>
              <w:t xml:space="preserve"> /</w:t>
            </w:r>
            <w:proofErr w:type="spellStart"/>
            <w:r w:rsidRPr="00F77B9D">
              <w:rPr>
                <w:sz w:val="28"/>
                <w:szCs w:val="28"/>
              </w:rPr>
              <w:t>Липофоб</w:t>
            </w:r>
            <w:proofErr w:type="spellEnd"/>
            <w:r w:rsidRPr="00F77B9D">
              <w:rPr>
                <w:sz w:val="28"/>
                <w:szCs w:val="28"/>
                <w:lang w:val="kk-KZ"/>
              </w:rPr>
              <w:t>тық,</w:t>
            </w:r>
            <w:r w:rsidRPr="00F77B9D">
              <w:rPr>
                <w:sz w:val="28"/>
                <w:szCs w:val="28"/>
              </w:rPr>
              <w:t> °</w:t>
            </w:r>
          </w:p>
        </w:tc>
        <w:tc>
          <w:tcPr>
            <w:tcW w:w="2260" w:type="dxa"/>
            <w:tcMar>
              <w:top w:w="15" w:type="dxa"/>
              <w:left w:w="108" w:type="dxa"/>
              <w:bottom w:w="0" w:type="dxa"/>
              <w:right w:w="108" w:type="dxa"/>
            </w:tcMar>
            <w:vAlign w:val="center"/>
            <w:hideMark/>
          </w:tcPr>
          <w:p w14:paraId="6BA9B897" w14:textId="77777777" w:rsidR="00663059" w:rsidRPr="00F77B9D" w:rsidRDefault="00663059" w:rsidP="00663059">
            <w:pPr>
              <w:pStyle w:val="af"/>
              <w:jc w:val="both"/>
              <w:rPr>
                <w:sz w:val="28"/>
                <w:szCs w:val="28"/>
                <w:lang w:val="ru-KZ"/>
              </w:rPr>
            </w:pPr>
            <w:proofErr w:type="spellStart"/>
            <w:r w:rsidRPr="00F77B9D">
              <w:rPr>
                <w:sz w:val="28"/>
                <w:szCs w:val="28"/>
              </w:rPr>
              <w:t>Гидрофильділік</w:t>
            </w:r>
            <w:proofErr w:type="spellEnd"/>
            <w:r w:rsidRPr="00F77B9D">
              <w:rPr>
                <w:sz w:val="28"/>
                <w:szCs w:val="28"/>
              </w:rPr>
              <w:t xml:space="preserve"> / </w:t>
            </w:r>
            <w:proofErr w:type="spellStart"/>
            <w:r w:rsidRPr="00F77B9D">
              <w:rPr>
                <w:sz w:val="28"/>
                <w:szCs w:val="28"/>
              </w:rPr>
              <w:t>Гидрофобтылық</w:t>
            </w:r>
            <w:proofErr w:type="spellEnd"/>
            <w:r w:rsidRPr="00F77B9D">
              <w:rPr>
                <w:sz w:val="28"/>
                <w:szCs w:val="28"/>
                <w:lang w:val="kk-KZ"/>
              </w:rPr>
              <w:t>,</w:t>
            </w:r>
            <w:r w:rsidRPr="00F77B9D">
              <w:rPr>
                <w:sz w:val="28"/>
                <w:szCs w:val="28"/>
              </w:rPr>
              <w:t> °</w:t>
            </w:r>
          </w:p>
        </w:tc>
        <w:tc>
          <w:tcPr>
            <w:tcW w:w="1860" w:type="dxa"/>
            <w:tcMar>
              <w:top w:w="15" w:type="dxa"/>
              <w:left w:w="108" w:type="dxa"/>
              <w:bottom w:w="0" w:type="dxa"/>
              <w:right w:w="108" w:type="dxa"/>
            </w:tcMar>
            <w:vAlign w:val="center"/>
            <w:hideMark/>
          </w:tcPr>
          <w:p w14:paraId="691B6B6B" w14:textId="77777777" w:rsidR="00663059" w:rsidRPr="00F77B9D" w:rsidRDefault="00663059" w:rsidP="00663059">
            <w:pPr>
              <w:pStyle w:val="af"/>
              <w:jc w:val="both"/>
              <w:rPr>
                <w:sz w:val="28"/>
                <w:szCs w:val="28"/>
                <w:lang w:val="ru-KZ"/>
              </w:rPr>
            </w:pPr>
            <w:r w:rsidRPr="00F77B9D">
              <w:rPr>
                <w:sz w:val="28"/>
                <w:szCs w:val="28"/>
                <w:lang w:val="kk-KZ"/>
              </w:rPr>
              <w:t xml:space="preserve">Орташа кедір-бұдырлық Ra, мкм </w:t>
            </w:r>
          </w:p>
        </w:tc>
      </w:tr>
      <w:tr w:rsidR="00663059" w:rsidRPr="00F77B9D" w14:paraId="6254713F" w14:textId="77777777" w:rsidTr="00560F5E">
        <w:trPr>
          <w:jc w:val="center"/>
        </w:trPr>
        <w:tc>
          <w:tcPr>
            <w:tcW w:w="2100" w:type="dxa"/>
            <w:tcMar>
              <w:top w:w="15" w:type="dxa"/>
              <w:left w:w="108" w:type="dxa"/>
              <w:bottom w:w="0" w:type="dxa"/>
              <w:right w:w="108" w:type="dxa"/>
            </w:tcMar>
            <w:vAlign w:val="center"/>
            <w:hideMark/>
          </w:tcPr>
          <w:p w14:paraId="5BEB446B" w14:textId="77777777" w:rsidR="00663059" w:rsidRPr="00F77B9D" w:rsidRDefault="00663059" w:rsidP="00663059">
            <w:pPr>
              <w:pStyle w:val="af"/>
              <w:rPr>
                <w:sz w:val="28"/>
                <w:szCs w:val="28"/>
                <w:lang w:val="ru-KZ"/>
              </w:rPr>
            </w:pPr>
            <w:r w:rsidRPr="00F77B9D">
              <w:rPr>
                <w:sz w:val="28"/>
                <w:szCs w:val="28"/>
                <w:lang w:val="kk-KZ"/>
              </w:rPr>
              <w:t>Лимон қабығы</w:t>
            </w:r>
          </w:p>
        </w:tc>
        <w:tc>
          <w:tcPr>
            <w:tcW w:w="2140" w:type="dxa"/>
            <w:tcMar>
              <w:top w:w="15" w:type="dxa"/>
              <w:left w:w="108" w:type="dxa"/>
              <w:bottom w:w="0" w:type="dxa"/>
              <w:right w:w="108" w:type="dxa"/>
            </w:tcMar>
            <w:vAlign w:val="center"/>
            <w:hideMark/>
          </w:tcPr>
          <w:p w14:paraId="6BACB5E1" w14:textId="77777777" w:rsidR="00663059" w:rsidRPr="00F77B9D" w:rsidRDefault="00663059" w:rsidP="00663059">
            <w:pPr>
              <w:pStyle w:val="af"/>
              <w:jc w:val="both"/>
              <w:rPr>
                <w:sz w:val="28"/>
                <w:szCs w:val="28"/>
                <w:lang w:val="ru-KZ"/>
              </w:rPr>
            </w:pPr>
            <w:r w:rsidRPr="00F77B9D">
              <w:rPr>
                <w:sz w:val="28"/>
                <w:szCs w:val="28"/>
              </w:rPr>
              <w:t>51,96±</w:t>
            </w:r>
            <w:r w:rsidRPr="00F77B9D">
              <w:rPr>
                <w:sz w:val="28"/>
                <w:szCs w:val="28"/>
                <w:lang w:val="kk-KZ"/>
              </w:rPr>
              <w:t>0,45</w:t>
            </w:r>
          </w:p>
        </w:tc>
        <w:tc>
          <w:tcPr>
            <w:tcW w:w="2260" w:type="dxa"/>
            <w:tcMar>
              <w:top w:w="15" w:type="dxa"/>
              <w:left w:w="108" w:type="dxa"/>
              <w:bottom w:w="0" w:type="dxa"/>
              <w:right w:w="108" w:type="dxa"/>
            </w:tcMar>
            <w:vAlign w:val="center"/>
            <w:hideMark/>
          </w:tcPr>
          <w:p w14:paraId="5BCA5FFD" w14:textId="77777777" w:rsidR="00663059" w:rsidRPr="00F77B9D" w:rsidRDefault="00663059" w:rsidP="00663059">
            <w:pPr>
              <w:pStyle w:val="af"/>
              <w:jc w:val="both"/>
              <w:rPr>
                <w:sz w:val="28"/>
                <w:szCs w:val="28"/>
                <w:lang w:val="ru-KZ"/>
              </w:rPr>
            </w:pPr>
            <w:r w:rsidRPr="00F77B9D">
              <w:rPr>
                <w:sz w:val="28"/>
                <w:szCs w:val="28"/>
              </w:rPr>
              <w:t>28,90±</w:t>
            </w:r>
            <w:r w:rsidRPr="00F77B9D">
              <w:rPr>
                <w:sz w:val="28"/>
                <w:szCs w:val="28"/>
                <w:lang w:val="kk-KZ"/>
              </w:rPr>
              <w:t>0,48</w:t>
            </w:r>
          </w:p>
        </w:tc>
        <w:tc>
          <w:tcPr>
            <w:tcW w:w="1860" w:type="dxa"/>
            <w:tcMar>
              <w:top w:w="15" w:type="dxa"/>
              <w:left w:w="108" w:type="dxa"/>
              <w:bottom w:w="0" w:type="dxa"/>
              <w:right w:w="108" w:type="dxa"/>
            </w:tcMar>
            <w:vAlign w:val="center"/>
            <w:hideMark/>
          </w:tcPr>
          <w:p w14:paraId="7DD1526F" w14:textId="77777777" w:rsidR="00663059" w:rsidRPr="00F77B9D" w:rsidRDefault="00663059" w:rsidP="00663059">
            <w:pPr>
              <w:pStyle w:val="af"/>
              <w:jc w:val="both"/>
              <w:rPr>
                <w:sz w:val="28"/>
                <w:szCs w:val="28"/>
                <w:lang w:val="ru-KZ"/>
              </w:rPr>
            </w:pPr>
            <w:r w:rsidRPr="00F77B9D">
              <w:rPr>
                <w:sz w:val="28"/>
                <w:szCs w:val="28"/>
              </w:rPr>
              <w:t>0,44±</w:t>
            </w:r>
            <w:r w:rsidRPr="00F77B9D">
              <w:rPr>
                <w:sz w:val="28"/>
                <w:szCs w:val="28"/>
                <w:lang w:val="kk-KZ"/>
              </w:rPr>
              <w:t>0,02</w:t>
            </w:r>
          </w:p>
        </w:tc>
      </w:tr>
      <w:tr w:rsidR="00663059" w:rsidRPr="00F77B9D" w14:paraId="4E65B7D4" w14:textId="77777777" w:rsidTr="00560F5E">
        <w:trPr>
          <w:jc w:val="center"/>
        </w:trPr>
        <w:tc>
          <w:tcPr>
            <w:tcW w:w="2100" w:type="dxa"/>
            <w:tcMar>
              <w:top w:w="15" w:type="dxa"/>
              <w:left w:w="108" w:type="dxa"/>
              <w:bottom w:w="0" w:type="dxa"/>
              <w:right w:w="108" w:type="dxa"/>
            </w:tcMar>
            <w:vAlign w:val="center"/>
            <w:hideMark/>
          </w:tcPr>
          <w:p w14:paraId="5C8960B7" w14:textId="77777777" w:rsidR="00663059" w:rsidRPr="00F77B9D" w:rsidRDefault="00663059" w:rsidP="00663059">
            <w:pPr>
              <w:pStyle w:val="af"/>
              <w:rPr>
                <w:sz w:val="28"/>
                <w:szCs w:val="28"/>
                <w:lang w:val="ru-KZ"/>
              </w:rPr>
            </w:pPr>
            <w:r w:rsidRPr="00F77B9D">
              <w:rPr>
                <w:sz w:val="28"/>
                <w:szCs w:val="28"/>
                <w:lang w:val="kk-KZ"/>
              </w:rPr>
              <w:t>Сілтілі лигнин</w:t>
            </w:r>
          </w:p>
        </w:tc>
        <w:tc>
          <w:tcPr>
            <w:tcW w:w="2140" w:type="dxa"/>
            <w:tcMar>
              <w:top w:w="15" w:type="dxa"/>
              <w:left w:w="108" w:type="dxa"/>
              <w:bottom w:w="0" w:type="dxa"/>
              <w:right w:w="108" w:type="dxa"/>
            </w:tcMar>
            <w:vAlign w:val="center"/>
            <w:hideMark/>
          </w:tcPr>
          <w:p w14:paraId="1D503CBA" w14:textId="77777777" w:rsidR="00663059" w:rsidRPr="00F77B9D" w:rsidRDefault="00663059" w:rsidP="00663059">
            <w:pPr>
              <w:pStyle w:val="af"/>
              <w:jc w:val="both"/>
              <w:rPr>
                <w:sz w:val="28"/>
                <w:szCs w:val="28"/>
                <w:lang w:val="ru-KZ"/>
              </w:rPr>
            </w:pPr>
            <w:r w:rsidRPr="00F77B9D">
              <w:rPr>
                <w:sz w:val="28"/>
                <w:szCs w:val="28"/>
              </w:rPr>
              <w:t>29,19±</w:t>
            </w:r>
            <w:r w:rsidRPr="00F77B9D">
              <w:rPr>
                <w:sz w:val="28"/>
                <w:szCs w:val="28"/>
                <w:lang w:val="kk-KZ"/>
              </w:rPr>
              <w:t>0,23</w:t>
            </w:r>
          </w:p>
        </w:tc>
        <w:tc>
          <w:tcPr>
            <w:tcW w:w="2260" w:type="dxa"/>
            <w:tcMar>
              <w:top w:w="15" w:type="dxa"/>
              <w:left w:w="108" w:type="dxa"/>
              <w:bottom w:w="0" w:type="dxa"/>
              <w:right w:w="108" w:type="dxa"/>
            </w:tcMar>
            <w:vAlign w:val="center"/>
            <w:hideMark/>
          </w:tcPr>
          <w:p w14:paraId="2A3662CB" w14:textId="77777777" w:rsidR="00663059" w:rsidRPr="00F77B9D" w:rsidRDefault="00663059" w:rsidP="00663059">
            <w:pPr>
              <w:pStyle w:val="af"/>
              <w:jc w:val="both"/>
              <w:rPr>
                <w:sz w:val="28"/>
                <w:szCs w:val="28"/>
                <w:lang w:val="ru-KZ"/>
              </w:rPr>
            </w:pPr>
            <w:r w:rsidRPr="00F77B9D">
              <w:rPr>
                <w:sz w:val="28"/>
                <w:szCs w:val="28"/>
              </w:rPr>
              <w:t>42,79±</w:t>
            </w:r>
            <w:r w:rsidRPr="00F77B9D">
              <w:rPr>
                <w:sz w:val="28"/>
                <w:szCs w:val="28"/>
                <w:lang w:val="kk-KZ"/>
              </w:rPr>
              <w:t>0,78</w:t>
            </w:r>
          </w:p>
        </w:tc>
        <w:tc>
          <w:tcPr>
            <w:tcW w:w="1860" w:type="dxa"/>
            <w:tcMar>
              <w:top w:w="15" w:type="dxa"/>
              <w:left w:w="108" w:type="dxa"/>
              <w:bottom w:w="0" w:type="dxa"/>
              <w:right w:w="108" w:type="dxa"/>
            </w:tcMar>
            <w:vAlign w:val="center"/>
            <w:hideMark/>
          </w:tcPr>
          <w:p w14:paraId="0378DA92" w14:textId="77777777" w:rsidR="00663059" w:rsidRPr="00F77B9D" w:rsidRDefault="00663059" w:rsidP="00663059">
            <w:pPr>
              <w:pStyle w:val="af"/>
              <w:jc w:val="both"/>
              <w:rPr>
                <w:sz w:val="28"/>
                <w:szCs w:val="28"/>
                <w:lang w:val="ru-KZ"/>
              </w:rPr>
            </w:pPr>
            <w:r w:rsidRPr="00F77B9D">
              <w:rPr>
                <w:sz w:val="28"/>
                <w:szCs w:val="28"/>
              </w:rPr>
              <w:t>0,57±</w:t>
            </w:r>
            <w:r w:rsidRPr="00F77B9D">
              <w:rPr>
                <w:sz w:val="28"/>
                <w:szCs w:val="28"/>
                <w:lang w:val="kk-KZ"/>
              </w:rPr>
              <w:t>0,03</w:t>
            </w:r>
          </w:p>
        </w:tc>
      </w:tr>
      <w:tr w:rsidR="00663059" w:rsidRPr="00F77B9D" w14:paraId="32CA738C" w14:textId="77777777" w:rsidTr="00560F5E">
        <w:trPr>
          <w:jc w:val="center"/>
        </w:trPr>
        <w:tc>
          <w:tcPr>
            <w:tcW w:w="2100" w:type="dxa"/>
            <w:tcMar>
              <w:top w:w="15" w:type="dxa"/>
              <w:left w:w="108" w:type="dxa"/>
              <w:bottom w:w="0" w:type="dxa"/>
              <w:right w:w="108" w:type="dxa"/>
            </w:tcMar>
            <w:vAlign w:val="center"/>
            <w:hideMark/>
          </w:tcPr>
          <w:p w14:paraId="2F4A20F9" w14:textId="77777777" w:rsidR="00663059" w:rsidRPr="00F77B9D" w:rsidRDefault="00663059" w:rsidP="00663059">
            <w:pPr>
              <w:pStyle w:val="af"/>
              <w:rPr>
                <w:sz w:val="28"/>
                <w:szCs w:val="28"/>
                <w:lang w:val="ru-KZ"/>
              </w:rPr>
            </w:pPr>
            <w:r w:rsidRPr="00F77B9D">
              <w:rPr>
                <w:sz w:val="28"/>
                <w:szCs w:val="28"/>
                <w:lang w:val="kk-KZ"/>
              </w:rPr>
              <w:t>Цитрусты пектин</w:t>
            </w:r>
          </w:p>
        </w:tc>
        <w:tc>
          <w:tcPr>
            <w:tcW w:w="2140" w:type="dxa"/>
            <w:tcMar>
              <w:top w:w="15" w:type="dxa"/>
              <w:left w:w="108" w:type="dxa"/>
              <w:bottom w:w="0" w:type="dxa"/>
              <w:right w:w="108" w:type="dxa"/>
            </w:tcMar>
            <w:vAlign w:val="center"/>
            <w:hideMark/>
          </w:tcPr>
          <w:p w14:paraId="49DFCBF2" w14:textId="77777777" w:rsidR="00663059" w:rsidRPr="00F77B9D" w:rsidRDefault="00663059" w:rsidP="00663059">
            <w:pPr>
              <w:pStyle w:val="af"/>
              <w:jc w:val="both"/>
              <w:rPr>
                <w:sz w:val="28"/>
                <w:szCs w:val="28"/>
                <w:lang w:val="ru-KZ"/>
              </w:rPr>
            </w:pPr>
            <w:r w:rsidRPr="00F77B9D">
              <w:rPr>
                <w:sz w:val="28"/>
                <w:szCs w:val="28"/>
              </w:rPr>
              <w:t>45,35±</w:t>
            </w:r>
            <w:r w:rsidRPr="00F77B9D">
              <w:rPr>
                <w:sz w:val="28"/>
                <w:szCs w:val="28"/>
                <w:lang w:val="kk-KZ"/>
              </w:rPr>
              <w:t>0,81</w:t>
            </w:r>
          </w:p>
        </w:tc>
        <w:tc>
          <w:tcPr>
            <w:tcW w:w="2260" w:type="dxa"/>
            <w:tcMar>
              <w:top w:w="15" w:type="dxa"/>
              <w:left w:w="108" w:type="dxa"/>
              <w:bottom w:w="0" w:type="dxa"/>
              <w:right w:w="108" w:type="dxa"/>
            </w:tcMar>
            <w:vAlign w:val="center"/>
            <w:hideMark/>
          </w:tcPr>
          <w:p w14:paraId="299FD470" w14:textId="77777777" w:rsidR="00663059" w:rsidRPr="00F77B9D" w:rsidRDefault="00663059" w:rsidP="00663059">
            <w:pPr>
              <w:pStyle w:val="af"/>
              <w:jc w:val="both"/>
              <w:rPr>
                <w:sz w:val="28"/>
                <w:szCs w:val="28"/>
                <w:lang w:val="ru-KZ"/>
              </w:rPr>
            </w:pPr>
            <w:r w:rsidRPr="00F77B9D">
              <w:rPr>
                <w:sz w:val="28"/>
                <w:szCs w:val="28"/>
              </w:rPr>
              <w:t>35,04±</w:t>
            </w:r>
            <w:r w:rsidRPr="00F77B9D">
              <w:rPr>
                <w:sz w:val="28"/>
                <w:szCs w:val="28"/>
                <w:lang w:val="kk-KZ"/>
              </w:rPr>
              <w:t>0,65</w:t>
            </w:r>
          </w:p>
        </w:tc>
        <w:tc>
          <w:tcPr>
            <w:tcW w:w="1860" w:type="dxa"/>
            <w:tcMar>
              <w:top w:w="15" w:type="dxa"/>
              <w:left w:w="108" w:type="dxa"/>
              <w:bottom w:w="0" w:type="dxa"/>
              <w:right w:w="108" w:type="dxa"/>
            </w:tcMar>
            <w:vAlign w:val="center"/>
            <w:hideMark/>
          </w:tcPr>
          <w:p w14:paraId="73A59823" w14:textId="77777777" w:rsidR="00663059" w:rsidRPr="00F77B9D" w:rsidRDefault="00663059" w:rsidP="00663059">
            <w:pPr>
              <w:pStyle w:val="af"/>
              <w:jc w:val="both"/>
              <w:rPr>
                <w:sz w:val="28"/>
                <w:szCs w:val="28"/>
                <w:lang w:val="ru-KZ"/>
              </w:rPr>
            </w:pPr>
            <w:r w:rsidRPr="00F77B9D">
              <w:rPr>
                <w:sz w:val="28"/>
                <w:szCs w:val="28"/>
              </w:rPr>
              <w:t>0,23±</w:t>
            </w:r>
            <w:r w:rsidRPr="00F77B9D">
              <w:rPr>
                <w:sz w:val="28"/>
                <w:szCs w:val="28"/>
                <w:lang w:val="kk-KZ"/>
              </w:rPr>
              <w:t>0,01</w:t>
            </w:r>
          </w:p>
        </w:tc>
      </w:tr>
      <w:tr w:rsidR="00663059" w:rsidRPr="00F77B9D" w14:paraId="64228C82" w14:textId="77777777" w:rsidTr="00560F5E">
        <w:trPr>
          <w:jc w:val="center"/>
        </w:trPr>
        <w:tc>
          <w:tcPr>
            <w:tcW w:w="2100" w:type="dxa"/>
            <w:tcMar>
              <w:top w:w="15" w:type="dxa"/>
              <w:left w:w="108" w:type="dxa"/>
              <w:bottom w:w="0" w:type="dxa"/>
              <w:right w:w="108" w:type="dxa"/>
            </w:tcMar>
            <w:vAlign w:val="center"/>
            <w:hideMark/>
          </w:tcPr>
          <w:p w14:paraId="1BBF8D04" w14:textId="77777777" w:rsidR="00663059" w:rsidRPr="00F77B9D" w:rsidRDefault="00663059" w:rsidP="00663059">
            <w:pPr>
              <w:pStyle w:val="af"/>
              <w:rPr>
                <w:sz w:val="28"/>
                <w:szCs w:val="28"/>
                <w:lang w:val="ru-KZ"/>
              </w:rPr>
            </w:pPr>
            <w:r w:rsidRPr="00F77B9D">
              <w:rPr>
                <w:sz w:val="28"/>
                <w:szCs w:val="28"/>
                <w:lang w:val="kk-KZ"/>
              </w:rPr>
              <w:t>Хитозан</w:t>
            </w:r>
          </w:p>
        </w:tc>
        <w:tc>
          <w:tcPr>
            <w:tcW w:w="2140" w:type="dxa"/>
            <w:tcMar>
              <w:top w:w="15" w:type="dxa"/>
              <w:left w:w="108" w:type="dxa"/>
              <w:bottom w:w="0" w:type="dxa"/>
              <w:right w:w="108" w:type="dxa"/>
            </w:tcMar>
            <w:vAlign w:val="center"/>
            <w:hideMark/>
          </w:tcPr>
          <w:p w14:paraId="1E918D0D" w14:textId="77777777" w:rsidR="00663059" w:rsidRPr="00F77B9D" w:rsidRDefault="00663059" w:rsidP="00663059">
            <w:pPr>
              <w:pStyle w:val="af"/>
              <w:jc w:val="both"/>
              <w:rPr>
                <w:sz w:val="28"/>
                <w:szCs w:val="28"/>
                <w:lang w:val="ru-KZ"/>
              </w:rPr>
            </w:pPr>
            <w:r w:rsidRPr="00F77B9D">
              <w:rPr>
                <w:sz w:val="28"/>
                <w:szCs w:val="28"/>
              </w:rPr>
              <w:t>57,73±</w:t>
            </w:r>
            <w:r w:rsidRPr="00F77B9D">
              <w:rPr>
                <w:sz w:val="28"/>
                <w:szCs w:val="28"/>
                <w:lang w:val="kk-KZ"/>
              </w:rPr>
              <w:t>0,46</w:t>
            </w:r>
          </w:p>
        </w:tc>
        <w:tc>
          <w:tcPr>
            <w:tcW w:w="2260" w:type="dxa"/>
            <w:tcMar>
              <w:top w:w="15" w:type="dxa"/>
              <w:left w:w="108" w:type="dxa"/>
              <w:bottom w:w="0" w:type="dxa"/>
              <w:right w:w="108" w:type="dxa"/>
            </w:tcMar>
            <w:vAlign w:val="center"/>
            <w:hideMark/>
          </w:tcPr>
          <w:p w14:paraId="50DCE0D9" w14:textId="77777777" w:rsidR="00663059" w:rsidRPr="00F77B9D" w:rsidRDefault="00663059" w:rsidP="00663059">
            <w:pPr>
              <w:pStyle w:val="af"/>
              <w:jc w:val="both"/>
              <w:rPr>
                <w:sz w:val="28"/>
                <w:szCs w:val="28"/>
                <w:lang w:val="ru-KZ"/>
              </w:rPr>
            </w:pPr>
            <w:r w:rsidRPr="00F77B9D">
              <w:rPr>
                <w:sz w:val="28"/>
                <w:szCs w:val="28"/>
              </w:rPr>
              <w:t>101,21±</w:t>
            </w:r>
            <w:r w:rsidRPr="00F77B9D">
              <w:rPr>
                <w:sz w:val="28"/>
                <w:szCs w:val="28"/>
                <w:lang w:val="kk-KZ"/>
              </w:rPr>
              <w:t>1,25</w:t>
            </w:r>
          </w:p>
        </w:tc>
        <w:tc>
          <w:tcPr>
            <w:tcW w:w="1860" w:type="dxa"/>
            <w:tcMar>
              <w:top w:w="15" w:type="dxa"/>
              <w:left w:w="108" w:type="dxa"/>
              <w:bottom w:w="0" w:type="dxa"/>
              <w:right w:w="108" w:type="dxa"/>
            </w:tcMar>
            <w:vAlign w:val="center"/>
            <w:hideMark/>
          </w:tcPr>
          <w:p w14:paraId="44AAB65B" w14:textId="77777777" w:rsidR="00663059" w:rsidRPr="00F77B9D" w:rsidRDefault="00663059" w:rsidP="00663059">
            <w:pPr>
              <w:pStyle w:val="af"/>
              <w:jc w:val="both"/>
              <w:rPr>
                <w:sz w:val="28"/>
                <w:szCs w:val="28"/>
                <w:lang w:val="ru-KZ"/>
              </w:rPr>
            </w:pPr>
            <w:r w:rsidRPr="00F77B9D">
              <w:rPr>
                <w:sz w:val="28"/>
                <w:szCs w:val="28"/>
              </w:rPr>
              <w:t>3,30±</w:t>
            </w:r>
            <w:r w:rsidRPr="00F77B9D">
              <w:rPr>
                <w:sz w:val="28"/>
                <w:szCs w:val="28"/>
                <w:lang w:val="kk-KZ"/>
              </w:rPr>
              <w:t>0,05</w:t>
            </w:r>
          </w:p>
        </w:tc>
      </w:tr>
      <w:tr w:rsidR="00663059" w:rsidRPr="00F77B9D" w14:paraId="5CC815E5" w14:textId="77777777" w:rsidTr="00560F5E">
        <w:trPr>
          <w:jc w:val="center"/>
        </w:trPr>
        <w:tc>
          <w:tcPr>
            <w:tcW w:w="2100" w:type="dxa"/>
            <w:tcMar>
              <w:top w:w="15" w:type="dxa"/>
              <w:left w:w="108" w:type="dxa"/>
              <w:bottom w:w="0" w:type="dxa"/>
              <w:right w:w="108" w:type="dxa"/>
            </w:tcMar>
            <w:vAlign w:val="center"/>
            <w:hideMark/>
          </w:tcPr>
          <w:p w14:paraId="1C75540F" w14:textId="77777777" w:rsidR="00663059" w:rsidRPr="00F77B9D" w:rsidRDefault="00663059" w:rsidP="00663059">
            <w:pPr>
              <w:pStyle w:val="af"/>
              <w:rPr>
                <w:sz w:val="28"/>
                <w:szCs w:val="28"/>
                <w:lang w:val="ru-KZ"/>
              </w:rPr>
            </w:pPr>
            <w:r w:rsidRPr="00F77B9D">
              <w:rPr>
                <w:sz w:val="28"/>
                <w:szCs w:val="28"/>
                <w:lang w:val="kk-KZ"/>
              </w:rPr>
              <w:t>Ошаған</w:t>
            </w:r>
          </w:p>
        </w:tc>
        <w:tc>
          <w:tcPr>
            <w:tcW w:w="2140" w:type="dxa"/>
            <w:tcMar>
              <w:top w:w="15" w:type="dxa"/>
              <w:left w:w="108" w:type="dxa"/>
              <w:bottom w:w="0" w:type="dxa"/>
              <w:right w:w="108" w:type="dxa"/>
            </w:tcMar>
            <w:vAlign w:val="center"/>
            <w:hideMark/>
          </w:tcPr>
          <w:p w14:paraId="5C268E73" w14:textId="77777777" w:rsidR="00663059" w:rsidRPr="00F77B9D" w:rsidRDefault="00663059" w:rsidP="00663059">
            <w:pPr>
              <w:pStyle w:val="af"/>
              <w:jc w:val="both"/>
              <w:rPr>
                <w:sz w:val="28"/>
                <w:szCs w:val="28"/>
                <w:lang w:val="ru-KZ"/>
              </w:rPr>
            </w:pPr>
            <w:r w:rsidRPr="00F77B9D">
              <w:rPr>
                <w:sz w:val="28"/>
                <w:szCs w:val="28"/>
              </w:rPr>
              <w:t>25,89±</w:t>
            </w:r>
            <w:r w:rsidRPr="00F77B9D">
              <w:rPr>
                <w:sz w:val="28"/>
                <w:szCs w:val="28"/>
                <w:lang w:val="kk-KZ"/>
              </w:rPr>
              <w:t>0,35</w:t>
            </w:r>
          </w:p>
        </w:tc>
        <w:tc>
          <w:tcPr>
            <w:tcW w:w="2260" w:type="dxa"/>
            <w:tcMar>
              <w:top w:w="15" w:type="dxa"/>
              <w:left w:w="108" w:type="dxa"/>
              <w:bottom w:w="0" w:type="dxa"/>
              <w:right w:w="108" w:type="dxa"/>
            </w:tcMar>
            <w:vAlign w:val="center"/>
            <w:hideMark/>
          </w:tcPr>
          <w:p w14:paraId="4E33CB29" w14:textId="77777777" w:rsidR="00663059" w:rsidRPr="00F77B9D" w:rsidRDefault="00663059" w:rsidP="00663059">
            <w:pPr>
              <w:pStyle w:val="af"/>
              <w:jc w:val="both"/>
              <w:rPr>
                <w:sz w:val="28"/>
                <w:szCs w:val="28"/>
                <w:lang w:val="ru-KZ"/>
              </w:rPr>
            </w:pPr>
            <w:r w:rsidRPr="00F77B9D">
              <w:rPr>
                <w:sz w:val="28"/>
                <w:szCs w:val="28"/>
              </w:rPr>
              <w:t>132,83±</w:t>
            </w:r>
            <w:r w:rsidRPr="00F77B9D">
              <w:rPr>
                <w:sz w:val="28"/>
                <w:szCs w:val="28"/>
                <w:lang w:val="kk-KZ"/>
              </w:rPr>
              <w:t>1,89</w:t>
            </w:r>
          </w:p>
        </w:tc>
        <w:tc>
          <w:tcPr>
            <w:tcW w:w="1860" w:type="dxa"/>
            <w:tcMar>
              <w:top w:w="15" w:type="dxa"/>
              <w:left w:w="108" w:type="dxa"/>
              <w:bottom w:w="0" w:type="dxa"/>
              <w:right w:w="108" w:type="dxa"/>
            </w:tcMar>
            <w:vAlign w:val="center"/>
            <w:hideMark/>
          </w:tcPr>
          <w:p w14:paraId="3405C7A0" w14:textId="77777777" w:rsidR="00663059" w:rsidRPr="00F77B9D" w:rsidRDefault="00663059" w:rsidP="00663059">
            <w:pPr>
              <w:pStyle w:val="af"/>
              <w:jc w:val="both"/>
              <w:rPr>
                <w:sz w:val="28"/>
                <w:szCs w:val="28"/>
                <w:lang w:val="ru-KZ"/>
              </w:rPr>
            </w:pPr>
            <w:r w:rsidRPr="00F77B9D">
              <w:rPr>
                <w:sz w:val="28"/>
                <w:szCs w:val="28"/>
              </w:rPr>
              <w:t>1,95±</w:t>
            </w:r>
            <w:r w:rsidRPr="00F77B9D">
              <w:rPr>
                <w:sz w:val="28"/>
                <w:szCs w:val="28"/>
                <w:lang w:val="kk-KZ"/>
              </w:rPr>
              <w:t>0,04</w:t>
            </w:r>
          </w:p>
        </w:tc>
      </w:tr>
    </w:tbl>
    <w:p w14:paraId="02FCEB0E" w14:textId="77777777" w:rsidR="00663059" w:rsidRDefault="00663059" w:rsidP="00663059">
      <w:pPr>
        <w:pStyle w:val="af"/>
        <w:spacing w:before="0" w:beforeAutospacing="0" w:after="0" w:afterAutospacing="0"/>
        <w:ind w:firstLine="708"/>
        <w:jc w:val="both"/>
        <w:rPr>
          <w:sz w:val="28"/>
          <w:szCs w:val="28"/>
        </w:rPr>
      </w:pPr>
    </w:p>
    <w:p w14:paraId="3BD22B0A" w14:textId="03E80168" w:rsidR="00663059" w:rsidRPr="004637F4" w:rsidRDefault="00663059" w:rsidP="00663059">
      <w:pPr>
        <w:ind w:firstLine="708"/>
        <w:jc w:val="both"/>
        <w:rPr>
          <w:rFonts w:ascii="Times New Roman" w:eastAsia="Times New Roman" w:hAnsi="Times New Roman" w:cs="Times New Roman"/>
          <w:sz w:val="28"/>
          <w:szCs w:val="28"/>
          <w:lang w:eastAsia="ru-RU"/>
        </w:rPr>
      </w:pPr>
      <w:r w:rsidRPr="00815F41">
        <w:rPr>
          <w:rFonts w:ascii="Times New Roman" w:eastAsia="Times New Roman" w:hAnsi="Times New Roman" w:cs="Times New Roman"/>
          <w:sz w:val="28"/>
          <w:szCs w:val="28"/>
          <w:lang w:val="kk-KZ" w:eastAsia="ru-RU"/>
        </w:rPr>
        <w:t>Биок</w:t>
      </w:r>
      <w:proofErr w:type="spellStart"/>
      <w:r w:rsidRPr="00815F41">
        <w:rPr>
          <w:rFonts w:ascii="Times New Roman" w:eastAsia="Times New Roman" w:hAnsi="Times New Roman" w:cs="Times New Roman"/>
          <w:sz w:val="28"/>
          <w:szCs w:val="28"/>
          <w:lang w:eastAsia="ru-RU"/>
        </w:rPr>
        <w:t>өмір</w:t>
      </w:r>
      <w:proofErr w:type="spellEnd"/>
      <w:r w:rsidRPr="00815F41">
        <w:rPr>
          <w:rFonts w:ascii="Times New Roman" w:eastAsia="Times New Roman" w:hAnsi="Times New Roman" w:cs="Times New Roman"/>
          <w:sz w:val="28"/>
          <w:szCs w:val="28"/>
          <w:lang w:eastAsia="ru-RU"/>
        </w:rPr>
        <w:t xml:space="preserve"> </w:t>
      </w:r>
      <w:r w:rsidRPr="00815F41">
        <w:rPr>
          <w:rFonts w:ascii="Times New Roman" w:eastAsia="Times New Roman" w:hAnsi="Times New Roman" w:cs="Times New Roman"/>
          <w:sz w:val="28"/>
          <w:szCs w:val="28"/>
          <w:lang w:val="kk-KZ" w:eastAsia="ru-RU"/>
        </w:rPr>
        <w:t xml:space="preserve">үлгілері </w:t>
      </w:r>
      <w:proofErr w:type="spellStart"/>
      <w:r w:rsidRPr="00815F41">
        <w:rPr>
          <w:rFonts w:ascii="Times New Roman" w:eastAsia="Times New Roman" w:hAnsi="Times New Roman" w:cs="Times New Roman"/>
          <w:sz w:val="28"/>
          <w:szCs w:val="28"/>
          <w:lang w:eastAsia="ru-RU"/>
        </w:rPr>
        <w:t>айқын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олеофильді</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және</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гидрофобты</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бет</w:t>
      </w:r>
      <w:proofErr w:type="spellEnd"/>
      <w:r w:rsidRPr="00815F41">
        <w:rPr>
          <w:rFonts w:ascii="Times New Roman" w:eastAsia="Times New Roman" w:hAnsi="Times New Roman" w:cs="Times New Roman"/>
          <w:sz w:val="28"/>
          <w:szCs w:val="28"/>
          <w:lang w:val="kk-KZ" w:eastAsia="ru-RU"/>
        </w:rPr>
        <w:t>тік</w:t>
      </w:r>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қасиеттер</w:t>
      </w:r>
      <w:proofErr w:type="spellEnd"/>
      <w:r w:rsidRPr="00815F41">
        <w:rPr>
          <w:rFonts w:ascii="Times New Roman" w:eastAsia="Times New Roman" w:hAnsi="Times New Roman" w:cs="Times New Roman"/>
          <w:sz w:val="28"/>
          <w:szCs w:val="28"/>
          <w:lang w:val="kk-KZ" w:eastAsia="ru-RU"/>
        </w:rPr>
        <w:t>д</w:t>
      </w:r>
      <w:r w:rsidRPr="00815F41">
        <w:rPr>
          <w:rFonts w:ascii="Times New Roman" w:eastAsia="Times New Roman" w:hAnsi="Times New Roman" w:cs="Times New Roman"/>
          <w:sz w:val="28"/>
          <w:szCs w:val="28"/>
          <w:lang w:eastAsia="ru-RU"/>
        </w:rPr>
        <w:t xml:space="preserve">і </w:t>
      </w:r>
      <w:proofErr w:type="spellStart"/>
      <w:r w:rsidRPr="00815F41">
        <w:rPr>
          <w:rFonts w:ascii="Times New Roman" w:eastAsia="Times New Roman" w:hAnsi="Times New Roman" w:cs="Times New Roman"/>
          <w:sz w:val="28"/>
          <w:szCs w:val="28"/>
          <w:lang w:eastAsia="ru-RU"/>
        </w:rPr>
        <w:t>көрсетеді</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Алайда</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майдың</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сіңу</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дәрежесі</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материалдың</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химиялық</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табиғатымен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ғана</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емес</w:t>
      </w:r>
      <w:proofErr w:type="spellEnd"/>
      <w:r w:rsidRPr="00815F41">
        <w:rPr>
          <w:rFonts w:ascii="Times New Roman" w:eastAsia="Times New Roman" w:hAnsi="Times New Roman" w:cs="Times New Roman"/>
          <w:sz w:val="28"/>
          <w:szCs w:val="28"/>
          <w:lang w:eastAsia="ru-RU"/>
        </w:rPr>
        <w:t>,</w:t>
      </w:r>
      <w:r w:rsidRPr="00815F41">
        <w:rPr>
          <w:rFonts w:ascii="Times New Roman" w:eastAsia="Times New Roman" w:hAnsi="Times New Roman" w:cs="Times New Roman"/>
          <w:sz w:val="28"/>
          <w:szCs w:val="28"/>
          <w:lang w:val="kk-KZ" w:eastAsia="ru-RU"/>
        </w:rPr>
        <w:t xml:space="preserve"> </w:t>
      </w:r>
      <w:proofErr w:type="spellStart"/>
      <w:r w:rsidRPr="00815F41">
        <w:rPr>
          <w:rFonts w:ascii="Times New Roman" w:eastAsia="Times New Roman" w:hAnsi="Times New Roman" w:cs="Times New Roman"/>
          <w:sz w:val="28"/>
          <w:szCs w:val="28"/>
          <w:lang w:eastAsia="ru-RU"/>
        </w:rPr>
        <w:t>оның</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морфологиялық</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сипаттамаларымен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де</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анықталады</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Атап</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айтқанда</w:t>
      </w:r>
      <w:proofErr w:type="spellEnd"/>
      <w:r w:rsidRPr="00815F41">
        <w:rPr>
          <w:rFonts w:ascii="Times New Roman" w:eastAsia="Times New Roman" w:hAnsi="Times New Roman" w:cs="Times New Roman"/>
          <w:sz w:val="28"/>
          <w:szCs w:val="28"/>
          <w:lang w:eastAsia="ru-RU"/>
        </w:rPr>
        <w:t xml:space="preserve">, </w:t>
      </w:r>
      <w:r w:rsidRPr="00815F41">
        <w:rPr>
          <w:rFonts w:ascii="Times New Roman" w:eastAsia="Times New Roman" w:hAnsi="Times New Roman" w:cs="Times New Roman"/>
          <w:sz w:val="28"/>
          <w:szCs w:val="28"/>
          <w:lang w:val="kk-KZ" w:eastAsia="ru-RU"/>
        </w:rPr>
        <w:t>хитозан</w:t>
      </w:r>
      <w:r w:rsidRPr="00815F41">
        <w:rPr>
          <w:rFonts w:ascii="Times New Roman" w:eastAsia="Times New Roman" w:hAnsi="Times New Roman" w:cs="Times New Roman"/>
          <w:sz w:val="28"/>
          <w:szCs w:val="28"/>
          <w:lang w:eastAsia="ru-RU"/>
        </w:rPr>
        <w:t xml:space="preserve"> </w:t>
      </w:r>
      <w:r w:rsidRPr="00815F41">
        <w:rPr>
          <w:rFonts w:ascii="Times New Roman" w:eastAsia="Times New Roman" w:hAnsi="Times New Roman" w:cs="Times New Roman"/>
          <w:sz w:val="28"/>
          <w:szCs w:val="28"/>
          <w:lang w:val="kk-KZ" w:eastAsia="ru-RU"/>
        </w:rPr>
        <w:t xml:space="preserve">биокөмірі үшін </w:t>
      </w:r>
      <w:proofErr w:type="spellStart"/>
      <w:r w:rsidRPr="00815F41">
        <w:rPr>
          <w:rFonts w:ascii="Times New Roman" w:eastAsia="Times New Roman" w:hAnsi="Times New Roman" w:cs="Times New Roman"/>
          <w:sz w:val="28"/>
          <w:szCs w:val="28"/>
          <w:lang w:eastAsia="ru-RU"/>
        </w:rPr>
        <w:t>майдың</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баяу</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сіңуі</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байқалады</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тамшы</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толық</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сіңгенге</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дейін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бетінде</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ұзақ</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уақыт</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сақталады</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Мұндай</w:t>
      </w:r>
      <w:proofErr w:type="spellEnd"/>
      <w:r w:rsidRPr="00815F41">
        <w:rPr>
          <w:rFonts w:ascii="Times New Roman" w:eastAsia="Times New Roman" w:hAnsi="Times New Roman" w:cs="Times New Roman"/>
          <w:sz w:val="28"/>
          <w:szCs w:val="28"/>
          <w:lang w:eastAsia="ru-RU"/>
        </w:rPr>
        <w:t xml:space="preserve"> </w:t>
      </w:r>
      <w:r w:rsidRPr="00815F41">
        <w:rPr>
          <w:rFonts w:ascii="Times New Roman" w:eastAsia="Times New Roman" w:hAnsi="Times New Roman" w:cs="Times New Roman"/>
          <w:sz w:val="28"/>
          <w:szCs w:val="28"/>
          <w:lang w:val="kk-KZ" w:eastAsia="ru-RU"/>
        </w:rPr>
        <w:t>әрекет</w:t>
      </w:r>
      <w:r>
        <w:rPr>
          <w:rFonts w:ascii="Times New Roman" w:eastAsia="Times New Roman" w:hAnsi="Times New Roman" w:cs="Times New Roman"/>
          <w:sz w:val="28"/>
          <w:szCs w:val="28"/>
          <w:lang w:val="kk-KZ" w:eastAsia="ru-RU"/>
        </w:rPr>
        <w:t xml:space="preserve"> </w:t>
      </w:r>
      <w:proofErr w:type="spellStart"/>
      <w:r w:rsidRPr="00815F41">
        <w:rPr>
          <w:rFonts w:ascii="Times New Roman" w:eastAsia="Times New Roman" w:hAnsi="Times New Roman" w:cs="Times New Roman"/>
          <w:sz w:val="28"/>
          <w:szCs w:val="28"/>
          <w:lang w:eastAsia="ru-RU"/>
        </w:rPr>
        <w:t>беттің</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микроқұрылымын</w:t>
      </w:r>
      <w:proofErr w:type="spellEnd"/>
      <w:r w:rsidRPr="00815F41">
        <w:rPr>
          <w:rFonts w:ascii="Times New Roman" w:eastAsia="Times New Roman" w:hAnsi="Times New Roman" w:cs="Times New Roman"/>
          <w:sz w:val="28"/>
          <w:szCs w:val="28"/>
          <w:lang w:eastAsia="ru-RU"/>
        </w:rPr>
        <w:t>,</w:t>
      </w:r>
      <w:r w:rsidR="005F55A6">
        <w:rPr>
          <w:rFonts w:ascii="Times New Roman" w:eastAsia="Times New Roman" w:hAnsi="Times New Roman" w:cs="Times New Roman"/>
          <w:sz w:val="28"/>
          <w:szCs w:val="28"/>
          <w:lang w:val="kk-KZ" w:eastAsia="ru-RU"/>
        </w:rPr>
        <w:t xml:space="preserve"> </w:t>
      </w:r>
      <w:r w:rsidR="005F55A6" w:rsidRPr="005F55A6">
        <w:rPr>
          <w:rFonts w:ascii="Times New Roman" w:eastAsia="Times New Roman" w:hAnsi="Times New Roman" w:cs="Times New Roman"/>
          <w:sz w:val="28"/>
          <w:szCs w:val="28"/>
          <w:lang w:val="kk-KZ" w:eastAsia="ru-RU"/>
        </w:rPr>
        <w:t xml:space="preserve">кеуек </w:t>
      </w:r>
      <w:proofErr w:type="spellStart"/>
      <w:r w:rsidRPr="005F55A6">
        <w:rPr>
          <w:rFonts w:ascii="Times New Roman" w:eastAsia="Times New Roman" w:hAnsi="Times New Roman" w:cs="Times New Roman"/>
          <w:sz w:val="28"/>
          <w:szCs w:val="28"/>
          <w:lang w:eastAsia="ru-RU"/>
        </w:rPr>
        <w:t>тесігінің</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құрылымын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және</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кедір-бұдыр</w:t>
      </w:r>
      <w:proofErr w:type="spellEnd"/>
      <w:r w:rsidRPr="00815F41">
        <w:rPr>
          <w:rFonts w:ascii="Times New Roman" w:eastAsia="Times New Roman" w:hAnsi="Times New Roman" w:cs="Times New Roman"/>
          <w:sz w:val="28"/>
          <w:szCs w:val="28"/>
          <w:lang w:val="kk-KZ" w:eastAsia="ru-RU"/>
        </w:rPr>
        <w:t>лық</w:t>
      </w:r>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деңгейін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қоса</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алғанда</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сұйықтықтың</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енуін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қиындататын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немесе</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өзара</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әрекеттесу</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процесін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баяулататын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факторлардың</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жиынтығынан</w:t>
      </w:r>
      <w:proofErr w:type="spellEnd"/>
      <w:r w:rsidRPr="00815F41">
        <w:rPr>
          <w:rFonts w:ascii="Times New Roman" w:eastAsia="Times New Roman" w:hAnsi="Times New Roman" w:cs="Times New Roman"/>
          <w:sz w:val="28"/>
          <w:szCs w:val="28"/>
          <w:lang w:eastAsia="ru-RU"/>
        </w:rPr>
        <w:t xml:space="preserve"> </w:t>
      </w:r>
      <w:proofErr w:type="spellStart"/>
      <w:r w:rsidRPr="00815F41">
        <w:rPr>
          <w:rFonts w:ascii="Times New Roman" w:eastAsia="Times New Roman" w:hAnsi="Times New Roman" w:cs="Times New Roman"/>
          <w:sz w:val="28"/>
          <w:szCs w:val="28"/>
          <w:lang w:eastAsia="ru-RU"/>
        </w:rPr>
        <w:t>туында</w:t>
      </w:r>
      <w:proofErr w:type="spellEnd"/>
      <w:r w:rsidRPr="00815F41">
        <w:rPr>
          <w:rFonts w:ascii="Times New Roman" w:eastAsia="Times New Roman" w:hAnsi="Times New Roman" w:cs="Times New Roman"/>
          <w:sz w:val="28"/>
          <w:szCs w:val="28"/>
          <w:lang w:val="kk-KZ" w:eastAsia="ru-RU"/>
        </w:rPr>
        <w:t>йды</w:t>
      </w:r>
      <w:r w:rsidRPr="00815F41">
        <w:rPr>
          <w:rFonts w:ascii="Times New Roman" w:eastAsia="Times New Roman" w:hAnsi="Times New Roman" w:cs="Times New Roman"/>
          <w:sz w:val="28"/>
          <w:szCs w:val="28"/>
          <w:lang w:eastAsia="ru-RU"/>
        </w:rPr>
        <w:t>.</w:t>
      </w:r>
    </w:p>
    <w:p w14:paraId="08C9E5E5" w14:textId="37107296" w:rsidR="00663059" w:rsidRPr="004637F4" w:rsidRDefault="00663059" w:rsidP="00663059">
      <w:pPr>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Мұны </w:t>
      </w:r>
      <w:bookmarkStart w:id="39" w:name="_Hlk209105167"/>
      <w:r>
        <w:rPr>
          <w:rFonts w:ascii="Times New Roman" w:eastAsia="Times New Roman" w:hAnsi="Times New Roman" w:cs="Times New Roman"/>
          <w:sz w:val="28"/>
          <w:szCs w:val="28"/>
          <w:lang w:val="kk-KZ" w:eastAsia="ru-RU"/>
        </w:rPr>
        <w:t>хитозан</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және</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ошаған</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үлгілері</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үшін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өлшенген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орташа</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беттік</w:t>
      </w:r>
      <w:proofErr w:type="spellEnd"/>
      <w:r w:rsidRPr="004637F4">
        <w:rPr>
          <w:rFonts w:ascii="Times New Roman" w:eastAsia="Times New Roman" w:hAnsi="Times New Roman" w:cs="Times New Roman"/>
          <w:sz w:val="28"/>
          <w:szCs w:val="28"/>
          <w:lang w:eastAsia="ru-RU"/>
        </w:rPr>
        <w:t xml:space="preserve"> </w:t>
      </w:r>
      <w:proofErr w:type="spellStart"/>
      <w:r w:rsidRPr="00E76C3D">
        <w:rPr>
          <w:rFonts w:ascii="Times New Roman" w:eastAsia="Times New Roman" w:hAnsi="Times New Roman" w:cs="Times New Roman"/>
          <w:sz w:val="28"/>
          <w:szCs w:val="28"/>
          <w:lang w:eastAsia="ru-RU"/>
        </w:rPr>
        <w:t>кедір-бұдыр</w:t>
      </w:r>
      <w:proofErr w:type="spellEnd"/>
      <w:r w:rsidRPr="00E76C3D">
        <w:rPr>
          <w:rFonts w:ascii="Times New Roman" w:eastAsia="Times New Roman" w:hAnsi="Times New Roman" w:cs="Times New Roman"/>
          <w:sz w:val="28"/>
          <w:szCs w:val="28"/>
          <w:lang w:val="kk-KZ" w:eastAsia="ru-RU"/>
        </w:rPr>
        <w:t>лық</w:t>
      </w:r>
      <w:r w:rsidRPr="004637F4">
        <w:rPr>
          <w:rFonts w:ascii="Times New Roman" w:eastAsia="Times New Roman" w:hAnsi="Times New Roman" w:cs="Times New Roman"/>
          <w:sz w:val="28"/>
          <w:szCs w:val="28"/>
          <w:lang w:eastAsia="ru-RU"/>
        </w:rPr>
        <w:t xml:space="preserve"> (Ra) </w:t>
      </w:r>
      <w:proofErr w:type="spellStart"/>
      <w:r w:rsidRPr="004637F4">
        <w:rPr>
          <w:rFonts w:ascii="Times New Roman" w:eastAsia="Times New Roman" w:hAnsi="Times New Roman" w:cs="Times New Roman"/>
          <w:sz w:val="28"/>
          <w:szCs w:val="28"/>
          <w:lang w:eastAsia="ru-RU"/>
        </w:rPr>
        <w:t>мәндері</w:t>
      </w:r>
      <w:proofErr w:type="spellEnd"/>
      <w:r>
        <w:rPr>
          <w:rFonts w:ascii="Times New Roman" w:eastAsia="Times New Roman" w:hAnsi="Times New Roman" w:cs="Times New Roman"/>
          <w:sz w:val="28"/>
          <w:szCs w:val="28"/>
          <w:lang w:val="kk-KZ" w:eastAsia="ru-RU"/>
        </w:rPr>
        <w:t xml:space="preserve"> қосымша растайды,</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сәйкесінше</w:t>
      </w:r>
      <w:proofErr w:type="spellEnd"/>
      <w:r w:rsidRPr="004637F4">
        <w:rPr>
          <w:rFonts w:ascii="Times New Roman" w:eastAsia="Times New Roman" w:hAnsi="Times New Roman" w:cs="Times New Roman"/>
          <w:sz w:val="28"/>
          <w:szCs w:val="28"/>
          <w:lang w:eastAsia="ru-RU"/>
        </w:rPr>
        <w:t xml:space="preserve"> 3,3 </w:t>
      </w:r>
      <w:proofErr w:type="spellStart"/>
      <w:r w:rsidRPr="004637F4">
        <w:rPr>
          <w:rFonts w:ascii="Times New Roman" w:eastAsia="Times New Roman" w:hAnsi="Times New Roman" w:cs="Times New Roman"/>
          <w:sz w:val="28"/>
          <w:szCs w:val="28"/>
          <w:lang w:eastAsia="ru-RU"/>
        </w:rPr>
        <w:t>және</w:t>
      </w:r>
      <w:proofErr w:type="spellEnd"/>
      <w:r w:rsidRPr="004637F4">
        <w:rPr>
          <w:rFonts w:ascii="Times New Roman" w:eastAsia="Times New Roman" w:hAnsi="Times New Roman" w:cs="Times New Roman"/>
          <w:sz w:val="28"/>
          <w:szCs w:val="28"/>
          <w:lang w:eastAsia="ru-RU"/>
        </w:rPr>
        <w:t xml:space="preserve"> 1,95 </w:t>
      </w:r>
      <w:proofErr w:type="spellStart"/>
      <w:r w:rsidRPr="004637F4">
        <w:rPr>
          <w:rFonts w:ascii="Times New Roman" w:eastAsia="Times New Roman" w:hAnsi="Times New Roman" w:cs="Times New Roman"/>
          <w:sz w:val="28"/>
          <w:szCs w:val="28"/>
          <w:lang w:eastAsia="ru-RU"/>
        </w:rPr>
        <w:t>мкм</w:t>
      </w:r>
      <w:proofErr w:type="spellEnd"/>
      <w:r>
        <w:rPr>
          <w:rFonts w:ascii="Times New Roman" w:eastAsia="Times New Roman" w:hAnsi="Times New Roman" w:cs="Times New Roman"/>
          <w:sz w:val="28"/>
          <w:szCs w:val="28"/>
          <w:lang w:val="kk-KZ" w:eastAsia="ru-RU"/>
        </w:rPr>
        <w:t xml:space="preserve">-ге тең және </w:t>
      </w:r>
      <w:proofErr w:type="spellStart"/>
      <w:r w:rsidRPr="004637F4">
        <w:rPr>
          <w:rFonts w:ascii="Times New Roman" w:eastAsia="Times New Roman" w:hAnsi="Times New Roman" w:cs="Times New Roman"/>
          <w:sz w:val="28"/>
          <w:szCs w:val="28"/>
          <w:lang w:eastAsia="ru-RU"/>
        </w:rPr>
        <w:t>зерттелген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қалған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үлгілермен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салыстырғанда</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айтарлықтай</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жоғары</w:t>
      </w:r>
      <w:proofErr w:type="spellEnd"/>
      <w:r w:rsidRPr="004637F4">
        <w:rPr>
          <w:rFonts w:ascii="Times New Roman" w:eastAsia="Times New Roman" w:hAnsi="Times New Roman" w:cs="Times New Roman"/>
          <w:sz w:val="28"/>
          <w:szCs w:val="28"/>
          <w:lang w:eastAsia="ru-RU"/>
        </w:rPr>
        <w:t>.</w:t>
      </w:r>
      <w:bookmarkEnd w:id="39"/>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Жоғары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кедір-бұдыр</w:t>
      </w:r>
      <w:proofErr w:type="spellEnd"/>
      <w:r>
        <w:rPr>
          <w:rFonts w:ascii="Times New Roman" w:eastAsia="Times New Roman" w:hAnsi="Times New Roman" w:cs="Times New Roman"/>
          <w:sz w:val="28"/>
          <w:szCs w:val="28"/>
          <w:lang w:val="kk-KZ" w:eastAsia="ru-RU"/>
        </w:rPr>
        <w:t>лық</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сұйықтықпен</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жылдам </w:t>
      </w:r>
      <w:proofErr w:type="spellStart"/>
      <w:r w:rsidRPr="004637F4">
        <w:rPr>
          <w:rFonts w:ascii="Times New Roman" w:eastAsia="Times New Roman" w:hAnsi="Times New Roman" w:cs="Times New Roman"/>
          <w:sz w:val="28"/>
          <w:szCs w:val="28"/>
          <w:lang w:eastAsia="ru-RU"/>
        </w:rPr>
        <w:t>жанасу</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аймағын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азайтып</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баяу</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бірақ</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тұрақты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сіңуіне</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ықпал</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етеді</w:t>
      </w:r>
      <w:proofErr w:type="spellEnd"/>
      <w:r w:rsidRPr="004637F4">
        <w:rPr>
          <w:rFonts w:ascii="Times New Roman" w:eastAsia="Times New Roman" w:hAnsi="Times New Roman" w:cs="Times New Roman"/>
          <w:sz w:val="28"/>
          <w:szCs w:val="28"/>
          <w:lang w:eastAsia="ru-RU"/>
        </w:rPr>
        <w:t>.</w:t>
      </w:r>
    </w:p>
    <w:p w14:paraId="448542B4" w14:textId="77777777" w:rsidR="00663059" w:rsidRPr="004637F4" w:rsidRDefault="00663059" w:rsidP="00663059">
      <w:pPr>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Биок</w:t>
      </w:r>
      <w:proofErr w:type="spellStart"/>
      <w:r w:rsidRPr="004637F4">
        <w:rPr>
          <w:rFonts w:ascii="Times New Roman" w:eastAsia="Times New Roman" w:hAnsi="Times New Roman" w:cs="Times New Roman"/>
          <w:sz w:val="28"/>
          <w:szCs w:val="28"/>
          <w:lang w:eastAsia="ru-RU"/>
        </w:rPr>
        <w:t>өмір</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үлгілерінің</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кристалдылығы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рентгендік</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құрылымдық</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талдау</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арқылы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анықт</w:t>
      </w:r>
      <w:r>
        <w:rPr>
          <w:rFonts w:ascii="Times New Roman" w:eastAsia="Times New Roman" w:hAnsi="Times New Roman" w:cs="Times New Roman"/>
          <w:sz w:val="28"/>
          <w:szCs w:val="28"/>
          <w:lang w:eastAsia="ru-RU"/>
        </w:rPr>
        <w:t>алды</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және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алынған</w:t>
      </w:r>
      <w:proofErr w:type="spellEnd"/>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дифрактограммалар</w:t>
      </w:r>
      <w:r>
        <w:rPr>
          <w:rFonts w:ascii="Times New Roman" w:eastAsia="Times New Roman" w:hAnsi="Times New Roman" w:cs="Times New Roman"/>
          <w:sz w:val="28"/>
          <w:szCs w:val="28"/>
          <w:lang w:eastAsia="ru-RU"/>
        </w:rPr>
        <w:t xml:space="preserve"> 27</w:t>
      </w:r>
      <w:r w:rsidRPr="004637F4">
        <w:rPr>
          <w:rFonts w:ascii="Times New Roman" w:eastAsia="Times New Roman" w:hAnsi="Times New Roman" w:cs="Times New Roman"/>
          <w:sz w:val="28"/>
          <w:szCs w:val="28"/>
          <w:lang w:eastAsia="ru-RU"/>
        </w:rPr>
        <w:t xml:space="preserve">-суретте </w:t>
      </w:r>
      <w:proofErr w:type="spellStart"/>
      <w:r w:rsidRPr="004637F4">
        <w:rPr>
          <w:rFonts w:ascii="Times New Roman" w:eastAsia="Times New Roman" w:hAnsi="Times New Roman" w:cs="Times New Roman"/>
          <w:sz w:val="28"/>
          <w:szCs w:val="28"/>
          <w:lang w:eastAsia="ru-RU"/>
        </w:rPr>
        <w:t>көрсетілген</w:t>
      </w:r>
      <w:proofErr w:type="spellEnd"/>
      <w:r w:rsidRPr="004637F4">
        <w:rPr>
          <w:rFonts w:ascii="Times New Roman" w:eastAsia="Times New Roman" w:hAnsi="Times New Roman" w:cs="Times New Roman"/>
          <w:sz w:val="28"/>
          <w:szCs w:val="28"/>
          <w:lang w:eastAsia="ru-RU"/>
        </w:rPr>
        <w:t>.</w:t>
      </w:r>
    </w:p>
    <w:p w14:paraId="475CDC4A" w14:textId="77777777" w:rsidR="00663059" w:rsidRPr="004637F4" w:rsidRDefault="00663059" w:rsidP="00663059">
      <w:pPr>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Хитозан</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және</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сілтілі лигнин биокөмірлерінің </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рентгеногра</w:t>
      </w:r>
      <w:proofErr w:type="spellEnd"/>
      <w:r>
        <w:rPr>
          <w:rFonts w:ascii="Times New Roman" w:eastAsia="Times New Roman" w:hAnsi="Times New Roman" w:cs="Times New Roman"/>
          <w:sz w:val="28"/>
          <w:szCs w:val="28"/>
          <w:lang w:val="kk-KZ" w:eastAsia="ru-RU"/>
        </w:rPr>
        <w:t>ммасы</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аморфты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көміртекті</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фазаға</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тән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кең</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дифракциялық</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шыңдарды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көрсетеді</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Хитозан биокөмірі</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спектрінде</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сонымен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қатар</w:t>
      </w:r>
      <w:proofErr w:type="spellEnd"/>
      <w:r w:rsidRPr="004637F4">
        <w:rPr>
          <w:rFonts w:ascii="Times New Roman" w:eastAsia="Times New Roman" w:hAnsi="Times New Roman" w:cs="Times New Roman"/>
          <w:sz w:val="28"/>
          <w:szCs w:val="28"/>
          <w:lang w:eastAsia="ru-RU"/>
        </w:rPr>
        <w:t xml:space="preserve"> 2θ ≈ 25° </w:t>
      </w:r>
      <w:proofErr w:type="spellStart"/>
      <w:r w:rsidRPr="004637F4">
        <w:rPr>
          <w:rFonts w:ascii="Times New Roman" w:eastAsia="Times New Roman" w:hAnsi="Times New Roman" w:cs="Times New Roman"/>
          <w:sz w:val="28"/>
          <w:szCs w:val="28"/>
          <w:lang w:eastAsia="ru-RU"/>
        </w:rPr>
        <w:t>аймағында</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қарқынды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кең</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шың</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бар</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оны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аморфты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SiO</w:t>
      </w:r>
      <w:proofErr w:type="spellEnd"/>
      <w:r w:rsidRPr="004637F4">
        <w:rPr>
          <w:rFonts w:ascii="Times New Roman" w:eastAsia="Times New Roman" w:hAnsi="Times New Roman" w:cs="Times New Roman"/>
          <w:sz w:val="28"/>
          <w:szCs w:val="28"/>
          <w:lang w:eastAsia="ru-RU"/>
        </w:rPr>
        <w:t xml:space="preserve">₂ </w:t>
      </w:r>
      <w:proofErr w:type="spellStart"/>
      <w:r w:rsidRPr="004637F4">
        <w:rPr>
          <w:rFonts w:ascii="Times New Roman" w:eastAsia="Times New Roman" w:hAnsi="Times New Roman" w:cs="Times New Roman"/>
          <w:sz w:val="28"/>
          <w:szCs w:val="28"/>
          <w:lang w:eastAsia="ru-RU"/>
        </w:rPr>
        <w:t>болуы</w:t>
      </w:r>
      <w:proofErr w:type="spellEnd"/>
      <w:r>
        <w:rPr>
          <w:rFonts w:ascii="Times New Roman" w:eastAsia="Times New Roman" w:hAnsi="Times New Roman" w:cs="Times New Roman"/>
          <w:sz w:val="28"/>
          <w:szCs w:val="28"/>
          <w:lang w:val="kk-KZ" w:eastAsia="ru-RU"/>
        </w:rPr>
        <w:t>мен</w:t>
      </w:r>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түсіндіруге</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болады</w:t>
      </w:r>
      <w:proofErr w:type="spellEnd"/>
      <w:r w:rsidRPr="004637F4">
        <w:rPr>
          <w:rFonts w:ascii="Times New Roman" w:eastAsia="Times New Roman" w:hAnsi="Times New Roman" w:cs="Times New Roman"/>
          <w:sz w:val="28"/>
          <w:szCs w:val="28"/>
          <w:lang w:eastAsia="ru-RU"/>
        </w:rPr>
        <w:t>.</w:t>
      </w:r>
    </w:p>
    <w:p w14:paraId="178A5798" w14:textId="3FF95E37" w:rsidR="007F58A5" w:rsidRPr="004637F4" w:rsidRDefault="00663059" w:rsidP="007F58A5">
      <w:pPr>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Цитрусты пектин</w:t>
      </w:r>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ошаған</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және</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лимон қабығының биокөмір</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үлгілері</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аморфты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көміртекке</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тән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кең</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диффузиялық</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максимумның</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шамамен</w:t>
      </w:r>
      <w:proofErr w:type="spellEnd"/>
      <w:r w:rsidRPr="004637F4">
        <w:rPr>
          <w:rFonts w:ascii="Times New Roman" w:eastAsia="Times New Roman" w:hAnsi="Times New Roman" w:cs="Times New Roman"/>
          <w:sz w:val="28"/>
          <w:szCs w:val="28"/>
          <w:lang w:eastAsia="ru-RU"/>
        </w:rPr>
        <w:t xml:space="preserve"> 2θ ≈ 25° </w:t>
      </w:r>
      <w:r>
        <w:rPr>
          <w:rFonts w:ascii="Times New Roman" w:eastAsia="Times New Roman" w:hAnsi="Times New Roman" w:cs="Times New Roman"/>
          <w:sz w:val="28"/>
          <w:szCs w:val="28"/>
          <w:lang w:val="kk-KZ" w:eastAsia="ru-RU"/>
        </w:rPr>
        <w:t xml:space="preserve">мәнінде болуымен </w:t>
      </w:r>
      <w:proofErr w:type="spellStart"/>
      <w:r w:rsidRPr="004637F4">
        <w:rPr>
          <w:rFonts w:ascii="Times New Roman" w:eastAsia="Times New Roman" w:hAnsi="Times New Roman" w:cs="Times New Roman"/>
          <w:sz w:val="28"/>
          <w:szCs w:val="28"/>
          <w:lang w:eastAsia="ru-RU"/>
        </w:rPr>
        <w:t>сипатталады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сонымен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қатар</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дифракцияның</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үлкен</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бұрыштарындағы</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айқын</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тар</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шыңдар</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кристалды</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б</w:t>
      </w:r>
      <w:proofErr w:type="spellStart"/>
      <w:r w:rsidRPr="004637F4">
        <w:rPr>
          <w:rFonts w:ascii="Times New Roman" w:eastAsia="Times New Roman" w:hAnsi="Times New Roman" w:cs="Times New Roman"/>
          <w:sz w:val="28"/>
          <w:szCs w:val="28"/>
          <w:lang w:eastAsia="ru-RU"/>
        </w:rPr>
        <w:t>ейорганикалық</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фазалардың</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болуын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көрсете</w:t>
      </w:r>
      <w:proofErr w:type="spellEnd"/>
      <w:r>
        <w:rPr>
          <w:rFonts w:ascii="Times New Roman" w:eastAsia="Times New Roman" w:hAnsi="Times New Roman" w:cs="Times New Roman"/>
          <w:sz w:val="28"/>
          <w:szCs w:val="28"/>
          <w:lang w:val="kk-KZ" w:eastAsia="ru-RU"/>
        </w:rPr>
        <w:t>ді</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Атап</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айтқанда</w:t>
      </w:r>
      <w:proofErr w:type="spellEnd"/>
      <w:r w:rsidRPr="004637F4">
        <w:rPr>
          <w:rFonts w:ascii="Times New Roman" w:eastAsia="Times New Roman" w:hAnsi="Times New Roman" w:cs="Times New Roman"/>
          <w:sz w:val="28"/>
          <w:szCs w:val="28"/>
          <w:lang w:eastAsia="ru-RU"/>
        </w:rPr>
        <w:t xml:space="preserve">, </w:t>
      </w:r>
      <w:bookmarkStart w:id="40" w:name="_Hlk209105258"/>
      <w:r>
        <w:rPr>
          <w:rFonts w:ascii="Times New Roman" w:eastAsia="Times New Roman" w:hAnsi="Times New Roman" w:cs="Times New Roman"/>
          <w:sz w:val="28"/>
          <w:szCs w:val="28"/>
          <w:lang w:val="kk-KZ" w:eastAsia="ru-RU"/>
        </w:rPr>
        <w:t>лимон қабығы</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және</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ошаған биокөмірі</w:t>
      </w:r>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үшін</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кальцит</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CaCO</w:t>
      </w:r>
      <w:proofErr w:type="spellEnd"/>
      <w:r w:rsidRPr="004637F4">
        <w:rPr>
          <w:rFonts w:ascii="Times New Roman" w:eastAsia="Times New Roman" w:hAnsi="Times New Roman" w:cs="Times New Roman"/>
          <w:sz w:val="28"/>
          <w:szCs w:val="28"/>
          <w:lang w:eastAsia="ru-RU"/>
        </w:rPr>
        <w:t xml:space="preserve">₃) </w:t>
      </w:r>
      <w:proofErr w:type="spellStart"/>
      <w:r w:rsidRPr="004637F4">
        <w:rPr>
          <w:rFonts w:ascii="Times New Roman" w:eastAsia="Times New Roman" w:hAnsi="Times New Roman" w:cs="Times New Roman"/>
          <w:sz w:val="28"/>
          <w:szCs w:val="28"/>
          <w:lang w:eastAsia="ru-RU"/>
        </w:rPr>
        <w:t>негізгі</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кристалдық</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компонент</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ретінде</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анықталды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ал</w:t>
      </w:r>
      <w:proofErr w:type="spellEnd"/>
      <w:r w:rsidRPr="004637F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цитрусты пектин биокөмірінде </w:t>
      </w:r>
      <w:proofErr w:type="spellStart"/>
      <w:r w:rsidRPr="004637F4">
        <w:rPr>
          <w:rFonts w:ascii="Times New Roman" w:eastAsia="Times New Roman" w:hAnsi="Times New Roman" w:cs="Times New Roman"/>
          <w:sz w:val="28"/>
          <w:szCs w:val="28"/>
          <w:lang w:eastAsia="ru-RU"/>
        </w:rPr>
        <w:t>басым</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фаза</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натрий</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карбонаты</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Na₂CO</w:t>
      </w:r>
      <w:proofErr w:type="spellEnd"/>
      <w:r w:rsidRPr="004637F4">
        <w:rPr>
          <w:rFonts w:ascii="Times New Roman" w:eastAsia="Times New Roman" w:hAnsi="Times New Roman" w:cs="Times New Roman"/>
          <w:sz w:val="28"/>
          <w:szCs w:val="28"/>
          <w:lang w:eastAsia="ru-RU"/>
        </w:rPr>
        <w:t xml:space="preserve">₃) </w:t>
      </w:r>
      <w:proofErr w:type="spellStart"/>
      <w:r w:rsidRPr="004637F4">
        <w:rPr>
          <w:rFonts w:ascii="Times New Roman" w:eastAsia="Times New Roman" w:hAnsi="Times New Roman" w:cs="Times New Roman"/>
          <w:sz w:val="28"/>
          <w:szCs w:val="28"/>
          <w:lang w:eastAsia="ru-RU"/>
        </w:rPr>
        <w:t>болып</w:t>
      </w:r>
      <w:proofErr w:type="spellEnd"/>
      <w:r w:rsidRPr="004637F4">
        <w:rPr>
          <w:rFonts w:ascii="Times New Roman" w:eastAsia="Times New Roman" w:hAnsi="Times New Roman" w:cs="Times New Roman"/>
          <w:sz w:val="28"/>
          <w:szCs w:val="28"/>
          <w:lang w:eastAsia="ru-RU"/>
        </w:rPr>
        <w:t xml:space="preserve"> </w:t>
      </w:r>
      <w:proofErr w:type="spellStart"/>
      <w:r w:rsidRPr="004637F4">
        <w:rPr>
          <w:rFonts w:ascii="Times New Roman" w:eastAsia="Times New Roman" w:hAnsi="Times New Roman" w:cs="Times New Roman"/>
          <w:sz w:val="28"/>
          <w:szCs w:val="28"/>
          <w:lang w:eastAsia="ru-RU"/>
        </w:rPr>
        <w:t>табылады</w:t>
      </w:r>
      <w:proofErr w:type="spellEnd"/>
      <w:r w:rsidRPr="004637F4">
        <w:rPr>
          <w:rFonts w:ascii="Times New Roman" w:eastAsia="Times New Roman" w:hAnsi="Times New Roman" w:cs="Times New Roman"/>
          <w:sz w:val="28"/>
          <w:szCs w:val="28"/>
          <w:lang w:eastAsia="ru-RU"/>
        </w:rPr>
        <w:t>.</w:t>
      </w:r>
      <w:r w:rsidR="007F58A5" w:rsidRPr="007F58A5">
        <w:rPr>
          <w:rFonts w:ascii="Times New Roman" w:eastAsia="Times New Roman" w:hAnsi="Times New Roman" w:cs="Times New Roman"/>
          <w:sz w:val="28"/>
          <w:szCs w:val="28"/>
          <w:lang w:val="kk-KZ" w:eastAsia="ru-RU"/>
        </w:rPr>
        <w:t xml:space="preserve"> </w:t>
      </w:r>
      <w:r w:rsidR="007F58A5" w:rsidRPr="004637F4">
        <w:rPr>
          <w:rFonts w:ascii="Times New Roman" w:eastAsia="Times New Roman" w:hAnsi="Times New Roman" w:cs="Times New Roman"/>
          <w:sz w:val="28"/>
          <w:szCs w:val="28"/>
          <w:lang w:val="kk-KZ" w:eastAsia="ru-RU"/>
        </w:rPr>
        <w:t>Биокөмір үлгілерінің химиялық құрамы Фурье түрлендір</w:t>
      </w:r>
      <w:r w:rsidR="007F58A5">
        <w:rPr>
          <w:rFonts w:ascii="Times New Roman" w:eastAsia="Times New Roman" w:hAnsi="Times New Roman" w:cs="Times New Roman"/>
          <w:sz w:val="28"/>
          <w:szCs w:val="28"/>
          <w:lang w:val="kk-KZ" w:eastAsia="ru-RU"/>
        </w:rPr>
        <w:t>ілген</w:t>
      </w:r>
      <w:r w:rsidR="007F58A5" w:rsidRPr="004637F4">
        <w:rPr>
          <w:rFonts w:ascii="Times New Roman" w:eastAsia="Times New Roman" w:hAnsi="Times New Roman" w:cs="Times New Roman"/>
          <w:sz w:val="28"/>
          <w:szCs w:val="28"/>
          <w:lang w:val="kk-KZ" w:eastAsia="ru-RU"/>
        </w:rPr>
        <w:t xml:space="preserve"> инфрақызыл спектроскопияны қолда</w:t>
      </w:r>
      <w:r w:rsidR="007F58A5">
        <w:rPr>
          <w:rFonts w:ascii="Times New Roman" w:eastAsia="Times New Roman" w:hAnsi="Times New Roman" w:cs="Times New Roman"/>
          <w:sz w:val="28"/>
          <w:szCs w:val="28"/>
          <w:lang w:val="kk-KZ" w:eastAsia="ru-RU"/>
        </w:rPr>
        <w:t>ну арқылы талданды. Спектрлер 28</w:t>
      </w:r>
      <w:r w:rsidR="007F58A5" w:rsidRPr="004637F4">
        <w:rPr>
          <w:rFonts w:ascii="Times New Roman" w:eastAsia="Times New Roman" w:hAnsi="Times New Roman" w:cs="Times New Roman"/>
          <w:sz w:val="28"/>
          <w:szCs w:val="28"/>
          <w:lang w:val="kk-KZ" w:eastAsia="ru-RU"/>
        </w:rPr>
        <w:t>-суретте көрсетілген.</w:t>
      </w:r>
    </w:p>
    <w:p w14:paraId="314F29B4" w14:textId="5B8DD36E" w:rsidR="007F58A5" w:rsidRDefault="007F58A5" w:rsidP="007F58A5">
      <w:pPr>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Сілтілі лигнин биокөмірінің</w:t>
      </w:r>
      <w:r w:rsidRPr="004637F4">
        <w:rPr>
          <w:rFonts w:ascii="Times New Roman" w:eastAsia="Times New Roman" w:hAnsi="Times New Roman" w:cs="Times New Roman"/>
          <w:sz w:val="28"/>
          <w:szCs w:val="28"/>
          <w:lang w:val="kk-KZ" w:eastAsia="ru-RU"/>
        </w:rPr>
        <w:t xml:space="preserve"> ИҚ спектрі </w:t>
      </w:r>
      <w:r w:rsidRPr="00FE0870">
        <w:rPr>
          <w:rFonts w:ascii="Times New Roman" w:eastAsia="Times New Roman" w:hAnsi="Times New Roman" w:cs="Times New Roman"/>
          <w:sz w:val="28"/>
          <w:szCs w:val="28"/>
          <w:lang w:val="kk-KZ" w:eastAsia="ru-RU"/>
        </w:rPr>
        <w:t>шамамен 1500 см⁻¹ аймағындағы жолақпен сипатталады</w:t>
      </w:r>
      <w:r>
        <w:rPr>
          <w:rFonts w:ascii="Times New Roman" w:eastAsia="Times New Roman" w:hAnsi="Times New Roman" w:cs="Times New Roman"/>
          <w:sz w:val="28"/>
          <w:szCs w:val="28"/>
          <w:lang w:val="kk-KZ" w:eastAsia="ru-RU"/>
        </w:rPr>
        <w:t xml:space="preserve">, ол </w:t>
      </w:r>
      <w:r w:rsidRPr="004637F4">
        <w:rPr>
          <w:rFonts w:ascii="Times New Roman" w:eastAsia="Times New Roman" w:hAnsi="Times New Roman" w:cs="Times New Roman"/>
          <w:sz w:val="28"/>
          <w:szCs w:val="28"/>
          <w:lang w:val="kk-KZ" w:eastAsia="ru-RU"/>
        </w:rPr>
        <w:t>C</w:t>
      </w:r>
      <w:r>
        <w:rPr>
          <w:rFonts w:ascii="Times New Roman" w:eastAsia="Times New Roman" w:hAnsi="Times New Roman" w:cs="Times New Roman"/>
          <w:sz w:val="28"/>
          <w:szCs w:val="28"/>
          <w:lang w:val="kk-KZ" w:eastAsia="ru-RU"/>
        </w:rPr>
        <w:t>–</w:t>
      </w:r>
      <w:r w:rsidRPr="004637F4">
        <w:rPr>
          <w:rFonts w:ascii="Times New Roman" w:eastAsia="Times New Roman" w:hAnsi="Times New Roman" w:cs="Times New Roman"/>
          <w:sz w:val="28"/>
          <w:szCs w:val="28"/>
          <w:lang w:val="kk-KZ" w:eastAsia="ru-RU"/>
        </w:rPr>
        <w:t>C және/немесе C–H байланыстарының қаңқа тербелістеріне сәйкес келе</w:t>
      </w:r>
      <w:r>
        <w:rPr>
          <w:rFonts w:ascii="Times New Roman" w:eastAsia="Times New Roman" w:hAnsi="Times New Roman" w:cs="Times New Roman"/>
          <w:sz w:val="28"/>
          <w:szCs w:val="28"/>
          <w:lang w:val="kk-KZ" w:eastAsia="ru-RU"/>
        </w:rPr>
        <w:t>ді</w:t>
      </w:r>
      <w:r w:rsidRPr="004637F4">
        <w:rPr>
          <w:rFonts w:ascii="Times New Roman" w:eastAsia="Times New Roman" w:hAnsi="Times New Roman" w:cs="Times New Roman"/>
          <w:sz w:val="28"/>
          <w:szCs w:val="28"/>
          <w:lang w:val="kk-KZ" w:eastAsia="ru-RU"/>
        </w:rPr>
        <w:t>, сондай</w:t>
      </w:r>
      <w:r>
        <w:rPr>
          <w:rFonts w:ascii="Times New Roman" w:eastAsia="Times New Roman" w:hAnsi="Times New Roman" w:cs="Times New Roman"/>
          <w:sz w:val="28"/>
          <w:szCs w:val="28"/>
          <w:lang w:val="kk-KZ" w:eastAsia="ru-RU"/>
        </w:rPr>
        <w:t>-</w:t>
      </w:r>
      <w:r w:rsidRPr="004637F4">
        <w:rPr>
          <w:rFonts w:ascii="Times New Roman" w:eastAsia="Times New Roman" w:hAnsi="Times New Roman" w:cs="Times New Roman"/>
          <w:sz w:val="28"/>
          <w:szCs w:val="28"/>
          <w:lang w:val="kk-KZ" w:eastAsia="ru-RU"/>
        </w:rPr>
        <w:t>ақ C=C және C=O байланыстарының тербелістерінің нәтижесі ретінде түсіндіруге болатын максимумы шамамен 1580 см</w:t>
      </w:r>
      <w:r w:rsidRPr="003901DA">
        <w:rPr>
          <w:rFonts w:ascii="Times New Roman" w:eastAsia="Times New Roman" w:hAnsi="Times New Roman" w:cs="Times New Roman"/>
          <w:sz w:val="28"/>
          <w:szCs w:val="28"/>
          <w:vertAlign w:val="superscript"/>
          <w:lang w:val="kk-KZ" w:eastAsia="ru-RU"/>
        </w:rPr>
        <w:t>-1</w:t>
      </w:r>
      <w:r w:rsidRPr="004637F4">
        <w:rPr>
          <w:rFonts w:ascii="Times New Roman" w:eastAsia="Times New Roman" w:hAnsi="Times New Roman" w:cs="Times New Roman"/>
          <w:sz w:val="28"/>
          <w:szCs w:val="28"/>
          <w:lang w:val="kk-KZ" w:eastAsia="ru-RU"/>
        </w:rPr>
        <w:t xml:space="preserve"> қарқындылы</w:t>
      </w:r>
      <w:r>
        <w:rPr>
          <w:rFonts w:ascii="Times New Roman" w:eastAsia="Times New Roman" w:hAnsi="Times New Roman" w:cs="Times New Roman"/>
          <w:sz w:val="28"/>
          <w:szCs w:val="28"/>
          <w:lang w:val="kk-KZ" w:eastAsia="ru-RU"/>
        </w:rPr>
        <w:t>ғы</w:t>
      </w:r>
      <w:r w:rsidRPr="004637F4">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аз жолақпен </w:t>
      </w:r>
      <w:r w:rsidRPr="004637F4">
        <w:rPr>
          <w:rFonts w:ascii="Times New Roman" w:eastAsia="Times New Roman" w:hAnsi="Times New Roman" w:cs="Times New Roman"/>
          <w:sz w:val="28"/>
          <w:szCs w:val="28"/>
          <w:lang w:val="kk-KZ" w:eastAsia="ru-RU"/>
        </w:rPr>
        <w:t xml:space="preserve">сипатталады. Сонымен қатар, </w:t>
      </w:r>
      <w:r>
        <w:rPr>
          <w:rFonts w:ascii="Times New Roman" w:eastAsia="Times New Roman" w:hAnsi="Times New Roman" w:cs="Times New Roman"/>
          <w:sz w:val="28"/>
          <w:szCs w:val="28"/>
          <w:lang w:val="kk-KZ" w:eastAsia="ru-RU"/>
        </w:rPr>
        <w:t>б</w:t>
      </w:r>
      <w:r w:rsidRPr="004637F4">
        <w:rPr>
          <w:rFonts w:ascii="Times New Roman" w:eastAsia="Times New Roman" w:hAnsi="Times New Roman" w:cs="Times New Roman"/>
          <w:sz w:val="28"/>
          <w:szCs w:val="28"/>
          <w:lang w:val="kk-KZ" w:eastAsia="ru-RU"/>
        </w:rPr>
        <w:t>ейорганикалық компоненттердің тербелмелі режимдеріне тән 1000 см</w:t>
      </w:r>
      <w:r w:rsidRPr="00FE0870">
        <w:rPr>
          <w:rFonts w:ascii="Times New Roman" w:eastAsia="Times New Roman" w:hAnsi="Times New Roman" w:cs="Times New Roman"/>
          <w:sz w:val="28"/>
          <w:szCs w:val="28"/>
          <w:vertAlign w:val="superscript"/>
          <w:lang w:val="kk-KZ" w:eastAsia="ru-RU"/>
        </w:rPr>
        <w:t>⁻1</w:t>
      </w:r>
      <w:r w:rsidRPr="004637F4">
        <w:rPr>
          <w:rFonts w:ascii="Times New Roman" w:eastAsia="Times New Roman" w:hAnsi="Times New Roman" w:cs="Times New Roman"/>
          <w:sz w:val="28"/>
          <w:szCs w:val="28"/>
          <w:lang w:val="kk-KZ" w:eastAsia="ru-RU"/>
        </w:rPr>
        <w:t>-ден төмен жолақтар байқалады</w:t>
      </w:r>
      <w:r w:rsidR="005D2122" w:rsidRPr="005D2122">
        <w:rPr>
          <w:rFonts w:ascii="Times New Roman" w:eastAsia="Times New Roman" w:hAnsi="Times New Roman" w:cs="Times New Roman"/>
          <w:sz w:val="28"/>
          <w:szCs w:val="28"/>
          <w:lang w:val="kk-KZ" w:eastAsia="ru-RU"/>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[162]</w:t>
      </w:r>
      <w:r w:rsidR="005D2122">
        <w:rPr>
          <w:rFonts w:ascii="Times New Roman" w:hAnsi="Times New Roman" w:cs="Times New Roman"/>
          <w:sz w:val="28"/>
          <w:szCs w:val="28"/>
          <w:lang w:val="kk-KZ"/>
        </w:rPr>
        <w:fldChar w:fldCharType="end"/>
      </w:r>
      <w:r w:rsidRPr="004637F4">
        <w:rPr>
          <w:rFonts w:ascii="Times New Roman" w:eastAsia="Times New Roman" w:hAnsi="Times New Roman" w:cs="Times New Roman"/>
          <w:sz w:val="28"/>
          <w:szCs w:val="28"/>
          <w:lang w:val="kk-KZ" w:eastAsia="ru-RU"/>
        </w:rPr>
        <w:t>.</w:t>
      </w:r>
    </w:p>
    <w:p w14:paraId="63A59036" w14:textId="77777777" w:rsidR="003913B8" w:rsidRPr="004637F4" w:rsidRDefault="003913B8" w:rsidP="007F58A5">
      <w:pPr>
        <w:ind w:firstLine="708"/>
        <w:jc w:val="both"/>
        <w:rPr>
          <w:rFonts w:ascii="Times New Roman" w:eastAsia="Times New Roman" w:hAnsi="Times New Roman" w:cs="Times New Roman"/>
          <w:sz w:val="28"/>
          <w:szCs w:val="28"/>
          <w:lang w:val="kk-KZ" w:eastAsia="ru-RU"/>
        </w:rPr>
      </w:pPr>
    </w:p>
    <w:bookmarkEnd w:id="40"/>
    <w:p w14:paraId="6661D0D1" w14:textId="7ECAFF3D" w:rsidR="00663059" w:rsidRDefault="003913B8" w:rsidP="003913B8">
      <w:pPr>
        <w:jc w:val="center"/>
        <w:rPr>
          <w:rFonts w:ascii="Times New Roman" w:eastAsia="Times New Roman" w:hAnsi="Times New Roman" w:cs="Times New Roman"/>
          <w:sz w:val="28"/>
          <w:szCs w:val="28"/>
          <w:lang w:val="kk-KZ" w:eastAsia="ru-RU"/>
        </w:rPr>
      </w:pPr>
      <w:r w:rsidRPr="003913B8">
        <w:rPr>
          <w:rFonts w:ascii="Times New Roman" w:eastAsia="Times New Roman" w:hAnsi="Times New Roman" w:cs="Times New Roman"/>
          <w:noProof/>
          <w:sz w:val="28"/>
          <w:szCs w:val="28"/>
          <w:lang w:eastAsia="ru-RU"/>
        </w:rPr>
        <w:drawing>
          <wp:inline distT="0" distB="0" distL="0" distR="0" wp14:anchorId="6EC7685F" wp14:editId="17ED1F00">
            <wp:extent cx="3649259" cy="3347499"/>
            <wp:effectExtent l="0" t="0" r="8890" b="5715"/>
            <wp:docPr id="26" name="Рисунок 49" descr="Изображение выглядит как текст, диаграмма, линия, Шрифт&#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1C4A1626-38E8-9CF0-4E97-B825264398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9" descr="Изображение выглядит как текст, диаграмма, линия, Шрифт&#10;&#10;Содержимое, созданное искусственным интеллектом, может быть неверным.">
                      <a:extLst>
                        <a:ext uri="{FF2B5EF4-FFF2-40B4-BE49-F238E27FC236}">
                          <a16:creationId xmlns:a16="http://schemas.microsoft.com/office/drawing/2014/main" id="{1C4A1626-38E8-9CF0-4E97-B825264398CA}"/>
                        </a:ext>
                      </a:extLst>
                    </pic:cNvPr>
                    <pic:cNvPicPr>
                      <a:picLocks noChangeAspect="1"/>
                    </pic:cNvPicPr>
                  </pic:nvPicPr>
                  <pic:blipFill rotWithShape="1">
                    <a:blip r:embed="rId48" cstate="print">
                      <a:extLst>
                        <a:ext uri="{28A0092B-C50C-407E-A947-70E740481C1C}">
                          <a14:useLocalDpi xmlns:a14="http://schemas.microsoft.com/office/drawing/2010/main" val="0"/>
                        </a:ext>
                      </a:extLst>
                    </a:blip>
                    <a:srcRect b="4099"/>
                    <a:stretch/>
                  </pic:blipFill>
                  <pic:spPr bwMode="auto">
                    <a:xfrm>
                      <a:off x="0" y="0"/>
                      <a:ext cx="3649842" cy="3348034"/>
                    </a:xfrm>
                    <a:prstGeom prst="rect">
                      <a:avLst/>
                    </a:prstGeom>
                    <a:ln>
                      <a:noFill/>
                    </a:ln>
                    <a:extLst>
                      <a:ext uri="{53640926-AAD7-44D8-BBD7-CCE9431645EC}">
                        <a14:shadowObscured xmlns:a14="http://schemas.microsoft.com/office/drawing/2010/main"/>
                      </a:ext>
                    </a:extLst>
                  </pic:spPr>
                </pic:pic>
              </a:graphicData>
            </a:graphic>
          </wp:inline>
        </w:drawing>
      </w:r>
    </w:p>
    <w:p w14:paraId="4124E394" w14:textId="77777777" w:rsidR="003913B8" w:rsidRDefault="003913B8" w:rsidP="003913B8">
      <w:pPr>
        <w:jc w:val="center"/>
        <w:rPr>
          <w:rFonts w:ascii="Times New Roman" w:eastAsia="Times New Roman" w:hAnsi="Times New Roman" w:cs="Times New Roman"/>
          <w:sz w:val="28"/>
          <w:szCs w:val="28"/>
          <w:lang w:val="kk-KZ" w:eastAsia="ru-RU"/>
        </w:rPr>
      </w:pPr>
    </w:p>
    <w:p w14:paraId="2125038C" w14:textId="0A8651E3" w:rsidR="00663059" w:rsidRPr="003A4C40" w:rsidRDefault="00663059" w:rsidP="00663059">
      <w:pPr>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28 – </w:t>
      </w:r>
      <w:r w:rsidRPr="0078752C">
        <w:rPr>
          <w:rFonts w:ascii="Times New Roman" w:eastAsia="Times New Roman" w:hAnsi="Times New Roman" w:cs="Times New Roman"/>
          <w:sz w:val="28"/>
          <w:szCs w:val="28"/>
          <w:lang w:val="kk-KZ" w:eastAsia="ru-RU"/>
        </w:rPr>
        <w:t>сурет</w:t>
      </w:r>
      <w:r>
        <w:rPr>
          <w:rFonts w:ascii="Times New Roman" w:eastAsia="Times New Roman" w:hAnsi="Times New Roman" w:cs="Times New Roman"/>
          <w:sz w:val="28"/>
          <w:szCs w:val="28"/>
          <w:lang w:val="kk-KZ" w:eastAsia="ru-RU"/>
        </w:rPr>
        <w:t xml:space="preserve">. </w:t>
      </w:r>
      <w:r w:rsidRPr="0009342B">
        <w:rPr>
          <w:rFonts w:ascii="Times New Roman" w:eastAsia="Times New Roman" w:hAnsi="Times New Roman" w:cs="Times New Roman"/>
          <w:sz w:val="28"/>
          <w:szCs w:val="28"/>
          <w:lang w:val="kk-KZ" w:eastAsia="ru-RU"/>
        </w:rPr>
        <w:t>Биокөмірдің рентгендифрактограммалары.</w:t>
      </w:r>
      <w:r w:rsidRPr="0078752C">
        <w:rPr>
          <w:rFonts w:ascii="Times New Roman" w:eastAsia="Times New Roman" w:hAnsi="Times New Roman" w:cs="Times New Roman"/>
          <w:sz w:val="28"/>
          <w:szCs w:val="28"/>
          <w:lang w:val="kk-KZ" w:eastAsia="ru-RU"/>
        </w:rPr>
        <w:t xml:space="preserve"> Белгілер келесі кристалдық фазаларға сәйкес келеді:</w:t>
      </w:r>
      <w:r w:rsidRPr="00B73C32">
        <w:rPr>
          <w:rFonts w:ascii="Times New Roman" w:eastAsia="Times New Roman" w:hAnsi="Times New Roman" w:cs="Times New Roman"/>
          <w:sz w:val="28"/>
          <w:szCs w:val="28"/>
          <w:lang w:val="kk-KZ" w:eastAsia="ru-RU"/>
        </w:rPr>
        <w:t>(◊) кали</w:t>
      </w:r>
      <w:r>
        <w:rPr>
          <w:rFonts w:ascii="Times New Roman" w:eastAsia="Times New Roman" w:hAnsi="Times New Roman" w:cs="Times New Roman"/>
          <w:sz w:val="28"/>
          <w:szCs w:val="28"/>
          <w:lang w:val="kk-KZ" w:eastAsia="ru-RU"/>
        </w:rPr>
        <w:t>й</w:t>
      </w:r>
      <w:r w:rsidRPr="00B73C32">
        <w:rPr>
          <w:rFonts w:ascii="Times New Roman" w:eastAsia="Times New Roman" w:hAnsi="Times New Roman" w:cs="Times New Roman"/>
          <w:sz w:val="28"/>
          <w:szCs w:val="28"/>
          <w:lang w:val="kk-KZ" w:eastAsia="ru-RU"/>
        </w:rPr>
        <w:t xml:space="preserve"> карбонат</w:t>
      </w:r>
      <w:r>
        <w:rPr>
          <w:rFonts w:ascii="Times New Roman" w:eastAsia="Times New Roman" w:hAnsi="Times New Roman" w:cs="Times New Roman"/>
          <w:sz w:val="28"/>
          <w:szCs w:val="28"/>
          <w:lang w:val="kk-KZ" w:eastAsia="ru-RU"/>
        </w:rPr>
        <w:t>ы</w:t>
      </w:r>
      <w:r w:rsidRPr="00B73C32">
        <w:rPr>
          <w:rFonts w:ascii="Times New Roman" w:eastAsia="Times New Roman" w:hAnsi="Times New Roman" w:cs="Times New Roman"/>
          <w:sz w:val="28"/>
          <w:szCs w:val="28"/>
          <w:lang w:val="kk-KZ" w:eastAsia="ru-RU"/>
        </w:rPr>
        <w:t xml:space="preserve"> (K₂CO₃, ICDD PDF5 №00-049-1093); (‡) магнезит (MgCO₃, ICDD PDF5 №00-003-0773); (▪) кальцит (CaCO₃, ICDD PDF5 №00-005-0586); (●) </w:t>
      </w:r>
      <w:r>
        <w:rPr>
          <w:rFonts w:ascii="Times New Roman" w:eastAsia="Times New Roman" w:hAnsi="Times New Roman" w:cs="Times New Roman"/>
          <w:sz w:val="28"/>
          <w:szCs w:val="28"/>
          <w:lang w:val="kk-KZ" w:eastAsia="ru-RU"/>
        </w:rPr>
        <w:t>натрий</w:t>
      </w:r>
      <w:r w:rsidRPr="00B73C32">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карбонаты</w:t>
      </w:r>
      <w:r w:rsidRPr="00B73C32">
        <w:rPr>
          <w:rFonts w:ascii="Times New Roman" w:eastAsia="Times New Roman" w:hAnsi="Times New Roman" w:cs="Times New Roman"/>
          <w:sz w:val="28"/>
          <w:szCs w:val="28"/>
          <w:lang w:val="kk-KZ" w:eastAsia="ru-RU"/>
        </w:rPr>
        <w:t xml:space="preserve"> (Na₂CO₃, ICDD PDF5 №00-019-1130)</w:t>
      </w:r>
    </w:p>
    <w:p w14:paraId="41CA7024" w14:textId="77777777" w:rsidR="007F58A5" w:rsidRDefault="007F58A5" w:rsidP="007F58A5">
      <w:pPr>
        <w:ind w:firstLine="708"/>
        <w:jc w:val="both"/>
        <w:rPr>
          <w:rFonts w:ascii="Times New Roman" w:eastAsia="Times New Roman" w:hAnsi="Times New Roman" w:cs="Times New Roman"/>
          <w:sz w:val="28"/>
          <w:szCs w:val="28"/>
          <w:lang w:val="kk-KZ" w:eastAsia="ru-RU"/>
        </w:rPr>
      </w:pPr>
    </w:p>
    <w:p w14:paraId="45E98AFB" w14:textId="0E3CF451" w:rsidR="007F58A5" w:rsidRPr="00501A27" w:rsidRDefault="007F58A5" w:rsidP="007F58A5">
      <w:pPr>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Лимон қабығы</w:t>
      </w:r>
      <w:r w:rsidRPr="00501A27">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ошаған</w:t>
      </w:r>
      <w:r w:rsidRPr="00501A27">
        <w:rPr>
          <w:rFonts w:ascii="Times New Roman" w:eastAsia="Times New Roman" w:hAnsi="Times New Roman" w:cs="Times New Roman"/>
          <w:sz w:val="28"/>
          <w:szCs w:val="28"/>
          <w:lang w:val="kk-KZ" w:eastAsia="ru-RU"/>
        </w:rPr>
        <w:t xml:space="preserve"> және</w:t>
      </w:r>
      <w:r>
        <w:rPr>
          <w:rFonts w:ascii="Times New Roman" w:eastAsia="Times New Roman" w:hAnsi="Times New Roman" w:cs="Times New Roman"/>
          <w:sz w:val="28"/>
          <w:szCs w:val="28"/>
          <w:lang w:val="kk-KZ" w:eastAsia="ru-RU"/>
        </w:rPr>
        <w:t xml:space="preserve"> цитрусты пектин биокөмірінің</w:t>
      </w:r>
      <w:r w:rsidRPr="00501A27">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ИҚ</w:t>
      </w:r>
      <w:r w:rsidRPr="00501A27">
        <w:rPr>
          <w:rFonts w:ascii="Times New Roman" w:eastAsia="Times New Roman" w:hAnsi="Times New Roman" w:cs="Times New Roman"/>
          <w:sz w:val="28"/>
          <w:szCs w:val="28"/>
          <w:lang w:val="kk-KZ" w:eastAsia="ru-RU"/>
        </w:rPr>
        <w:t xml:space="preserve"> спектрлері ұқсас сипаттамаларға ие және 1580 см</w:t>
      </w:r>
      <w:r w:rsidRPr="00182B6B">
        <w:rPr>
          <w:rFonts w:ascii="Times New Roman" w:eastAsia="Times New Roman" w:hAnsi="Times New Roman" w:cs="Times New Roman"/>
          <w:sz w:val="28"/>
          <w:szCs w:val="28"/>
          <w:vertAlign w:val="superscript"/>
          <w:lang w:val="kk-KZ" w:eastAsia="ru-RU"/>
        </w:rPr>
        <w:t>⁻1</w:t>
      </w:r>
      <w:r w:rsidRPr="00501A27">
        <w:rPr>
          <w:rFonts w:ascii="Times New Roman" w:eastAsia="Times New Roman" w:hAnsi="Times New Roman" w:cs="Times New Roman"/>
          <w:sz w:val="28"/>
          <w:szCs w:val="28"/>
          <w:lang w:val="kk-KZ" w:eastAsia="ru-RU"/>
        </w:rPr>
        <w:t xml:space="preserve"> аймағында кең қабаттасатын жолақтарды</w:t>
      </w:r>
      <w:r>
        <w:rPr>
          <w:rFonts w:ascii="Times New Roman" w:eastAsia="Times New Roman" w:hAnsi="Times New Roman" w:cs="Times New Roman"/>
          <w:sz w:val="28"/>
          <w:szCs w:val="28"/>
          <w:lang w:val="kk-KZ" w:eastAsia="ru-RU"/>
        </w:rPr>
        <w:t xml:space="preserve"> қамтиды, олар</w:t>
      </w:r>
      <w:r w:rsidRPr="00501A27">
        <w:rPr>
          <w:rFonts w:ascii="Times New Roman" w:eastAsia="Times New Roman" w:hAnsi="Times New Roman" w:cs="Times New Roman"/>
          <w:sz w:val="28"/>
          <w:szCs w:val="28"/>
          <w:lang w:val="kk-KZ" w:eastAsia="ru-RU"/>
        </w:rPr>
        <w:t xml:space="preserve"> C=C және/немесе C=O байланыстарының тербелістеріне </w:t>
      </w:r>
      <w:r>
        <w:rPr>
          <w:rFonts w:ascii="Times New Roman" w:eastAsia="Times New Roman" w:hAnsi="Times New Roman" w:cs="Times New Roman"/>
          <w:sz w:val="28"/>
          <w:szCs w:val="28"/>
          <w:lang w:val="kk-KZ" w:eastAsia="ru-RU"/>
        </w:rPr>
        <w:t xml:space="preserve">тиісті болуы </w:t>
      </w:r>
      <w:r w:rsidRPr="00501A27">
        <w:rPr>
          <w:rFonts w:ascii="Times New Roman" w:eastAsia="Times New Roman" w:hAnsi="Times New Roman" w:cs="Times New Roman"/>
          <w:sz w:val="28"/>
          <w:szCs w:val="28"/>
          <w:lang w:val="kk-KZ" w:eastAsia="ru-RU"/>
        </w:rPr>
        <w:t>мүмкін. Сондай</w:t>
      </w:r>
      <w:r>
        <w:rPr>
          <w:rFonts w:ascii="Times New Roman" w:eastAsia="Times New Roman" w:hAnsi="Times New Roman" w:cs="Times New Roman"/>
          <w:sz w:val="28"/>
          <w:szCs w:val="28"/>
          <w:lang w:val="kk-KZ" w:eastAsia="ru-RU"/>
        </w:rPr>
        <w:t>-</w:t>
      </w:r>
      <w:r w:rsidRPr="00501A27">
        <w:rPr>
          <w:rFonts w:ascii="Times New Roman" w:eastAsia="Times New Roman" w:hAnsi="Times New Roman" w:cs="Times New Roman"/>
          <w:sz w:val="28"/>
          <w:szCs w:val="28"/>
          <w:lang w:val="kk-KZ" w:eastAsia="ru-RU"/>
        </w:rPr>
        <w:t>ақ, шамамен 1480 см</w:t>
      </w:r>
      <w:r w:rsidRPr="00182B6B">
        <w:rPr>
          <w:rFonts w:ascii="Times New Roman" w:eastAsia="Times New Roman" w:hAnsi="Times New Roman" w:cs="Times New Roman"/>
          <w:sz w:val="28"/>
          <w:szCs w:val="28"/>
          <w:vertAlign w:val="superscript"/>
          <w:lang w:val="kk-KZ" w:eastAsia="ru-RU"/>
        </w:rPr>
        <w:t>⁻1</w:t>
      </w:r>
      <w:r w:rsidRPr="00501A27">
        <w:rPr>
          <w:rFonts w:ascii="Times New Roman" w:eastAsia="Times New Roman" w:hAnsi="Times New Roman" w:cs="Times New Roman"/>
          <w:sz w:val="28"/>
          <w:szCs w:val="28"/>
          <w:lang w:val="kk-KZ" w:eastAsia="ru-RU"/>
        </w:rPr>
        <w:t xml:space="preserve"> қарқынды шыңы C–C және C–O тербелістерімен байланысты, </w:t>
      </w:r>
      <w:r>
        <w:rPr>
          <w:rFonts w:ascii="Times New Roman" w:eastAsia="Times New Roman" w:hAnsi="Times New Roman" w:cs="Times New Roman"/>
          <w:sz w:val="28"/>
          <w:szCs w:val="28"/>
          <w:lang w:val="kk-KZ" w:eastAsia="ru-RU"/>
        </w:rPr>
        <w:t>және б</w:t>
      </w:r>
      <w:r w:rsidRPr="00501A27">
        <w:rPr>
          <w:rFonts w:ascii="Times New Roman" w:eastAsia="Times New Roman" w:hAnsi="Times New Roman" w:cs="Times New Roman"/>
          <w:sz w:val="28"/>
          <w:szCs w:val="28"/>
          <w:lang w:val="kk-KZ" w:eastAsia="ru-RU"/>
        </w:rPr>
        <w:t>ейорганикалық қосылыстардың болуын көрсететін 1000 см</w:t>
      </w:r>
      <w:r w:rsidRPr="00182B6B">
        <w:rPr>
          <w:rFonts w:ascii="Times New Roman" w:eastAsia="Times New Roman" w:hAnsi="Times New Roman" w:cs="Times New Roman"/>
          <w:sz w:val="28"/>
          <w:szCs w:val="28"/>
          <w:vertAlign w:val="superscript"/>
          <w:lang w:val="kk-KZ" w:eastAsia="ru-RU"/>
        </w:rPr>
        <w:t>-1</w:t>
      </w:r>
      <w:r w:rsidRPr="00501A27">
        <w:rPr>
          <w:rFonts w:ascii="Times New Roman" w:eastAsia="Times New Roman" w:hAnsi="Times New Roman" w:cs="Times New Roman"/>
          <w:sz w:val="28"/>
          <w:szCs w:val="28"/>
          <w:lang w:val="kk-KZ" w:eastAsia="ru-RU"/>
        </w:rPr>
        <w:t>-ден төмен аймақтағы әлсіз қарқындылық жолақтары тіркелді.</w:t>
      </w:r>
      <w:r>
        <w:rPr>
          <w:rFonts w:ascii="Times New Roman" w:eastAsia="Times New Roman" w:hAnsi="Times New Roman" w:cs="Times New Roman"/>
          <w:sz w:val="28"/>
          <w:szCs w:val="28"/>
          <w:lang w:val="kk-KZ" w:eastAsia="ru-RU"/>
        </w:rPr>
        <w:t xml:space="preserve"> </w:t>
      </w:r>
    </w:p>
    <w:p w14:paraId="6DA9D885" w14:textId="2C06DA68" w:rsidR="00663059" w:rsidRDefault="00663059" w:rsidP="00663059">
      <w:pPr>
        <w:ind w:firstLine="708"/>
        <w:jc w:val="both"/>
        <w:rPr>
          <w:rFonts w:ascii="Times New Roman" w:eastAsia="Times New Roman" w:hAnsi="Times New Roman" w:cs="Times New Roman"/>
          <w:sz w:val="28"/>
          <w:szCs w:val="28"/>
          <w:lang w:val="kk-KZ" w:eastAsia="ru-RU"/>
        </w:rPr>
      </w:pPr>
      <w:r w:rsidRPr="00501A27">
        <w:rPr>
          <w:rFonts w:ascii="Times New Roman" w:eastAsia="Times New Roman" w:hAnsi="Times New Roman" w:cs="Times New Roman"/>
          <w:sz w:val="28"/>
          <w:szCs w:val="28"/>
          <w:lang w:val="kk-KZ" w:eastAsia="ru-RU"/>
        </w:rPr>
        <w:t>Х</w:t>
      </w:r>
      <w:r>
        <w:rPr>
          <w:rFonts w:ascii="Times New Roman" w:eastAsia="Times New Roman" w:hAnsi="Times New Roman" w:cs="Times New Roman"/>
          <w:sz w:val="28"/>
          <w:szCs w:val="28"/>
          <w:lang w:val="kk-KZ" w:eastAsia="ru-RU"/>
        </w:rPr>
        <w:t>итозан биокөмірінің</w:t>
      </w:r>
      <w:r w:rsidRPr="00501A27">
        <w:rPr>
          <w:rFonts w:ascii="Times New Roman" w:eastAsia="Times New Roman" w:hAnsi="Times New Roman" w:cs="Times New Roman"/>
          <w:sz w:val="28"/>
          <w:szCs w:val="28"/>
          <w:lang w:val="kk-KZ" w:eastAsia="ru-RU"/>
        </w:rPr>
        <w:t xml:space="preserve"> спектрі бірқатар сипаттамалық </w:t>
      </w:r>
      <w:r>
        <w:rPr>
          <w:rFonts w:ascii="Times New Roman" w:eastAsia="Times New Roman" w:hAnsi="Times New Roman" w:cs="Times New Roman"/>
          <w:sz w:val="28"/>
          <w:szCs w:val="28"/>
          <w:lang w:val="kk-KZ" w:eastAsia="ru-RU"/>
        </w:rPr>
        <w:t xml:space="preserve">айырмашылықпен </w:t>
      </w:r>
      <w:r w:rsidRPr="00501A27">
        <w:rPr>
          <w:rFonts w:ascii="Times New Roman" w:eastAsia="Times New Roman" w:hAnsi="Times New Roman" w:cs="Times New Roman"/>
          <w:sz w:val="28"/>
          <w:szCs w:val="28"/>
          <w:lang w:val="kk-KZ" w:eastAsia="ru-RU"/>
        </w:rPr>
        <w:t>ерекшеленеді: O</w:t>
      </w:r>
      <w:r>
        <w:rPr>
          <w:rFonts w:ascii="Times New Roman" w:eastAsia="Times New Roman" w:hAnsi="Times New Roman" w:cs="Times New Roman"/>
          <w:sz w:val="28"/>
          <w:szCs w:val="28"/>
          <w:lang w:val="kk-KZ" w:eastAsia="ru-RU"/>
        </w:rPr>
        <w:t>–</w:t>
      </w:r>
      <w:r w:rsidRPr="00501A27">
        <w:rPr>
          <w:rFonts w:ascii="Times New Roman" w:eastAsia="Times New Roman" w:hAnsi="Times New Roman" w:cs="Times New Roman"/>
          <w:sz w:val="28"/>
          <w:szCs w:val="28"/>
          <w:lang w:val="kk-KZ" w:eastAsia="ru-RU"/>
        </w:rPr>
        <w:t>H валенттік тербелістерімен байланысты 3000-3700 см</w:t>
      </w:r>
      <w:r w:rsidRPr="00182B6B">
        <w:rPr>
          <w:rFonts w:ascii="Times New Roman" w:eastAsia="Times New Roman" w:hAnsi="Times New Roman" w:cs="Times New Roman"/>
          <w:sz w:val="28"/>
          <w:szCs w:val="28"/>
          <w:vertAlign w:val="superscript"/>
          <w:lang w:val="kk-KZ" w:eastAsia="ru-RU"/>
        </w:rPr>
        <w:t>-1</w:t>
      </w:r>
      <w:r w:rsidRPr="00501A27">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аралығында </w:t>
      </w:r>
      <w:r w:rsidRPr="00501A27">
        <w:rPr>
          <w:rFonts w:ascii="Times New Roman" w:eastAsia="Times New Roman" w:hAnsi="Times New Roman" w:cs="Times New Roman"/>
          <w:sz w:val="28"/>
          <w:szCs w:val="28"/>
          <w:lang w:val="kk-KZ" w:eastAsia="ru-RU"/>
        </w:rPr>
        <w:t>кең жолақ (мүмкін адсорбцияланған ылғал)</w:t>
      </w:r>
      <w:r>
        <w:rPr>
          <w:rFonts w:ascii="Times New Roman" w:eastAsia="Times New Roman" w:hAnsi="Times New Roman" w:cs="Times New Roman"/>
          <w:sz w:val="28"/>
          <w:szCs w:val="28"/>
          <w:lang w:val="kk-KZ" w:eastAsia="ru-RU"/>
        </w:rPr>
        <w:t xml:space="preserve"> байқалады</w:t>
      </w:r>
      <w:r w:rsidRPr="00501A27">
        <w:rPr>
          <w:rFonts w:ascii="Times New Roman" w:eastAsia="Times New Roman" w:hAnsi="Times New Roman" w:cs="Times New Roman"/>
          <w:sz w:val="28"/>
          <w:szCs w:val="28"/>
          <w:lang w:val="kk-KZ" w:eastAsia="ru-RU"/>
        </w:rPr>
        <w:t>; көміртегі құрылымындағы C–C, C=C және C=O қаңқа тербелістеріне байланысты 1100-1600 см</w:t>
      </w:r>
      <w:r w:rsidRPr="00182B6B">
        <w:rPr>
          <w:rFonts w:ascii="Times New Roman" w:eastAsia="Times New Roman" w:hAnsi="Times New Roman" w:cs="Times New Roman"/>
          <w:sz w:val="28"/>
          <w:szCs w:val="28"/>
          <w:vertAlign w:val="superscript"/>
          <w:lang w:val="kk-KZ" w:eastAsia="ru-RU"/>
        </w:rPr>
        <w:t>-1</w:t>
      </w:r>
      <w:r w:rsidRPr="00501A27">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аралығындағы</w:t>
      </w:r>
      <w:r w:rsidRPr="00501A27">
        <w:rPr>
          <w:rFonts w:ascii="Times New Roman" w:eastAsia="Times New Roman" w:hAnsi="Times New Roman" w:cs="Times New Roman"/>
          <w:sz w:val="28"/>
          <w:szCs w:val="28"/>
          <w:lang w:val="kk-KZ" w:eastAsia="ru-RU"/>
        </w:rPr>
        <w:t xml:space="preserve"> бірнеше қабаттасатын жолақтар</w:t>
      </w:r>
      <w:r>
        <w:rPr>
          <w:rFonts w:ascii="Times New Roman" w:eastAsia="Times New Roman" w:hAnsi="Times New Roman" w:cs="Times New Roman"/>
          <w:sz w:val="28"/>
          <w:szCs w:val="28"/>
          <w:lang w:val="kk-KZ" w:eastAsia="ru-RU"/>
        </w:rPr>
        <w:t xml:space="preserve"> бар</w:t>
      </w:r>
      <w:r w:rsidRPr="00501A27">
        <w:rPr>
          <w:rFonts w:ascii="Times New Roman" w:eastAsia="Times New Roman" w:hAnsi="Times New Roman" w:cs="Times New Roman"/>
          <w:sz w:val="28"/>
          <w:szCs w:val="28"/>
          <w:lang w:val="kk-KZ" w:eastAsia="ru-RU"/>
        </w:rPr>
        <w:t xml:space="preserve">; және әлсіз жазықтықтан тыс C–H </w:t>
      </w:r>
      <w:r>
        <w:rPr>
          <w:rFonts w:ascii="Times New Roman" w:eastAsia="Times New Roman" w:hAnsi="Times New Roman" w:cs="Times New Roman"/>
          <w:sz w:val="28"/>
          <w:szCs w:val="28"/>
          <w:lang w:val="kk-KZ" w:eastAsia="ru-RU"/>
        </w:rPr>
        <w:t xml:space="preserve">ароматты </w:t>
      </w:r>
      <w:r w:rsidRPr="00501A27">
        <w:rPr>
          <w:rFonts w:ascii="Times New Roman" w:eastAsia="Times New Roman" w:hAnsi="Times New Roman" w:cs="Times New Roman"/>
          <w:sz w:val="28"/>
          <w:szCs w:val="28"/>
          <w:lang w:val="kk-KZ" w:eastAsia="ru-RU"/>
        </w:rPr>
        <w:t xml:space="preserve">байланыстарының </w:t>
      </w:r>
      <w:r>
        <w:rPr>
          <w:rFonts w:ascii="Times New Roman" w:eastAsia="Times New Roman" w:hAnsi="Times New Roman" w:cs="Times New Roman"/>
          <w:sz w:val="28"/>
          <w:szCs w:val="28"/>
          <w:lang w:val="kk-KZ" w:eastAsia="ru-RU"/>
        </w:rPr>
        <w:t>тербелісіне</w:t>
      </w:r>
      <w:r w:rsidRPr="00501A27">
        <w:rPr>
          <w:rFonts w:ascii="Times New Roman" w:eastAsia="Times New Roman" w:hAnsi="Times New Roman" w:cs="Times New Roman"/>
          <w:sz w:val="28"/>
          <w:szCs w:val="28"/>
          <w:lang w:val="kk-KZ" w:eastAsia="ru-RU"/>
        </w:rPr>
        <w:t xml:space="preserve"> сәйкес келетін </w:t>
      </w:r>
      <w:r w:rsidRPr="00501A27">
        <w:rPr>
          <w:rFonts w:ascii="Times New Roman" w:eastAsia="Times New Roman" w:hAnsi="Times New Roman" w:cs="Times New Roman"/>
          <w:sz w:val="28"/>
          <w:szCs w:val="28"/>
          <w:lang w:val="kk-KZ" w:eastAsia="ru-RU"/>
        </w:rPr>
        <w:lastRenderedPageBreak/>
        <w:t>700-1000 см</w:t>
      </w:r>
      <w:r w:rsidRPr="00182B6B">
        <w:rPr>
          <w:rFonts w:ascii="Times New Roman" w:eastAsia="Times New Roman" w:hAnsi="Times New Roman" w:cs="Times New Roman"/>
          <w:sz w:val="28"/>
          <w:szCs w:val="28"/>
          <w:vertAlign w:val="superscript"/>
          <w:lang w:val="kk-KZ" w:eastAsia="ru-RU"/>
        </w:rPr>
        <w:t>⁻1</w:t>
      </w:r>
      <w:r w:rsidRPr="00501A27">
        <w:rPr>
          <w:rFonts w:ascii="Times New Roman" w:eastAsia="Times New Roman" w:hAnsi="Times New Roman" w:cs="Times New Roman"/>
          <w:sz w:val="28"/>
          <w:szCs w:val="28"/>
          <w:lang w:val="kk-KZ" w:eastAsia="ru-RU"/>
        </w:rPr>
        <w:t xml:space="preserve"> аймағында айқын жолақтар</w:t>
      </w:r>
      <w:r>
        <w:rPr>
          <w:rFonts w:ascii="Times New Roman" w:eastAsia="Times New Roman" w:hAnsi="Times New Roman" w:cs="Times New Roman"/>
          <w:sz w:val="28"/>
          <w:szCs w:val="28"/>
          <w:lang w:val="kk-KZ" w:eastAsia="ru-RU"/>
        </w:rPr>
        <w:t xml:space="preserve"> байқалады</w:t>
      </w:r>
      <w:r w:rsidRPr="00501A27">
        <w:rPr>
          <w:rFonts w:ascii="Times New Roman" w:eastAsia="Times New Roman" w:hAnsi="Times New Roman" w:cs="Times New Roman"/>
          <w:sz w:val="28"/>
          <w:szCs w:val="28"/>
          <w:lang w:val="kk-KZ" w:eastAsia="ru-RU"/>
        </w:rPr>
        <w:t>. 2200 см</w:t>
      </w:r>
      <w:r w:rsidRPr="00182B6B">
        <w:rPr>
          <w:rFonts w:ascii="Times New Roman" w:eastAsia="Times New Roman" w:hAnsi="Times New Roman" w:cs="Times New Roman"/>
          <w:sz w:val="28"/>
          <w:szCs w:val="28"/>
          <w:vertAlign w:val="superscript"/>
          <w:lang w:val="kk-KZ" w:eastAsia="ru-RU"/>
        </w:rPr>
        <w:t>⁻1</w:t>
      </w:r>
      <w:r w:rsidRPr="00501A27">
        <w:rPr>
          <w:rFonts w:ascii="Times New Roman" w:eastAsia="Times New Roman" w:hAnsi="Times New Roman" w:cs="Times New Roman"/>
          <w:sz w:val="28"/>
          <w:szCs w:val="28"/>
          <w:lang w:val="kk-KZ" w:eastAsia="ru-RU"/>
        </w:rPr>
        <w:t xml:space="preserve"> шамасында шағын шыңның болуы</w:t>
      </w:r>
      <w:r>
        <w:rPr>
          <w:rFonts w:ascii="Times New Roman" w:eastAsia="Times New Roman" w:hAnsi="Times New Roman" w:cs="Times New Roman"/>
          <w:sz w:val="28"/>
          <w:szCs w:val="28"/>
          <w:lang w:val="kk-KZ" w:eastAsia="ru-RU"/>
        </w:rPr>
        <w:t>н</w:t>
      </w:r>
      <w:r w:rsidRPr="00501A27">
        <w:rPr>
          <w:rFonts w:ascii="Times New Roman" w:eastAsia="Times New Roman" w:hAnsi="Times New Roman" w:cs="Times New Roman"/>
          <w:sz w:val="28"/>
          <w:szCs w:val="28"/>
          <w:lang w:val="kk-KZ" w:eastAsia="ru-RU"/>
        </w:rPr>
        <w:t>, құрамында азот бар функционалды топтардың болуы</w:t>
      </w:r>
      <w:r>
        <w:rPr>
          <w:rFonts w:ascii="Times New Roman" w:eastAsia="Times New Roman" w:hAnsi="Times New Roman" w:cs="Times New Roman"/>
          <w:sz w:val="28"/>
          <w:szCs w:val="28"/>
          <w:lang w:val="kk-KZ" w:eastAsia="ru-RU"/>
        </w:rPr>
        <w:t xml:space="preserve">мен </w:t>
      </w:r>
      <w:r w:rsidRPr="00501A27">
        <w:rPr>
          <w:rFonts w:ascii="Times New Roman" w:eastAsia="Times New Roman" w:hAnsi="Times New Roman" w:cs="Times New Roman"/>
          <w:sz w:val="28"/>
          <w:szCs w:val="28"/>
          <w:lang w:val="kk-KZ" w:eastAsia="ru-RU"/>
        </w:rPr>
        <w:t>түсіндіруге болады</w:t>
      </w:r>
      <w:r w:rsidR="005D2122" w:rsidRPr="005D2122">
        <w:rPr>
          <w:rFonts w:ascii="Times New Roman" w:eastAsia="Times New Roman" w:hAnsi="Times New Roman" w:cs="Times New Roman"/>
          <w:sz w:val="28"/>
          <w:szCs w:val="28"/>
          <w:lang w:val="kk-KZ" w:eastAsia="ru-RU"/>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[162]</w:t>
      </w:r>
      <w:r w:rsidR="005D2122">
        <w:rPr>
          <w:rFonts w:ascii="Times New Roman" w:hAnsi="Times New Roman" w:cs="Times New Roman"/>
          <w:sz w:val="28"/>
          <w:szCs w:val="28"/>
          <w:lang w:val="kk-KZ"/>
        </w:rPr>
        <w:fldChar w:fldCharType="end"/>
      </w:r>
      <w:r w:rsidRPr="00501A27">
        <w:rPr>
          <w:rFonts w:ascii="Times New Roman" w:eastAsia="Times New Roman" w:hAnsi="Times New Roman" w:cs="Times New Roman"/>
          <w:sz w:val="28"/>
          <w:szCs w:val="28"/>
          <w:lang w:val="kk-KZ" w:eastAsia="ru-RU"/>
        </w:rPr>
        <w:t>.</w:t>
      </w:r>
    </w:p>
    <w:p w14:paraId="29861F91" w14:textId="77777777" w:rsidR="003913B8" w:rsidRPr="006D6BF2" w:rsidRDefault="003913B8" w:rsidP="003913B8">
      <w:pPr>
        <w:ind w:firstLine="708"/>
        <w:jc w:val="center"/>
        <w:rPr>
          <w:rFonts w:ascii="Times New Roman" w:eastAsia="Times New Roman" w:hAnsi="Times New Roman" w:cs="Times New Roman"/>
          <w:sz w:val="28"/>
          <w:szCs w:val="28"/>
          <w:lang w:val="kk-KZ" w:eastAsia="ru-RU"/>
        </w:rPr>
      </w:pPr>
    </w:p>
    <w:p w14:paraId="5DD1A6BC" w14:textId="26125CFD" w:rsidR="000208FA" w:rsidRDefault="003913B8" w:rsidP="003913B8">
      <w:pPr>
        <w:ind w:firstLine="708"/>
        <w:jc w:val="center"/>
        <w:rPr>
          <w:rFonts w:ascii="Times New Roman" w:eastAsia="Times New Roman" w:hAnsi="Times New Roman" w:cs="Times New Roman"/>
          <w:sz w:val="28"/>
          <w:szCs w:val="28"/>
          <w:lang w:val="kk-KZ" w:eastAsia="ru-RU"/>
        </w:rPr>
      </w:pPr>
      <w:r w:rsidRPr="003913B8">
        <w:rPr>
          <w:rFonts w:ascii="Times New Roman" w:eastAsia="Times New Roman" w:hAnsi="Times New Roman" w:cs="Times New Roman"/>
          <w:noProof/>
          <w:sz w:val="28"/>
          <w:szCs w:val="28"/>
          <w:lang w:eastAsia="ru-RU"/>
        </w:rPr>
        <w:drawing>
          <wp:inline distT="0" distB="0" distL="0" distR="0" wp14:anchorId="041AF3E3" wp14:editId="6C08BB9D">
            <wp:extent cx="3832363" cy="3251704"/>
            <wp:effectExtent l="0" t="0" r="0" b="6350"/>
            <wp:docPr id="28" name="Рисунок 7">
              <a:extLst xmlns:a="http://schemas.openxmlformats.org/drawingml/2006/main">
                <a:ext uri="{FF2B5EF4-FFF2-40B4-BE49-F238E27FC236}">
                  <a16:creationId xmlns:a16="http://schemas.microsoft.com/office/drawing/2014/main" id="{346AA5E0-E50F-4457-87CB-BDC54678E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346AA5E0-E50F-4457-87CB-BDC54678EDA8}"/>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l="6429" r="7491" b="3752"/>
                    <a:stretch/>
                  </pic:blipFill>
                  <pic:spPr bwMode="auto">
                    <a:xfrm>
                      <a:off x="0" y="0"/>
                      <a:ext cx="3840142" cy="3258304"/>
                    </a:xfrm>
                    <a:prstGeom prst="rect">
                      <a:avLst/>
                    </a:prstGeom>
                    <a:ln>
                      <a:noFill/>
                    </a:ln>
                    <a:extLst>
                      <a:ext uri="{53640926-AAD7-44D8-BBD7-CCE9431645EC}">
                        <a14:shadowObscured xmlns:a14="http://schemas.microsoft.com/office/drawing/2010/main"/>
                      </a:ext>
                    </a:extLst>
                  </pic:spPr>
                </pic:pic>
              </a:graphicData>
            </a:graphic>
          </wp:inline>
        </w:drawing>
      </w:r>
    </w:p>
    <w:p w14:paraId="1B76EE1C" w14:textId="77777777" w:rsidR="003913B8" w:rsidRDefault="003913B8" w:rsidP="003913B8">
      <w:pPr>
        <w:ind w:firstLine="708"/>
        <w:jc w:val="center"/>
        <w:rPr>
          <w:rFonts w:ascii="Times New Roman" w:eastAsia="Times New Roman" w:hAnsi="Times New Roman" w:cs="Times New Roman"/>
          <w:sz w:val="28"/>
          <w:szCs w:val="28"/>
          <w:lang w:val="kk-KZ" w:eastAsia="ru-RU"/>
        </w:rPr>
      </w:pPr>
    </w:p>
    <w:p w14:paraId="5D38FFB2" w14:textId="77777777" w:rsidR="00663059" w:rsidRPr="00AD5E81" w:rsidRDefault="00663059" w:rsidP="00663059">
      <w:pPr>
        <w:ind w:firstLine="709"/>
        <w:jc w:val="both"/>
        <w:rPr>
          <w:bCs/>
          <w:sz w:val="28"/>
          <w:szCs w:val="28"/>
          <w:lang w:val="ru-KZ"/>
        </w:rPr>
      </w:pPr>
      <w:r>
        <w:rPr>
          <w:rFonts w:ascii="Times New Roman" w:eastAsia="Times New Roman" w:hAnsi="Times New Roman" w:cs="Times New Roman"/>
          <w:bCs/>
          <w:sz w:val="28"/>
          <w:szCs w:val="28"/>
          <w:lang w:val="kk-KZ" w:eastAsia="ru-RU"/>
        </w:rPr>
        <w:t xml:space="preserve">29 – </w:t>
      </w:r>
      <w:r w:rsidRPr="007631FC">
        <w:rPr>
          <w:rFonts w:ascii="Times New Roman" w:eastAsia="Times New Roman" w:hAnsi="Times New Roman" w:cs="Times New Roman"/>
          <w:bCs/>
          <w:sz w:val="28"/>
          <w:szCs w:val="28"/>
          <w:lang w:val="kk-KZ" w:eastAsia="ru-RU"/>
        </w:rPr>
        <w:t>сурет</w:t>
      </w:r>
      <w:r>
        <w:rPr>
          <w:rFonts w:ascii="Times New Roman" w:eastAsia="Times New Roman" w:hAnsi="Times New Roman" w:cs="Times New Roman"/>
          <w:bCs/>
          <w:sz w:val="28"/>
          <w:szCs w:val="28"/>
          <w:lang w:val="kk-KZ" w:eastAsia="ru-RU"/>
        </w:rPr>
        <w:t>.</w:t>
      </w:r>
      <w:r w:rsidRPr="007631FC">
        <w:rPr>
          <w:rFonts w:ascii="Times New Roman" w:eastAsia="Times New Roman" w:hAnsi="Times New Roman" w:cs="Times New Roman"/>
          <w:bCs/>
          <w:sz w:val="28"/>
          <w:szCs w:val="28"/>
          <w:lang w:val="kk-KZ" w:eastAsia="ru-RU"/>
        </w:rPr>
        <w:t xml:space="preserve"> </w:t>
      </w:r>
      <w:r w:rsidRPr="00AD5E81">
        <w:rPr>
          <w:rFonts w:ascii="Times New Roman" w:hAnsi="Times New Roman" w:cs="Times New Roman"/>
          <w:sz w:val="28"/>
          <w:szCs w:val="28"/>
          <w:lang w:val="kk-KZ"/>
        </w:rPr>
        <w:t>Биокөмірдің</w:t>
      </w:r>
      <w:r w:rsidRPr="00AD5E81">
        <w:rPr>
          <w:rFonts w:ascii="Times New Roman" w:hAnsi="Times New Roman" w:cs="Times New Roman"/>
          <w:sz w:val="28"/>
          <w:szCs w:val="28"/>
          <w:lang w:val="ru-KZ"/>
        </w:rPr>
        <w:t xml:space="preserve"> </w:t>
      </w:r>
      <w:r w:rsidRPr="00AD5E81">
        <w:rPr>
          <w:rFonts w:ascii="Times New Roman" w:eastAsia="Times New Roman" w:hAnsi="Times New Roman" w:cs="Times New Roman"/>
          <w:sz w:val="28"/>
          <w:szCs w:val="28"/>
          <w:lang w:val="kk-KZ" w:eastAsia="ru-RU"/>
        </w:rPr>
        <w:t>ИҚ спектрлері</w:t>
      </w:r>
      <w:r w:rsidRPr="00AD5E81">
        <w:rPr>
          <w:rFonts w:ascii="Times New Roman" w:eastAsia="Times New Roman" w:hAnsi="Times New Roman" w:cs="Times New Roman"/>
          <w:b/>
          <w:bCs/>
          <w:sz w:val="28"/>
          <w:szCs w:val="28"/>
          <w:lang w:val="kk-KZ" w:eastAsia="ru-RU"/>
        </w:rPr>
        <w:t xml:space="preserve"> </w:t>
      </w:r>
    </w:p>
    <w:p w14:paraId="6EB64453" w14:textId="77777777" w:rsidR="00663059" w:rsidRPr="003A4C40" w:rsidRDefault="00663059" w:rsidP="00663059">
      <w:pPr>
        <w:jc w:val="both"/>
        <w:rPr>
          <w:rFonts w:ascii="Times New Roman" w:eastAsia="Times New Roman" w:hAnsi="Times New Roman" w:cs="Times New Roman"/>
          <w:sz w:val="28"/>
          <w:szCs w:val="28"/>
          <w:lang w:val="kk-KZ" w:eastAsia="ru-RU"/>
        </w:rPr>
      </w:pPr>
    </w:p>
    <w:p w14:paraId="61681D3C" w14:textId="77777777" w:rsidR="00663059" w:rsidRPr="003A4C40" w:rsidRDefault="00663059" w:rsidP="00663059">
      <w:pPr>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30 - </w:t>
      </w:r>
      <w:r w:rsidRPr="003A4C40">
        <w:rPr>
          <w:rFonts w:ascii="Times New Roman" w:eastAsia="Times New Roman" w:hAnsi="Times New Roman" w:cs="Times New Roman"/>
          <w:sz w:val="28"/>
          <w:szCs w:val="28"/>
          <w:lang w:val="kk-KZ" w:eastAsia="ru-RU"/>
        </w:rPr>
        <w:t>суретте лимон қабығынан 500°C, 550°C және 600°C температурада пиролиз әдісімен алынған көміртекті материалдардың сканерле</w:t>
      </w:r>
      <w:r>
        <w:rPr>
          <w:rFonts w:ascii="Times New Roman" w:eastAsia="Times New Roman" w:hAnsi="Times New Roman" w:cs="Times New Roman"/>
          <w:sz w:val="28"/>
          <w:szCs w:val="28"/>
          <w:lang w:val="kk-KZ" w:eastAsia="ru-RU"/>
        </w:rPr>
        <w:t>уші</w:t>
      </w:r>
      <w:r w:rsidRPr="003A4C40">
        <w:rPr>
          <w:rFonts w:ascii="Times New Roman" w:eastAsia="Times New Roman" w:hAnsi="Times New Roman" w:cs="Times New Roman"/>
          <w:sz w:val="28"/>
          <w:szCs w:val="28"/>
          <w:lang w:val="kk-KZ" w:eastAsia="ru-RU"/>
        </w:rPr>
        <w:t xml:space="preserve"> электронды</w:t>
      </w:r>
      <w:r>
        <w:rPr>
          <w:rFonts w:ascii="Times New Roman" w:eastAsia="Times New Roman" w:hAnsi="Times New Roman" w:cs="Times New Roman"/>
          <w:sz w:val="28"/>
          <w:szCs w:val="28"/>
          <w:lang w:val="kk-KZ" w:eastAsia="ru-RU"/>
        </w:rPr>
        <w:t xml:space="preserve"> </w:t>
      </w:r>
      <w:r w:rsidRPr="003A4C40">
        <w:rPr>
          <w:rFonts w:ascii="Times New Roman" w:eastAsia="Times New Roman" w:hAnsi="Times New Roman" w:cs="Times New Roman"/>
          <w:sz w:val="28"/>
          <w:szCs w:val="28"/>
          <w:lang w:val="kk-KZ" w:eastAsia="ru-RU"/>
        </w:rPr>
        <w:t>микроскопиялық (СЭМ) суреттер</w:t>
      </w:r>
      <w:r>
        <w:rPr>
          <w:rFonts w:ascii="Times New Roman" w:eastAsia="Times New Roman" w:hAnsi="Times New Roman" w:cs="Times New Roman"/>
          <w:sz w:val="28"/>
          <w:szCs w:val="28"/>
          <w:lang w:val="kk-KZ" w:eastAsia="ru-RU"/>
        </w:rPr>
        <w:t>і</w:t>
      </w:r>
      <w:r w:rsidRPr="003A4C40">
        <w:rPr>
          <w:rFonts w:ascii="Times New Roman" w:eastAsia="Times New Roman" w:hAnsi="Times New Roman" w:cs="Times New Roman"/>
          <w:sz w:val="28"/>
          <w:szCs w:val="28"/>
          <w:lang w:val="kk-KZ" w:eastAsia="ru-RU"/>
        </w:rPr>
        <w:t xml:space="preserve"> көрсетілген. Барлық үлгілер әртүрлі пішіндегі және өлшемдегі бөлшектердің агломерациясы бар биомассаларға тән микропластиналық морфологияны көрсет</w:t>
      </w:r>
      <w:r>
        <w:rPr>
          <w:rFonts w:ascii="Times New Roman" w:eastAsia="Times New Roman" w:hAnsi="Times New Roman" w:cs="Times New Roman"/>
          <w:sz w:val="28"/>
          <w:szCs w:val="28"/>
          <w:lang w:val="kk-KZ" w:eastAsia="ru-RU"/>
        </w:rPr>
        <w:t>т</w:t>
      </w:r>
      <w:r w:rsidRPr="003A4C40">
        <w:rPr>
          <w:rFonts w:ascii="Times New Roman" w:eastAsia="Times New Roman" w:hAnsi="Times New Roman" w:cs="Times New Roman"/>
          <w:sz w:val="28"/>
          <w:szCs w:val="28"/>
          <w:lang w:val="kk-KZ" w:eastAsia="ru-RU"/>
        </w:rPr>
        <w:t>і.</w:t>
      </w:r>
    </w:p>
    <w:p w14:paraId="72367503" w14:textId="77777777" w:rsidR="00663059" w:rsidRPr="003A4C40" w:rsidRDefault="00663059" w:rsidP="00663059">
      <w:pPr>
        <w:ind w:firstLine="708"/>
        <w:jc w:val="both"/>
        <w:rPr>
          <w:rFonts w:ascii="Times New Roman" w:eastAsia="Times New Roman" w:hAnsi="Times New Roman" w:cs="Times New Roman"/>
          <w:sz w:val="28"/>
          <w:szCs w:val="28"/>
          <w:lang w:val="kk-KZ" w:eastAsia="ru-RU"/>
        </w:rPr>
      </w:pPr>
      <w:r w:rsidRPr="003A4C40">
        <w:rPr>
          <w:rFonts w:ascii="Times New Roman" w:eastAsia="Times New Roman" w:hAnsi="Times New Roman" w:cs="Times New Roman"/>
          <w:sz w:val="28"/>
          <w:szCs w:val="28"/>
          <w:lang w:val="kk-KZ" w:eastAsia="ru-RU"/>
        </w:rPr>
        <w:t>500°C температурада алынған пироли</w:t>
      </w:r>
      <w:r>
        <w:rPr>
          <w:rFonts w:ascii="Times New Roman" w:eastAsia="Times New Roman" w:hAnsi="Times New Roman" w:cs="Times New Roman"/>
          <w:sz w:val="28"/>
          <w:szCs w:val="28"/>
          <w:lang w:val="kk-KZ" w:eastAsia="ru-RU"/>
        </w:rPr>
        <w:t>здік</w:t>
      </w:r>
      <w:r w:rsidRPr="003A4C40">
        <w:rPr>
          <w:rFonts w:ascii="Times New Roman" w:eastAsia="Times New Roman" w:hAnsi="Times New Roman" w:cs="Times New Roman"/>
          <w:sz w:val="28"/>
          <w:szCs w:val="28"/>
          <w:lang w:val="kk-KZ" w:eastAsia="ru-RU"/>
        </w:rPr>
        <w:t xml:space="preserve"> көмірдің суреті (</w:t>
      </w:r>
      <w:r>
        <w:rPr>
          <w:rFonts w:ascii="Times New Roman" w:eastAsia="Times New Roman" w:hAnsi="Times New Roman" w:cs="Times New Roman"/>
          <w:sz w:val="28"/>
          <w:szCs w:val="28"/>
          <w:lang w:val="kk-KZ" w:eastAsia="ru-RU"/>
        </w:rPr>
        <w:t>30</w:t>
      </w:r>
      <w:r w:rsidRPr="003A4C40">
        <w:rPr>
          <w:rFonts w:ascii="Times New Roman" w:eastAsia="Times New Roman" w:hAnsi="Times New Roman" w:cs="Times New Roman"/>
          <w:sz w:val="28"/>
          <w:szCs w:val="28"/>
          <w:lang w:val="kk-KZ" w:eastAsia="ru-RU"/>
        </w:rPr>
        <w:t>а</w:t>
      </w:r>
      <w:r>
        <w:rPr>
          <w:rFonts w:ascii="Times New Roman" w:eastAsia="Times New Roman" w:hAnsi="Times New Roman" w:cs="Times New Roman"/>
          <w:sz w:val="28"/>
          <w:szCs w:val="28"/>
          <w:lang w:val="kk-KZ" w:eastAsia="ru-RU"/>
        </w:rPr>
        <w:t xml:space="preserve"> </w:t>
      </w:r>
      <w:r w:rsidRPr="003A4C4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3A4C40">
        <w:rPr>
          <w:rFonts w:ascii="Times New Roman" w:eastAsia="Times New Roman" w:hAnsi="Times New Roman" w:cs="Times New Roman"/>
          <w:sz w:val="28"/>
          <w:szCs w:val="28"/>
          <w:lang w:val="kk-KZ" w:eastAsia="ru-RU"/>
        </w:rPr>
        <w:t>сурет) негізінен дұрыс емес пішінді, нашар реттелген және агрегацияға бейім бөлшектерді көрсет</w:t>
      </w:r>
      <w:r>
        <w:rPr>
          <w:rFonts w:ascii="Times New Roman" w:eastAsia="Times New Roman" w:hAnsi="Times New Roman" w:cs="Times New Roman"/>
          <w:sz w:val="28"/>
          <w:szCs w:val="28"/>
          <w:lang w:val="kk-KZ" w:eastAsia="ru-RU"/>
        </w:rPr>
        <w:t>т</w:t>
      </w:r>
      <w:r w:rsidRPr="003A4C40">
        <w:rPr>
          <w:rFonts w:ascii="Times New Roman" w:eastAsia="Times New Roman" w:hAnsi="Times New Roman" w:cs="Times New Roman"/>
          <w:sz w:val="28"/>
          <w:szCs w:val="28"/>
          <w:lang w:val="kk-KZ" w:eastAsia="ru-RU"/>
        </w:rPr>
        <w:t xml:space="preserve">і. Құрылым ұсақ кеуекті фрагменттер мен бұрыштық </w:t>
      </w:r>
      <w:r>
        <w:rPr>
          <w:rFonts w:ascii="Times New Roman" w:eastAsia="Times New Roman" w:hAnsi="Times New Roman" w:cs="Times New Roman"/>
          <w:sz w:val="28"/>
          <w:szCs w:val="28"/>
          <w:lang w:val="kk-KZ" w:eastAsia="ru-RU"/>
        </w:rPr>
        <w:t xml:space="preserve">ақаулардың </w:t>
      </w:r>
      <w:r w:rsidRPr="003A4C40">
        <w:rPr>
          <w:rFonts w:ascii="Times New Roman" w:eastAsia="Times New Roman" w:hAnsi="Times New Roman" w:cs="Times New Roman"/>
          <w:sz w:val="28"/>
          <w:szCs w:val="28"/>
          <w:lang w:val="kk-KZ" w:eastAsia="ru-RU"/>
        </w:rPr>
        <w:t>болуымен сипатталады, бұл көміртектенудің бастапқы кезеңін және бастапқы биоқұрылымның ішінара сақталуын көрсетеді.</w:t>
      </w:r>
    </w:p>
    <w:p w14:paraId="2E33FBB6" w14:textId="619331FA" w:rsidR="00663059" w:rsidRPr="003A4C40" w:rsidRDefault="00663059" w:rsidP="00663059">
      <w:pPr>
        <w:ind w:firstLine="708"/>
        <w:jc w:val="both"/>
        <w:rPr>
          <w:rFonts w:ascii="Times New Roman" w:eastAsia="Times New Roman" w:hAnsi="Times New Roman" w:cs="Times New Roman"/>
          <w:sz w:val="28"/>
          <w:szCs w:val="28"/>
          <w:lang w:val="kk-KZ" w:eastAsia="ru-RU"/>
        </w:rPr>
      </w:pPr>
      <w:r w:rsidRPr="003A4C40">
        <w:rPr>
          <w:rFonts w:ascii="Times New Roman" w:eastAsia="Times New Roman" w:hAnsi="Times New Roman" w:cs="Times New Roman"/>
          <w:sz w:val="28"/>
          <w:szCs w:val="28"/>
          <w:lang w:val="kk-KZ" w:eastAsia="ru-RU"/>
        </w:rPr>
        <w:t>Температураны 550°C дейін көте</w:t>
      </w:r>
      <w:r>
        <w:rPr>
          <w:rFonts w:ascii="Times New Roman" w:eastAsia="Times New Roman" w:hAnsi="Times New Roman" w:cs="Times New Roman"/>
          <w:sz w:val="28"/>
          <w:szCs w:val="28"/>
          <w:lang w:val="kk-KZ" w:eastAsia="ru-RU"/>
        </w:rPr>
        <w:t>ру</w:t>
      </w:r>
      <w:r w:rsidRPr="003A4C4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30ә </w:t>
      </w:r>
      <w:r w:rsidRPr="003A4C4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3A4C40">
        <w:rPr>
          <w:rFonts w:ascii="Times New Roman" w:eastAsia="Times New Roman" w:hAnsi="Times New Roman" w:cs="Times New Roman"/>
          <w:sz w:val="28"/>
          <w:szCs w:val="28"/>
          <w:lang w:val="kk-KZ" w:eastAsia="ru-RU"/>
        </w:rPr>
        <w:t xml:space="preserve">сурет) графит тәрізді пластина </w:t>
      </w:r>
      <w:r>
        <w:rPr>
          <w:rFonts w:ascii="Times New Roman" w:eastAsia="Times New Roman" w:hAnsi="Times New Roman" w:cs="Times New Roman"/>
          <w:sz w:val="28"/>
          <w:szCs w:val="28"/>
          <w:lang w:val="kk-KZ" w:eastAsia="ru-RU"/>
        </w:rPr>
        <w:t xml:space="preserve">пішінді </w:t>
      </w:r>
      <w:r w:rsidRPr="003A4C40">
        <w:rPr>
          <w:rFonts w:ascii="Times New Roman" w:eastAsia="Times New Roman" w:hAnsi="Times New Roman" w:cs="Times New Roman"/>
          <w:sz w:val="28"/>
          <w:szCs w:val="28"/>
          <w:lang w:val="kk-KZ" w:eastAsia="ru-RU"/>
        </w:rPr>
        <w:t xml:space="preserve">құрылымдардың пайда болуына әкеледі. Бөлшектер айқын шекараларға ие болады және </w:t>
      </w:r>
      <w:r>
        <w:rPr>
          <w:rFonts w:ascii="Times New Roman" w:eastAsia="Times New Roman" w:hAnsi="Times New Roman" w:cs="Times New Roman"/>
          <w:sz w:val="28"/>
          <w:szCs w:val="28"/>
          <w:lang w:val="kk-KZ" w:eastAsia="ru-RU"/>
        </w:rPr>
        <w:t xml:space="preserve">пластиналардың жұмсақ </w:t>
      </w:r>
      <w:r w:rsidRPr="003A4C40">
        <w:rPr>
          <w:rFonts w:ascii="Times New Roman" w:eastAsia="Times New Roman" w:hAnsi="Times New Roman" w:cs="Times New Roman"/>
          <w:sz w:val="28"/>
          <w:szCs w:val="28"/>
          <w:lang w:val="kk-KZ" w:eastAsia="ru-RU"/>
        </w:rPr>
        <w:t xml:space="preserve">агрегаттарға ішінара төселуі байқалады. Мұндай морфология </w:t>
      </w:r>
      <w:r>
        <w:rPr>
          <w:rFonts w:ascii="Times New Roman" w:eastAsia="Times New Roman" w:hAnsi="Times New Roman" w:cs="Times New Roman"/>
          <w:sz w:val="28"/>
          <w:szCs w:val="28"/>
          <w:lang w:val="kk-KZ" w:eastAsia="ru-RU"/>
        </w:rPr>
        <w:t>ұ</w:t>
      </w:r>
      <w:r w:rsidRPr="003A4C40">
        <w:rPr>
          <w:rFonts w:ascii="Times New Roman" w:eastAsia="Times New Roman" w:hAnsi="Times New Roman" w:cs="Times New Roman"/>
          <w:sz w:val="28"/>
          <w:szCs w:val="28"/>
          <w:lang w:val="kk-KZ" w:eastAsia="ru-RU"/>
        </w:rPr>
        <w:t xml:space="preserve">шпа қосылыстардың жойылуымен және құрылымның тығыздалуымен бірге жүретін көміртек </w:t>
      </w:r>
      <w:r>
        <w:rPr>
          <w:rFonts w:ascii="Times New Roman" w:eastAsia="Times New Roman" w:hAnsi="Times New Roman" w:cs="Times New Roman"/>
          <w:sz w:val="28"/>
          <w:szCs w:val="28"/>
          <w:lang w:val="kk-KZ" w:eastAsia="ru-RU"/>
        </w:rPr>
        <w:t>қанқасының</w:t>
      </w:r>
      <w:r w:rsidRPr="003A4C4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ароматтану</w:t>
      </w:r>
      <w:r w:rsidRPr="003A4C40">
        <w:rPr>
          <w:rFonts w:ascii="Times New Roman" w:eastAsia="Times New Roman" w:hAnsi="Times New Roman" w:cs="Times New Roman"/>
          <w:sz w:val="28"/>
          <w:szCs w:val="28"/>
          <w:lang w:val="kk-KZ" w:eastAsia="ru-RU"/>
        </w:rPr>
        <w:t xml:space="preserve"> және конденсация</w:t>
      </w:r>
      <w:r>
        <w:rPr>
          <w:rFonts w:ascii="Times New Roman" w:eastAsia="Times New Roman" w:hAnsi="Times New Roman" w:cs="Times New Roman"/>
          <w:sz w:val="28"/>
          <w:szCs w:val="28"/>
          <w:lang w:val="kk-KZ" w:eastAsia="ru-RU"/>
        </w:rPr>
        <w:t>лау</w:t>
      </w:r>
      <w:r w:rsidRPr="003A4C4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процестерінің </w:t>
      </w:r>
      <w:r w:rsidRPr="003A4C40">
        <w:rPr>
          <w:rFonts w:ascii="Times New Roman" w:eastAsia="Times New Roman" w:hAnsi="Times New Roman" w:cs="Times New Roman"/>
          <w:sz w:val="28"/>
          <w:szCs w:val="28"/>
          <w:lang w:val="kk-KZ" w:eastAsia="ru-RU"/>
        </w:rPr>
        <w:t>дамуын көрсетеді.</w:t>
      </w:r>
    </w:p>
    <w:p w14:paraId="1B4C4644" w14:textId="77777777" w:rsidR="00663059" w:rsidRDefault="00663059" w:rsidP="00663059">
      <w:pPr>
        <w:ind w:firstLine="708"/>
        <w:jc w:val="both"/>
        <w:rPr>
          <w:rFonts w:ascii="Times New Roman" w:eastAsia="Times New Roman" w:hAnsi="Times New Roman" w:cs="Times New Roman"/>
          <w:sz w:val="28"/>
          <w:szCs w:val="28"/>
          <w:lang w:val="kk-KZ" w:eastAsia="ru-RU"/>
        </w:rPr>
      </w:pPr>
      <w:r w:rsidRPr="003A4C40">
        <w:rPr>
          <w:rFonts w:ascii="Times New Roman" w:eastAsia="Times New Roman" w:hAnsi="Times New Roman" w:cs="Times New Roman"/>
          <w:sz w:val="28"/>
          <w:szCs w:val="28"/>
          <w:lang w:val="kk-KZ" w:eastAsia="ru-RU"/>
        </w:rPr>
        <w:t>Температураны одан әрі 600 °C-қа дейін жоғар</w:t>
      </w:r>
      <w:r>
        <w:rPr>
          <w:rFonts w:ascii="Times New Roman" w:eastAsia="Times New Roman" w:hAnsi="Times New Roman" w:cs="Times New Roman"/>
          <w:sz w:val="28"/>
          <w:szCs w:val="28"/>
          <w:lang w:val="kk-KZ" w:eastAsia="ru-RU"/>
        </w:rPr>
        <w:t>ылатқанда</w:t>
      </w:r>
      <w:r w:rsidRPr="003A4C4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30б </w:t>
      </w:r>
      <w:r w:rsidRPr="00E56AB8">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E56AB8">
        <w:rPr>
          <w:rFonts w:ascii="Times New Roman" w:eastAsia="Times New Roman" w:hAnsi="Times New Roman" w:cs="Times New Roman"/>
          <w:sz w:val="28"/>
          <w:szCs w:val="28"/>
          <w:lang w:val="kk-KZ" w:eastAsia="ru-RU"/>
        </w:rPr>
        <w:t xml:space="preserve">сурет) реттілік пен агломерацияның </w:t>
      </w:r>
      <w:r>
        <w:rPr>
          <w:rFonts w:ascii="Times New Roman" w:eastAsia="Times New Roman" w:hAnsi="Times New Roman" w:cs="Times New Roman"/>
          <w:sz w:val="28"/>
          <w:szCs w:val="28"/>
          <w:lang w:val="kk-KZ" w:eastAsia="ru-RU"/>
        </w:rPr>
        <w:t xml:space="preserve">көбею </w:t>
      </w:r>
      <w:r w:rsidRPr="00E56AB8">
        <w:rPr>
          <w:rFonts w:ascii="Times New Roman" w:eastAsia="Times New Roman" w:hAnsi="Times New Roman" w:cs="Times New Roman"/>
          <w:sz w:val="28"/>
          <w:szCs w:val="28"/>
          <w:lang w:val="kk-KZ" w:eastAsia="ru-RU"/>
        </w:rPr>
        <w:t xml:space="preserve">дәрежесін </w:t>
      </w:r>
      <w:r>
        <w:rPr>
          <w:rFonts w:ascii="Times New Roman" w:eastAsia="Times New Roman" w:hAnsi="Times New Roman" w:cs="Times New Roman"/>
          <w:sz w:val="28"/>
          <w:szCs w:val="28"/>
          <w:lang w:val="kk-KZ" w:eastAsia="ru-RU"/>
        </w:rPr>
        <w:t>айқындайтын</w:t>
      </w:r>
      <w:r w:rsidRPr="00E56AB8">
        <w:rPr>
          <w:rFonts w:ascii="Times New Roman" w:eastAsia="Times New Roman" w:hAnsi="Times New Roman" w:cs="Times New Roman"/>
          <w:sz w:val="28"/>
          <w:szCs w:val="28"/>
          <w:lang w:val="kk-KZ" w:eastAsia="ru-RU"/>
        </w:rPr>
        <w:t xml:space="preserve"> үлкейтілген және тегістелген пластина түзілімдері </w:t>
      </w:r>
      <w:r>
        <w:rPr>
          <w:rFonts w:ascii="Times New Roman" w:eastAsia="Times New Roman" w:hAnsi="Times New Roman" w:cs="Times New Roman"/>
          <w:sz w:val="28"/>
          <w:szCs w:val="28"/>
          <w:lang w:val="kk-KZ" w:eastAsia="ru-RU"/>
        </w:rPr>
        <w:t>көрсетілді</w:t>
      </w:r>
      <w:r w:rsidRPr="00E56AB8">
        <w:rPr>
          <w:rFonts w:ascii="Times New Roman" w:eastAsia="Times New Roman" w:hAnsi="Times New Roman" w:cs="Times New Roman"/>
          <w:sz w:val="28"/>
          <w:szCs w:val="28"/>
          <w:lang w:val="kk-KZ" w:eastAsia="ru-RU"/>
        </w:rPr>
        <w:t>. Бөлшектердің беттері тегіс болады, бұл графен тәрізді домендердің пайда болуының бастапқы кезеңін көрсет</w:t>
      </w:r>
      <w:r>
        <w:rPr>
          <w:rFonts w:ascii="Times New Roman" w:eastAsia="Times New Roman" w:hAnsi="Times New Roman" w:cs="Times New Roman"/>
          <w:sz w:val="28"/>
          <w:szCs w:val="28"/>
          <w:lang w:val="kk-KZ" w:eastAsia="ru-RU"/>
        </w:rPr>
        <w:t>еді</w:t>
      </w:r>
      <w:r w:rsidRPr="00E56AB8">
        <w:rPr>
          <w:rFonts w:ascii="Times New Roman" w:eastAsia="Times New Roman" w:hAnsi="Times New Roman" w:cs="Times New Roman"/>
          <w:sz w:val="28"/>
          <w:szCs w:val="28"/>
          <w:lang w:val="kk-KZ" w:eastAsia="ru-RU"/>
        </w:rPr>
        <w:t xml:space="preserve">. </w:t>
      </w:r>
      <w:r w:rsidRPr="001909BD">
        <w:rPr>
          <w:rFonts w:ascii="Times New Roman" w:eastAsia="Times New Roman" w:hAnsi="Times New Roman" w:cs="Times New Roman"/>
          <w:sz w:val="28"/>
          <w:szCs w:val="28"/>
          <w:lang w:val="kk-KZ" w:eastAsia="ru-RU"/>
        </w:rPr>
        <w:t>Алайда, артық температура термиялық агломерацияға байланысты микрокеуекті құрылымның ішінара бұзылуына ықпал етуі мүмкін.</w:t>
      </w:r>
    </w:p>
    <w:p w14:paraId="54EC70EB" w14:textId="77777777" w:rsidR="00663059" w:rsidRPr="001909BD" w:rsidRDefault="00663059" w:rsidP="00663059">
      <w:pPr>
        <w:jc w:val="both"/>
        <w:rPr>
          <w:sz w:val="28"/>
          <w:szCs w:val="28"/>
          <w:lang w:val="kk-KZ"/>
        </w:rPr>
      </w:pPr>
      <w:r w:rsidRPr="000A7A6A">
        <w:rPr>
          <w:noProof/>
          <w:sz w:val="28"/>
          <w:szCs w:val="28"/>
        </w:rPr>
        <w:lastRenderedPageBreak/>
        <mc:AlternateContent>
          <mc:Choice Requires="wpg">
            <w:drawing>
              <wp:anchor distT="0" distB="0" distL="114300" distR="114300" simplePos="0" relativeHeight="251662336" behindDoc="0" locked="0" layoutInCell="1" allowOverlap="1" wp14:anchorId="4AEA3D1C" wp14:editId="173732B1">
                <wp:simplePos x="0" y="0"/>
                <wp:positionH relativeFrom="margin">
                  <wp:posOffset>3141014</wp:posOffset>
                </wp:positionH>
                <wp:positionV relativeFrom="paragraph">
                  <wp:posOffset>12065</wp:posOffset>
                </wp:positionV>
                <wp:extent cx="2569210" cy="1873250"/>
                <wp:effectExtent l="0" t="0" r="2540" b="0"/>
                <wp:wrapNone/>
                <wp:docPr id="1995279428" name="Группа 8"/>
                <wp:cNvGraphicFramePr/>
                <a:graphic xmlns:a="http://schemas.openxmlformats.org/drawingml/2006/main">
                  <a:graphicData uri="http://schemas.microsoft.com/office/word/2010/wordprocessingGroup">
                    <wpg:wgp>
                      <wpg:cNvGrpSpPr/>
                      <wpg:grpSpPr>
                        <a:xfrm>
                          <a:off x="0" y="0"/>
                          <a:ext cx="2569210" cy="1873250"/>
                          <a:chOff x="0" y="0"/>
                          <a:chExt cx="2703830" cy="2028190"/>
                        </a:xfrm>
                      </wpg:grpSpPr>
                      <pic:pic xmlns:pic="http://schemas.openxmlformats.org/drawingml/2006/picture">
                        <pic:nvPicPr>
                          <pic:cNvPr id="1778566991" name="Рисунок 177856699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3830" cy="2028190"/>
                          </a:xfrm>
                          <a:prstGeom prst="rect">
                            <a:avLst/>
                          </a:prstGeom>
                        </pic:spPr>
                      </pic:pic>
                      <wps:wsp>
                        <wps:cNvPr id="29292620" name="TextBox 7"/>
                        <wps:cNvSpPr txBox="1"/>
                        <wps:spPr>
                          <a:xfrm>
                            <a:off x="0" y="0"/>
                            <a:ext cx="337449" cy="348615"/>
                          </a:xfrm>
                          <a:prstGeom prst="rect">
                            <a:avLst/>
                          </a:prstGeom>
                          <a:noFill/>
                        </wps:spPr>
                        <wps:txbx>
                          <w:txbxContent>
                            <w:p w14:paraId="6B054FEF" w14:textId="77777777" w:rsidR="00663059" w:rsidRPr="000A7A6A" w:rsidRDefault="00663059" w:rsidP="00663059">
                              <w:pPr>
                                <w:rPr>
                                  <w:rFonts w:ascii="Times New Roman" w:hAnsi="Times New Roman" w:cs="Times New Roman"/>
                                  <w:color w:val="FFFFFF" w:themeColor="background1"/>
                                  <w:kern w:val="24"/>
                                  <w:lang w:val="kk-KZ"/>
                                </w:rPr>
                              </w:pPr>
                              <w:r w:rsidRPr="000A7A6A">
                                <w:rPr>
                                  <w:rFonts w:ascii="Times New Roman" w:hAnsi="Times New Roman" w:cs="Times New Roman"/>
                                  <w:color w:val="FFFFFF" w:themeColor="background1"/>
                                  <w:kern w:val="24"/>
                                  <w:lang w:val="kk-KZ"/>
                                </w:rPr>
                                <w:t>ә</w:t>
                              </w:r>
                              <w:r w:rsidRPr="000A7A6A">
                                <w:rPr>
                                  <w:rFonts w:ascii="Times New Roman" w:hAnsi="Times New Roman" w:cs="Times New Roman"/>
                                  <w:color w:val="FFFFFF" w:themeColor="background1"/>
                                  <w:kern w:val="24"/>
                                </w:rPr>
                                <w:t xml:space="preserve">) </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AEA3D1C" id="Группа 8" o:spid="_x0000_s1041" style="position:absolute;left:0;text-align:left;margin-left:247.3pt;margin-top:.95pt;width:202.3pt;height:147.5pt;z-index:251662336;mso-position-horizontal-relative:margin;mso-width-relative:margin;mso-height-relative:margin" coordsize="27038,20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xWcPWAgAAnQYAAA4AAABkcnMvZTJvRG9jLnhtbJxV7W7aMBT9P2nv&#10;YOV/GxJKgKhQde1aTZo2tHYPYBwnsRp/zHYg/Jz2InuMadL2DPSNdu0EKGVSP4QI/ron5557rjk9&#10;a3iFFlQbJsUkiI57AaKCyIyJYhJ8vb06GgXIWCwyXElBJ8GKmuBs+vbN6VKlNJalrDKqEYAIky7V&#10;JCitVWkYGlJSjs2xVFTAZi41xxamuggzjZeAzqsw7vWScCl1prQk1BhYvWw3g6nHz3NK7Oc8N9Si&#10;ahIAN+uf2j/n7hlOT3FaaKxKRjoa+BUsOGYCXrqFusQWo1qzAyjOiJZG5vaYSB7KPGeE+hwgm6j3&#10;KJtrLWvlcynSZaG2MoG0j3R6NSz5tLjW6kbNNCixVAVo4WculybX3P0CS9R4yVZbyWhjEYHFeJCM&#10;4wiUJbAXjYb9eNCJSkpQ/iCOlO83kcNef9TvIuNePIrGPjLcvDjco6MYSeHbaQCjAw2e9gpE2VrT&#10;oAPhz8LgWN/V6gjKpbBlc1Yxu/LWg8I4UmIxY2Sm2wnIOdOIZaDFcDgaJMl4HAVIYA7WX/9c/7r/&#10;fv9j/Wf9d/0bPTgA0jskF9xCYZfqR0nuDBLyosSioOdGgZkB11k23D/up3s85hVTV6yqXPncuMsY&#10;jP/IOP8RrTXlpSQ1p8K2XaZpBclLYUqmTIB0SvmcQpb6Qwb5EehwCxkqzYRtW8pYTS0p3ftz4PEF&#10;uDveON1ueNI7ni4jAzZ8tvGesg9oqI29ppIjNwCuwAFqhlO8+Gg6NpsjnaQtAc8M+LiGgFvJbNSD&#10;2YF+L2q8mxIrChQc7M4p8Rg+SQyd0PrkFnrrnWzQ0CnZHXUNimwDy50D3PpL5Or3hycn47ZN+yej&#10;JBp4H2167YVi4VRIZy9X0h0TN7LNvPH+Tzbs5zJbAfkl3LGTwHyrsWtAbasL6a9kVxAhz2src+aL&#10;4lDamA4cCuBH/g6E0d4l+3DuT+3+Vab/AAAA//8DAFBLAwQKAAAAAAAAACEAEH+wqVgtAQBYLQEA&#10;FQAAAGRycy9tZWRpYS9pbWFnZTEuanBlZ//Y/+AAEEpGSUYAAQEBANwA3AAA/9sAQwACAQEBAQEC&#10;AQEBAgICAgIEAwICAgIFBAQDBAYFBgYGBQYGBgcJCAYHCQcGBggLCAkKCgoKCgYICwwLCgwJCgoK&#10;/9sAQwECAgICAgIFAwMFCgcGBwoKCgoKCgoKCgoKCgoKCgoKCgoKCgoKCgoKCgoKCgoKCgoKCgoK&#10;CgoKCgoKCgoKCgoK/8AAEQgBwgJ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O5juXbd5bNjoR3oggmlcKE4969QtND8HywLFJpeGz/AAyn&#10;n/P0NTJ8MtEvi82j3MivxiKQA5/EUAcHpmjk4aVDntxW1aaNLIm+KP8ATpXU6B4V06aU2l5vimjb&#10;a4ZQwB/n2rpbbwbpMAEn2+EBQd2R/higDirHQ5NwZVJx+NdP4b+H99q03mRx7YwMsxOOO/NdVpuk&#10;eFbGJZJil1nnarAbT07Kc/Tit7TNf0EotpBprQjcRlTww9CCeKAOXPgMQExQpkRg+Z6Z+v5VXv8A&#10;TVtQqDDDuMdK7HxHqZjtpEsnCAgOAzdu4rmbS2mv7tXuVAJbIOM556c0AYOo+HNY1WLZptu77hgF&#10;RxyKqwfAvxrqUIk8hIg3O6Q446V65YolkYreznZGWMFygwRk9OPwFWWXUoVbeGBP8b8g+lAHnXhf&#10;9mXQIZC/ijxUyuScrbxA4z9TkVr6n+zt8OL22aKPxNcKwG1XKBhn6V02yKRFSYEMMZIbg8e4/wA4&#10;psyxMqloTuHT5jjnH0oA8a8Q/s/614S1OPUtPuEvLQSDdJEcMoz1r1LRo4dP0xJBKW+QDf6dselX&#10;nurqYNZxqXGACn3jn1Ncl4nTxTp2/wD4R7VDEwBb7PcIGVvqDyKAN+1v4QW+1EdeGx0J/wAj8qqe&#10;Ktat7e1j8ucSOD91T/D9K5bR/HP9qpJBrVq9neRZ81M/I/uuayfGEVlq6pIkzwmMlleF+Qf6/SgD&#10;trTxDamFI7yHfAeSSSQPXr0/+vUd7rMDXJhtG2gDgEk8e1c3oer7tKTTZZPMGzAdu2ec9eKuWEDN&#10;cRoikZOeG68+2KANeKW6uJNsUjq3D8E5HbPHbmut8NeI9TY/2P4k0PdCIiLeflcrxwcdcV03wv0L&#10;wbb6Wt9qdmr3AGT5ig5zwR0PFRfFa9SLToZtOTYEyJNqjPT16fj3oAxJdR8K6XcMW0aKZmPyM5yR&#10;kdv/ANdcb47urHxBE8bEqFOUZVB2n8qgvtYnlGHEZGeuACD9axL7VZonYGUg9cDp+goAxtU06Szt&#10;CIZ1ZhyjY/nXJ3c98JS1yD9QM10+qXTyEsTls9cdfr3rIu2LAlgMt1I4oAxZtTKLuVjweTmuf8Xe&#10;I5r+H7EeU7DNdJqlol0jQhtrbeGWuS1bSLiCUtKnGeCOlAGPGAOpFTRxscsK09F0KO6lD3CFlrV1&#10;HSdOW2WO0t/LkHcdDQBiaZYyT3KKvcjmvS/DtgthpKq7bmAyQPftWZ4T8KWQtvtk8pEmQUBHB9q6&#10;AW6hch+h+4tAFy2VDb+ZIWAAw3FVJTdW1yJ7aVjkghulSjUECi3xtBPWpllgkT7M3QjIYHpQATeI&#10;/tcB0/VZPMjP3Q3VfpXLatYNcPJZuGaMklc+nar2sqsI35xz0x1qgkkrqJEbJx2HNAHF31gLO9Nu&#10;6/xcYrq/AkNpPci3uYsrj1xWJ4oaVdQSe4h2g9G24rQ8M6pZh/LlIBGMEcCgDb8T6SsMJuNMlYgN&#10;8yP1H41B4d1BYl+eTaSuMH1zUt3PcQxl1lMsTckPyaqKYrorLbRbVJwcigD0DwRpFxqtpJcMRKU+&#10;5tPIqLWPD+r3O8yxMPLOQr91Gefen/BLUpbfXDYPKBEy8+or2KTwvp/iPSJ4/wC0bSK6iBwQowwI&#10;PU8YP5/h3APAYZBHglzkDjjFaE9ydV002c0g3cbGK8A1oeIvAt7o7yOYw2DkiPB/z9cVl6bCtzdi&#10;zOTvODnkigDm7mLULCZ7LU4cxZ2iTb1Hsay3f7C8kMUjtG2doIr1TX/AEVto5vNMvd5xuMEigDHo&#10;CB/OvM9TgMVwymPZg8DPSgCksM7OfKG4k8kt0qy9tfLCWdQ4HBGeSDVRhJFuCsxBGW5pySTCNnZj&#10;jqM0ATappUc9ot3YEdPnj96xNDme01J4WU7iOQaln8QtbxlA2N3THesxNTd7ozsx5PUUAel/DbVb&#10;VLqXaFVyCcHqa3b57e7nMd4mU3ZcDjvXnfhLWbGLUF+0EoW4Vgf516BpdkbmRbxzvjxyp53D2oAT&#10;XJNDk0h9Ot4kR9uQ/r1rmLfw9rOohYLWAyOpwAo5PvXoR+H8PiWdG0i3lYHJaPPIyee1ev8Awj+B&#10;ek+EIV8Ra8hORujilOM49fT8OtAHlXhT4A3droo1PxJCAsiBkRjjNUvEPwMmuIjceFrxXYA/uJOT&#10;z6HvXtvjDXE1fUTLGkUcajbCEQ5C8+h/X34FYFm9ulyHcNgOMszEd/8APXmgD581D4Q+NrYtLfaF&#10;KcN2QkfnWLdeGNesH8kWEyDGCGj5/lX18dXhvIXjkhQlW46kcYHpj0/I1S1bwPpGuQuYAA5wxUkA&#10;Z+gAx+tAHyOvg3XL85js36cgrWpo/wAMNV3f6U/lgnoete36l4ZWzneBbQrtODlQNpz1yOTVW20S&#10;YTB50KpnqRwfzoA47w58NvDtnGHvYBLIACSe1a80Gj2v+iWyhWIwoWtu8XQ5ZGt4/wB2QuDKoBHP&#10;t3rnbjRLCKcyjXiwVsgBe2f89qAM/V9JvrS4Et6AYpP9XKp4+nt9KztQEbBfs8hJ64f0rq21fTZ7&#10;VtNmuFePOcHqD+fHPtXISB4tVkTzFZEJw3tQBW1C4ESBJMAgD5gcnFV/tbzIMNzjAyMZFTXUBmlM&#10;0uGyegyKrtz8yspx+lAFWx8eX2kakunajATEW+ViPuivUZvE8N54XWS3ulPyDKr1PHWvN5tJF/D9&#10;oeDzFU/iOKnsINTH7tI3CjgDOOPpQA7xVr4vAkLIzY5BOTj3x+VZEcN45Hkxlt/Tb2rpbTw75r+f&#10;NGhb3H/1q1rbSorTaUtQuWzkc8Z/DmgDE8NfD1davYn1IcHkgjtnFbXiT4Z2pgE2hXD4CnlTW1bO&#10;tin2dD8xUAk9V9K6bwjfabdR/wBlapbwiN15mZeVOOoIHT8xQB4ctnqOj3j2t/JgH/VyDv7Yrv8A&#10;4X+NdOj1CK/1MqGiJSUkdD2OP89K7Dxf8BF8QQNBBqKK8iFrSQEMrcevGD+leJeJPDfin4Y60+m+&#10;ILKSNG/1b44PXnrigD1j4oeItH1+JLmOaIzpwkkX8a9s1yEE6Ou1pGJJwMdeK5nTvE1rNFmRiWU5&#10;yegH86v2fiSzhuV81CynhiBkgetAHU2Ny0j4II2nua6XS9UtNItjc3hXIXO1hzWZ4D0jStdvkne8&#10;YxbuqY5H4jrXqEfhn4b6tpw0m40+TcFx5ykAnvnGOv4n8KAPn/x54xvdc1jfCzFM4RS3NYZtrxju&#10;MYyfavpKx/Z++F95d+bLrBjnikJPy5Ur24zxxXRt+z/8LmYsGTk57/8AxVAHkniv4Vw6LJ9ludDk&#10;srmMkMkykK2OMjsfwrS8L+G/h9BYRyaskgm6Hy5eh/D/AOvWzqfjq5v7Z7bU0E8eRlWGccev+FP0&#10;bQPDurW/nxxGQMT+7L5IOOxzx6YoA6D4c/Dv4c6/qA1WC3Vp4V3FJW4kwPfFZ/xo+C97rpTUvA3h&#10;YpMzhJYrduD/ALRXqK9O+EPwHt9EsG8U3+uSpZMrKqouSG/ug9Dx/wDWr0DTbr4R+Go21G9u7qeS&#10;INglsDpnrwaAPnj4P/sm+PfEF6IPEGmSWsYGXSZtjLx1OckDp2zXpl9+xppljbrb6hIkKkkrcw3G&#10;Tkc8jj/Irub34zeAbKVpLTTryZANwD3GFLdccHtxzWTd/tEWzg/ZPD4VGUqzFd5/M0AeV+Kv2YfE&#10;+nBZbd1vbMthLtcge2eOvX8q17b4V6Povhx9PuvDrTzGEmSeOIsYuM54/wAK6y4+ORYlp4AVmkyE&#10;WXaR1GTnr3qp/wALA8JJdHUFvL2BwNpUOGB9uO1AHmWgafo2nXKOQduB98kbjnpz/wDq4r0K/vPC&#10;ms+DRol7aRW8zEhLmOP5kI6ZwOn41Hq+ueAvEmF1C2tp2BPlsYirA59VHT6/0rOmt/Dk6fZLCOVE&#10;z8oLEhfxIoA89v8AQ9Vs7+W3W3LqjERyI3DDpkH0rMu7maxLQzxyKwx8rjBBr1C01S00ZXWyuUeX&#10;ph2GGHoR0xWb4y0nw34mhY3GhLBclNwkhBAY8e9AHAaTqduI2uYHyehGetY3iXU/t22aVcPgk7By&#10;fSrOoeFdUtdSMWgGSUnh4Qpz9a68/s/+LodDh8QymJo2A82Jsb09yOuKAPG9f0A3sI1KJiuFwScD&#10;+XvWDBpeoIsloh8wH7p3GvXfEvhnTvD6edJOC7NhjtAXnPJBxxgV53rds2lXzyQD5GJKupzx/SgD&#10;lSdZ8PLIjJIFJyCRnHOK6j4W61PqniCK1vGVgx4U9u9VX1lr8CG5jDs54Ynn/Ct7wV8PZbPWo9Wl&#10;BiUjIwchvwoA9Y06drVPs8W5dw6NnB7EjP4VH4rnW6tjZB3KFc9cg9sZq1FA80MNv5gzGoBzgE5x&#10;iuf8TSr5yFSFZSdzADJ/zigDzrWCLa8e33tgE9TWTLODne5GDzgdTn/CtnxlAgmE8cq5b2P6VzrS&#10;kkL83qdwxQAyYBySSe+Pmzis6WNN57fhxmr4Lbz16nGT/jUDRqVACHOMk9aAMme0YsXfOMfNmqU9&#10;pDLH5c6bo+nI/rW3LBx91icdSaqm3ZjsAOD0OaAMR7e20xGC5TI+U44/OsZtQuGud0nCK3Bz1rsr&#10;60g+xFZQPx6fjXJapYlZXMbDbngCgDsdN1SzutMjmhIHGGXHQ1Yt7+CGUyO3ysMMev41wvh7WrjT&#10;LhreXmN+w7GumjuFkjEkZDBuxNAG2HtJB8kwbjIWmG4dkZEbaxHDZ4FVLdmijAjzz1wOlSvMBBhT&#10;nPKMR396AFi0+41S1Z5JgsuMbT3HtXPzLPp120Lq65blR0FbthqMocIcnacjmneI7OO58u4uIMFl&#10;/wBYo6/WgDB1SFdQsWSbLfL8vHeuVSQW0hiV+QSK7CRGhJUtkH7p9a5HV7YpfNj1zxQBrabr92Iv&#10;sTuGXPyhutaumanaWQZbu1bng7DyPzrkbeXyDumUkH9K2dM1aO+AhZA2BgNjmgD1b4VWuh3Oqpe2&#10;+oBG25CSttP+BrovE3i6W2uPL04lM53AZ9xkc15n4bBklWCSbydrAq2cV0urXds0G77UpfbzyM0A&#10;TDVNSuZfJM7uSDnzD1PWqdzb3un3Yv8AlWjbdleg/wA5qrpss14rBmJEZ6gdfxqw1xdMTEAzZ755&#10;+n8qAL2r+L9Y1azWOC02gj5mz0/AVxOrZa4ImIBDYya7TTpZrGRPtFuGDZxuFJr2iad4kRjBtiuV&#10;QlMfxEdqAOLew0+4tjGs4jlP3XPQmsLU7S5sZ2hlOD1yp4NbMsAjD20sZWRGxg+tZmt7kjEsxIAG&#10;F9aAOb1PDkqgxg9hUVrEy/6xTg96kV2u7kqFIHrWpY2qKwGwnt0oATSbMPdJvB65BzX0D8FvAsHi&#10;WNYdWuHggRB+9GDjp+f6V518Pvhnf+MdXS1tI8KpDOSO1fTXhHwTB4e02PT0jb90AHbB6gZ6igDo&#10;vCPw28OeGAPsV/HcKBlZcbQy9ccnijx74pgYLptjJuVD8xQ5H5/4Vk+Jdfa3AtbViAF5KdAfQ1xm&#10;oao8c5DuSe5U8igCze38Qd/LXGcqDu9DjIqgJLidy0MTMQOASMcdxWZe6nHKNkbEdCQwxUVpfyDe&#10;ZWGF5ByOPpQBuy38v2VJvMKkL86A8k5/+vT7bxNNA423Rc5J8teDXMHxKljNJbThmjPJzzn0NNj1&#10;SKVlZblDzkAHk0XA7DxXJba7pTatZzsJ1TEkYGQ49T6VwVze6kB5QnYgccE1qWOvS2mUnkjIC4ZW&#10;cciubv8AWbRruSFAVAbIUNSbSV2FmTJclDi4dSBzkdRWTqzSxSYWThuVYdcVp6V4Y8XeJba5v/DX&#10;hu+u7OyZBfXkcDGC13nCebKfkiycjLkCn33gnT9Iu3i8c/ELTLBoLkw3Vrpz/b54sLkOPKPlOvbI&#10;l/CuSpjsLB25rvstSlGTOOur1kfPmgY6nd3+tR2t4k3m+cQH7DPWtu81n4VaaqG08Nanq0pgkWY6&#10;hfCCNZMkRyIsYJxjkqx79a5nVfFh1y5QtoWnaelvAI1i06AopIHLHcxYk9+cU6WIq1Z2VNpd3/lu&#10;Jq3UV7kquFOcZz7UlmrTzCGIbmbjFZv9oxIzMZBkjG0noKn8Oa7bReILZnlAXzACe3WusR2mjaBe&#10;W4CzvtAwSm05/T0rSGmFcYXJ6ZI7d66Kx0eLU76KGziY7iAWXnt/LpzXcJ8GdImtMS6i0c5UEKBu&#10;Aye5FAHkqQojtHFCSQMk9wParUNrNZxtOxByPkBHGa6nXfCa+EdROnTbScEiRTww9RVAWdsR5txL&#10;gbs59qAMWO0uZ5PMkHPUc4rVsrOazXMh2pt+XI5PFXvt2hafGfLtzI2OuQee1VrvUri6UM0WIsYO&#10;3pn3NAG3ofjGWxhSK4l3xochGJBDDkV0Xj/wX4f+Lng7McQaZYyA/BeN/wDaGchf6/WvN1kDT7Q3&#10;OQd2ev4V0fhLxG+mXPkM4RbgbGcLxn37/wD6qAPEYvhjfaX4hm0zVHMAhkIO7uPX6V2K/CXw1eWK&#10;nTte+faC0Uw2nPpnFbPxb0XVLW+OuNGVwRvKtlZFPcVzWn6lNlWEjAqPusx7UAb+habb+FrZrW2m&#10;LHHAyPxrf0XWZGAczNkHkA9/8muVspmuZhJKDhiSynvWzbx3EUXmxRqqqDgMcZ+hoAuXmualbXv2&#10;+znkPUNhuD7GtFfiPqzKGBfBHZG/wrDZZGGGYqSMHPf2p40u4wMQJjtwKANbwf4H8TfEbWBYeFtK&#10;lmMjkqiNjbnjHT2r1bw3+yV8bPCkkd7caBJPYOgMn2flo2z3Gc9PSvpLwP8ACT4Wfs7W13d+CpZr&#10;zfETDcagiF0DHo2OCR0zx34rhPEPxV12/wBacx6u8IeXcESYc46YA/8ArUAcppnji68JXE/h2ZWt&#10;1YbJ4cMASPlwQfcVgeKNSuYH+1Pcuo4Kqy5A/HqO9eiSWml+L7dV1q3jmcnK3R+aT1GT3HPrWf4w&#10;GlaVbxaZeadHJbsNnnRopJB4wc8gjPNAHkOoa+CoyWKxcKByQMY/E+//ANesq88QBXBFxImADuXA&#10;JA5xxWd42WXwt4hktoZC0ZcPEScbkOcZ/DFc1qHiCUyldw2uR36Z7UAdZP4om3Ye6II2scHBI7fT&#10;6eh9qoS+IJFfzUlznsWzn2+lcrJrIcksedvJz1/wpPtfmMJg2QewHb16UAdPL4iKMSj7TjLEjGT6&#10;4qSLxJdIBKs5wR0Jzn2rlLeZJGaEyM24fePGfapkE0UaNGpCDr8369aAOzstQlvFC25YYOQN+MYx&#10;09K6HSb27vrRrK+kSXaCUErtkfQ15vbXNyEyZ/LbhgFbO6t3Q7i8nnybgsV7tnP4UAaPhnxtp3hb&#10;W21N5H89CVkLHcOvoc13/hf43Q6jeGeQpLESPNjdRskGOQRXzV8XNauvCviA3tspZJSQ20nBJyOe&#10;Kp+Bvid4h0a7S9t7ceSeZoZF+VhQB9B/GH4UQeNLF/FvgeEtbBd1zZIvz25xjgD7yHj6V84eO7e9&#10;8PXf2O8JOM4U9OvvX094K+M+ieJNAjv9CnNrKq4miAyFOeue+fcVxHxy8GaB8R9Ak1vRfKj1KFSZ&#10;IUwFlx/EvAw386APHPAmnR6xex3El1GvlyAYfOa9Pudetre2htYrdSkagZLHg98V4n4E1a20zxad&#10;D1ItFIxKbSmMHP8A9Y16bepCsESvdHDJz6UAdtouoW8s8QgmVAoOEHr9DxzWV47vIU1BIUUcjc+R&#10;zk98/jWZZXYiRNhI2KMSbuCe1R61PHcOhkmEgcDbluv+c0Ac94wCy6e8zLgjoOmPpXLWYhldYpZM&#10;DPLMc8Vs+NtUX7MtuH5JK5A6fhXNpcGM7vL+X2xQBfv0to4V8pDnJ5Hf3NU2dS2MgA8HsaeL/ClW&#10;tww5B55qFnL/ALyRlYDpxzmgCTYoXBdiMfebnFMa3G/AwecjgcUgWeOL7QJN65yQOajWQnljzn9K&#10;AI9RZc7WjVscEHp+XeuV1G2U3bRQnGegPXNdXJpr3hMsRydvy89faubigdtbaCU/MH9M4P0oA5vW&#10;LO+0y5EpOPoetbuj6ylxZqDhcD7tdnD4EuXtBqF9bRSRtxsY8/jn/Gub8T6Bp2l3K/ZrdoGYfdHQ&#10;/T2oAauoGJjMJW4PHJ6Vat9cS5iP7wbl6kd6wpIymYZDwehFbHhHwle6zdgRSAL3O0/NQBehczt5&#10;kYYH1zmkkv5JEaymYEbskkDg+tegaRFp/hK2+zyWscsoIwGQcn64/rVPxB4e8P8AihWvLeFbK97N&#10;CvyS9+Rn+VAHKapZxXGhrcW4BaMEMVWuEvttxPvEZzyDnrXdebfaFM+m6nGpU5XcvSsDWdEtorhr&#10;u3nfaTkADpQBzk3luCoHbGKv+EdNli1ATyA7fTtUdtaLcagqTgoGPU8ZrroLbTtF08SI/mHGQooA&#10;jv8AUprQBnhOwnqB0FVbmxuL22FxBqZUg52l+3ak1DWBdwiSPCkDkH09Kr2VnNqOHQ7Qfv8A+zQB&#10;03hORhZSW92SzA/fyCDW5pCNKShhLgH5fzGK5nw5ZTWEjI1yJFIx9DXS6TdeVCfKJ3E8EdqANuWT&#10;OmFGh2Sc7SOD+NcVd3Op6bqwkMzKQ/QjqfxrttM8rVAttcnkjAkDcqaqfFzwsllaW7rKrvjEcyjB&#10;z70AcN4lCXt8LlFCuy/PjjmsvWbKUac4dNwA4B61djulspwupDJz8px1qCW31PxNqP2bT7ZxFnkj&#10;+VAHL+HLQ3V00SLlvQivY/g98FZvFl6Gu9PIjX5mZh0Hris/w18N9AgljeS5JmLADafmUnjGK+pf&#10;hlY2ng3wZHDM8SzSR8Flwcf55oAoeCvh/wCFPBoE8s4RoFx8qDgUzxN490eB/K06FSScZZBkA/4+&#10;nSs7xT4nWaQrEqBSME5zn/GuC1LVkDsCR97qAen+fwoswNXXfEZmn2xHCYOSDy/XvWQ+sxxwNKEA&#10;Kg5y3Wsx9YUwtAJG3Z+7jJyfzq3p3w9+IPiGzmvbTRJILWFgJby+ZbeGPd90s8hVQD6k4rGpiKFH&#10;45JDSbM6XWbe7nEAdi5BKlvXjjNR3Dz27M8shUEcYre0/wAHeBNGQSeMviJbySpMwltfD9mbyRcD&#10;7292ihZSehSR/pVTWvG3gjThjwx8O1nZVO268QX7XRD9mVIhFGB/susn1Ncyx7m7UoOX4fmPk7s5&#10;62j1HW7hrPRbG5vJjlvIt4mduOvABJFXpPhx4hto/P8AEF1YaUhUMDqN4quQewQEtkdwQDVHWfiv&#10;46v7f7D/AG2bS1PAtNMRbaJfcRxhVBJ64Armru7laQvM7MXOWJYkn3JNJrMa28lBfewvBHYl/hh4&#10;fZFvPEera48c43Raan2aGWMDp5kuWQ5/6ZsKhj+KGnaYjr4Y8A6Nab4pIWudQthqE0qMf4hc74gw&#10;6B0iQjsa44SGWLG7kcenNQxu0swt1fGDwSSfrQsBBu9RuXq/0Qc1tje8W/ETxn40nS58W+KL/U5I&#10;IEgga+vXl8qJOFjXcTtUDgKOAOmK5ue85U5C4+6PStOTwtrE0fmW1v5obOCmD2/PsazIdJvrq4+y&#10;iMK+cENxiuuFGnTVoqwmzPubw4JI/EcVkX+rTQhnV8H168Vv614Y1KwUtJ86ggnYc7eK5TUtzXBh&#10;U+xBFa7CKUl5NM2TIx9Bk0+2upY5DwTj3q4mhMgBMnXtinrpgUZCZPTIoA9o/Zt+Jk9zqEen6y7M&#10;LZeG7benIr1XXvGJ+1GS0m34OANpPH4mvlnwVrF14R8QW+tQMdsb4lQfxofvCvo2xSw1TTYNWs7g&#10;SW9wgaNsgcY6fXtQBe1vxINas447u0XzETCSMACBXK6nfJEGQfNgnkc8Vb1IEufMYk4wF/uisidG&#10;yACxXsduOP60ANlmjblmXBxkA8LSJfSQRfJOY+eSuMD26VAzhkKAkk9Wx/Sl+zxXNs6uzb9pYFen&#10;40AOfV0RiQFZ8855zx2rqvDvjOztrJY7jT433nDtIuenv+NecmSRSXZvbpz/ADq1pmsvajyXcOnX&#10;C9j+FAHuEM3gbxr4Uu9KuLdoZFjxE0b/ACqD1wDXh97p6WGtzaGZo3KudhCj5hXRab4rXSIGcXIW&#10;Jl2kA4OPeuPuNPufEGqvq8ExzE+QVU4OM80Adh4d0G3ijM+0bUGAp7UXGouJikLsuMgENghc1X0f&#10;xjptvusNTYEBMMR1Hr9ay9T8ZaQdQFnDkBjhJhyBz3xQBt2+rOhMXnjnuvJH55rQXUZdo+QdPT/6&#10;1ZWm2UbEXksqtGfmLAjH6npQ3jrwKjFWm5Bwcf8A66APtn4heNRc2rxm5ZUXIEZOCQDjr+FeU6hr&#10;Hl3AuGkCbem0gsox/nk1P4/8Rtc3zWVtcMIlAGA3UgdfxrhdY1xWZRHJKV3fMw9qAO9034im0nWQ&#10;SgKjAnI5z+H+elbl1458K+J7V9M18vEsikFlbJQ+uPWvD5dZlicPESV7E/yqq/jC4gkPlOc5yeaA&#10;Ok+NPgTVrPTnuLm7jvbWIZttSgJbcv8AdbHKkYxivH/tKqhKTbsHIA7fpXpenfEU6jYSaLfzBt4Z&#10;VLHjnPXPXqK8g8STHRPEDoIDGA37vjg/SgC+kxkQs+Cu3n17fl0qeznlEonUnaqjCk7vwrIN1FcI&#10;JUZVDr8wH9KifUHUeULjC/xDjpQB0Ek6wzlipwzZGVxtq3bDUYYBJA8zKwOAY8isjwtpupa5epYW&#10;gLb3wOfpXrei/D6w8LWa3XiTWkY8f6Oh/SgDidNt9Tv5srEXIwCdpOfbjoa2dKt5dOugL4NGUHAc&#10;4IzXXXPxEltbFrLRNESCBkA3mIElRzk8Y/8A1+9efeIdcme9M87Eux6nnj8aAMH4xWiX8LTPkkYP&#10;KEfjXH2z20emGOK4TKqcqTz+Vdf4k232nsNwOVIyRz16V5dcXJtLmWI/K8bEYPU0ASeC/iHrfg7X&#10;mfTbh9hm5UZw3PQj0r0pvije+IbbzQfsz/3lPT6DvXnGnWiRnzDHyx4JFaK3DR5QYC44xxQBNe6G&#10;mqeKY/EV/rCLKjgiQJt3n3z+VbOqeIJ7djDJyvQ8/rXLzXJGU3YU9Oev+NUrzV7hWXMzEAcMTQB2&#10;UHjFY4TG8zZI6Ma0PDvi+1ulltJekfMbs3X25rgBcZiRwwOV5JzxTRcygkR5Uk53YoA2PEupPqF+&#10;5QjCscZ5FU0dghB29Oo6VUHnFt4iJBHLFaf9p2sA8nPtxQBYE6g4WXPP1H6GnGcookSTDfmKrCZc&#10;kMM8etRvIY3IB496ALgv5gnleccHqSainmVTwD8vJ5yKgyp7jIHJHWoXmAUgcAfyoA07TUlt4fOW&#10;XBxwGOM/SuZe7afX5LpEYESDcApGDU19ftbgtGx9uKztI1dTqrGZcMx4NAHdya1dzJFHFKzERjOG&#10;ztqPXo7bVdFH26AtNECVZeWH1qppUck7FFBBPOc9RV6Kxvb12it08w45QDk/5FAHCXEOpJcBkikK&#10;dhsJr0/4YINN0c3e1S5Py/XHesWO2mMxt/IKSKSChXGK6PSbSG1iUTTFGxkKDgfjQBPfySX8xubo&#10;lXxjccc/rWPqGtyaJcfZ7i3JB4SRTgEV09nIskgSWIPHn+KqXjXSdM1bTXNjdDzogCEYkn9e1AHm&#10;vjTxJJdXiLEhDZOc+nrmqzXl7JaIEQuCDlgua1dP0nTtXvBa3hXepxlvWvR/BHwzsdLkjn1K2aSE&#10;nJRhx9aAPLbfQbqS3+0SRKrDoAQc1QuJXWUxGYg8jaT/AJxX0VqfhTwxqbC2jSGJcYzkDPHavFvi&#10;b4Qu/DPiN7WRQR96KXb95e1AGZYaVH5XnSTIG6qHHBq210IIwqxBAfvME6f41ki9eUrFjaU9DTJf&#10;tDRsWl2kjgg0Abx1GK1stq3CmTOQVbr9a09G1uO8tAXlTev3ipGa4nSbCS9uhGzOxY+vFa114dub&#10;Kf8A0OXYzpjI6E0Ad1oOo3DajGsAMgUjpkn8hXX+NJdF8SeGVjF15U8YJXevQ4/iHUV4v4f1bXvD&#10;+pK8sjjnDKwypFdlqDLrNurSyyB5FGAh70AcTqGj6++rCK8hLxK/ysjZDD1ro9IuY9OhMIQKVXA+&#10;YZFQaUdX0m6dL2ZmjUjazZzVfxJqSXEuY02t14XG4UAdT8MhcXHjW0a6bdCZhlg2T16GvpLxrpuv&#10;6xdQ6J4Q8N3160ViZpYrO0klMSBRlztU4XHfpXxloXjDU9A1WO+0pmZ4mB2s3SvozR/ihc/FfwNb&#10;Wf8AbFyrWSkf2bJcMY1Y8koucAnr0rGuqzh+6tfzGrX1NTUvClppSO3irxno9isSo6QQXa300yNj&#10;O0W29Fcd0keMjocHIHK3eo/DPSdXWXT9G1TXGS5JePUpha29xFtIH7uEtIjZxyJSPaqmoEKjJuYM&#10;Bj7uCfSs/TF8+d4FAMipuT+vFcv1OrU/i1G/TRFXiuhuW/xRvtLtksdK0bS7MLbyQtNbWaiWZHO7&#10;DucliBwG6gd6wdZ8Sanrcxn1LUp53KbPNuJXkcKOAMt0AHbpVHUBMJGLY+X7uR057VmRzu94Iy/A&#10;+8D6VvSweHpfDH5icpM9L/Zn8B+MfiV8b9B8D/D74YW/jPVriWR7bw/dpI0E+1CxeQR8mNFBcgcE&#10;L3zivUfjAvg7wF4P+Lf2/wDZ+0rRbey1O10jQ7LXfC8lpqltfzIJJ5UE22WCNFjZkjdQQs65Axgf&#10;LN9KWyx2gZBXNZ00m1iSxOeBuJros0SfSGr/AAK8X+Bf2FdW8bfFb9lbUtMcas1jo3i1dBvPtMV9&#10;DqSwXP26YjyrWJAk1oIH2u8+GCnaxrf+FH/BPPwJ4s8C2HxS8ZeJNf8A7BuPCVtqvm2VzbRvdTGx&#10;1S6uYYjIjcI1hGm4qQplYNk4FfJLLvAPOemB29ahkDEeZxx3GKYH0N+2h+zR8HvgPpumap8JtY8Q&#10;3Mdx4113w7fR+ILm3kLNYWmj3STxmGNNoZdV2FWzzCW43YHzvHKbe+bkcZxg0+0jJuQcAZ4561Hf&#10;pKbk7fTnHcUAaFhq91Zyie3nZSCD8px3rS8RamdXtF8QaeVS6iO242cBvciucDlItmD0x16VJYaq&#10;LKKeKVVMciEEEUAc9qnjrV2uJIWZR2Jzk1X0Swl1KZryVNwJz0qGzsYNU1KRpgcbiTj0zXUWcNnZ&#10;xLBaADHDGgCqdNlY48kj0yDik+wnBBXvjAWt6CGBk/eENk06TT41JURg85zigDnWsJI8HaAR0yK9&#10;F+CPjFtMaTwdrE3+jXJJt3kJ+ST0HoDXMtYkEZAIA5+WlSxKTK8S7WByCg5HfPtQB7HqNlNbOf3e&#10;1HAwSMA8H147etY00E6llEbHHGSOTjvV/wCG/jm28R2UfhrXpQl2gKwyg/60dgfetDVtEa2OEkIG&#10;ec9qAOOuWVcpu+bHDFc4qramWXdvJWXBxg8EfSt3VdKEEMs8syjaM5B6fhWRbMZyTESSBwo70AY+&#10;oi5tB58hKp0YsMc+1c7e+LIYHMFvhmPBIPFW/i34hvtJ0+G0lQIJeV2+lcNp91BPho5RuPJUseaA&#10;OmtNRmubgedcH5jycnFdhYXjaZaCaFgyMnzHOc/WvPIVkGCDkjtWvpEmppGEVj5bZyuOBk0AXNVZ&#10;ry9a5Rhz25p9vHGfn2D7vJx1NTpZPIAVAyo/Op7K1Rl27B97njpQBWMN+Y2ijuJArL9wE4qr/YFs&#10;eWtJM9/lrptO0hjcKZc7W7nFbK6DbgAYHT0oA9l8Q3TyyjI+V2yCehyc9R2rlNVngjlZMseu1Q25&#10;T+HavIvgh+0Nc3kNv4E8c3BYYEdjfM3Kjsj+o988V6FrO2KQhAc43cNwfTgfzoAbf3vk7yuASMnj&#10;tmsu+vG2jEjBOx96pX99JEXALZBwG7flnNYd3esG372I7ZOMmgC9Nq8kB3SnAB/hP0/Wqmq6/Fqd&#10;s1lf7ZeP3b/xIf8APasi/ui3AOMDr15+tZd3dSh8iY4Y8AGgC9ZarHO5sZJCJU427uv496uw3Fjb&#10;Hy5YznOeeRXG6iwlka5hd1lA656/Wr2l+JI7mMQXR2SjgFgeaAPWPAHjSPRtRSe0t4kkQ5QsOp/p&#10;XTXPxFeR5CRHvmOXJAbBz1weMV47pt29uFIwcHI210FtrPmRFi4fjLBl5oA76HxXLdRzPJKpMgwV&#10;2jH4Y6Vzet3JViAx3KchiM1Ts9XG4xybxkdBjFV9buQih43BUc4zmgBWv5LmBoHcY67e/wDn/GvL&#10;PEr3Ft4gcvnbu7j/ADmu3uNYRBIQCw24OxeRXH6hCdQ1dVlQn0yMUAXIrkGFU6ZALZXpUz3S4IVj&#10;6LnsKryQSxjbgcDp7Va8PaVJql8kQPBOcE9OaAK8rmQgKpJ9qo6tZ3KxsXRgNvBxXrdh4L0KyhDv&#10;YAuSASxOOR16VW1/QbPVrI6eYEKgfLt4INAHlmi3RuNO8qc/NEcNk9RmtHSGsnmLXeWUYBXPWoL/&#10;AMEa54auZS1u0kDnKSJyQPQ4qtYTskhI7eooA6qDVbWBfJhtRsOcqec/nxWbeaVG0T3FswDBjkOO&#10;MU23kN3HuEmM9CR1+gqS9uYrKx2tKCxGMbqAMv7QEbJYHjnH1oNyBkHOMdcdqpefvbevduSKJJxg&#10;ndye9AE7XA3YHOOmSc1FPOGY8kYPbvVeWUbSyyHmoftBjbBOTQBPPMAyxSrnPQVV1DS3+0rdQOo6&#10;HApsksryBjnOe1X7S0v7sbFgZvl4+X+tAG34RuDcD7HLKU4+UseBWymoL4Zn+2Ty78H7wHbJxXHw&#10;LremSHy1AJ6Agk10+iWd14n0rypEzL0KE/e+tAGheeMdEvwNTTashXDkEcj3qlL4utQxuNwl6YC+&#10;tcH4k0DVNI1N7MSNGpfgZIrZ0TSPsVmjuNxJySxH9aANHWfi7d2MflWsKbsdWGSK4vU/iP4jvbpp&#10;vtJUMeQorc1/SrDUJPMeIiQd41yD9abp/wAOra/kDtGQPY5/GgDsfhD4EvPElrHrd1PEqjDMzvgn&#10;FerXl7aWmjyabjfiP93zwTXMeEdI/sHwtDZQgyJg8L1PFdn8PfDlrrS+c10RJGBmGQZBHrQB56mt&#10;3MV0yMxBBzg9citbUYNH+IWirp+sLH9phQ+ROB8wHGc4xnt+X1z6brfwt8Pti4v9CgVpBlXt8qce&#10;+ev4CnaR+zhLrh83Qbua1IJMZkXKt7cf/W9+aAPk3xDot94c1eWzurbbt4VwuVb0INUbcCaFjJkY&#10;bBX1r6h8b/s8JNdHS9a1SKC4iBw8sRIB9Dzx+teX/Er9nPxZ4Utku0043ELKGiubQ5Vh6dKAPNfD&#10;1vqEGrCS0CugP3W7itbUb+P7YPPyD/dB6e1dD4D+EfjXXZdtjosplA5DAKCfxru7D9lvXL+4WbxE&#10;YYFGNx3YYDPv/wDXoA8lgvLaCZZpQRERywGea059WtGiVrRuCuAAM89q9cuf2b/B8Fl9gk8RSB15&#10;BKAgcdM4FR6R+z34I0ORLm81kzJnO1V7igDynSoL/XGa3hLKAMnevSq+oeEby3Zv7RuRz029x/Sv&#10;adf0/wAO21kYtJ0sRyKPkcj73v8A5FcXrFiNTU219HtkxlGjGD+Pt+VAHlk+hy2EjSwMJRkZwMGt&#10;jwR4sn8M6lvWbEMnDqOCPfNWtZ0GezYycEYP3TiuVu2kgnbLZD8c0AewahrU81v9us7wPGe7LzXO&#10;3HjW70nUVuRKqsjZ6DLc8iuZ0DVPEQhNlBMTG3Yg1BrtjexoZpZ/qO/86APRtYu7G/giv7IeZFMg&#10;YBSPlOOlYWjSPcahdPlsIuFJPf8AGua8OeN/7Msv7Jvi2zOY2Xn8P0/Wuj8Lanp1/FPHavi4LZCt&#10;xuX/ABoAivt4lKsoGBgg9uKpykY2AnJHBHFXLyNmkw2flGcdaTSbNbnUIraQhd7AK2OlAFFllRQQ&#10;mc9zUMyhSWGdpHWuz1e00kyDTLxGVQMh0jG4HH16e1crrdhHYXZhhlZ4zyGYYJB6ZHagCLT2X7Qp&#10;BAGcjPNU9VkWK/dQwBzkZFSRzLHLy+MHqRVm08KXmvXTy8Bepc9/pQBg6jrVvaJh33E+lYt74hu7&#10;smG2JUHgivRX+CGl6lE5/t7ypyPk3LlSffHSuN8R/DrX/B96G1W0LW5OUuIPmQj60AWfBvh6e8Xz&#10;yyxYwSzmrl/p9xpV8Rc7cn7rjkGtDS4fs+mq8JIUr1C5zUGp293qLxxRRsz5wCByaAJrK6RVV15I&#10;Par0FzuAcjOT3rY8HfBzxTrjRu1t5MZHMkzY7j6n/wDXXUQ/BNLBvI1fWYo9pyNgDFvcc0AcJF5U&#10;gJdBhu6r/nFTCLkNGCpxxkcY/rXo1r8NvCcMRjlumc5+n8wKwdb8Gw2TsLcnGMovJA/SgDnLceS6&#10;3KzMjJyrp94H147V3Vh8So9Q0wR6xHunj4eUDAk9Djsa4F1uBetaHhjwR0/KnG5NuPJdWGCcknnp&#10;1oA7HXZft9ot4JfLjZfmUD7w/lVCzZE2ixBzxmQYwDWNba1Mtq1ur5jYg4Y+h/8ArVb0a7MN0FDj&#10;axwBn/PbtQBhfH2O21PQrS8U/vImKuMDkV5FFO0DAo2B2HpXsfxkhR9ElBQAK4KgdK8hESSJ0/8A&#10;rUAbvhzXo/tUYuiCM4IPRh/SvV/DNtpyWaXVrGGDrnY/8OffvXhXkXNuwIyR7Cu++Ffjy502dNO1&#10;PEtoRg7uqD1BoA9HbwpFqqFtLvBE5PEbE5/Crt18P9a0rTmvb+13ooH70H+lUJdWt4rcXWmXAYBt&#10;0cqEFT6A1rTfEm4vtHNolu6zOu1wPmGcdc46UAZ9hcRxws0jfuwe4zj3qI+MtFjJje6jypwfnbr+&#10;dcV488ay6Qh0axl/eMfmxzt9689kinmkaV7uYlmJPz+tAGchYOJI32sDlWHavUvAPx+v9Ogh0jxf&#10;afaoEG0XaKPMQe4P3q4BNKit1+dee5A/+tT5bKMQfK/UduhoA951VtP1ixXWNEnWe3nUeXNEMqf8&#10;D6g1zGoqQTlgHzz3z71w/wAOfiDceDrw2F/Iz6fccSx4+7/tAV6NqFhbXluuo6dKssUqbo5IySCP&#10;egDnbgFm44wDxmq09qkq5Zuv3WyOtWLuIRPjIK5/vU24jAtQ0WAMc880AYF/E6SmMEHDdh1FQXNt&#10;I1v5lohLqM81cvtzMrBQQM4z3qrNeXGBGFAXGDg9aALPhnxSykWeoJ1ON5rso022n2qCUPGQM7W5&#10;rgzbpLD5qxjGOjYAPtWp4Q8TW9verYXN4YhjC7+QKAOkjvii4QkEdC1WpZRLprvMRlemf8+tZuol&#10;LWRZYroMrjIaN8gVSu9SMEP+uJZs42mgCvcXcjQNjIBOaoaLcwya1HERyG6etOh8y5iMYznryMVk&#10;wXMtjq4nGNySDIH1oA9IbSrKZDHqkXktj5XI49qu+CdEtLG5lnKhsD5Cuf61mz3P26wiuhnlMgN3&#10;OD0q/wCGb77LDL+95xnk80AdLJeOsY28FiQDj/P+TVOd3U5KNgk8Dt+FZq37GRnjc5Pcd/XmtHTi&#10;zR/aZYw69ZAw5H0oASK8jhAW5VXUnO1+n61i+Ifh3pGsyG/0Sf7JN/zxZMo2fp0rT1HH2n/R3+TB&#10;KAHpmoTcBRsDgncSGzn8c0AcfrXhXxlo8RL6K0iD/lrbHeoH4VzF1PdSf8fOThujZr16O41O2g89&#10;S5j43Ovb8qp+JdJ0DxFYvdarpkazAcTwrtYcdSe9AHkwuCMhpFx0pvnZPf8ApUOohbS9lhi+YK5C&#10;vjtUHnkgknI7EmgCy0xz8y96ZBaTXl4IoY2YHpgVQlvWkfYM10HgnWNP03VgNTcqrH5ZM8CgDovD&#10;XgOGFVvdRBVDyVJ5P0rpLaztQBFYW4Uj7g29frViytf7aKvJKskSrnKYKlcV2/g34fDVXS40n5dm&#10;C2845HXFAFXwN8JYtdX7dr9sqIeVXb1H+c11914G8H+F/Dly0emxIfKJVtuG3Y4wfwP4Vu21naaF&#10;ZlZo1LMBuGASPoB1rF8a22ta94VmTSLQsHbDZ4OOOfSgDx7xJ4YsfGmmLd3FqI5hnyrhR976iszR&#10;fAd7KRp7sGKtjcG4rtLOBLNjp0yZGMMhGCMcVd03SoYmyQI888MDg0Acn/wrE2chWaBSR39asr4M&#10;ubGMSPFtB74rs/t2n2rMWcuwH3j1pv8AwlGnOjKY1UDuBnn1+tAHFFda01CsMh2Zween1zW98KvH&#10;N5pnjCKwuYx5dwQm5j909RUmparps8HnW0a7ycYDHb9TzWXo5gXxHa3SQKdsgZtp688jn60AfSt3&#10;oA1qxF1A6s8SqSmOSP61oSeJLvSdMi09Lee0cRkRtj5GbHr+H61xvhHxFd3enTiG5dAU+YGUkBQP&#10;5Utj8SG0uJrZ5hOGPKOxIJ4OffHQUAZ/i/XdZ1HUJJdXRnYnCvwT+nWqOmeLtUsEFmHLQbwGSQBg&#10;RnpjtW/ceOvD2ppv1Hw/C2OuxNrde5B57c1TvLrwZnz7XTY40OPMic5A9ff/ACaAO30TU/BFj4b+&#10;0LawxXckZ2SIvB9+O/P6Vj6jYzXSbzJ5iSDcjA52/Qj3/nWHD4h8MjdA9iGUn5GV8hT+PGKqz+Id&#10;Ysw1/FHH9jUYYEcHJ68f55oAs6t4cvIEd3hkGQWDA5xx6enFYdwba1xI0jEgHdC69eRzWfq/xD1C&#10;zu3awvHWNsny/N4T6Z/lXO6x4wnvJhcykMwG5n6YPbHpQBu3+q6QAXgdVOcEOh4z6HvWRq1tpGos&#10;gRWV2OAyfMoNYV94iMiYPljcwLDb973pkni024ViVCqcqNuT09fxNAFTxp4RvdOs3v7WITwxjB2D&#10;cV+o9PevPbbw+3iC+8mJCjZ454616Tf/ABJtI4lu428mVRiTB4bPqO9UPCFhH4k1iS50O1REbliD&#10;hQT6elACRaNp/h3ThbNEolA+YkZNYHiCyjv0bBz16dq7PWfA/iVUa68hZMddv9P0rjtVlubVJFvI&#10;mVoz3UjBz70AcRf2MdndE4Lc5FSQzSR7by2cxurDDA8g1LqojnummZCMk/L0FIArFYlBGRxjuaAL&#10;0XivW58IdjsScMVwxPetCyl1+9AnEEYwcqSMZrPjhsrABpDhye4rXtNbkW1VFcEH+8M8f0oA0JvG&#10;CTFYdQgZZUABLLyCPU965fxT4ivp7kwWarhz8prXu5YbyNWaEAg9SMH86r6Fo51XxDDDs3LuHBoA&#10;Xwx4M1GWBNW1eUlTyqA9a6iOY2yiKCLKj+Dv+Nb13o8lvEqqn7tRgjH61mzafFEMIBkAkl+aAIor&#10;112mZeR05xV2DUlu7RrXUkWSArgxum4VlXASJiXlCgZx2B6fnVfRryXXteg0DT13b5PmYemaAPRv&#10;BXgnw9q3hxJLTTCqCQrIrHO09Tg9elW38CaDocn22z0NpNh/1hXIz6Zr2P4V+EvDnhDw/FG1jHcO&#10;xXehO4MTj5vbpz7Zrs7aTR7KJ4NW8MWq20wKvA0fyseufXmgD5mu9Xu0Roi2AOFCr0/+tVc6yyxi&#10;Jo8qeoJx+NelfE7T/AzC5tdG8PC0cjMbwg/Kcnj6V4/cQXNrK7Myrzj5zyOaANJ78MxWN/kX+8OR&#10;/jULCedWRhlSMZzxVez1KxgYW9xEXIcZGeP6Vtafc6dLG6WMSbnU4SQjAOO2f8aAMFdGs4bp727t&#10;UUquGYY5zx/SuE8UOyam7RRfuyTsI9K9ENvfTTNFLCQrHByMbfasjxJ4CtNYCXFrqC5POw+vqaAO&#10;KtLoK4zIBnjk9607GbEiKGIB5BA/Gs/VtEv/AA/c/Z7mI8nIx371c0azur6VYLSJmDDHPSgBfipZ&#10;XOoeDTe2p3BJAs5z93OcV5PBA8Tk46da+hdP8Ca2+kXVhfaa8kM8WHViCD3H8q8g8X+ANZ8OXTrL&#10;YyLCeYmI7emaAOeWXB5QZ96WMKn+okKMeu2nwaJqU7BEt2Yt2ArU0/wjqJuR5sBGOqletAG18N7j&#10;VFtprWOVnKkHymPUe2a9l+G/w8HiCDzTCAZASGZsbTg857Vx/wAHPCdqfEEaX8pjjb5WV+B+Neta&#10;7rml6Rp/9lafEYooj85Q8H8ugoA8E+P3wh1/wLqY1S8CvBPnEsMgYcfSvNdxPI/nX1R4iu9B8X+C&#10;pdD1WLzwxPlsOWVuxrwm5+EPiiG4khjRCqOVUmI5IB+lAHPvIjjaABx0qtNdgfKMH0wOKfqNpMuZ&#10;FG3PXnitTwN4B1nxXfJFb25VQc7m4H50AZVr4dv9XAkiTg9+lejfCh9S0qI+HddVXtmGbaQOcxsf&#10;xHBrWuPBtpocKaeYf38YAYRchs+lY2tCbRztktZIiGHzMpGaALHiWwFrdSKeSHI4AP61gXN3LBlN&#10;gdSOQe9a9vqU2sxMkkWZkGD/ALQHf61kanPDE581MEdVxigB0NhbajEZrOT5sZNux+Zfx71mXtgY&#10;sqUZSc0C9hSTzLSZhIvIHQ1oRanbaxF5TJsu1XoRgP8A/XoAzIPLEElvct+7ccgHGDWNJpsaSNhy&#10;OfkOelbd9sD+Uw2kdRVJntidl1GShPLJ1H50AM0fxJJbg6ddk4A+Vs9auR3S3UhR5So9SawvEWnG&#10;BUvbGTzIcnEg6r7EdqXTb29mhVQoOOp6UAdPb3VlaqXVmDAcHOc1z095DdapIkpIEjcOPWtTSvD2&#10;uazkRQbu3ysK7nwh8AtQ1tPM1CFYkIwCx+bNAHKeGfFs+nIukakpmgU5hfHzJx09xWrJ4igjuFeH&#10;GwnbkjlfSu9H7PWgeH/L1G58QpPAf9ZBOnzLj0K5rnta8AeGbqwmura9dHhJIzwGFAFO3vzIuCFO&#10;WyK1LTVHhjKqwVT128VzlkU8vyYpQ+zgHdnNW4rgK2Gc8D8uaAN95o3i82AknHYfzqsHRGG5gR1y&#10;COv5VDaXAjQPhRnqCc/r2qS4j3fMYyo9ieaANS91BotJWS3AAY4cH09qg1CZD4daTyyT0JLYqTSL&#10;p7nR7izeIMUO4ZAJH/1qzdXkf+wnJdkIlB46Hn60AcrP4T08pLMLfc7gk7hn+ZrndJ0m3+0TR3hC&#10;oOAHH+cV69pPhLT9R0lbu5u33uuF2rx+NcF418FeItE1Bo5tHlMGf3dxGmUb8RxQByGoeHrixnMk&#10;KCWMn5GQ5/Ouq8B/Cq58QzJLcKxTuCPetTwL8MvEGuXUci2kjRORkFCRivpb4Y/C6xt7eKCfQVkM&#10;a4MyPgBh/wDXoA5D4cfBW0hVIC7CIqOCQc4Hpiu5urXTfBuitbLFtgDEBkbOfc46V3sPw4Op2n2f&#10;SNOawuSMxP8AaFZGOPTqPyrmNT+FOpXVqbTxHq6iRyVCwyBgCP8AP1oA4a28Qwa3qgijSQhW+Ul+&#10;nr2romvZZrQQwtsQdEK9enb/ADium8DfDDwF4MJn8RLJez5yqK+z+XSut1Pw58O/FsY0+x0yW2kb&#10;PkujZI49cY7DvQB813mgaprXi2XRLSDfKW3J/CcH19f0rrB8BtWgsx/aurpA5UZGMkA59/Y//Xr0&#10;LSvhHP4T8QXeuauGR4I8QfJzIPTPfj0zWRquqSiVriVJCgOFDKR6cGgDwr4keHdU8E6o0E7NJDIf&#10;3VwhwG45/wD1VykniBzJ80mR3yc5/Ovo/XtP8L+MbRoLkRgvy0NxyuR1KnqK8c+IHwKvLG6efwfd&#10;xTwMcrE7nd+BPUUAcjLrrZXDKSeDjJwPXmjS/Eka6khe4wzNj5QOQTnisrWND8TaWrx6hamEJwxB&#10;BrN8KxLDqwlny4OMZPX6UAfQ/wAPtfENnPvmC5gYYdty59MGqglfU2MNpIsT5+Xa3DcnknqD/KuU&#10;tfE9rp+nLaxzKDKQGLNjArrLu5tNA8Po9mcysmXmfpg8/wCRQBseBdetNIuDBqVkk0iviWOXlT+P&#10;9RXV6nP8PvGSNYWOirpGoR/6i4jctE5/uuvUKe5HpXjOk+K7Se9bzAyzMMKVB2sfpXY+HRd3Msdx&#10;cstuNwwrAjOB1xjvn1oAyte0jxT4M1IW+qxjynwPPj+ZenY/41taPb63rWlPZ2pkKyDBdBkMMZ5H&#10;9RXeeGvDlr4p1ex0y9vTPbyy+WzLyEPvntXpF74T8HeBVksvDmnPcSQgbpCowpzzwO3160AfLmt/&#10;DLxyEMtnbuxVTxGvBxXBeIrzxNoFy2n6rYMj46NzkV9XeIfFkN25i8tI2HBRFKkDueneuM1/RfDe&#10;qSCbUNMhZVP3yvqfegDwDQLLxH4jnEcFoTgfeAwMVv8A/CqfEbw7Jb2GJgCVTBIP616xLFoGjQGH&#10;T9KhhQ5BcLjB9c/0rNkltbiU/a4mKgY44I4+tAHz94y+E/xDhUywWXnqp5+zt0/DvXbfBfwf4r0f&#10;QpbnUNMaKRgAAy54z6f/AF69Kkl08ORBcuucYBUHH4jrUepeIb+OzFjbT5jYYGzAK88nH+TQBhzS&#10;6zaIVuIOgycH+QBqleyeGtXD2usaagdk/wBbtww9/f6GqGs65dLdFop88kMCSdg/Cs+8ubq6t/tU&#10;UgYoPnGeo9qAOb8b/DCaKRr/AEqdbiAfMVjGGH4f4VneGvClvfwvcXEjIsYwQw5zXRPrhhPnxP1J&#10;3KRkY/xrL1HxDFBG8dkm7eDlcYwfY0AYWuaLbPeeWLpgA2AOuPeoLx/7PcQsBnH3lxg1Wv8AxTZJ&#10;dutyXjkH8LJWVLrk2qXWxF3oOhoA2l1FmPPU9Tit34f6xHbeKLaS7YmF22OxH3T2NcgJZo8IqsMD&#10;PQ11vwjht9U8ReXcQiTYNxTIoA9k8UaULKLajqEaMHPXNcbfzm2BkLAAA5brxXUeItSU26lxjy4w&#10;FXBJx6iua0Pwtq3j3WWstPYbA3LN0H1oA5LXr651GX7PYrkqDk46+lbn7PPhi7m+IEMep2TLJNJs&#10;TccYJr2Hwz8BfCWkxpb6xOGmkADScbQSc12vhr9nvRfDPiOLxL/aqlIcP5BZeD2HXNAHdweCj4VC&#10;X09wrwG3Hl4IBUnPy7fTPP8A+uuX1vxC13qKurkoi8qW68e5NbWt3GqTR217dxBYWfakqy8YxkAj&#10;8vyrkdVa3WeeNB++DkNgYyfyoAwfFbRXBaXeWO4MMsT+A5/zn615h4qaSDUpFkIUMeVavStZhmti&#10;rXCMqldwyvbPr78/lXl3jUebqfzEgg8fMDmgCis3O5cZA7fQjilgcxOJRlSueeciq0KzFyDICV/g&#10;A5qxGj7tzggZJIA4oAvwajLfsWubht+3jJwH+o/z+NWtPkjEoWXdgnIGR0z9P6Vm2yBhmPnjgA98&#10;/pVqJXHyOmHP3Rjqc0AdL/wiGgeLLT7LqUC5Kny3ThlPXNOf4AS6Jo8mo2erhniXcqhwN4Hb603Q&#10;LoWdmLu7mEW0ZJYYxg9PeovFvxr0+DR/sttOWkGVUp0NAHKx+MNW02ZrcXxGDj5Seo/ya1UaPxFo&#10;0sF7NFI85GDcAn9a4GS8e8nNxKC7OSxxx3rT1nVTY6XAgzukYFe3SgDd8P8Awqh0XUW1S5ELRLgi&#10;M4bNdXrvg/wTqGjtqOiTm2vIky1rKuUPT7rZ/nXndj451YwRwM4ZcYYE9KY3iC737nu2I9AckD8M&#10;570AaH9na1JcGO3CR8/fQD/AVsxommqz6hqIlJGHjZs5/wAK5ebxRPHH5MMm3A4ZepHr7VT/ALSm&#10;uCZ3PBJy23qfU0AdkJrC3tGurQmOPqYicj2x1py+PAihTp+4gYLYPPv1rl5vE8TWK2EUYDbgWfOQ&#10;faq4vZsDE/8A4/QBzmleD31XxC+nTxjylc8k13Pm6P4btRp2lLhkGJHx8xNcRY+NrXRRL5kmJi2O&#10;e1WrDXbfUYzdO/VuNrdaAOn0Cea51H7ddMc7s885q/qt7b6qWttTtUkjXIBbHyjPY1i6ndSf2bFc&#10;6bOo4HC8Eexp0d8tzDEJVGdvzN+HUigB9tpVmjkaXZKokJACnHYfpxmuA8Z2j6bqTQSxMoLEqx6H&#10;2r0rRo1S9RySAWAIzxWP8VfDkf29wke5Rh4iF60AeXzlyxlDnPbFOS6kZkdV/eKR0PX/AApNTvYr&#10;K4Mc0Y2ZwQP4ahju44ZUuYgrjOcEcEelAGleyJdAXUSlSw+ZD1z/AJNVABjd1Poa3bXVtB1dBHFb&#10;qr9Gib7y/Q96zdasGsiZ7ZfMhP8AEvVfqKAB7WGSJcW6oJP9YB0NV20+wh3RwxcEcHd0pbaYTKsV&#10;lIT/AHlbqKvW9ibVPPu12nsMZoA7L4EaVBrF4LW8tzIoccHj1/wNepapby6C/wBo0e9cIQAEPVPY&#10;+1eQfCnXdR0zxGtzCmYX+WRQvb16V65qGm6heLHIt4vkMAQdmOfQ0AZWu3Gp6jYbnuWIz0z61geM&#10;IYrDw28JwZJBjcrc4962Li7mtXe2ug22P5lIGQRz3rldaurzXy8DoxgUY3KCAKAODtJprLUkW3JK&#10;twQTx9PaustrO2uPKiiYqzdSRwKzbvw6mluTzl+QGGfyqrY+IHs9VW1uAzg8KD1/CgDrb3Q5NGlV&#10;EnEgcZ3IcCpMFolVcsRyMDPNNafdaq8YYgjjPOKkjnJOySNuVHUHBoAXTdUuNGvkuUVWQkLIpPBG&#10;elb+oaN4d1uL7LbnyY7pvmhHSMn+lYN/ZSkhwCMjgk54PpVO31G50e6S7iOdjAlATyOtAHb6b4RP&#10;h2caArPNERuhkI4b2Fdf4asQtk8dwEkDMRsK5B+oNcPonxKtLyaA3Q3A4GQMFfUfnXVHxBCwc20g&#10;MZBwvGf/ANdAHUaRDbpqUNpp9pHAzybWWNfkbjr7CvcvsGm+FpLXRriFAnlLnbHjJPOSe9fOfw+8&#10;V28HjOxMgLoLlN5z2yAeMelfUHxsGm2VzDc6ZCDDNbK8KsOo2jofpigDgfEl5Lb6jKsdwXjjPDFv&#10;yA9Kyk1i5VmK4J2DJXkn6/8A1qpahexyu8hQAk4IkO78fyqgbu2w22QhsYVScjP45oAvXWoXc0kc&#10;0cgXBCvntz6mr2n629lH5EFxlsbgc8g9ev4DmuZj1GTy2Sac4xlmzwceg7VWTWZUQq7ZeR8s56nH&#10;+f50AdvrfxUvL6JNKurkv5a4jk3cqfT6Vh2WozeI5/7Ou7QsWclH8vsOOf8APak0HwvdatbpqM4d&#10;ICPmkIwM+lbEsmneGk82xhXYWx5yjjd2NAFLW/AN1Zoss2lNGh/jA+TFYl94bWD7wVhxs3qQT/8A&#10;XrqtJ+JRjQ286LIqkhBgEDPrmtI+JdK8RWD6TqNrGsboAu1QGjbsRj8fzoA8T8Z+CLLVLGWKS0XL&#10;Rn95FxzXzTqN1e+EvElzo9/bsDFKVBxjvivsDxFbf2FqIhc+ZE2flY5U14l8ZtP0u38UpqUlkjrL&#10;jzMgkjHH9KAOasfL1jRjcXUTI7JiNu1WPCXiLV5bT/hHdSmkKqSqtuzgdsV0LQaPPo6TWkSRxlP4&#10;OxrE0PwXcWXixdcW8LRbPmjLcdaAPQ/h34L0aOdLm7RZZGOVMp/pXQ3eg+Idb1o6fpduXKgCLa3B&#10;HbB/GoPB2l3viTV7exCNGjONzKOg9elfQ9lqHgf4faTFp1rpqX06qPNvA2CP9kn6ZGMUAeN+B/CH&#10;j3Sb8zQW1xAyMCzPkf8AAhXf6j4xXxJbS2+oTLFqKR4kAbAcDHz/AI4zn2q54r+MenPo1xHBpNvG&#10;wXDEKOvYD04ryaXxjpNrFPdTw77iTKhs/cU/zHXrQAus3U1jJ5t5epMxypaN+AfSqcWtbAqyf3uN&#10;vAxTZ5ND1ILLPIy7wSsee9YupM9lK0Mz424AOABigC9qGojzS0RIOcfKQcDnOapzX42MFGP7w4HJ&#10;781QlvklU+TnIztKnOPpVW4vWKhnLZYYUNIcCgDTt7+N5FgAI3cNliM11tn4MsdU0gwtcNG5UbWJ&#10;4U/4Zrzia6k2qVYhlOQwHFdd4P8AHD/Z1S8Icow2sxHHb6GgDgvF+hXui3UkN4NkqSEMB0b3Fc8N&#10;Z1CwmZoZMEdQa9t+Kek2XiDwl/a9ko+1RMQVZiSw5HH5V4VrkXlsXbLbl+6y4IagCreW8l3CbuxA&#10;Dg5MWfzxWbZwPfXQgeBgSSDgYIq5ZzObhbcA5c8KK6jSdLtVcG6iAbPE20c/WgDktV8ALdkG6KOc&#10;YRmPOPSs62+H8GhSG6lcFCMqM5FdLr99PDqL27NgA/wjr6fSszUr9G00xs5x1Az0oAy53gdjAIE6&#10;8ADnFdF8Jo7Sx8UrdFQnyEH5q5Zby0jUuM7+zCo4tau9NuxqFjMCyjlccmgD1rxFqJumaC2LBA/A&#10;Dda2fhldXHhy/DgELKQJGbp9K474SNqnjW5e9v4lW3gGXyM8elb3iLxGkbG10yLyEVs5XJY49e/6&#10;0Aepap4hWCNby3fJyDuXjGMdq62P4oWGqeH4RbaoiOqgSq8m3H5V4/8A20svhqK+b5lMfIzwK4z/&#10;AITSSW4a2mkcRK/7t1PQ0AfSuleMVS2a3fM0Z4jlWTI3ck/yrD1Se4vHkmimIDNnJ7ZrzDS/FMSa&#10;TGGuDEytxIGPPOakbxpqbRmJdXkA7KTQB1etatqU1sto8wITnJB5Hp/n1rzbxLa3lxrEhijPX5cD&#10;r7ema2LLxPcvIY5L4/LyGJ47dv8APWrMEmn3Vx9puD8xXBA4wfpQBxS3kcTmGc4bODkdPxrVWOKZ&#10;QbdAWA5YenriqPim0EWuPEqqfmyjLjmvS/hD4P029tFvtTRhjGQFOMetAHJaXpF1dJ51vbM20clV&#10;4H+NaWmafNJOFdeA3Jx7V7F4N0DSPB2sX8sccDW9zbMIkdQdhKk15DrOtQxa1cJBiMCVssGxgZoA&#10;qfGO9h03wOYbYrHMcbirgZHt39K8Xt7t5W3ecx25OWNdt8T7fV/EsYudNu/tEMJ/0hF/h9DXn7M9&#10;rL5MkRVh1oA2rGdpGDFzwMDmrs2vPcxG1fayqflJ55rBhnliBkZWxjC+hqRopraMSsjYY8MePwoA&#10;1l1InGzggdAKhm1BmUyZwd2CKyvtjRyAFivPJzT4Z2kYMzHHXDDOaALr30gb72MHqT0q9aa9BaQH&#10;bbhpGXHJ6+tY8VteXTMREwC8kA/0pboxW0AkMrbwcMCKALzak8khd+rdgelKt64AAl7f3qxDczNL&#10;tjc4PTNR/bJRx5an3oAq32mrqd0y3KFW5y3Tb7GtDSbSXTrU2gkyA3Ve4q/4gjhe9eaM4BY4x/X0&#10;qmmoxWrKrwblI5OeaAO60FGvfD0UiBW2k5crnGOO1JLaKkjbtwxnkDNQeBda0ONjBLcuUlHMYONp&#10;ran1/R0VkWAP2yrDI+o/SgBunSCCNZpY1BxkB+4qv8T9U019IivreXLRphlI5H41h+NPGMGnW+Yx&#10;twMBO49jXnur+NL7XQYzKyx5xszQBQ8RK14WuBICC2cY7VV0Cyvp5fLSNmQ+2afe3BMRRCOfXrXU&#10;/D+yghtjdSKS3bJoAWx8GRKA8yszdcrkFev61dk0qZP3CMwIUgiXndV5tR/eAxR8jPy4xu/zmtC1&#10;uRcAFYYy4HDFMY+tAHB27nQvESi5sGgU8MHHH1FdBpOnza7r8GnspdJZABsHXJ/SuztLXR/EF1Fp&#10;2s6bCwJxh14+ua9A8H/CLwx4d1e3eGzmZy4KAscDuMe1AHS+G/2fLXQPC0GuaUwkkChp4zCDhR1I&#10;I6/kKuJDJC6x3aY5wQ6g59OorrdP8et4d0t9O1GwDR8hAhO5R78Y5964DW9fMt1M/mM4YkpF6UAH&#10;xEtdA1Hw9clbVY7iNCyNGuCAByD7cH8xXDRTRWOg+Za28bb0+bgcDvmu60b4VeOPHVnPc6bZyx2a&#10;IS85QgLx3H4V5X8Qm1r4cX83h3UlVpMEQlFJRwe49KAOJ1TxE0l7NHO4aNWPLDpWakulapdKIQ6y&#10;Z+Vjn/Cui8P/AAo8R+Ly2oW5VzKSPmGPc9a94+CH7FOmQiDxN4wvt8ZbelsByfT6UAYPwk8ASWnh&#10;3+2tR8My3sMkfzyKhYAY7jH0qt4i0TwGvnXVpbGHGfLQzMCpHbn8+K+l7zUNO8F2H2DSbCO3hhTY&#10;qrg5HHXp6V4F4r+DfiDx547uYNLsMWMrB2MTYCE9cDvzn86APPbPXdMng+xm0jYDK7wwz359KwdR&#10;leFpI7kLjGEPHIxxzXX+M/gV4k8IaoLazgM9sWGyRHByfT6/lV8fs++Otd8FzeK9H8PS6haQtiby&#10;QGkjb1K5yfwzQB5BaXt3bzFvsxVc/Kc5x+VdNoXxC2RraXC+VIGxtkPynNUJvBPjrR5JvM8N36RA&#10;ZPm2rD88jisrxLFcQWRW+tjG6n5Q6YK+30oA9z+EdvYalrMWrSOFeOZSgix1zyDkH+gr6M+LXiPO&#10;j6ZBcoARp8eFyR/D16/hj/8AVXyZ+zFpl/rFxFLDf+Wkb/vJHY4BHqa9++KWoW95JbeRqmY2hUMw&#10;6AgcgZ/yaAMOG7i1KY2xdkZmBUDnt+gx/PvVLX7tfD8rR6l86qBtkXkMAOuce/aqcVxBpV2twmpR&#10;ShTudMgEenXvWH4t8eNLDJYtZswJAUFCdv8AnigDTsfEtvqjmUuqovGxj835c1d8NafLrWuKLRBI&#10;jSc9ePfGMAYxXj1/4vh0ucSwXQR85ZVJ5Ne0/Av4keHtGtUtr+ULNeLgyOQMfTng/wCFAHpXjW6t&#10;dMs4LCzvVRIoF3RCRQVOPTPNce/imK2lP26ASRlNrgnhl54yOB1PPX+VHi+0a1ume+nZopjlZweM&#10;H0P9K43VFu9LiacagJYM8ZJGD1A+vOaANDXNU0q0uUl0eRyJBkpK3K47jHX8qNG8SXNvNsD8t23A&#10;n8j1/SuUXVhKfM3EuRkAjG2nWOvFZ1MLZYDqw4Pfg+vFAHca019rWmyQJBk4xGJXwc+vt9K+fPiq&#10;fE8OtJY63ZyRBDlXYcP7gjqK9ctdeyFmMvzZAXeD/XoKZ4h0+w8W6Y2kalErhwfKbq0Zx1H+FAHk&#10;HhO71CcHTbWQbWPIccAeucV618NfhiupuLjVb5FRIgzIhGGH9eo7Vy/hjwPbeH7tjJGJZAxGDgLn&#10;8cVZ1jxdrvhWXz7R3VI/lyjcY9/bg9fSjRAey6pG/hHTY/7P8Py29tLGGW5aLO5SSAQRwuSDWB4n&#10;8WXulolzbqRJIh3KQNpBweTn8fWuM8N/HXWVjE9nrc1sRKpmhMuY3IPykochse4rqfGvxF0LVvKt&#10;fF3hi1nU25CXunEwSfMclzt+VmwMfMCK4JVsZSk3KCkvJ6/cVaLWhi3vib+1bZo4WRd5y7tJg/Q1&#10;z+rT2dsRNaXwkZTkqxJyO/I/Hir11F8PNVX/AIpjx4dOnlOBaa/EyK3HCieMFWOe7LGvvXN+JfC/&#10;jjw5AupanokjWLsFTULN0ubV89hNCzRseowGyKqGPoTdpPlfZ6A4svSeIVu7hTCSq7Opc9avWO3X&#10;J0tGn2uudpLHHTjrXErrVtHB5ZhKygkDP3RW14T8X29pcJJdWYky+3LHhT2PTmuxSjJXRNjW16wv&#10;dAl8q7Xblco4bqKyJLtCADJgEfdAIzz+Veo3c3hjxro8KalbKkkOfLnh5JGB8rDvXmnj3Ql8PX5W&#10;2uleFj8jdD27UwKxu1ZsGTB7YPWm219LbyiS0dUYN8yMeCRz/hWQ94VARpCoOOQp/KpRcIibg28A&#10;8s9AHYt41m1eOHTo1eLyTlwTkP8A4Vi/Erwvp32SPXNFkZYp/vRSKBtkxzg9SDWbBesXJBZT2Xpk&#10;da27TWLeewNpqsP2mHB8yBj19CD60Aecb7i3uVuFyrpyR6j6VPrHiGdLZZbKdueGQnoe9b3i7wRP&#10;pkX9q6YxntGP+uUcx5/hb0PX24rl2jjAIZMox5HGaAMW/wBY1Z5WeW464AJznpWdcXN2YzJLKzHH&#10;AxgGtrULERuUYYVlJQkdqoW0dk8jLdSjI7A8GgDHF9cNKP3THnoBWkls07IDHyfWuz8I+B7fXVXU&#10;xYhkU4JA4NXrvw/pTXS28NuElV9uNvH0oA6H4RxrZ+H3tTiMuAGHAJqDVo7WO4kEynOScryDV62S&#10;38NqtvHuQyJllJ4PuK5bxPrFpGzuZc5J4BxQBd1DxJPa6d/ZgZfL6BiMHFcXqviNY8rDGMg4B/ya&#10;o634ikuZygkO3JxzWLPcmXIPbtigDVl8Y6ykLWkV+wVjnHoaefiNrJt/LknZpFGFfPJrnJLnJJyO&#10;ODit3wV4aTW7kS3AJiHXigBV+J+rrAsUk7BweGz0rd8KfEHxHNqUdt9qSVX4AYHOfXOau6V8GdL8&#10;QaxJaQ3pij2Eox7N6V1fg79nuew8RWd3LcLLHHLhiD8p9j6H60Aafgnwvrfi/XobuaBikcq73K5A&#10;9uTXvHiC3sdA8Ps66ckF1b24yYACkgxgnA7/AOcVH4c+HmuWNnHdaFpkUEeMsyP/AF/DvWjqUV9o&#10;YWx8QKsiz9CrBuMYIGKAPMrDx82vK0dtOgAO0+o5xn614d8VfEmt2mrS6ajMuZCWcjBPpX1Z4Q+A&#10;2kSajPqtrbTSQzS7kiC4UZ54989q4341fBrw9J4ljjlsQybevUn2OO/WgDwT4e+NJYbhba+YBzwG&#10;bo4/un1rV+IPgu21CVdf0W3Ko3/HzDuzg+o9vauki/Zta/8AE0cOimSO1kTcZmHyxnOB/Oq+pWOr&#10;eDNXfw7rEZmaM7UkTJDDjGfwoAv/AA38P+Gdc8HTaff6RG8ikgSY+Zfoe3SvLvF11Bp0z6TCSRHI&#10;erHIr2zwX4fnh0+WSK1aLeGcIwIBI9K8M+JKNF4sukkzkP0zmgDME+3Hlgk+pYVftZ0WI+ZgggcY&#10;6fjWR0VXXPXH0qyl5ZyQJF520qcNnpQBs2eptDcphu2FJHA/xrSWLSdTlL6hH5bk/NsHU+tYkEcs&#10;MRliOWH3TjqKt2863ZMcjeWxGCN3HQc+1AGxfWWkaRJFdQ2ongIBEijB9wRUZ8S+B8/PokWe/wB7&#10;/GqdpfnebOeRgM4z2b3qB/Dw3nZtxnjigBbfTLy8lJZBIGft1X2rWvPBGnvbKsEiicJkkvwO9VtO&#10;1FL9C0aFWU55OVB6Vbs9T1CO6CO4yeCw9PxoA5e8s7rSp/KmhaNsn5vX6Go0W8kk3o7nJ/vkY/Gu&#10;n8QaULiE3Ly+b5bc5HIrAluVVQqJtAzgigCLUrC01mIQalO4ZBhW3ZxXLX+hXOkzO0TLLCfuypz+&#10;fpXQPlsuLgfe4HrVC6eWOT0JPUelAHNsZZ5yVQnFdd4R1mO3sBbyg/KcEZ5FUrfTDd3AktrYmVuD&#10;tHX0Neo/C39ljx/44vorhtLezt5R81xdLtUj2J4/OgDmEe3uXD27qVzjn69MV3HgLwLaaxOJL2/i&#10;hjPBLt1+lei6f8Cfhp4EX7JrkR1C6jbDMkpwxx+Xrxj8ak1nwP4FuLVbjQDd6bdBOFabzEP8iKAM&#10;6x0r4R6HN9n1JJrzZnJRtpBHv/npXWeE/EnhnVpxNZQtHHakFTO+99v1/SvnzxfYeK9N1WQ6nCWj&#10;DnZJHyOv6Ve+Gvi7UrDV1huS3lSuASeenv2oA+n/ABD4fsJRbajLctGs0W9VMWdoPPbp9ayvCnw5&#10;tNc8UjUbq+QWUXzmXbgcHvTtE8ZWHiDwXPaiOUy2Kho2kGNq55Ge45/SlHiiHSfD0Iiu7YQvHmeI&#10;njP1yMEe1AHYeMfHNkLNNE0O5CwRDy3hjHEh45I9MivM9c+Hj/EfxfaWcluGikCsspj5T1wPSseD&#10;xjba54i/sTQ71ZHkfCwKQQvuCOfwr2L4T6ZYeGIJdS1tibpRwwP3Pw/woA3PDfwO8F/DzS4bu8u7&#10;a5kMeQCpGDz27/8A1jWjrmt28drHZwwKiLwj7AueO46ZrL1r4g2TT+bHcMoEhwBIxBxg9On51554&#10;l8ZNc3jI0rKAcRqSM9eMEY5oA77xbFo/ivwyzQaj9kv0kKqAnDAc8j+tc7daJb6LokUdtqazTFMS&#10;Ogwu7uK5aLxjqC2rQ3czyRPx8z/MDnsaqR3WtatIVTVh5J4Xf0C9vpQBua7faTeRRJdPumR1DhyC&#10;N3AA4+nb1r1X4Zazpek+Gf7SS2BhjYBIoicSE5yT37V4lcaXoukWPn3t800isCsaZG3tnrXqXgbU&#10;7TT/AIex395MmJgMRsgLY+vb6+9AG14u+IMuqK4XTLe2VgQQYQTj0O4dOgrwr49+DdD8Y+G5bm/0&#10;iFpkJHmRxBSufTFdjr3i0SSOEt8q+QCWGQT+H/6qy/EVhea7pNxawyygyqRhIiA3+FAHinwXnXwv&#10;pk+kxOqN5zeYVbqO1avjH4kzwWMkDXDMQfvE8j39q8r0XUNR8D/EXUdD1eZ4maRsByRn8z0xV3U9&#10;b/te7GmxsHMjFQxGTz2+lAHR6V4qu9WzDFdgHHysO/1qnr/iHWdPVFhhyu/pjIPHp61Si8O+IvCU&#10;Qub2M+VKBslXovt7VPeajZXGA8ZV8DPOQSaAMnXLKXV86g6YfHzIMisxNY8R6HKsMN+6pG4wAc8Z&#10;z/U10ENtNdym3gZiSe2TkfStIfAvx14kCNZWBRN3zSSDGP0oA7O2/aHs/wDhGLfQdTIuHWMeW4yS&#10;vTINc7r/AI+lvIGLRqInHAGcDjrn8Olanhb9l6z0XUYdS8YeJV2RkMY7c5bPpz2rT+Jnwt8B6/bB&#10;fCEL2dwigAF2KNjIyQSfzoAo+GPEGhXnh9IXgG9lwHH3gfWsi41AWWotb+eXXJI569uaqaX4V1XT&#10;7P7JcwN5iZBznB9MEda1tL8GmcifULwxKx5CDLdjQBNHrMccSsH68MB1rR0nX4nnBjY5PAyc8gZP&#10;4VEvwzaeNW0TXYZAT8qSjawP4das6R8KvEIy88yqrk7X6g0AVNTvol1SQSOACM4BIwTTIdP0jVpJ&#10;E1OHehTEQL8Nx6/nSa34Z1q01F4ZIyJ1+6S5+b0rofhx8LLvV7SbWPEN/JYwooAkzgNznGO/Q0Ae&#10;f6r8MNRt7mS+0uSG3Qk/JJIBkdhima5qerWOhR2uvAO8ZCxyAkgrx3r0rx94Q0qzsU1LQdTeVc7Z&#10;o3wT6bl9B7V5d4st5pbCWxnmc4yYmzkZB6f/AFqAOYm1V55d8JL9dvfHvT9I8Y+JvC94914e1280&#10;+4kUpJJZ3DRFlJ5BKkZU9weDUXh2e1sQ99dld68KhXIz69OlEfh/xb44v77U/CvhHUL+HTYBNqMu&#10;nWDypap83zyFFwi4BOTjhfrWc6dOorTVwTa2OktPiZ/bUgTxl4P0zUy337i3hFnPjHGGhATGeeUJ&#10;J6muy8FaF8Ir+7jkfxVNpzTMiJb6xHviEh+8TJHyqj/dJrza88O+IvCml2Os614Y1C0h1NC2nXN5&#10;YukVyBxujZgA49xmma/p/izwtdLZ+LtAv9NuXiWaOG+tHhZkYZV1V1BKnPBxg5rjeBhHWlJx9Hp9&#10;xXP3PobSPAup6fBLrdtbJPYLbM80+lutykcYYqJJFQ5iUt03ha8c8avqH9vyi+Z3WN/3eTgBfaqN&#10;p8UPEVjaxRWF9JbSI4Ingcq4KnIO5TwQec/416Ppvxln8caJcWvxF8P6X4gcwSsLvU7dlvDK4AEr&#10;XMLRzSMpAKiR3Qd1IJo58dS0aU15aP8AHQLRZ5YzYG4sQe+DxnPWpI5TGMbQS7YyH4ro59M+FPiC&#10;5xpmsapoEu9VEOqIt7CFC/MzSwojZLdFEWADyx60xvhh4lNr9v0dLfVoFVW83TLhZiCSQAVX5gfb&#10;GRxVRx9G9ql4vzVgcZdDBSaRTsmG9icK3TgCpkuHEe0My85xnrRJY3NiWF5HNCYnKyJNGVYEfwkH&#10;kH/CqN1chmLQoQMctiuuMoyV07k7G1b+KpLEOigvHJlJYmGQw6Hj0rmvEFlbxM1/p53Q5yUHVP8A&#10;GnyABAWcMASdrdTn+VZOq6qYUP77oOADknir6ARXes74PszfMoGBn+Gr3w7+GQ8YarvN9iIfNIQM&#10;lRXGwXjX16y7icnoO1ez/CmBvD+iGZeJ5VHO/t9KAO/8HaF8P/BelHTLe6mmeVshpFwpPqM1I8fg&#10;Wx1I30WjwyO44Mr9/pXOXV3IPk3kcZXB6mq8+oR7P4Xx905xigDofFdz4V8S6Ube50WO1uIlxHNC&#10;2O1eAeOrWWzu3SGUuN2Otem6prGzIM5B28bc8D0NeU+JNVu7vU5YnAKhuM9TzQBnad4evdaLiEfM&#10;gyTitM/DfVVsmnkQHA5GeRU3hXR/EM12t/p0JMaH5ii9q9FlsLjUdPV4VZSF+ZcEYOOhoA8Xfwlq&#10;MV39neMlQeXU8Cug8MSLoDNamUncDsJ9a7ifwZqN2omhtmfPHH0PJrR8IfBq41y6FlNZv5hb5DtI&#10;A96AMzwnrE9rdRXbyAswKOp4z3BB/CvUfh/qs2s6ihZmMaygyJt6fSuV1H4GeJba8lsI0A2vgSBs&#10;qeDwPQ8V6X8NdNHgPTsX6K97Nx5oxhOO4oA9Z0fXre3jZLY4jbbujlHOOn9a878X+I9RtNdFsujX&#10;LRQXW7LKWAXOcc9BVTxB4hdJZLt7/wAqRAGJ3EH0459DWPffEawtZojJrOZZGwzPNu59OvSgD3rw&#10;/wDFxbW1gYafHDCYgRsj28YHesTxJrXh3xTqNxd/YolV1+QPHk59c9j06Vwej6jPqsaytIzgAk7R&#10;xjj+ldHcx2L2f2WObLFNwdlGQcZx+I/yKAOo8KaJ4V1yyGmxItpdxMAkwG4PnoOff9TXNfEb4T6Z&#10;qF1Je6xoyXbbcx3EBG6Mj1xzVrTbq08PQq1zcb5dwMSsobAP65+ua7HQ7lNZgmvIGthOkIPkzqCJ&#10;ABxknv8A4UAcDpvlWNitvGkflwxhCrRD26/1PFfNP7THwytLHWpfE+kbEW5Ys8IPQnnjFfT9/Z2V&#10;4t5eWlylvcAGT7OUBDEdcEdcY/z1r5B/aC+JGpr42ufD20Nao+C7AbuCfmGef8/jQB5vcx3AXykJ&#10;Vuu0jmrttBam1EsgVn/ijI70l7eRXcazw/M/TcPT3qOC5Nu43BWJoA0hL5+0FNpQDjNX2s4JrMKE&#10;+ZVysgOD681lpqVkx/eSYYdm/pVPVfEclooisWPJw5PPFAHR6HZyPkb9xHLZOQK3TpkgOBOmO3y1&#10;w2g+LJLUKHfHPJHauxj8R2Dxq7XAyQCeaAOb09dVsk/f28mzGGIHatfTdQjjB3sWYL1zzVmyhntY&#10;tqux28MD04PpVi3TNx/x7pj/AG48Z/HvQBh+IvE80hMSA89eOtZMkzLCryAgEciu21PwppviGKOS&#10;2txFdx/88x8kv69aw9Y8NarHMdPvNJmRT91jGTn6EUAcxcSZUzRKME9xzUVkp1O8itlbBZwOnrW3&#10;P8ONcltJJ7d1fHKxlsEitf4P/BHxt421wJp2mMPIbLknG0A9f/r0Ae7/AAl+D3gbwhoVvrOq6X9q&#10;vZYVfbKmVjHYE4A/LtXYa58QtQuLZLGxcQwxpiGGIBVXjtitDStP0r/hHoobjUIZJrZFguHQYCuv&#10;GOOex5Axj6VzGt6c1hJvjZDGxJLKcj65/wAfWgDIv9TkafdLNjK4bBJIOBx+VVPtEl4/kWwdieAQ&#10;T07VBqvlq7zL8igkk7cj8+lXfh3KzzyOsYIZcHAPP544oAyvF/gfVJNGl1YwyBYz8yHjA9c+ntWR&#10;4M+HsmpwC5msZAolBEqxkAD6+v4ivW/EFle3OjPHKxCSR8qpABAJGAM5PAzWNpviy30mzS3t2Kxx&#10;ptxnHI9f8KAM/U9Rg8O6RcabYPvWXggrhlOPrz0/WvF/iZ49ubC1kskuplRxgohwB+teo+N9dsvL&#10;F3DKAJXO5Dxk47ZrxH4pMtzOzxQthl5YY5oA9N/Yx8OSz3d14s1BGkhA2rIwBPOR1JGPrmvddRvL&#10;26kkW3eWGJlwwGGx+OefrXjf7Eni/S38Hajol3Iv2m3myUON7oQcd/UEV6R4k8UPuaOKcohOAScj&#10;n8sUAOm1u30lxCLlmfJzuOfz4rnvE851S4SVJ/mYEhymB1/Ks3WNb3MzSSIcD7+cDPtnn1rJm19L&#10;efPmF4zzyp/IZoA17vXEsITaNOzOFzIwXIIz7D2rHtPG12tzNAGaNQfk3KevcGobXVLG71RvLusA&#10;oTG7devQiqmpy20pyLqESIn3c9exPGe9AHW+G9Vn8U6pBozSK3nShX64Az1PtzXqt9Ja6XYRaIJi&#10;kEPI2t1z2/Pv714J8PNfTQPEkM6zFd77QWOFySOvGa9K1/xVBeORZkSEAbhkYz1I69f8KAOitJNP&#10;utRWK1A4G4yTHODW1FDayiSNdSeMjIGOAv415d4b8dx2msSxTvmSTgo3QdvwrobzXZBJsJbZuJDB&#10;hk9+aAPGfj74Bm174kCeImV1UYmVOTzwOOKk8PeA9I8MwR6nqLK864JBByDjpnNej63oGoalOdV0&#10;eDz5DgMgXJU+x7mvMPFF3qMN3JFfhklD5KyAgg/Q0AP1jxezs9ncBZIZFxsboRn69a5K+t5rrUFh&#10;0hDIHbCqTyh9Dx/hS6peqzko7Alu4rT+HMumDUlutTSd40mHnR2zBZSvfaWBAP1GKmTaV0B6Z8KP&#10;A+m6RaLqWtTQPcqMiAvyD6Y/Kur8Q+K7y23WyykJu6RrjBxxjPbFcNpFj4Q17VLU6R8Sn0y6eZ/N&#10;Gt2D/Z7dRnbmWDzGkJ6YEQwa67UvB/jfxRpNnceH9Ei1ea9aT7NbaHdpeXThBy5tomaeNcDILouR&#10;XGsfhr8s3yvzVvx2K5X2OY1/xRfmQILgPjkkmsqHXJHk80XXJOTg9APX8f61k6zq81nctbX1u8Tq&#10;xRg6ncG6FSMZBB7VnHVBksxCsDnZ3PbNdcJwmvddydtzvrPx9p8cQivtMhmxxvIxn1702T4hW0Sh&#10;rXT4lwSCu0HB4/pXA3OsKihgx3Act0z+tQpqTOzb87geDuwKsD1/wb491K7v4d1pblY3GwC3XjJH&#10;p1r0m68c6fqNi9hcaXb20kQz5scewFueOOxz+YNeG/DXxFb2Wpww3kpWOV1EhHVffNeieJbf7NLJ&#10;cabcv5ZH7xJF4YYPP+fSgCtrd74avtRXULu7baAC8RHBP+9WZ4v+Jd1f2RsbRTFbKQIoUOMDn8+3&#10;WudXT9X1zUmis45SwBLCJM5qj4pA02zjF2xRtxVu3T1/GgCHXPF2pR6c5kkYAAkjp+Vefx61rN3Z&#10;TwefnkunmNk9fWuj1Sa91jWItNtclEHzMwwD6/WuW8V258Naq9hkbGO5MHtQBzT6reuccZ3ctnHN&#10;e9/sU/GfwD8JfD3inWfFHx91DwzrMgT/AIR7RhpVzdafdTtBcRNdXC2/+teJJSscTjZulLtuCeXJ&#10;4lMmmtECY+vXg/4Vna3b2qwi4tV284ZN2R9aAPqP9qr9pH9nX4++CvBcGia3qOm6poul2C3EMelT&#10;RLb/AGXTbe1ktiDLJHLLJNE0kcyKiqmN43MQr/Ff7S/wCX47fAzxjca1rXjLR/h7fac3i261LR/J&#10;e+soNT+1Pb+RJK4kk8lmR2LKju3Axyfky3uDuVlYZA4OeTWgqyeQHjIIC5KmgD7k8J/tT/safCvw&#10;T4a+HfhprfxHFp9rBba5rWp+BVWS6VG1qRpFSUuykvdWA4O4qnP3SB4R8fviL4L+IPxv8R+NfhhZ&#10;pb6PqV751lDFaeQqgxruwg4Ubt3A45rxW0lZnOGyVx1Nauk3Qim3ZYDr8gyT70AdBa+Y+WljYqWy&#10;W4Bq7YSXVjIJLS8eGYE7HgkKlT9R0qlpuoqflZyykZzjFbFtBIWWSOPcrnkhamUISVpK4XaOovPi&#10;D4li8JfZ/ENta61bq+1YtUtxIVB67XwHT6qwPHWuYF78JtdDC5tdU8Ozf3rMi+tSemNjsksSjqW3&#10;zH/ZzitfVLrT4zYWN5IFMkeZY2G09OD+tcl4u0aLSb9njiHlPkoQOPX6Vxyy+hfmpvlfdP8ApFKX&#10;kaF58Mddu4mfwhquneIoxuOdHumaX5fvE28qpOo6fM0YHp7eY+LJLrTLiSx1G1lglzgxyRlSp/EC&#10;tXW702sTFJArDkbe35VzfiH4l+NfEtq+ha14knvLbzg4+2ASuCBgASMC4Ax90HFEY4ynNXakvuYN&#10;xZc8EeHjLei/lk/dKcgZ6/5/pXpNnqszeWtvIwCj0/TArjPCMkEumxiBMALzkZP1rqtEhW6kSAYA&#10;J6jkD8q7r3JOqtdQutQtcyQHdGPlkUk/gRjiqV1I0cgifgqOuOK04Jk0+yMUIwwIwx7nANZd/cSS&#10;xvLKQx3AbwKAM69nbOGbGR8xDYFZVp4S0jXtTMlxKqKDyQev41YuJC8TO0nJByMfSuJt/HF3oGuS&#10;wlCYTIdykYI+goA9fsmstAsBa6eiqAOJFAy1O07WZpGltnwVkG5y46+9c/B4jtNV09LyylJIGcFO&#10;apX2svajzw7hl5470Ae+/BvS9P1nT9sVojuknJK9TyP/AK/PpXfXt5oulgJY2sZliBErhBg5HUGv&#10;Cvg58VX8MqpnP+h3xGZA2djdAa9TvhMNMe/S4iPmLmPc685HAzQBgeIvFdv9oaKGZVIB3MSeTkEf&#10;hWX/AG2JCUSZptrZ6ZHP9a4zxhqd9ot8Z7tWDSsQw6Dntnv1P5VpfDG+TV/EcNszExsTw4I/lQBf&#10;8XS313p0880LYMJCgnr7da8w0Lw1feJtS+yo8i7GyeSWC5619WWHgS08SaY+jS2UKWhX5bhuCrdS&#10;M9/SvL9Y8FN4FvpoiFDhyoePg49c+lAFrwxrMXgqzh0y7lkuFddkhP3u2CPeux0LVbTXT9jScBh/&#10;q5ByCD0B54rzKa5guoUdnkZl5ViMg+38q1vC15cWd+J7ZjHkbi6nIzjoaAOx0nSNV1LXvsXnTSSQ&#10;S/KccAAnpXc3ltL4f8Fz6jNcnzGBGVYZH41gfDu7ubrWDdNIImkjIkk2nkYxnvzXWXHwr1KXw7PB&#10;aaik6SxmRd8vDsByoz0/KgDzkeI9S+yxyS4RwuElQg7s9a+W/wBqHQbyL4hme3tmxMgcFRnJr6M1&#10;6cW8sdjbRiGWFmEkJbPQe9eRfEzxVY+INcjtZbdEltcqRt5HP5n8KAPD47saP+6mieMkc7k6iq82&#10;rIWLW6lRng16dr+gadq0LWL26SMBujYAZ5HT2/GvNvEHhG80qYmAsYyTjIyRQBHZl9SuljBYuxrv&#10;vCXw2sNQKpqFt5rv2Vume9UPgv8ADHWPEOox6kLNnhRvncjIBr6M0b4b6Lo1i8wQyXixEoq5xjpQ&#10;B8++MPh9pWlwsLDfHIvGM7gfbiuFYa1Exi+b5TjrXuXj7RpJrqRTG6SE4eMoccfhXMn4QeIZj5yW&#10;6APyASvGaANCCOSOYghn3Dlm5Jz71abQtUkdp4rJvLHDMB29/wBaueGLIS6xCt0VDswH7w9T6Zrp&#10;dS1C30W8livSdixlSEjJT6HnNAHF/aY433H5xkjLc/5/+tUp8TT2ymFJDkjHlucgduM1Hrb2JvJZ&#10;7NERH5Cp2PXj25q54QtLOe5a5v4I5GVMqGHU80AS+GvDer+LdShWS2cRNjfKxxgD0zXpreKdP8H6&#10;S3hjwrAFdk23EiHBk9sjr/KuGi8XXAY2ylVjHCiMAAD6f5NRweISLmG6lKna20tk49iemKANzSvF&#10;uo+CvEAur24229yu24QtjIycNx3FdXqGqwXMBeNl8uZdyyA53+hry7xZcS6ksqODkcq+4cAjjA7/&#10;AP16g8FeOrqW3bw3fzAvCf3JIGcenNAHRa9dhLh/Odi2eeSMjaM8iul+F+taZDGz3ki+YGIjLZCn&#10;GOK4XXNRa4UuHJwCr+9Q+GvEUMito8iMkpf9zKrkZJ9aAPR/F/jSaO6aWY43MQCp55H1rj215oHJ&#10;QAls8Zx/Krc+l28eivfXc7l1bBQn0xzz0H+Fc87faZGjgg+ZRlVHc0AO8UQT+JdKawVihQ7omB/j&#10;A/8A1j865C2R0s30/U7UPNv2sGG4nHv1rtpANKtLZZY8Tu251LdBxjjvx61x3xHuv7H8UW17E+2K&#10;7RXHH8XpQBT0vR9c0TVk1/whLLp94vSRDgEdwR3Br03w/wCPbvXdJNr4jW2hvwB80bYWb3A7GvPE&#10;1ee4AZ2JVhgbj93iu/8AD3w00i48Orq2o3hDzLmKNWwOnrQBla3r0cVztMmWBO1c4PTt+dY0/iEc&#10;7XGTn+Ljp1rO8WaPrWjagf8ASBcQ5yDvJIH171mw2895KDbSMQRtw3GDQBrPrA2kpnKkFdhwc+ta&#10;nhvwrrHiR/7dnkkEaHJKE/5Na/wQ/Z/8UfFbWGs8/Z4Y/wDXXT8quB0HqTXtEvwm0nwf4ak0O0ie&#10;f7OCZrkOMuRx07D6UAeNvrlnYXcFtLBFsikBUleQfUe9ct49+Io0mVp7CXMsjc85P1rpfF2q6bDd&#10;TWtzo0BEbYZujjn1rz7x34bh1uyS40Uss4/gZ8cUAa2n+OriW4j1K/l5AUkqxBJ7816d4P8AGdnr&#10;VuLeO5J+XPX8vpXzS13q9of7Nv0ZdmAS3Wus8EeKX0y5SQTYC8EkUAfSVrq8ltbKhnIAHGW45/yK&#10;4z4i6rZazfSW19DEccxumFPPXkckVn6f46t9TtS0swyODgkj6e1cr4p8SCXUxdwyHIGC3ToPSgDP&#10;h0Wa41cwOjeWmSue4rX0rxJpGjzPprQADG0yOOFOayLG+vpb1bhnf5lyrE4H6c0uo6Jc69L5+nWc&#10;x+X98VXqfX60AdAupTM8c6OHCnKsuMc+471O2vtcMRLluwG7BU+ua4Gz0HxHoepqbW9kaKR8OrdV&#10;5r0C88G+IdP0eDV77T2iSVcq8bZVsY7jofrUShGWjVwNFPiT8RLezto7fxI+p2unRulrpusRJfw2&#10;27rsiuFdFz6gZ4zWJ/wm/hC5kt4PE3w3s1ECMGn0e9ktpJmOcM+8yKceiqo7VQOoT6dcq4Ugr3Yd&#10;f05puuaXb6uv2yxh8qdVzPabcE8dR+dcs8BhZO6Vn5XRXMy9Bp/w31hVWw8Y6jp0hUlxqVgJEB7B&#10;TE2ce5Aq/YfB7xJexJdaHq+l6pGQSwstQQMvsVk2nPU4Ga4jTLm2tZS1ymdp5Tdj+lXpfEk043ws&#10;FKcLt7AEYHAqfquJp/wqvydmHMnujq7nTdW8H7LfXfD93Z3MmSourZo8jOMgMBmup1jxpeWlrb+T&#10;LkrEA+BwwxjBArgtD+K/jvw/GYtK8VXsMLMDJAJiYnI4+ZD8rDHYg10TfF3T9W07/iqvAOh38rS5&#10;e8tYHsZolPBCi1McWf8AaeN/xpOrj6XxQUvNP/MPdezLVr8SLmKXz7S3jibHzbRjP51T8deIBrmn&#10;w6oyLlnwxzzn1/H0qvDL8K9TmzZX2t6LI8u1I72OO/iVD1Zp08p+PRYmqtqiaHNYXfhuHWre+iin&#10;Pl3tujoM9QQsiq2McHKjnHWtaOJVWfK4uL7NfrsJqyG6N4jtrgiwklAJGMgfdP4VV1f4enxksuqP&#10;cIrxLgSnPz+gx+FczbRpZXouLa/8xkOMDua6/SPEV3NZeStsULLhsc5P+cV1iPPdc0SfQp/s12CQ&#10;f4ucH2FZepRi30p50BaInAwOhr0fxNps3iDTxC9thlb5MDGD7V5x41sNa0ILpd7bFEkG5W6hvxoA&#10;xrS5hDDIOR0rUtbhCjoxxkcFaxrWGVeide+KvWkiqdrNntwaAL8Eiq+Iz82M5b+ladmryLvJ+Y8E&#10;9gR/+usqCa3U4IOQuea1dLae8Qi1TcB97b1H50AalszIAyklRnHHOPeuu8IPY3rrFf52BeCp5WuR&#10;tbaeJxG0bcnHStFdSutGUJHHhmOAW9KAL/jS8W41NY/tW9bdgqOB2rP8Ra617bxRCTIjQgE+nvVW&#10;e7WOUNPMQWb69an1DQLe+tA9tqUWCuSGHzD9eRQB5/4u1RRG0YbOM4wa5a1Mkk+T1LV0Hirw1rj6&#10;i8T2bFE+4wHDD1p3g3wdPqt4BsYMrAbfU0Ab/g3RruBBKZgoIz8xPPt+ldjomp6bYzFsgNwB7Gt/&#10;SvhPqosoGl0e7kaSP5VjTtjrVLxX8DfEumj7bo1vMGAzLZTDEij1HqKALI1KIwiQz59ATntWat+y&#10;s6s7bGByAP8AGqNhpWvWEEkeoWM8Rj5BMeKdF5t2SWjAwOCrcH60AR3IaZdsb5IHHua8z8XeWddn&#10;+T5t2Gz616bIrRSGEBVYc8DivNfGpaPXZlfliep70AU7HW9Q0b95ZSkZ4Kg1pr40vNRKxXMzcnBJ&#10;NYBl3cFR+FOiHlNnacetAHqPhW7U6QFhuCWDgsqnkf54r6E+HXxBXX/C8NhqkAunhjAkZxliBx25&#10;Br5G0Hxa2mEJMhOMfOvX8a+iv2fRpfiXT0uLa/ZHb5S0WMg+9AG94/8ABNv4ntPtWg3BkeMZWGT7&#10;49ee4rlfhd4auX8SMZ2ZDF1B5/CvQdXhj8OXskU10csuFuAcbvXv7n0rAs/EWl6JqTyW8qBpCDK+&#10;/npQB3WmePtXsANNntSApwXBxn/Oam8f6RpHi3wok9ndhL6PLLG2ADxnHWuD8a6/4hvNMR/DMitM&#10;2Dv9Oe5FVdH+IElto7x+JbD/AEhIySVyQTjGR70Ac+2o6hol61tNGySA9HAxj6Y6da6zwn8QYbiy&#10;Ol3RjV88N5YG71HHSvGpviM+peJJYr3em64xGCO2ff8A+tXYaGbaVy6zEEtldxAwaAPafCGqGcxr&#10;E6qVfILjOa9Dg8YalY6S9ssRzcsot3JyqMO5FeJaBrd5p0J8mDztpBRhxxwCP1r0bRBr934Le7gh&#10;jcq3zFASFHuO34YoA4X4uR3eja5/wkN6AA7EzFD8pI614H4hjm8QeLbi7soZQksmQTz3PevcvHt5&#10;ptxo0+ja3eu8quSVU8jOeenBrnfDknhLw/breT+Hlu1PKrI/Q/XGaAOV0rwzeERytDJvRedwOCKf&#10;feEoNcdNNuLNJQ38RGCpz611Pin4g6XNayLp9iLTaCY44pMrj0xtFZvgnxjb3F419OYwUzj5Tg/q&#10;aAOp+GvhGy8C6O1q7AH+63JXPt/nrXVW9u730X2jbsdsB8dPTj0964afxM+oXLSjaPm+4pI79cD+&#10;lbnhfxVMt0sDv8hbbtbGAcd/SgBmufDG4/4SsXV1aN9lA3tIBkf/AF66qHRbFYlEVlBtCjble351&#10;Dd+OL5LVtKjhZnkUxq6DAbIPX1FcoT4vBI+zzf8AftP8aAPMLAXpiktLxnV+GhmK4z6/T61b8Rap&#10;qd1DHBPcM0bKO3OMetS3FvJbR+SSyKV4BXFR6RJHqsreHNVKA8m0kHDZ64oA5+RXXCbApzhiep9j&#10;V/w8XW0nKbshNufT3606+0ySGd7Yqd65AU98da7X4SeB9D1+yuI74zebs5iCj3OR2oA4GS5AmY7T&#10;ksTj+77daR7vMW5sgEEEE/0Ndb408O+EbGdrfTre7U9pywwT9O9cjPEWLRo5fZywVeTQBchi1S8s&#10;StnZzTlR+7YAsVHoT3HPpxxXFa9e3mlap/aEavHLEcOm0r9QRXtPgTVY9I8INeWDJ50koQv3xxwa&#10;4r4g6NB4v8S+ZfyrbEplnKbd+fQUAY9r4jTU9OWa3lJ3JhgqV1Pw28BajrtyutgmOC2IMpGR/jmq&#10;nhP4c6ZplyumW032j7RjO4ce2MV6jrUuleAPB8XhvTuLmRQ0zKeRx045oA53xVqNlPOLKJ8IuV8x&#10;lAxnjPH4etYCqvhtmluZoZMjMZjP+NUtV1WQuxZsANx7+lZd3cyy4DuWXvuFAFltU/tC8LGZnLHI&#10;ULwOO+TxXNfGySWVbXySMwICGANakZZJOOg7AdKb4hWO7hMGoWaMrx5QsmGB7UAU/BOlx+I9EW6+&#10;1KjocMW52nvmvZfAug3ms6Jb6bBAcJwJFQ4z+PrXGfAn4bXXjbXLPwToMO64vZwuWHbv+Vfenw0/&#10;Z80T4aeHbeG+sElvUYCSWSPp7D/GgD5u8K/s16/4m1FbPUdHeVZBiN0tznPGM5I9T3/Cuzb9h/Tt&#10;Lsf7ak0+G0lZcFJYyencgDivoK81qw0iMWqXaQBGBDK+CFPQ8c4yD+IPpXO6n8RY7HdNY6qDMykM&#10;M5Ug9sepoA8T0sX/AMG7K/0ryY5be4UNHJFEUMTA4HGCR64riL/4raxJqMs9pazN8xymNwwe30+t&#10;ej/F3xpZ2WmyXEllFulI4fGMd+lea+FvGFnB5lzHpcW2RsgeXxyP/rUAeN/FLwh461i7k1XRtHu3&#10;jd2LLHFgqD61znh9Ll7hNL1bzY5QPnSVMEHmvrWz8YXTwtcW89rGqqS8LIASPbPFfO+u3mhXniu7&#10;1Wcb5BKVTBGBz1FAHKeLdBtbu3ZpMfLnYygZGO2a4SO7+wTtCzAnPXJxXp+qWM9yj3ERTZk4TGD0&#10;7eteX+J9Oun1T/RITln5UdjQB0vhbxQkdyVMhCuuORnmr1yklzOFjcuN+CTj1+vpWdofwt8cz6YN&#10;Th8O3kkW3dvSEnj1rY8OIg3yXCqGBwSe3vQBq3ENlHDFbwkbEUZbBBzXV+E9fTSQggjWRscrKo2/&#10;j+VcjH5MpKTTpu7Ac/oK0tOubTdsNxh9x2sp6+mPwoA9BuNS0LXVje70W1Fxjl44doz6nBHHtXpH&#10;w++KbaZ+zv8AEj4Qa7p9nZzX+m2d54bvRYCSWa8TVLGTYsyqSAsEc7AMQvLDq2D4dZ675KeVAQMd&#10;SRg1seGfEs9peRyC42oz4dgff/CgD0n4gfG3TvEH7VngzxdqPxG8O6npHge30q3jvfEtrcxpqJba&#10;9xLILe1kbckjtlthwIwVV8YOh8VfiV+zT8Sv2uFXUPF2knR/+Fb3Gi3HjC/t7uezl1w6bcJbX0jL&#10;ax3DiOZrdDKLZDmAssYXbnxL4veFfsdwPFujruiuG+8DuAbuOK801HXLe41BZIJssyjeM96APuvW&#10;/iD/AME4tA16zsoPCngTWbKGFJr3WV0e92T3SXGnR7QrxoxjeJr+T5kUnaM4O1a+LPGbeGofGutH&#10;wgQ+ktqk/wDZjpu/49/MOzG4Z+7jrzWZDOIWZJVyjj5gD0Hr9ajktkYkxSBlGW/DH/1qAJlcyBZM&#10;YUHgetSoZ0bzEG7J+76iqcWt6ZbvsuZASvUKOlX7LxboJfy5dwDDBcr0oAv6fK0jblXoDhSD/Wud&#10;1XUL2Ga4ZnKhgRkHnNaeo+IYLJz/AGXOGV/vOBnNYWvajazabIyuS5bJJGMnkUrIDPstfOmyrNM/&#10;GeRXf+GfEUM1os0bEo/GMc59a8kazuJSsszllDcgV6BoVzYto8cenXK5UZkOMHPpimB6BZ30cxHz&#10;qB13EYx7VX8R6ToXiC1/s7V3hUEh4nAGUI/HvXGX3ieWyI2zAsoHAP8AOk0m6udcuVmuZMKr5Dg/&#10;dPtQBq614e8MabZbdLslOVwWbkg9PpXmN+klrqMsZBAD9MdK938PeErO9Ux3VxGdynDSvjbXm/xM&#10;+Fut+Hb59WUfaLORspPGCwHsaAOUtpGlBV5OncjrWtomp3Gk3QeKVhk4cDuKzdPRew74AcVq6fZS&#10;3l/HbRDLEjdgdPegDpWiuxi+ghLoQDg9vwrPl1y5vNQWCS2Kqh/iXb+netyfb9i8pQQFABbHUVzu&#10;sXyQyo5++vI4oAvTwpJIPtRwqkEMnU1DJdPcXXl6VaysqphmAOB+laWi6t/aBVoWDA9AOBXX+D7m&#10;28IvNc3lrE4nJDIVDZX+lAHCXdhf3Kw2q20jsw6Kveu9+EnwzGgBvEXiJVR2/wCPe3k5JNa//Cfe&#10;FlZzHoka7D8kkcYAH0/SsPxD4qudYURW6NsXJB3d6APRG+IR0S2a2tdUE0rKBmI8Rj29Dk9KpH4h&#10;XGr2zaTr0srlWHlXBwsi+2epFedadqQtblZ7kYUHnB5q5qGqebIkkGGDEfOepFAHfeLvEXhnTPAU&#10;/lIZt8ZQmQ8k9gP8c145PqkjWqw20WwMud2Opx65p/xz8Wvo3hW1soZNrzSAsoPOAK5Twr4ji1Oy&#10;WZ2ORgNgZoA3R5sjYc5bIxiuA+JOYddckgHFd4k4V98h6HgDjivP/iMzT+IHQpgY7UAY2mAy3G7P&#10;bmtr7BbzIGXAYnByKz9GszEu4ghieM16H4I+GOueKF8yygB2ru+fv9PWgDz2ZHjnMb9Q2K9T/ZZ8&#10;fweEfF0lhqt3EkE8RKNM+AGrB8XfDW+06YswXzQ33AKr+Hvhlrmq3SsIjCueHPFAHrfxI+Nujw3N&#10;xax3CybuESI7tvoc/rXCJ4okv7tLq6uNu9huAJ5rX/4UGJ7fzrPUN0yplo5F6nHQVW0b4R6t9o26&#10;rA4Eb/Lg5OBQB3mlazdW9ilva5Ybck4P6VHKr3TFp5OT1bnnPYA0+PTxYwJFtORwQxx/npSwRGUq&#10;pBIJIUbc5/GgDgfiF4IcxprunKQ8bESHYf5+uayNI8Q6hZusN3PI2McgZr2HUvB+tT2LKmns8cq/&#10;IEHXI9uvSvKdZ0m40HXTbX1qyJuOPNGM80AejfCzx/aIHs9amZ5HH7t5cjI47V7H4P8AiBptnptx&#10;ewXhwYSAvAB9sZ5r5ltby3a6Xyl29ANrV1ukW1wLU3E0UiRKA2QTt5oAp+K/E2oa74muJpy6CSXO&#10;AMd/TFWtH1a1Ef2O8QGF/lC+nbNZPiTWbXUb0LbDPlgAsABgVnx6i+4MBwe+KANLxNZXUKP9m3Mj&#10;g4IPWsLw7qF1ZsUk+Xc3IPY+mDXS2mtQ3NosU67tp4GKxfFkdjazi9slUBj84XHWgDdstZ6EcL3D&#10;HB/OtzS9W+5+82k53Bux9Pf6157p2pBn2tk5I4IPArd0zUmEgmyCw64/X+dAHq3hjWLGS6jN1C7s&#10;yjbuOQQO3tXYHUbPP/IJU+4mAB/SvM/DGoW32FLmSXasXUk8AVpn4haRk5n/APH6AOKvl8lBG+Dk&#10;fwccVmXdusrrPbt5Uqncjg9CKvariOfAbJ5IPJzVaALds6rNtYdQTigC1rN15iQamI1MzY80kgAs&#10;OM4/Wur+HPiVNev49O0+CK3uVUgjHDdMkHvXFFLlyLeRlcE/d2kbvrz1rs/BPg62hZdVa7MUtuA6&#10;iM9OenfjGeKAMfx+l9pmqzNdJCI1yrFRhsfT8a5G21JL2+e4sI93kIcjuR3+tdd8RbifxJdSsAd8&#10;jkvkYHJ6Dvjv2/pXMN8NdctY1vLCU8gBlUYwP60ASfD691CzluLgtmyZTuibkbvX6/nW23iQXCbb&#10;21hmjThIp49wA/mD+VZUyJoNgunRoVY8v8pJ/H0P+NVLu+aK1Jjz1+Ytzu/MUAaWm3lnB4nttS09&#10;5E+ba8JYlfbGaveM9Wkvrp5ZGkbJ+Y4wDWb8OnsdT1yG2vJEBkmCRu69D26da6vxx8P7/T185b6K&#10;dSTuHPyjrQBwE0rTMfl4AAAz7VUlikaQozjb3AGSau3tnLbuIHXBU8ZHX6YqssRhysrEbjzxQBGH&#10;VWXfHkqc8ZyTjnNN+Idoy2+n30F0EjfKygN1qaMymRf3Z3AdN3+fSk+IlqJ/CUV3bNzBLtcBfXoa&#10;APYv+Cc3jHQ/Cv7S+hJ4jWJopZQsEk0W4LLjKjHfOCv419g/Hb4iahceJ72PRS8MIdjEI02lV9PY&#10;c1+YnhLWvGXhu6svFOiQziWwuEmiuIRjBUg5P5Yr7r8I+PrD41fDuy+Iek3ytJKgjv4s5aCYDBBA&#10;xjPb60AUdW8R6hctK9wzyknIMjZwe39Md65WXxG8VyszSsApBdWk5P8A9etjX/Mtw0McgHJGHPzF&#10;uvfntXl3irW1t5iiMc5OD3HPqKAJvjx4nTWLyC00iCTasQ3Rg5BPGenXqa5K3ma1gX90FIXklcZq&#10;PVPEoubtrmPaGjGOCR2+tctqHjG/uLsw24Ms2MIuM8++KALnxL+Kl54b0V7WynInmXy056celcD4&#10;Esdb1+8EbiYoTmQ9efx9677RP2a/id8XNUiuovDt4UzlpmXEajI5yeK9u8D/ALNHhzwBpDah4j1i&#10;zM1vH8tmkuWd+mM0AeZad8JNa8SWgj06E7VX7zPjtWzoPwX8AeDvK1zxRBDf6ism6KFG+VAP71a/&#10;iHx22j2n2eG1WyVpSY0XlePeuOk8dSXDBNQAlG7go2CPrwc0Ad3q3xPmulSzS3traJTiOOCHZt9O&#10;lZWt+FPAvxGgcahZJYaq3Ed/bIoSU9vMUAc/7XWuZ87+0MywOMdl2/d/DNXLO8kdBBKCFUg53YJH&#10;0POcUAcP4q+F/iPwTq6WmrW+Y3Y+VNGMo/uDVXVLS20jTt8NxudT+8Qk8fl1r1SLxdD9nOma7El5&#10;akECOUEYPYjqVPuK8o+KeljSrd9W0G5eeykPR+Gi9mwOfr3oAqaZqss7iTI2+mTj261tWOqW6hhG&#10;xIi4Vd3+fevM7PxFtG3bjPBrc0PVFlBnbOxcKSvY/SgD0jTPGtprNlL4U1O52QzLiJ2GBG+ODXk3&#10;i7wXd6bqM01veIGVjtUd60H1uOG9I3btrZ3DjNVtT1W61O75UgMMZPJoAxbPxBNbxi11hSjdA/ar&#10;X9tRq4+yTiRm7L1+tZniTTbgREhCSD1zTvAnh2/1jW4EiXqeAeAB70Abtz4Tmt7E6kkqSqwy+E5G&#10;fWubupzNL5EOQEbBwepr2DWPAuo6fpJkdYpQV+cwuCR9cV5S+kX1lr8i3NmwiaTOQOD70ANtr2aB&#10;dkrFl7VHfanA0QAkAG7I5610v9m6dPAyGAKMYBHWuB1zT7+K7bMUmwMQp7daANl5rG2twZJ9zPyo&#10;z09qk0+ee1lDM4VXHO09KwbHTdSu2ES28jN24roLDwT4smQq2mTjbySyEYoAjiW71DUPLMu8ZwMj&#10;Oa9C0C803RdDNg6hpVOT5i5yCOcHtXK2Hh650g+ZdJtkA3DNSG9Kt+9kJOee1AHY2HiGRVAE/YEp&#10;iug0nxG7WstrM4eGSMh4nBKn8K85s9Qywy/LDBINbFzrken6NKvmHlDtDE0AclrNrDHr0ksMiiPz&#10;SVCdK19JvQmGhUZbGTjB9K5a1kaW4LNksWJya6LRrc3IJDYX+JiOlAG7d3fkad55Y54AA7d65LxK&#10;ZmnV5IsKRwu3Fd5F4djGmNfzXKyJHj5M4DfSsbWNXtb61NlcWcTICccdPoetAGP8Lo7qfxIA1yVj&#10;A3SA9MD2rudT1Lz5JEU7RnAbtiuT8Jxpokc88LBfNOxD1xV9NRPJbqwOWHagDR0jde3XkSyAAdQx&#10;5x+PSuu0+40S0jMVxaB1ZQHJHJFecLfz214JrWQ+hPY+uavaZ4hvLaUtKxKkcruz+XH6UAdV4s0L&#10;TbWwTUNMLbmJDRlhxWFpH2i4nCZY7D82ccVb1HxFa6jaxJZMw2nLhhWXPez214JreXYcZDK2MmgD&#10;gvjZrF7qfiI6fKW8u2XC5GM1neA7gxb4N2RnO0816frNh4b8f25i1aMW16Fwt0g+Vj23VleFfghr&#10;mkayL66kj8mM5DggpItAGl4W8F6z4iKizsySwGxjwM1w/wARtHu7DxTNY3NsySxna6sOhr6G8PX2&#10;kaVo8VtZr80bc8jJHbtxT9W+HfhX4japHqV5aI11CNzMvyGTHY8YPSgDxX4cfDf+1I/7V1j93bR8&#10;7mGd2M9K7a61NbEJZaUphiTBjK8d+9aHj+wi0S/WzsAVhVAqwj+Dn261j2F1p2oLJY3R2TEZil7/&#10;AE9KAL97eWnim3CXqhbtDnzc43f/AF8VvQaTHaiGL5SEX70Y+9XnrXF5YXzCQbirg8Dr/nAr1vwH&#10;JbXdnFqt3bmYMnzAjke//wCugBkVnc24W5jtm2j7rAYwcfp1rTt7WHULUK8rQSKMk4zuFLJ4itPM&#10;2uvGCNin5SOo+nf1qhc6xpsVwrQF43KjcmeM/wCFAFw6DYGYNc3cshZsMBwMVs6fb+GraPZc6MFB&#10;/wBW5UEj0PI5+lY+k6jby4nvXRFDHbgbj36c1U8R+LDfSSppgby1yEV2yB+I5oA6a71eVAQrjaFA&#10;4H6j0HHvXL+JdI07xuLpLy3VpFTdG2Aecc81knXtSk04Q/agJw2MMxxVix1iSLS5Z0YecYyoGc5N&#10;AHkNy91pHiBrWxgaXa/3dpJHPSvQvD/juW50/wDsV9AuFynzFgu3H86u+CdPsrK+Nxe2SS3cr5Zm&#10;Xop4zj863PENzpap5VpZqjgAYVMEH8/rQB5r4r8PPYFdQgj2pK2NoPI9qTQPB2v6/MINM0uaRmIO&#10;dhAOe+a669u4LSRft0aygcxo65AP4Vbh+Id5bSRrZSJDsOV8lVAzj0/zj1oAwtX+FXizQ4GhvY4r&#10;ecrlFkGS/wCNee6vaeJo7w2+pW0uAflOMj86+grW8t/iBYLA9yFvycBGYAP7g/0/WsbxP8LvFFjG&#10;DLprsjZMZi5GOOTzQB4tYLeRTKj713DAxniuhg0fVLdEm8iXaeCT6VuS/DrxHIGmGlSt5Z3A+TwB&#10;2571r3un3lzEsyQAKU+fDhVB9MetADNEms7aA21zclhPHteNkGB9Cawbn4e2r3Ejx6pKFLkqM9Bm&#10;tK50x8ky3ABICjcc4qIeFp2G4awQD0H+TQBzkXiHULGQwXStJGPlXn5hXW+BJ9Dur0S6g4aE/e2r&#10;n6ZwOORWD4n00OzSQRbSTg4PX0qLw5oXiTTSviSwtBPbCTZLEik7j6YH55oA7HX0tdT1N202x/dI&#10;eqk+v05q3HbzF4ItHluI5Qf3hLffBPb/AD3q7o3h59ci+02UM8Lsm7ZMm1gMdMV2nw18HW0dp/ad&#10;1nzA2Ii46Hv1NAGGdEtNC0+Oe/2T/aIi6kjJU45BGc5+noa5+41W4iu47qNQkcZ5TbgH8DXZeMpU&#10;gYmV0Cr/AAEA7e34f/WrzzxDrEQEskckYycjnhjQBB4yvYtbvluIrLhV+YovbA4/p+Fco9jcalP9&#10;ktY9mW2oG781Y1LxJqMIZLW4CqF4G35h16HvV/wnGfKbVGuCzMDhuv1yKAOWWXUPDmoG2uXME8Uw&#10;MRPAz2IJ65r3HW9dt9Z8C2t5cRt5r26h5IxxnbXDeIPD9j42082ctuEvIF/0W63Ebh02t7Z6HtTP&#10;g7e6k0t74D1zzjJBHmCCcnKY9P8A63FAGddWE1zMWl8wqM4JTg1HNpsRwHycrg+1dXqGjujkddgI&#10;PHBPNV5dEMUp8y3c98AYP5UAc5FYgMZi2QpwcjA5OAPercdtDPpk2nXoBglTa6rzgY4P9avvpzlg&#10;DECByC3BPPTH51VvwIkd5EcA9QntQBi6Y02h6PNpRmTETkI4fBYZ4Pp7Y6811X7LPxV1jwd8Sk0V&#10;NJe4tdQkCXVvFLtLc8EDPJHbvXnU2p3t9qFwthMxCZLL1x7n+VbvwU1ZtD+L+jX+qXQiCXagyHPG&#10;T0oA+wPjf4Wn0aNdSigxDcKrLu++uR3UdxxxXzn41i1O6Uz2p+XjcuCG+tfWfxV1STW9MgikiWRF&#10;iO47No4xknt0xzXjUHw60zxR4kktLe7W1gYMZE5wQOy+mfSgDxjQvC+ra3qQtrSCSVpCMovJx9BX&#10;0t8F/wBmf4Z+B9FHjv4tGJ7oHMGlhgz5Azkj0PB60zQtA0T4daZNc6LpixbQALqUDexyB1I45I/O&#10;uU8SeNL+/lWzN5K4iYgSOwOWycn2oA7n4mfHy0aL+zPCyiwsEUhIoCF+YdASBzXhXjj4jyzbrZJi&#10;X3ZYrJj6fU0zxve6nbr9rmhm+zhss0Y4Xvj0rzzxBqxu7xlhm+VeFJzzyevvQBqazrF9qnhq6Tzy&#10;8kJ86JQck4BBArlPAPia01/WobO9kIV32uO/vVuHUJobrcjDB6gdxXGQxNo/imZrT5Qs+5c57mgD&#10;6GvPCWkW1g8/hy8JlWE7o5WHzKOuPQ1g6LdPe6fLdRyAvExWQHgj8P61X0XW7yWCK6RgGdQZDnII&#10;x0461HqNxp+l3FxPpkpU3PzGLGQPcfnQA29u1kRlBG8cgoM556Gua1XVoIoZLO9bKTAiSNjz/wDW&#10;qY6qyh/m/eDJxu6/hWXL4N17xBbS6qSAsalh5j4//XQB5lr5j07VpIIHym7Kk+lWvD2vyW8xhcFo&#10;nwG2n9RWd4qgvrTVJI72HaSflYjII+tTeG4gsRlk4BPFAHQPYXdzeh1mVYuGGTya2rK6jsUVYVVn&#10;U5LMuc1k28zBdqMPxqXe+xd7Ag5x70AdA+qWV0NmpWEcgP8AFt5qTR4tK0uU3GmQhXfkqf6VgJdF&#10;OQQQOlWoL3AALbtvIx0xQB2tj4hug/2WXDBxjBPX8azrrRYb++MNqAC7fNG/TnuDWPHqkkeJY3Oc&#10;85NdB4QvI7+SW6mTd9nH3jnJ/OgDcs/BHhawtBFeacJpCOfn7/hQvhLwLK/lR6Ep3D70jEjP1I/x&#10;qG51cTsXD4CrxuPerXhjVLaXWElvJRtQjcepwOaAPRfhH8L/AAXDp1x4g1LwzA0UJ/dl1A5z2NdW&#10;reCVDSQaORGuQ6tjBB6E57Vxd148SaxFtpuIbeMHy4lXqfU571W03xOYv3jSna+eQerf5/lQBq+L&#10;vgn8NfE90buyM1lJIcLGmwxlvTOeK+dvjT8PNV+HvihrCS3cwY3QzleGX6179rni+HT/AA6jqI2u&#10;Efcjb/mwK8+17xePGttPYa0wZzGRAX5CtjjrQB4za3piO5hgg84qtrniR7oCyjkJGCv4VFcaTqt3&#10;rcumWyMSJCu0c45rU0b4dXLu0d+SpU4Hy5xQBkaeSoVVGT3zW/pNzfWk6yQIjAn5oz0P1zXQaT8K&#10;baLFzPqiNHwXUKRgV0EGkeG7WMWiWEbKRjc55B+tAHL6p4uvLqz/ALNAWKFPm2Ie9YF5qBbJ3jaf&#10;u4NdR418CWenJ9u0a8Zo3GQkg5Bx0z3rzy8vAjGFvvKTx6UAdFbXbtYhdx+UnpU0FxkAjgenrVDw&#10;0kd7KlrLJtB5yepre1HS9NtoDLaXRMi8srcZFAFWbP8Ar1PTr83FOtJ0IKy45HBB4/OnaDYSandf&#10;ZzJtypJyeK2X8HQ7dhvVZtp24HH6UAVLNnjcyRMAhGCGOeKmv7UmNby3U4YcqB92s3dLp9wbOVsm&#10;P7wUZxWzpmoW88P2eVeGHOD0/OgDKt2fPyqS275hj+Kup0dteTSpViWSSHbny1YAj6AmsV9Phi1W&#10;IRruV2+91BrWvtaktisaOQEONinAoAl0XVry5JtkUlidoA659K67Spb7TohJczMJGX7oI449qwPh&#10;8kWnzXPiO72lAdsYbpk961r261PUI31EAlP4z2/LsKAF119O1m1NvqLrvGSsgPzD8fSuI1TRRbXH&#10;2q3vAVDcYXDD8K2ppLmV/wB225QfmG7oKpX4SaElYhgUAU9Iu477V4rW+VMsRhm/l6V3Vpqsnh6+&#10;ECnEbx4jGflBNebm7Gn3iXUIAZTgDGDU8/xAtvmmu1cFT1NAHd32qR5kYPkg/wALAgnvWJ/wkLyT&#10;eW6N8v8AP61k6X45tvEtoWjbaUBVgR1FQLexQ3W12xu5zjgigDp4NZklkBedhnoA3A+v5Ut1rrCE&#10;RpLgdiMc1zTavGhIOCOeAeTVS51l2JVXKgdFI5oA359bdXCKRhie+Sv1p/8AbRAC/aCo5I25FcrD&#10;dsX8x36EkHHQ/wBKiuNXlLERzEDp14FAHbaf42g0G6/tGc5CoQwzk+1YFv451TxB4iuNWt7hoonY&#10;4TsP8K5+5nlurcoSfmGCSa0NHistHtjApBkJyWHWgDdfUZSxEsrM3YlgaYl07uFjLcDoPWqMcwlJ&#10;2vxjOByB70+HYknzSDB/useaAOh0XVbi3uUuoNxMbg4BrutO+J2tyBEbUNuxMbDIPbtXmVnMCoMZ&#10;9gBWvaXXlwvDnDsu3NAHe3vxWv4rcxx3jMT0CrXKXfjRdRl8sQbBIxJKLjOe/PBrndWZoPnSTLFu&#10;ex/lWXLftE4w5BVu3agCbxRrWs2V7siuMFZB0XORTF+IV4ihHkXIGD9aqaneQ6jayebKPOABDNjJ&#10;+lc40SuxYlOTnmKgD0yC1u9ZvE0+GBmMj4CqnPJr6b+GHwQ0nwf8P4tT17XY7WS5O82oiySQO6mv&#10;L/gf4Oub/wCINk9rbxTtFIG8lhjeBzww4P619Uaho3hbx5Mlpp2peTP5io8EikOjd+xXA/GgD5o+&#10;Ld+NJgmvPD8jiFAWUmM4IHGCB0HH61kfB34hv4g8L3EM9onmwzHcgLd+mOele4fGvwNpfgfQ5tCh&#10;hWaa9iIYuo3ICBnvg/hXzzo+iTeE7sWelShTJL+8PGGyeRigC74u1GW7kJOMegB7cE+3evPtaFwH&#10;JLEcnaTx617XdeDoJ3jnu8RgqCcghdp544xzk/lWL8UvBHhnVLCKHwtpMltOBl5S+VbjqeMYoA8N&#10;vvPnULBgFjyp6n1x/nvV/wAC3ktnevp0wkRzyuV7/St218CXWlA3Oq2buNxEUwBZCfQ44U9ODTLm&#10;xC3Hn3ahHXGwoOevTgUAeu+AfBvhe50WLU9Y003e84kiEhUYHHIH16d6xPiHofhXTNZg8T6BZiwu&#10;LU4xGceYmOVIrsvhhLokcOn+HZbgyO0ALpJkbmI55wfQ4zjtVL4+eAbaLSDqmg7huBaQM2QB1/P8&#10;aAOFn1Jb6VrzTgjpwSSeeRz9PStoRy6n4badYI3G8EM0Y3p+PBxXlnwm8XX1t4yvPD95ErRSo3D4&#10;IQ/3gcY/DBzXr3g9AvmwSy4tpFYEsMbWx+P6/mKAOVv7SOIAFCST8i7icAdM+3/1q43xzqcWl6fK&#10;7MSSGyT2r0fxXG1lZz3TSxltxVJFA5AHTvivA/iT4iS6mfS0nBOeitnA9+lAFf4d+I/J1m8iuGTZ&#10;cIdju3p7/wBKv61qE8WpR3WnyBZFcMrIPTvXOeHdImvpRFDCSWHRRn/9VdTZaG+mWUkl/GyyY+Vt&#10;xGPzoA+wPB3xDl8ZfAix1fVbYw34VIklIBDkcZ56Ejr16Vz+jXbLfNchyG354frzz/kVn/AbUYfE&#10;/wAFRpMcoL2c5cYcE/7X0GOema1dLsHW4j2WivgDIU4Jz3JP/wBagDoPiDqst7o8TkFtqghUz8p4&#10;H0P8+K811lViV5S7gsw+9yRj/OK7Xxxq1syppzExDYoYAE4/T/P8+Z+IvgLxPpfhJPEm1hZycCRz&#10;hm6cj8/1oA5fVfFcNnZSwX7b1eIogB4HHHFeZw215qc7fZoCzNIcAcnBFbOoWGqaoQsm+Ty+mR36&#10;9qf4b0y7tBPNscMiYV+mTQBly+DdQgi8y4nijJAyJCM1z/ifw9dW98NRa5haMAAlZM5Peui8RXyz&#10;u3mM2RwPmNcL4o1me0tjbKfvD7pxz/hQB3vh3xNYWGiCKKQGYnCFlBGOay9T1q6uZSzyrjPzALyR&#10;68VwujeIL59ttC4B6cnp+daMUeoT3nly3LfNwff+n5UAbF9rEt1eQCMgBDiVVbGfxrZ0rxgqy/Zp&#10;3dgEKhR/KucijjgVtkfLfxAf41FGzJJ5m7GCD9KAK/izw7/b0VxGbQxneWgLjofT6VzNrZz2GLSW&#10;MqycFSMDNeq6LrCXkDWWoLGyk8MyHkfgaj1HwJoGqXIbyxGr9Jd/I9sCgDhLRgigkDI64FSyTArw&#10;Ppg12l38KbBoR/ZOqlnC/cfoT257VzereDfEWlM0U1i5C8sVwQRntjtQBlPdNuwxwO+2lXVvKj4j&#10;LHPTPaqs0phLRudp9MYx/OmWuuabaOYbtQd38Y5INACahruqN86JsAztIHNXfhl4ruoddmtL64Yp&#10;PGAN3qKrXZ8zLEZXHH0rOtg1rerdW0ZVlPIUGgD0m71OW3lYBjgnofT1FWNO1sF8RkE5znPQVyke&#10;uf2jbKruRIg2n5sk/lUukXpSY+Y+AQeMZzQB6VpmstsCtICAe/XHpWjLfOgErMcE4XjABP8A+uuD&#10;07U2VhvJIP8AEa6jSdRtrmBrW+GYnG5WVuVYd6AKXjLxBdwRfZncoD1wO9cJP4quoZysb7dpyXHW&#10;un+L1xLayxyOFJeIFXU8N7968svtTljZnABbHJzQBvtr9rJrn2qEBJJ1zIAeC3rjtmu48N+JIL21&#10;MeoWyOEIGccgfWvFrK6mbVI5mYn5s9elehaDLJ9kM6sc54Ge+OKAOu1LXx5fkWkaxoG5wOTWcmoT&#10;F8xyggn5fmPFZMt7K0xBPU8/L+HWpYXIxJGdvp3I/LFAG7r9zFd+GpXuCG2KNxySQK8V13zYtYMC&#10;lihI2kjsa9anL3Ph6/jyTtizz3x/KvNlt01e5UowLrxkmgCxa3sts6snDJj7vataDU5dSQs8rFl7&#10;bsEj8Kr2nhi6uiFVwo4zgZJFdd4b+Gem3iFL+/eNmHyOidD70AYNtc3NrN9psZmVl9BVxPEupvtL&#10;SKSOpxUni/4d+JvA86Xc37+0myYbqEko4HODxwfb/wDXWPFcQytvKEHPegDQDPPIS556k+tXYLv7&#10;KhkZ9hwM54z+VVRNa20QLyfNjOAKxtT1sNIRE+F/ukUAXdW8SvFcGWCYKyjhup/CqNx43vLmJYZJ&#10;NrlhluKxrrUETO88HsKpNKbl1WOXqwwD2oA9vsdQk/sq3gjm3IIhkqOpIqzDrl6q/Z47lgp4ZScA&#10;/WszwrasPDa3M+T90DcOcYxxTvtGyX5FPXI7cUAWZLuYbinAB6EZJ5qhNdJtONoY8jC8/jmia/aO&#10;RnYbi3TB5zWZcXRZ+XORzj8aAFvbhZYyhPOevasXUBFIjRsgxn0q5PeFwSBznOc5xWbfyNtwoBLE&#10;cntQBlabrtxoF4yRthRJkDGcj0rpotct9dt1lifZIgz8vFYUOi219I1zcE9OABj9aRIf7MnSW3Zt&#10;pOGUUAb80+fut8396m7zEBLOxIDZI6g1mG+YDhuW/iPaory8uZdOZFlJYHluOlAGlNqsJldoJR5S&#10;/eAOCaUarpktmxVlbI+XnBrmRdGGFgWILDB5qrYfaLi/WzQkB2xkc80AdBPrsjP5UEZGRwVp8N/c&#10;b98icn1HWprWwt9MTZkyMfvMRwKsQxwOwilTCv370AWrDVnI2BuccD0rYgJnQzE8nr2rEk8P3GlM&#10;twuXhbkSgdPY+lX9P8RaRZnMzq2B2Yc0Ab2mW7tkbMkJx8oqz5ttp9nJJeToDtGxAME/lXOXfxAO&#10;GWxVYVIxwM5+lYl54oe5P76TPYEmgDo9Y8QCeIKuM5x+FY13q6JnM+Mjb96s1Zr3UyBbxMf7oFau&#10;lfDnWtaZWu4JAh5AC5JHoMdaAKSXc9/L9lt9zb+pFWf+Ebvu6xk9ya6STwJq+g2BurPTJ44QOZnh&#10;PX8qwmeUk+bckNn5ht70AfWX7N9mZPHSW8MkbStny8kAg5/nXafErxx4o0HXptNt76Wxv4LkOWlT&#10;mUqRwD68dK8S8H/ErRdM1ODxBoN41tcxOG8ojk/iK9aufiboHxzvLbTZkkOouwxJ97JBxkk5JxQB&#10;32s6lrXjXwFb+I/HsEUNw6BIjbx43AcbiTwD349a8S8V6N4ZszK7Izln/iYDPXnmvW/iFc/YrW30&#10;GAjy7OEIFQkg4/l0rzPX7PTtTZ4YUMcnBCOBtb160AcnafEPxD4f3Rh0u7RTtMFygcDtgd/88Vv3&#10;Go+GfFdiJtP2RXLgEqJMgt/dAPNcZr9hJ9odtmWTsvrjk4rkdQhmUnZI0bAEgk4IP1FAHX6uPE2j&#10;3ZhSOYRF/wB7H5fykY5yOnrXK+Ko4Z97+RGN/C4yrKc+orJn8V+KU2ae2u3TRggeVI5YKOh6/X+d&#10;dHe2NrDoCPB84Vf3m7k7j6UAdL8A9Q8YSfEbSND1DS4ZhMNkUrOMPH0HflhivZvjT4NudHV7WadN&#10;gz8y4wfbI/lXzPpHjxNA1CyvU80NbycshOVPY16J4s/aIbX9DLzzSXJVMAMS3OMZJ7UAcVoPwztx&#10;8UIbrSbZilw7AoinAJ6+34V7LP8AD2TwzbiKUN5rrym3O3pwRXmXwU+JMfhfx7a6/wCN55PsGGaL&#10;AzsbjafoK9I+IX7RPw/jSTU4dSiuLggsEgGWJPUH29qAPLP2jNei8IaI7GTbIwOxVTvgdBXzV4Ih&#10;uPGXix4JCXMrHB75JrqPj/8AEXXfiJrnm37CKIEiKFB0X1+tYfwx1CLwL4ptfEUkLPCjgyIp5xnt&#10;QB7BZ6Hong7T0hsrY+ew+d3QdfzrK8TwTSLllPz8kbf1r0HTI/BPxc33XgzxJBJeuuf7NnHlzEjq&#10;AD169utcv4o8P3GmQyQ38TQSRE/JImCD6YoAT9n/AOKFz8NPFh03V70LpOoKY7nzBxExUhX+n+e1&#10;fT2h+Gn1HZf6Pi6gnALTR4YLn0x26YNfFFy6K5MkgO7qD3r0f4DftSeJPgncxadJaf2hphlDSW0u&#10;eFJ569KAPW/GtsP+ExSxaQsBNt2leR2x7fQ19M/Ev9mzxH4/8C+H7HSLRI7BNOh8+VpAoYFQWb3N&#10;eK+E/BKfHfxDbeKfAsAaxvP3iHtEScFWPqDX6EeGPAnhKT4Qr4O8T3ccOtWGmoqTJKEVR5DvvIP3&#10;+UVcDH3h6UAfEuu/BD4U/DXfDp9il3cFcG4nOVyB1Ax0znn+VcvqPgzw54gtJdNvtJstrkmOONRG&#10;3pkMB1Fe9r8N/C/in4Fap8Qf7bml8Q2rz3UNgzFIxZwPEHcZXDnDtwG44rmfBH7LXiTx+2najaeL&#10;7C2GpaNDqkVxcRSHyUe+ns9rFepDQF+/DDvQB8UfGz4Q3Pgd21DTZTc2rklhIMMpHbj0r531+7a4&#10;1B1kfgZxg1+qPxn/AGVUt/hnb+JpvFuna0L7oILd4/Mja2SeN/nHVkkB45BU5r83fip8P28G+Krz&#10;S3QuiTNsYjPy54570AchorhX84Z44BI4NdLBdWsMkTTyKmQcs3Arm4LYxXLbT8h5zVm+kZ4wxb5W&#10;HHtQB1t08ItDhdxC5QgZB49qoQ2yTQyO7hWXlVzyfzqj4a1GS4gWykYsEbpnqK1buIeQJDtxxhRQ&#10;BXtL+eMiMqRj1HU/hWna6wxbyWb5QOpI+tYbs6koGxzzz1pVkOwMWyQfyoA7Sy8RGPGJFGcenH51&#10;dm1Br1VD3CscfLhuCK4SHUGD7WcjPocZrc8Pj7XayzpMQsYGCW6n/OKAOX+InhLVv7ZE9lEdkxHC&#10;9M1f8N/CvS4LbztfJaUjAjU4wfr3ro4dZWeA2rqMjhW96o2V3cjUs3BbcWIG4fpQBwmuvJpupzWS&#10;xkKj7R9PaorGfzEYoTv/ALp9K6C/1OK81KeG4hjeMvgblyVqpa6Np8EhvTPgZPyAZoAxLqaW3lFx&#10;HnP8QCnpWjp1/HMoeM4IHzDHIqzqMWiahGY1jKOB8kg/qKwJLHUNEu/OY/KOM9moA6q31QBcK4wP&#10;Suj8La/bxzGCdztZTgtwFOOP1rz1NYTy98RI7EH1q7pGrTSHyhMR3BNAGx8TfEcl5p8VnPJ+8hJA&#10;Yn+EmvPJJfPQhlwB0561v+L5JbnazMWIG1uf5Vm2fh66n2tHGxUnOTQBQt4zuEkbcg+ld54XF5ca&#10;MoEbZY8kCqtl4U020VZbol2xllUYFaceqvFELW2Xy1UfKoFAFy10zDg3MgXPTrz9K0NO8PyXl0II&#10;jtHdnJxWPbz3lxOjGMsd3IC19CfB/wCEGlpolp4t1ZxO043JbMvykHrmgDxvXbFNC067RpFdpISM&#10;Kf6VwWnaLZwEX0LHzHPII4FezftRfD+8+H/if7bp0Tf2bc4ePYMKuRkrXkazbJN8CEI38IFAG/4f&#10;tY0AmkTdkdMc/pXS22/CCLg9OAelZXhu0kvUJiXaiDJI9PWthWEAKRHG4Zbnr6GgDf0fWbb7EdG1&#10;a1S6tJlIltZOnPceh964z4hfCGTR4j4o8KGS40x35Xq0J67T0/Orz3ro5O77ueSa2vCfjgaNeeRq&#10;Ciezn+S4t+oZT1/GgDw7VtYkWYwt8oXjmsa51QOSEbJB64r1/wCO3wRtfs3/AAmngEiaylUs0Knl&#10;PYjtXiTxPBLtfjsRjmgCVn807n5PetLwlYpf69BbeXuBccYrJQgngnr61e0HVH0PU4tRQElD830o&#10;A9jvr5IUTT7RAEjAHpk1ECMfvAPdQelcvY/EHRGPmPcsC3cryK2k8W6K6CeKdWG3jB5JoAfqh8iM&#10;Nt6/dz0+uazR5lw3ByvZiav6Zq9r4gkkS4ZAIRuAHrzxzS3MUZUiOTdzwq4wKAM+CygjdmlBPOCv&#10;SrKaRp95J5UdvwOtNmtwpCvxyeQetT6BLdJeFIV3AkAluoFAFtPCNm8QgC7GI+QY71wviRLjS7l7&#10;WQ5kjbBJ4zXr889o+ntcLGitAAUZB045ryTxxqZv9Qdwudz5oAoW18X5kZfl/SlF68rGOEDH8RPe&#10;opli8pJEjwSOT6061T9y0pbGDgbscUAVbmCcMUbnceMCtvQdEjtI1vJYyJD9wHoD60uh6Yb5jJdL&#10;ujVunrWyYunlpgY4yvT2zQBVCyPndgt0qS3SRSFmXcTwMA4FTLEp5ZPmz1BqwkG85+XOOpoA3NB3&#10;T2/2P7SgQryj9PrWB4p8Gz6fqcc9ugWCfgsB90+lbOizR2txiUKdo53dBx0rR8S2sepWKx2NwjMC&#10;GO5gNpzjApXA5208MaSi+U9szMfvPnGKjf4blrpfJ+aJyTkjHHTH1FdLY6YwjSJxlivBTpn8Kvo6&#10;2Ks0jEo4G9e4prXYDT+Hnw90TTo1jZomkGCJX6+vXtXpvhqxTTIcW0dqz87SWBJJPGM9+a830to5&#10;EDWlx8mPvBeDXU+HxcOBcXsjJGmSTv696AO6FtrWrkW13YCWFhseIoNp+tZEn7M/hieRpm0m4UuS&#10;xVQpAz261n2fjq80658y31F1/ujOcVZPxPuM/wDH5/4+aAPEYfDmqXF2RawsJA2F2sR0r3z9j/4Q&#10;fEOXxnF4jvIVm0+yzI5lUMAcfxDg7fXHrXOaPFo6Xdva3UyHbOsckjrtJBOCc9K+47rw58P/AIff&#10;s3Wl74KZFurzAupkJPmYAyMgZ2n6/wA6APCfiHfrd30kiOW8xydpJ7nHqDnr7nvzzXC6z87sHCqc&#10;/e3HPHc/4V0muai4uxLGgf5iQWA+Ue3OfWsHUIo5WeUyMpzl+OR/L+VAHKa5uAaeSZm2nBwAc9ev&#10;Ga5LWLSKTc6OX4B+bjHb1Nd5qFpG2bcModVwQy8n2+vfmuf1HSU5j2qPmI4XigDgNWsJVUBDkk5G&#10;w9Pbj/PT3rQsJrhtPANw/wA6YMbs2Dir+p6TmNmIUBeq9D/+vijQ9Kja2dnO8K2AoP3TQByOo2ss&#10;fmTqwU8bVA7ZrPSXUbciQTseMFNxx+IrsNS0n7VIzSQhgc5ITG446/554rLfQpUXmEYU8lcmgDoN&#10;GOneJPBpiWNBdWfynGcOpzzg9O1cPrNtHEzRO21snPH3vzrotEkm04uwk2eZGQFzgisXWrScSma5&#10;fce7AjpQB5x49tVimivApG7KtgCq+lS2rWux9obHGV61sePLMXemsIOShyK5G2iuYYj5k5BXtQBq&#10;Xd7JYlLmxuHhmjkzHJExBQjuO9dPY/tE+KNS09NC8fKdUjiGyC8lP79B7sPvfjmvP1vJLrUItPWM&#10;7nfAZjX0p8Iv2SV1uytbjUNJkupJYw7YiJXaRnqKAPO7Q6b4ixJpV2rHAZI3GG9cZHWqd9pmpW5M&#10;bWTKy8/cPT8a+ntL+Hvw/wDBd3HZaT4IhSYOUkWaPO4j0HXrkV0PxDh8NpoMb6p4Psi7DhljCsoJ&#10;4we/0NAHW/8ABJb4h2Gn+B/EPhuGyS61O23XDWNw2FaPHY9QDznHfFe0+Pfj38TtY1G98Mt4purS&#10;31HEV1ZafM0MMy8gROEI8wDJxuz1PrXwz8HvizcfAr48ad418J3LQlJTFLEMbXRwQVI7jnkV9zfE&#10;nQvDPiex0f4l6ZGLa2vwJr2DAJhfPOMHocZH1oA8z+JPxZ+Kukwah4I1vx5qsWm3pRr/AEmO+dYJ&#10;yoXazRghWYbEwSCfkHXArk7D4/8AxX0Tw7F4P0P4p+IINHgffBp9rq8yRQvktuWMMFB3EngA5J5r&#10;K+Pfjg694qmu7Zd6qPLjdDxjGMnHXP0/GvMJdYuY7k3PnOCv3gSNoHr1os2B67pHx38daXcWltq3&#10;iS7vba1A+zWN3evJCiiMRgBGJCgIqqMDoMfTgvj18JfC/wAUVutf8HzJZzTDzksJjxGSPmVW9PTj&#10;865ePxHcPOrBARvyACRgfX613HhLTbz7PHrfiXUF0vT5AfKe4+aa47YiiyC/puOEHdgcZwrYmjRX&#10;vPXouo1FvY+W9R+EniSyvGSKKKbZ94xyd/TtWRfeFNSsrg295avEqjlzyuK9e+IcT6Lr11Yyq6o8&#10;pML4wShOQeCf61x2s+I51iksriMSRkYOVzxWyd1cRwml3MGla0sUZDb8qXxW1dT7kKoeT0O6uX8U&#10;xCyvUvrHIVm3AZ6YrU0TV49XtMsdkwHzBqYFiRWjGQxOOuDxURnflRIRgdDyKuR2jzNwARjv3pmq&#10;abdWUfnSw/IRkFec0AZ/nEuRhguMk+9WdP1a7tJDLb3LIrLg+hqlHHNIMpHnJ+6Dz+tNuLn7O6rK&#10;jJnsw4NAHUaLdPdyqSwU5zkDqKi8TaqdM1pUikbYQGXNVvD8+2MuZAVB6l6h8arHqNpHNDjdH95l&#10;POMUAZs0yXl5JJaRkhmJ4ourggiFXICDk+vFUbW8jjhMcaDDcBs4P1pGkOzbJyCeMUAPlnUH5Acg&#10;9cdKntrpbgC1vI96N8pyBwPyqlK4KAg4pI2Yncp6c470AYuoyy2WqSxQghQ5AyO1XtKvX8wYJGOv&#10;NLdxRz3TO6A5PcUC2EJDxr2oA0G1KzhcxvCXJ65PNe1/sU+BPhF8TPiavhj41eHPEF5oZ0q81DUb&#10;rw54ii0+bS7Ozgku7u6Pm2lwJ9lvDKVhAQu+xQ4zXh9jaSTzBnKgdya2rLxDqWheY2i39xbNJbyW&#10;80lvIVLxSKUdDg8qykqR3BwaAPpT9kz9lv4U/HOw1rxR4v8AC/jX7HcawLHQbLRtYhSXTIntrudL&#10;25kezcXEKm2ELFVhDM2QyfdqL9n/APYG1f4y/DZfie/iu4srSJ/Ff9o7dI85LePR9ETVI2ZxIMC4&#10;ZmhGQNmN43fdrwPwx8TfiPos62Ph7xzqtms1p9ikitdQkjVrYszeUQpHybnY4xjLH1r1HSfiN458&#10;LeFpvDuh+LtStLG9hZLuztb10inDxmJlZQQGBQlTkHIJFK67gfTvxS/YP+B/7NHgnxV4q0n4hf8A&#10;CUXnhbWLrTZUu9Ca3R5LbUhYSnBlIXDvEwwSDlxkbQW8oh+OQureDSrrTYBawn91HCoRVGc4z/jz&#10;79q85stV+Kfj61urjUPFN0ulTTs+pajq2oNHbF3cSMzsx/eOXUNtUM7EAhSahTx14O8Fbo/DFida&#10;vN21tW1SHEK9R+5tznjn78mTwCEQ1xVcar8lFc0vLb5srlaV2epfFm70jxdoSaJrULfZbqFJrB3Q&#10;lwORlWxzyCDjjIrxvVPh/wCGI9CubbSYQ12hBt5J2OVI6jj+taOo/E7XvFAe71zV5bmdSSryPnA3&#10;ZIHTb64HHJ/HmrnV0fVm1dLiQb8B4+ig9M11UnUcE57kmXa3viPQQEg09sEYnQx53jocf571tWlt&#10;c39qNQt43VVOGVgQVPuKuQeK3SIRiZXxz8w6e/Ptirlv4znt3BilGAQSm0YP1rQDmLq/lZ8Z78n+&#10;dVnvCsgkAACnv0Ndbf8Ah/RvFIa602VLa5Me4owwrN3HX9a5C+0XULSTe8JcA4Lryo+mKANjwz40&#10;vNIL2U8xkt7gfvIz6e2enpXEfFnwFZxXw17Q48w3HL7TwDWmolkkMUisDjOOneul8O6Pcarp50y+&#10;sZJImztIUkKaAPFk0OcfMRziibRbpB90j6V6/c/DG/t7p4oNDlIVsZcdfQ/SkuvhjqoG42CgvwoL&#10;DI/CgDx19MmSBpNhyPWqouruL7pOM9q9evvA9pppMd/EocDhSMZrndZ8N6dDGwa2HPPoaAOa8P8A&#10;iSfT5SxY4cYYjtXY2OtWd9CHS6GTwcYrgta019OuMw/cfoR/Kq0N1cJIFhkYH/ZNAHqU1xbNZ+UZ&#10;sMHGGLc9OcVDbeI9P0lwDeAkN13biazPBukf2lAs+qPKQeMueQfaui1LwNpcViJ7W0d1zlnI6GgC&#10;tffEK1u7SSyslchwflC9f6/rXLtoepaq+6RNqg5UseTWlHb2Vkd8UIB/2hTZ9cbnY2cDigCsfCky&#10;23mRyoXHVScVTfTdRil8owsrZ5XGcipbrWZ5DhmIwR3qrNq9wHBMzdeuaAOtttOFlYxx+X823J7V&#10;IIwwwVAI9xx+fSum0P4eeKvEmiWmtqlhZw3EKyQvqmsW1r5in+NRNIpYf7oNXG8B+BNNPmeIPi/p&#10;su379toWmXNzMrHt++SGJvqJCK4p5hhoyaTu+yTbK5GceIWxkFf9kEdf84qWFAn30B3fy9OldO//&#10;AAqHTbcxQ2HiDUpvMyLqW5hskK+hiVZj+UgqeH4gaLazm48O/DTQrMlSuLmOS8GPXFw7qD7gVH1y&#10;vP8Ah0m/N2S/z/AOW27OYthcTTxwQwSM7k7EXLFseg7/AM66vRPhz431LUZLRPBuoebDB5kySQGJ&#10;lXJ+b58en+c1BN8TvGEunro9t4h+x2YfctrbW6RIrdyAq8fnWFrmv65qMwl1nWZ7xz0kublpCePU&#10;k4+lO+Yz6KP3v8g906nWvCeoeGNFj1aTX9N2SOR9jt9Vja6GD/FECWUfX0NYcOtHWpBphkQkDJ3n&#10;n8DWHJcyMNrSAgEc5zx+dc94k1ibStQgnsJCMA5APv0roowrQj+8ld+lvuE9z0zwmur6PfSWt7CZ&#10;LWQ5jkXnbyOeK9Ak1S0h0uK2hm4aMFmU9CR1/Xv6VxHgjxjp8+gQYiDyFAZCzjj2q7d3wSL7UkzN&#10;Fk/KmCUHPH0rcRqB7e4mC7A/Yk/KWrXjs7AIAbGLOOeTXMQ3AeJLi3fOTuUqf5jtU3mTHqxz35NA&#10;FrWIL0X0kGFaN2P+r429envX038KNS8Raz+zlGl5cPcrZXWyNHcFlHpg89K8C8VfDPxHqurzSx2q&#10;2asSSpU4H0HpX0j+yR4Vj1j4L6z4Mk1CG51G1cTW20gsOPTqv1HegDhdQPl3LxyxNxkZ28KBxjPb&#10;/wCtWc9pYXDNC155eAcrJnb9OO9dTqXw/wBWgvDG9tIGhTggEgeox0XkdMVTuPB2qW+9hZyplhja&#10;+CR1x7H/ABoA5HVfDl/YReZNalhLgiVGDDnsMd+ue9ZN9pkdu0bTK2CufLLe36130Wk6na3B+SR4&#10;S2JI2GUYbsYPqam1Xwbp2po0+mn7JIFAaNi2Cfbvjj9aAPHtX0URbjFHvBY+Wyc8Hof1NYV5BqOn&#10;SNPZXHkuMCQ7u3qe1en6z4KvFDlhF+6YLJnjJ4OPXoa5/XPC091DstbLnHG1CSfx70AefXGva/cs&#10;AfJ+dvndFA4rE17WdX06cCKbepXPzDAxmvQrrwve6jE0trYOJV+9hDnPGenv61yvivT7pYVi1FSH&#10;jX5WYc49MmgDj5fE3iC4GI4o3VSARj3qGzm8U61ci3tNKaV5CAiK/f0FegfCvStKutQkj1JIzIMe&#10;WZRwc9MH/PavbvhBpfhOx+IthHrWnx4eQbl6kEcDrQB8o/ET4Z+OfD+lpquu+H7q0gdiN0i4BPvX&#10;nHkPK/lKoIPcNX6oftgfs6SfEzwha2PgyVY5p4Q0EMrErICMluvHavl34b/8E5fixB44tH8W2Fp/&#10;Z5nBuHN6uQmeT19KAOY/ZI/YpvPilexeKfE1o66cr5UBfmlxyQPb3r7Dm+EnijRdPg0Pw5pb21vH&#10;GPIUyAZUDAavRjF4M+Ffhm38J+AEWV44VRryCEEoAfug/wAXQcnj09azk8Tm6j+z3x8+FsbQY/mx&#10;2/KgD5t+OPh34g+DIo/E8GmzidJcy4Qsr84Dd+D0x61x3iz432HijS4rfVdMkt5402ymNcAH1NfW&#10;HjyaDUdMS0SWKREDFUKgY+U5GcZ4P9fWvAPHnwd0a4aTUk0+KX5izb0zjk8/56UAfP2oJbX3iO3E&#10;7lY3fiQHGM85yB9K/Q7V7VfDX7MWnG7u4222USQlz88zBQS3sMEH8a+SNO+GVpq+qx6AlmEjl4Kx&#10;LhgPb86+v/jrplo3w38J+A/Cto9zHpmiqkqDgxtyTvJwF6Zyaic40o80nZAfJHii+mluXcx4J++H&#10;4/H9RWNY+FdT1y3m1CJ4bWzjYLcajeSCOCJipITJ5ZyASEUFjg4BxXaeKJfA/g2SQ6naxeIL/cM2&#10;SzMtrH82fndSHkyARhSv3vvcV5x4w8W+IfFM0SateloLeMx2trHEqQ269SI41AWPJ5O0DJyTyTng&#10;dbE4p2oK0f5n+i/UtpR3LL+KvDHg7KeELD7feDh9U1K3BVCD1jhbIHbl8/TmqFv4m1TWNSk1TVNQ&#10;nnuJTmSWaQszYAAJJ9AAPoKxHjLjywzMB/CBjrmm+a0EmFcgEjCntXRRwlKlLnfvS6t6kuTYfFC6&#10;jvoIpkuVd4wQSfvfrXm94HILlgf7xPNb3j6+KIZZRhuQefyP615tqXii8uJGt9PGxTxlupFdQiXx&#10;LLaSReU7E7j07/hVrSI4bawUSwBsjO0Csaz0e8upxNcqR1JZxWqrLbIIBggDC0Aa+kX2k2EzO0ZT&#10;jGAMihp5tanbY+ecLkdsCseZi7F2wO2Nua0fDd1FYXRlU4YD5fl4FAE2p6VPpESvJD8re4yPyrKu&#10;bpn/AHbKNgPAIrQ1G/a+mwz723/MwGBVHU4xbx8rjA/hNACTG1sbItB8jHJwKxv7Uu5gVdiAw+Y5&#10;q7Hexz2zRN82egxUEFkzElSPfFADYIXz8rDIxy1PKui7W5+tSpZlUyhOR94EVHLGEAXgnHAzQBCw&#10;JAyPqDU1qN4b5tpA78Co1DrwcfT1p8U0KnbcPjdwq5oAoxyRzXkkTkAhqnWWJFxjPuac/h6U3Int&#10;9zFj0x1rWX4c+I54BcRW5IIBxux1oAow3KCEhQeR1pgnOCxyB6E9aZPZ3NjO1nKw3qcEZyaifzAu&#10;8jmgDX8HEyeIoFAHLZye1ew6lrfgPwhGDFE3iHUhjMt0hjsojweE4aXuMttHPTivCdP1ObR79NQh&#10;AYxHOxhwfaujs/iFpWrlodTk+zSueCRla5q1D6xZczUey6jWh0nifxr4i8U3Mc2uatLKkKlLeEAL&#10;HCvHyogwqdBnA56nNZkl1KwALEY6jrUMkckieZGRIn8LRNkVBIxSTqQCOxxWtOlTpR5YKyFds1LP&#10;UjFIiqAVIwwPeqU+osLowEfxY4FV/tBXBjJIz1GetUL+4A1NhvxuANadQOggvHdAisScfezVj7VI&#10;MYJznHHWse2lkEYCcccYNWIrguP3nY9SKANiHxTFpdzHM0uxuoBHX8KrXviVTdSy2lwVjdslewFc&#10;v4hZZJ4pB95Bg8dqq3l3sjV4SSe+O2KAPoL4ZeEtDl8ML4q8VWwe2SYfNj7u4ZGcDHr+Xsa7O/8A&#10;EGha14f/ALK0PTo7SeDiOWFApkX0IHU15H8JvFuteFdKtbi6Zbi1KGO6s5mISeMnJjbHOOAQQeCA&#10;RggV1Xiq3t7W2Txl4KvpZNIun2MHf95Zv/zxlA4J67Wxhh+Irhlip0sRyTVk9n+j7F8t1oUPEbeL&#10;NKfzNRlLjHylZc8Hn/PpWVc6xqFxJuckFRwTkV9TeMtI+EXiT9h3wpB4a0rw0fFd/FYqtxm2S5kv&#10;WvbxZ184uJ2fyRBujnAgjUK0Z3E1zX7R/hu18O/s6+BLHVfh74PtNSuC1xDqXhV7bf8AZTAu2G7e&#10;KRpZpy2ZCZfu7toIA2ju3IPmvVLm6ug0k24lFx0JzzXMawhIKTkqCT6nFfoIn7Gv7HPhH+2tS8Z+&#10;OLm+sk8U6xBoVrp/jKzSWbTE1Dw9b2E7ny3wzwalfSsMDcIF4Ty3FfKX7cvgD4L/AAn8e6fpnwY1&#10;a5n0y50KO4mF3qkV28dwJ54nG+NEABESuFxkBxyeDQB8/wDiWz/0KTZkhSNoPeuZi3wXiyMmSDnB&#10;rY1vXJrrCRxnyx/ER1qhag3VyiH15oA9K8JCCbTYmUbcjJB9a6zS7m4mXy5HHlKPlBPFee6brjaP&#10;ZgJGrcAAE8irll8RLy1uC4i2hhh8HPHtQBs+NtK0uO0kuLaLa3Ut2/CuBklbqzAnPJ/pWxrfiK91&#10;ZTCRsiBJAB+99ayJ1bbtYZGMjHegCrI5Kk55Hc1XkY8kKOfTvVt4D945yT37Ux7ctCzFuFoA2vC3&#10;i4wWa2F0u5Yz8ufSurBNxbLe2se5G9T0NeWW85hvQV6GvSfhtrlqrjT9QwYZ8K5PY+tSoxXQd2Sy&#10;MyyfMwPY4HNTRIwKqwOT36CtaPSdJsNftbjW7S51DToL2N7y1tbryHuIA3zRrJtYISMgMVbHdT0r&#10;6r1X4E/B7Sdc+M8/hz9nvRtT8LaBqc0Wi6jH4muTd2f7hjDDaqLhVdQ2XeWYTDCgAAmqshWPj5vN&#10;kmW2+bezYUAfhVDU3vLORrd7d93Xa4xj2r6Z+EvwE8P/APDM/jfxh40+GehW+saKIbnR9fbWZRep&#10;N9uhiktGj+0GIsUmEiqIclA7+YNm1vS/Bv7D/wAD/il4P8MfFzx/4gntdO1Pw3BLqM1lq9tExv8A&#10;+27m0khCMCVxaRwycj7zhs4IFKyA+EkluWj3PEeGxgAnnrxWD4h029mkHlhnzwPXNfTf7YXwT+AP&#10;wj+H2h+NfhD4o1K5kv8AV5LXULDU7uCVkj+w2tyjKIsYwbl4yT1KduleGaCsFyBfOAVKAKp9PxoS&#10;sBzPhqfxLpd4klikmBw6Ho3tXoWna7qbFLH7McyLtJbsDVY6f8w8mMBQ2SFHQdzWvY7DLBOLLLx4&#10;BP4UwOhj002kMaG7VRwWQZz0pVnAUBlBIHJ3f/Xqq1ws1+pZgqnjIOOPzq39jn/gQkdj53agD2nx&#10;z46n1zShBp24kpjbn5t3oSOo461f+CF1rHhvSZvFmmzTwXccu0SROeMc89zXnN79thuEtVVhvwco&#10;Cc+/06V7T8G/AHi7w9or3mt2YTTNQhI3ySL8pOdr+v4Y70AdOn7SOotHGNZ8Kadc3MTEG4VfJaQH&#10;u20cn3/OjWfj1qt5exnQtE01ovKB8qeMSHd3+buK8m+M9v4o0DTZdV0Cw+0taylSIs4IOefccd65&#10;X4FeJ/HfiLxHLaeIdGuLWJ0PlTGBuvp06YoA+gbz45eHktzHrfw7sldolYm0uXUAjrgNnBJOfQVi&#10;3Pxu8AtMJbXwS0saIPNtpLja3qcHnNYfifwRrTRrPLGpDJuSQIf3gxxgdgP6dK8/13TDpchltpJV&#10;k5ycen6UAek6/wCPPg7f3sVwLW/g81F32zfNiQAZwQOByPX7tS2fjX4OfZZHhubi1nQYjF0mVz6Z&#10;A9vavELjVJE1iNmlU7X6YPuCfcZrtdJ8DXmr266m8kX2dlJGzofYZHUDmgDsW8V+D9QLNZ38Bt5F&#10;2O8BAMbgjIPQkde3+I5HxB8NtE8WhAl3ghyRJvBGPTmpvhN4Jg1jxzPoE0bgyoTEVOA+D3/xr0HV&#10;vBU2k2zWdvahRHxKBjI9CRkUAcFoHgfwv4Jt5L6LTlllVCgd1yu70x+H0NS+GYL/AFPxRDDYyJHd&#10;GQMpYYKgc5B+ldSNFubm8W2eDbEke+WR+A/XkDv7np71xvnyaf46tjpF04nE+PuEgDkYyDjBoA+u&#10;fg1rieLPEiQ6kqz2ttaNEzOp4kx1Xpz04zz3x1qHxR4c2N50bkxs52MB1HbsefrxXL6Rr9/8LvC1&#10;peXELBrq8SaUqCRtAGeRyB+HPHsD2WreI9O1mzg1TTpspLGGIRjhgR2DYwfXJoA5G20iS9kdLJDl&#10;iI8gspU5zjn1H49eaz9V0650edoZGCsnO09vpxj8K34b+602d57GQyvKY2CuMHjPPcH04OePSqmq&#10;ajY3kbxXukNHITt4lwMdycdKAOcj1a3E2y9yUOf9WOUbsf8AJH+HP6zb2+6Q22JQR18vOPy7Voat&#10;p1vaysbYnlzsy2Nx9Oee3WsC+1m7tJB5k8XlmL5TGd4znvxwfrQBV+Hdrpq+MC81mVmEMjW2Wxhh&#10;9PbPpR8SPF+qpdSI2quyuds0bMQXHXnnB6CsrVdXl0++j1bS0EdxEwYKqk5x1zxjvj8axfG/jLS9&#10;bAupbZraRifMRRmM+47jv60nGMlZoDmPE8cNwS/nYB+YOec+xx71w+qWsi5aZOc5JZsHj1rodU1y&#10;1tUkjS/LP22EMoBz3zWBqfjvw4yMmrwqz7jmS2XO7gdj0oskBk3WrS6XbyzKgYhTtBYiqOh6pLrO&#10;jtql6QkkbEbQuOhrI8c+MdOuIxa6THI5c/PI6bR2wAO9L4du7S803y5hIrhj91/lP5ZpgQauDq8R&#10;80IVGQAynP1rkL7R7S2uQ4tgGTkkd66/UJRFmMydMZbGOPpWLqkQkYhWHfPy5oApxyxyr/rQQRyr&#10;DkVWvbK0YvKpCMDxzjP+c1DfwXET5GQpPUf0rOuDI7FbiUnB4yOtAF2GxLNgcZPUinqht2ZUOODj&#10;jqabp6XiukKXDOrHChq2rvw7Ose/7O7kjllTgUAZbmOBeHGepJ6fnWdqmpLe/uF5wcE1Y1bTpAhW&#10;MsskY/1frWdawMX8uThiTkd6AH21oFwRx7Vr6T4ZvdSKxQW7MzH+Adq2fCXgXz4kvNUmMcZb7uMs&#10;f8K9K0e30bQbKOLTbIKwPMrjJI9KAPHr7Q9Qs5TFcW7gpwMrWZeweW/K8genSveri5tZJ982mWzs&#10;o+dTECcflxXE/G3whZG1t/GOg2YiilJjuYV6KwPBFAHnmm6Y98zHsoyc9BTYfD9ol8ZrmbzmX7o6&#10;AHNRrqcmn3aRA5Rxh+elTS3pL7hJ8uevtQB1VnqTNBHFGka4GAUQZzUun6kYLh727uSvlRncHOec&#10;dK5zQtQaGfY8mFc8EtVXxJe3a3j2w3bXOeO9AGLrOoyz6pJcRtn5zxjtml/tMToA1uQcc4p5tGmf&#10;zNuDnpintbCJDJtBIFAGVqWos8vkeXtB9Kgzghzj3qbVoty7sYI6Gq0DeYwQ854xQBuaL4gutHDC&#10;GQlWGdpPAq9B42ilOzULHk/8tIh1+orO0fw3qupuFt7N3x1I6CtG+8HrpyH7ZeoJBwUXnBoAuxar&#10;p8q5trjfnoBxx+NYniDVJJL7zodq7R0FMm02OPP2dzuA4bPWqF1ZXzjZJlj3OaANTT/Gl/FGFeGN&#10;wBjuKtxeOrppBH9gi2nuSTXOwwSQr8yEVNEVjYNnvx2oA2bjUpLmZp2Iy3OAKm0WB9Sv0g4wW5Ld&#10;MVkLNuKruwTwc810egg6ZaefKg3ueCR2oA7CfUUjhS1tyBHGu1e2P8a0vCXjW98L35mt0hntpozH&#10;fadMD5V1EcZRgD+IYfMpwQQQCOJXUJFwxYNnjmp11H5goJIAGaxrUoVqbjLUabWx6B4n8PWFlbL4&#10;s8I3TXeh3blY3kP76zkPJt58cbx2YcOORjJVa+i3JuJo16K3JwvOP1xWN4M8aXPhu9ceSLqxuo/L&#10;v7CX/Vzx5zyexHZuo7V1OpaXY+FrC28beGbxb7RdQP8AoU54e3kGN9vOuPkkXI9nUhlJBIHJQq1M&#10;NP2NXVP4X+j8ymlJXRn+OPFFnokX2OAKJljJlbd930rx7XNZvPEGp+c4xAp4HrWl418UQalrE8dv&#10;IxQyEsxOcn0+max7aZd5yQR1wB1r0SC7cWkX2FogF2lMgiszw9ZMbl5DnCnjNWzdMsJQnAJ5FMsr&#10;yK3doHOMtkHHWgDRuIs/cOfrTFBHzsRj0FWtPaGWAQvIu4HOSetLdRxxnJHGfSgCsIyqkP0Yc8Ux&#10;YtzYUEkjA46U95494Ecmc9FIqzaRpkyBOe2DmgCq1nIx8sqOuT60zUZI7PTJSyDOMCr9zP8AIdxH&#10;v2NZOrW95rKpYWMJdmbGF60Ac093IsofP4Vv6BrMkLqYcZB4zWfqfhHWdJuktb+ydGYAqD6H6Vu+&#10;HfhxrM1xHL5MiIcHcR2oA6SDxHql5EjR3EiScLjHDV0+h3GvT3HkXOpsYZP9crMRyf51kLpb2i/Y&#10;ZIXBRcq5GBWt4Z1fTYbxmvMsE/gBoA6HRzdQQyWEKvy+/KPxJ2BPNXPFGvXdl4UudPvVlSNwWQpI&#10;cBuDxj8Kztd1yxkjhn075GP3tjcHB/wqKLW7m7ja0dA6ufunkEdKAPH9Ul1PVLsrNI7p1wxJA/zi&#10;ux+F+mC9VLK8l2JG33yMnB9K3PEfwwuWsjruk6WyrjMkSrke59vpVr4Z+CvEGppMmmaPKxQ5BPyg&#10;fj+BoA1dT8MR6SiNFKssLjIZFP8AnPNWNG0g4LOcZY7uMAjvzXc6d8IPE+p6Uv2m3jiBXLGSXIHu&#10;Pf2qHVvhhfaVpFzb2GpiSQIQqKh5OOme3WgDzPV9Zs9PLglWVCRng5Fc0fiOxJIRAOw2n/Gs/wAf&#10;aV4hsr37Le20kO05ZGBFYa6LMVBHp/z0X/GgD7K1jTIvCPicT3lsrKjZjKjKkdv8iupsPj5LrelS&#10;eHLjTXhEK/6PsYhMYxgA+/OM+lZvh/Q5/FxFtdWxEsBARZOXZfX14qjrnw/n0bUPtVrMsLhi20ja&#10;QR+HNAEelSa94klluLyV/s45G0cEc/8A6q63TtSt4rZTaWPlRxKMBBjcfX3qn4Nt5jpT2t5LFJKG&#10;LRFDyQxyc9Ca6P8Asmzt9Fktxcq7hdw2n7o74yP17UAc3rPjDUoIJ4YIy8LEhfLbpx6dPevM9ZN/&#10;eztcqZM98J/OvRzoZSaRJpm2sSUGzqCeP8/WqF94cje2kMMwYJkYU4xnigDyG9t9TjuysRaRI3BA&#10;PX616Fe+I9Qm8KWqWUhiWOLO+NcYPfmtDQfBUT3zaiFidUj6Opzjp+fSsu7gOo3lzYRRrCAem0Z/&#10;zmgDr/2Qtb0nUPiwsniTUmRhEdgRcmVehA9wOfxr3n4kaDpS+J0FjdB7aQbwWbBbjOCPWvlzwnat&#10;4FuV8R2k5+2o4MMeCDjufpXu/h7xhZ/FTw6urWFw4njXbPG0xzE47ev40AZnxC1e9v5iog8uKJCq&#10;hOCq9etfPfjLWpbXXZJ1BVom+U8nHORzXufxRtfFFlpspaRpY2HzkLuA47+nfp6/jXzd4t0Xxf4n&#10;1P8Asfw7os8jyttYopPXj8KALnjb9qr4ratpsGgwav5n2ODyoiT8wX0z35r1D9ir9ojxFdXVx4G+&#10;Jl5JM10c2E0x+VWx901xPhb4DWPgiFdR8SXInvpkGYAciI85yfUcVp6Pp+naXr0OpTWgk8uUNEwT&#10;jI6Y4oA+yrmytLHRVvr+ZYoroFlAG4lsccnjA5wPrXF60HMpEUpKRA7TGcgDr27V0Gm+JovFvw9s&#10;beaZRdRWq8ZOGAA7dSeSfz9M1j21pezZaGCUw5BCqGG30wP8aAMi/urE2i/bomCADbKiYKdMHHoc&#10;muR8QwwXDtPb27EZxll5Pua7/W9DeSGSSJcyHaGTbjAPHU+uD+vpXO6pYaPFZxRXMUjSK53DggjH&#10;qf6UAeZeIUcY8+Pl1O2Rxnj1Of8APFcxrUUMMU1vcToFI+UEfiR/Liu78diK+mcWUKrHjarAc/T6&#10;flXDa1ZtGHfy0bBLb8df9o+poA4TXdKGxnhI24LDd0HvXJalp6FjHIc8/Md3f1Fei3cDyjM0KsAw&#10;OSOvHasrU/DFvfo/2WcBwvzowxnjJ/yaAPJ9X0xXJjToW+93HNXdJs5razLjaCRwQRk/hWzrOiRw&#10;F9ysoU9GH3qzf7UitYfsk+MqfkbGM96AMy9iZiygdTz9Kqz2+6PJJ2gYzu/rW4y29zGZiB04z0rO&#10;u7YK5GAQe57UAY9zbq42DaQDxk81l3loyyNwBz8oK1rXCksZC7cHjPeqs0q5JcDC8ZI9qANDwd4e&#10;bX7i3tQSrbvmYDgd67jxCY7GFrK2ztVNofIye1c/8EJDca9Lbxkb2Hyj+uPWux8daHLawtcKpUL3&#10;AzuNAHntzokl/MPMjBKnO4rg4NXrf4WxHU4L+K8ili3DzUVehApt3qks08cBi+YsFyvHFbul6dNB&#10;LvuZmSLq65wSfSgCLUb2ySf7NZoUZOM4P4VFLrM0QC7mBHcN0qPxHPa2++byNsh4XnqKyRcLKSzA&#10;HIwNw6UAbMWsSNOJGm3cgDn8T1rP8f6003hV7IytkyBuDxVf7Wh5BQH2arDeHrnxBZFEaMKeSJG5&#10;J/HpQB5cQHvPJkJ+uetW/LZ18tXOfcda7u/+A2usgu9NiikxyMzAY/M021+D/iV1wbRA38eWGB+O&#10;aAOP0uKUy+TLFk9QRV++he4s0uURQyccnnFdrpfwb1ktvlmijAPIZ+g/CtSH4I3N/EYhq8MSk8lk&#10;/pQB5CVUSbnXHzeppZGhkikhHXsa6zxx8H/FHg+XM1sZ4GI23EPzKfy6Gm+G/hLrmqRm8vIxbQkf&#10;fm4oA4C60y6ugVhVmzwcDkVq+H/AKh0utRulRRyyd8V6ha/B3TfLZLDVE+0bDgSjAJ9jXO+JvAfi&#10;zw8huLrT5PIH/LVTlfpkUARXesWtpbDTdKtxHEvAOMM341zmp3BuHxkt83PJpt3cXEeQxYZ98Yqq&#10;0+9chjk+vrQBFcBg20E5z0qFi4bBI47VLIxJBAOe9Rsu85UgHuKAHwBCrArntiqF7CYrsAAgdQKv&#10;ISpznIJ9Kh1XJgE0eMp3IoAfYKAQWz681sSTlowd/OMcVzVtqKIVecsP92rh1uDYG804HvigDWgu&#10;GMmxpOPcVYjuNjeWZMr61yt1rs7SYgzgHuahS8vrqXDyNnPGDR1A7iLUI4oGOcAVQ1rWdb1RFttP&#10;DqgB3MB1q74Z0V2tozMNzEZJY10drZW6ORCq4A645+lS4xe6A8/TwlrYiE7Wcm0nl9p5Jq7D4I8R&#10;vCZYdPf5Rnb3xXotnHHCpDAEEcg8VJGhgfcjbwB+VUB5WNPu43ZbsFCo5UioryKNlCjDY6E12nj3&#10;w7Hn+2bNAEdsSqM/K3r+PNci9uuSBn1wRQBmB720P7m4YDPTNaVtrEs8GbrdkdTUE1o2TgDrnPtT&#10;9JiaNpAMtnqKAJY7ob2cSAjoMGpLfUEV9q3LA913daie1UsS8IXPYcVpeGPCsN1qizE7k3fMCM/h&#10;QBoeF/Bus+NLj7HpyEGTjcxwAMjqe1b/AIf+Fmo+HfE4ttSlSRVG4Oj7gPbNdboEQ0exWKziEEaA&#10;FjGMFz60XV9KrH7O5ViMhs8/hQAy/wDDeg/aftd1bCWRAF2uOB/jTdV1SCODyosxoAAq9KjaeWTq&#10;5O4DJI70k1gJLMzI/KjAXvxQBkXtxvDLI5YAYOa5jU7h9O1ATwOfKk6+xre1GZMN85U46Kaxr+zj&#10;vYWt1c7sZVgOhoA0NK1KW6WOFGJO7gZ716t8NfhTc6g8Osak7Q2rkFC/8f05rxbwbdroev2xuwMJ&#10;Ou7cBzg969gPxN1K/hjjF43lwxhViU7QD7AUAer2Hhi3V1hN8gj5ygXPAHXJrZt49L0+3EFhaRIm&#10;PmC/KWGP8mvLPDvji6mlAMpI7IM9exwa7mz1GaHRm1GQP8qhRzg59T+Xb1oA15tYdk8ppM7QcBm4&#10;Pt+VUby43xiQ4IzkgEfiffmsZdYEqbtuCxySGPX60SXhZi8ZO1eNrHAHv1oAzvHPhzw/4u0qfT72&#10;yQzrEzRT4wUYDIxivnS40KeKd4gpO1yM+vNfVXh64068guIL3aJEUsHb+I9vrXC6h8DxdX89zB5O&#10;ySZmT5T0JJH8VAHodl8TpxexX/8AZrWlyR80sLcA4wRjH9fwqp4u8f3F5drLFfxzMOXjZdrsBycH&#10;Pr9TXI+H/iXofirSzPBEsFyqnem3PPr71gT6ojao8l3GrBwSHRwRn8+KAO6b4hQHE6yyxEE5Lx7Q&#10;n09etT6X8YbbSJCbm8ModSMliAQeOcg9q4ay8VaTHDNYXgYI6/LvGQprnr++g8144plkQE7UYYz2&#10;4oA93034m6b4mlj/ALMChypBclSABz6e/wDWql1qt3p92ZFmIJPQgEN+A6/jXhGjXv2PWBdWuolF&#10;LHchO0g/QfzrtLL4i3FxKNPvY5AAOJyPlxjv6GgD6E8Hvpl1odzfypGknkFllVMjkYwwyOeOCPc8&#10;1wN7A9heSXkQRg5w2xcA59Ce/wCFV/hl8TtJa5PhKe9Rjdjb8rngiu2uvCTXMBjhh5DZbcOCPrQB&#10;5frevavdXjXhtVHljZgOORjp0qPwZ8VPEPw71UavpQIKnDRg5Dc/xDoa6DxNoAjmdVt2XaMHcOp5&#10;P5d+Mjn2rz3xPHfaXdOlomWI+YeXkEfjQB9UfDf4x6T8btJfRY9Btre/dCJYV4bceM4x0PtitwfC&#10;238O+HvIhtEsb65dg0zQEHOcYGccY5z+FfPP7ImoWWrfEZIJZhBfqf8AR0dseYeBxjuMDjvmvtH4&#10;iR3x0myvrvTlkkjUSSEy9/p1BoA+WvG/h+80O7lsrqIZ3Hazndv5575/Ouf0WKS01Jbi4dSIjkK+&#10;dp+nX+X4V6z8XbG21Kya5ktJ45Hk3LFOCWX8fQ4NeXa0rWsIt3ZdxXBYY44PYUAJc/EzxLp2q/2r&#10;peqtA23B2t8gAHTA57n+ldFpH7Sur2ejK9/cOby2AVFA4kX3zjmvONVguAPLdMq33GccHsAPWsnV&#10;TBCn2ueXyo0UdRjn+ZoA9e0n9tqzjX7N4o8MqiMuDcwMTkjgcE9hn8c9K7fwH8Svhx8TrhLXw5r8&#10;c0zDiKc7HJP+z0r5gvfh/rmpaaviPT7D7RZKwDKj/MQfb8/619GfspfAPw14c0Vvin4ghIlMZOmI&#10;8ZOGB5J/zigDc8UfC4qWaKPy23ElMHcR1P8ATgfn2rgPHvgmLKwbV2HJdtxDDrzz2ro/iL8Vtfm1&#10;ZjbXMRCOwUIAVCg8fWuPm+L9xeTta+IrRHiPymVF5Xntjr+VAHJ6rottbxlUt2CoODnnp7g5rO03&#10;SIZxJcLMpjjB84jgY/Gu71jTNJ1O3F9pNwsqPjkHtnpg1x3jrxH4c8BeGrmXWYhLcXaeXDAp+b/e&#10;IHbjrQB5h431mC5vHS3jCRK2FyOg/L/CvOtdu45ZgiMQMkcfxVq6v4jM8hexQDeTxt6e1ZJ0i5uw&#10;ZlhLY5oAyzNeQy4gnkGBg4Oalh1bUVJUyh1H95anfTJ4xh7cqeuQKgltmiI3FgeuNv8ASgBt1PPK&#10;hP2Yg9Rg/pWfKs0pdWUjsR1rvvDdhp11aR3CW6l8YkLY/rWB4y0yOyvXmji+R8EMq9T3oA1PgRHD&#10;B4pMtzwoQ8kdDXa/FXxTFDM+naepYthi/wDDiuK+E7m3uJpmG3JAw1aXjyYHWJQ6g5xwOwoA5S4l&#10;nE/mCRtwO4beOf8AGty28VLdQo99cFZYxtbJI3YH+etY8sJc5K8B+DVaWxuJ1KwxHk8Ec80AdPfX&#10;51O1Em1DEfYcfjWLdJbwE24jPIzndUFrHqNtEsTw8JyQXxUk1xaSOQFYuvXB4yDQAaZZpNueMEsD&#10;zurd0t5FYAliMcAY5/Xisawk8okRAkH+EAE/nWxYwM9s1yG2leCD1oA2ba8lkjMccjFVIyuevvV2&#10;zupQqsSxBGMZ4rnodS8ptobaR221c/tZ/LXBznrx0NAHQtdY/eLITtP3c8frT/7VKABpsn+LK5yD&#10;WCuouyBpVGegwcUsd4k+GaXnn/8AVQB0MXiJ7aLafnQ9UlAYHHT2rB8X+J7b+0BFZ4jWSPLRA8K3&#10;fHNZfiDxRb226yiKmYpkDNco+rSNKXlk5LZPP+NAHZ2esuXDsx+U9CT6V0PhfxRGl2ltqcCz2spC&#10;XNvIcrIvccfXrXnNlqgZw0j8nr71t2F90dMZyD8w6UAafx++COl2mnL4y8CAi2cbpbdRkKP9n6eh&#10;9K8PcyRsUcYPcYr6d8IazBrNhJod9clVljIjVjxn/wCvjFeXeNvhvo0mq3HkF4n3nHAABFAHlxuH&#10;XvtJNaujaI9/ELlmKqPbrVHWtKm0m9ks5sHY3DA8EVv+FdSDwpZoC3IAK9fpQAkvhWG4AWxLK4HJ&#10;boarN8PvEF0PIW0b5s7fQ8dRXbQ6UllcefcyAEjCxL2+p6U+TWXtXDxzkBf4M9R3oA8Z1jSbrRNQ&#10;ksbxcPG2D2z71WVFckgcmvVvE+g+GfGl19rNx9nuNgDMSACa51fhVqllO06RrcxAZDxnPFAHL2ml&#10;idPMkbaPTHWt3w5olnc30UaLk5ycmku9OltpDFJGUK8FSOlS+HZDb6tDyQN+DQB2cVn9mURxx8AD&#10;JAqeEeXgAFRnNQi6ZJGkViM8e1PMxYBgCcdcUAaUFoTAJ1bJU9u/1pUKBiA2455UdagttRK2/kpD&#10;ltx5I7etS27l3w5+bPUUAWHhhnsmtpQGSRcMCO1cPrHhO506/wDL2l0J/dtgjPt0rv4rbzDukIXn&#10;gY61eWytbyza3uoQxC/u5Bzg0AeWal4antNPXUpiNrttC8Zz+FUNLihheQyrwR0HWuq1WGW1EkUi&#10;7lLnIbpmuS1KBvtDvGuwA8baAJ/9FZmVY+T29Pzrs/Auj2kcSPvJkbt2Arz20kuzcxopyC3Rq9L8&#10;IyR4WIMAVGRg45oA6e7lUKIkzlAF9Kp3DgSeYyHaRx7c0zz2kkAaXHdTnJ6f/rqrf3hVtjjnnA/y&#10;KAHXE8aD5Yg2OT8uf/1VIdUk+zhhtC7eoHT8Kybm/wDKBYsy8Ecj/P8AkVXn1GULhGHKjkUAR6uV&#10;Sfy45QysAeBnHP0rKvHitX3NkZ6VakmzKMAf1qpPayXEhlKHb3bHFACaTZXGq6styVxGh5b19662&#10;xCySARqSOmQ1Yeg6pZWIe3YDLAbG24+tdT4Otjdakn+jgqMn5h0/KgDtfhx4dmmvI5rkAJnh9xGf&#10;xIIFdN4g8SJNMml2d0BDANo46nOCT6/gKwdS8TNpFvFDAoHHzsOKxrfWxeXm2bBL9ST0PWgDqY9Q&#10;mgnMbSDgZDPjHT0zmp4dTt1YGVgCx4Ctxxz0zwea56ea8n+6G5XG5u9S2UGpSuUt7OVyfu/KRj3o&#10;A6aC7UnzA7DYcsQMH+fNaK+ICVH+hseOuQM1iWfhnxhqdpvg0yd88DKnnj1pT8Pvidk7dHwM8Asv&#10;+NAHhek3Mhs01nTNwRTkoBkH8q77w/qOheJNNEBmS3uwv+rcYGfbivOPAOq2txoxtbZiySD51BwQ&#10;fp610GnMul3itJEyvj5GI6D6UAad2JoJ/IdflB4JHarN9p2jS6SGjnLSsOVYgHH86zNVvbh4muIw&#10;u77ytgVj32oanfQbhc7XjHBB5HtxQBeltLR7sWhfa5KjOa6S+0ttN0pFAwSnyNnkfU15jqPihrUh&#10;2djIOCx9q6Pwv8WtP1fShpWqufMj4BK5yPxoA3/CWmzrq8V5DO6yxybkZpOB719kfCbxvpOo6Paa&#10;XrtvDcI8AT7RCuHjY/8AoWK+LtM1q1vHVNPJ27hgliDnP5da9/8AhNqGoxaftaTdhQVjIxg+oOaA&#10;PW/E/wAGdRkSS5gs3eLGQ6KDx65PXArxz4ieALa0SRBMyyYbIPJJ7Zr2LSNX8ZJHHcJfTxqy7Nku&#10;cFc+/Y/jXP8AjjwfLrl5KtlOHcLlogBuHr7Ec0AeYfs9eDrLUfiTY3Wo6mLJLeZX81s9QwOPxxX2&#10;/Z+JtP1vSWsIdQE3kJ8wcgtJ17f418haP4PvNJhkks7dklY46nI5z157/wD6698+B9+3h7wy+qeM&#10;LiJJkGPmxkgDI4oAh+I/h+LU7l4WYCMLvVpHxgn/ACP8ivK/E/g2SLdcJb+avO0oPlzWv8bPj7cf&#10;2hP/AGJp0MiD5VnOQygdxxXI/Dj466xrLPbeJ7RHgU43qvBQ9QQMUAYV/YQ2Fuz3hdYo1OI+zNyc&#10;c9vauWn+HWu+PLh7qJHjiR8JDuwv1P4eteuePvCGhvCusaZfRTW0qgqcD92T2x9Pc1zPgjULW08S&#10;NbQzRSRSDE8ZGPx4oA7/AOHHgGwk8Nw2moW0vk2UaO8aAFXfOCCPfFerXkU+p/CyxttBu2SxSHY6&#10;Wx4Bycj8K8Rj+KN14JFzbRo13aztmSKZsbdudpBweeTwR0/TovgX+0rHfatL8O9QtYrO01A4tm3l&#10;gsvbrjr9KAOc8VeGDbSSpInzRqZCFyQvb8OtcTq+iNJlimVQgIVYEkAZFfQ/jrwhpUg8+2lV3K4k&#10;hBIJP1z0/wAPwPmGv6clsGMcG35zjIwG564yKAPPF1jZpA0qG2JEbkiYORgc+v1I4ryb4vX76pqj&#10;WbRvIVGFDHIX+te7anoBuZN0UQy3C4z3B7n+deXeK/A011q0sqbtzHG3k4PSgDyKWzuIQQYwo45C&#10;9Aav2EhWEgYyVxtH19PpWlqWnTWtw8FwpUqcHeOpzVQxKo2tn5mOcUAUrgtghsHnPJ4xWfcRuSEG&#10;Np7Zx2rohol1Ki+Vb5Xbxkc1TudCuUk8t0IOemDigDV+H/h6/uonfTo9xxlgSMfrTvFfg3W2g+zS&#10;2W5i4O9OeO/9K6Tw7p9zpXh+N5I3DyEsAWPIAp11fXJCyEtxgDBPP19aAOO8J6HPpt01tIrglhxj&#10;+dReMLeW41ZztBcNhgw9v1rsoFk1F2R8oe0iNgDnjORVK9tLOxmeZcTTEnMmTgZ7igDk7XQ47RRJ&#10;eDaCN3ln17VWuZSuURggAGVQcCte+ieeVyzH5hkktyeaz5LQlGLHB64HJ+nNAGVIuXKyFt24d81D&#10;FBGZA7OGwc8de9X5NP8An+c7h64AzURiVZMbedoIyKAEWBVXckZ3dwSR+PFa8N0t3ZxxCQq6cEY6&#10;msd3bAGc4Panq00mVDYB7L1J9aAOjs/Da3trmK+jWRRkFmABq3Z+GYgVa51WFcZwUGfx4+lcqLu5&#10;0+XLblHsuOPyH9anXxPcbQnnFht4z268cD1oA6PUdItYrQz2mobih+5x+dYl7raadYlpJAZm4RSR&#10;170W+uNNav5rdRnk8Vxmt6xNeXzMG+UHCjsKAFF8HVrm7JaUn7zHpjiqrS3E04lWPr+VWdL0yfUm&#10;3OQATzxxXXadpGiaJp3m3dqs02Dt8wfd4oA5W0upV2iRsH+7jmtvT70rIPm4A4BJ+v8ASob2WxaV&#10;m+zJzgDZxg1AZEjY7PlIHFAHUaL4gksLpXSbDgggDPBre8VXdtrukt4ii/1kYX7VEf0Yf1rzyHUF&#10;Vg5Yk9zt71o2niM2thKzyEoyESDrkUAYPiLR5PE141xZQ/NkYC/4Vr6F4YsfC1tumQS3Lry2OFPt&#10;71Dp+sw2cWbN9pY5L4/Sm3OpSz/P5ufUDtQBPe6jK7sZnwTzms65kcHeucE8+1MlusqVH3SM9Khd&#10;jJEc4wRn8aAFSVQ/AOT1JrQ0nVZbCXz7aYowHGHIrGaZ1YgJgL1wadFO4wqR4Oc9etAHUzroPiWM&#10;i7tkjnI4kC8E+/pWPfeCrq0uopre2UoJAQ8XTr61b0KGScCUThCPvZ7V09rqOm2MR+0Tbz3+brQB&#10;zmo28lnMpfAOOTmoIpS5JDcY64qP4keILt5Fu9LUNEgO5SMZGB3rnbHx1aZBubd0P+yaAOthc7/L&#10;EmcHcoI71pWE5UASgDPfH+NcnD430fG4ykN05Fath400VwF+0lxt6DPX60AdZZYmnG9QAGBYhepq&#10;HxT4u07QrltLSQl1HzsOv0rIsfGtmJTHDaOSRkFjgZrlPElxe6jq0twxG5m429AKANjxJ4ig1Wza&#10;S2yWGAw/OuUYPMdzMc5IxVnzHtEeeRsJ0NVY5hM5K5APQd6AC1QQ3Ue9eQ4xx7iu88Ozm2wxAA28&#10;luK4q2h33Uas4POMn6111rM0HToehHNAGzNqAlYOpbdzu/8ArVRu54TIAD8xGWwe9QyXMqKzNLuJ&#10;+6cVDLcrIOCARnnFADL+6zCCcHnjI79Kzp7/AMoFmbkc9Oc/hUWr6ipcQqQuBnJHfr/hWVdXkeN2&#10;89M44oAvPqJklJjfqMsT2qZdVn8oQRkYIORgZrKhmSUAQsMt97HWrbKyrsJwMZPPNAEkN4sLl5ED&#10;Y6D0NdJ4T8eTaXLthhWXA4HAI9q5Hl88cnriptFu0tNSRnG5ScEEZxQB6ne+LJ9ThF1LZurMRkq+&#10;VqLS79/N5jAUkbOMZqXS9PtrnSVa1+YYzsB6VYsNFuoCrBCAx7j7pGKAOn0nxHPDaqghQKOuIwT+&#10;JPWrsPiyZx8kpXYSRsGKybHRtQYDEQyR2HY1qWnhm+I88QsQx2gbSOMfWgDRj8W3rkIbpyu0YV3z&#10;k1YXxdd7RtnjxjjDEf0qlaeDNUKeZJbvtD4+Rf5VZPgvXAcC3f8AED/CgD5T8B+NNPspkjuYGQMc&#10;My9eP89K9Mk1yDUNMW5SJJNifLInHHvXgMMksEgkibBU9a1rPxtr1ihW2vCuVwygna31FAHo/iPx&#10;hLHbspjKqB1U4P4VzEfjWaVy8F2roeob5WX8O9czqXinVNUUrMw+bqQTWaNwGc496AOg1nW987Kj&#10;klm4FbPw30i/n1NZbqAiJzxvyMVxenyIL6N5ySu8ZNe/eHNAsbvwrDdWVwih4s7ye/17GgB+i3Vp&#10;p2qR20pjCbgFdgcZ/KvbPhr4sspNVtdIvbZhDPhDMhHHvXzvqJaB2tmJJQjaxPWug8IfEW70Zo49&#10;RtTOIzlJFb5l/wAaAPu9fEOla3oa2NjdGae02wzfId6AdH6D5TjGe2PepLPwULcLqtvdLKHBDFGA&#10;x9eOn5V4P4E8c/8ACRLB4h0qeSO4dSC6SHdjGTnH1r2n4c+Mrmx0mddUu3u0iHyCTGVPXGR1H60A&#10;SPLpel5tpNNDfvCPugkFeM/j6H6/TlfiT4o1h0+x248lkGRGB19ua6nxLqNrd6Fcato8TySxnEzE&#10;8ox7+2TnpxzXnYj1PULVjftumUn5plycevrQByviDxTFcsunX+kIHLBXKuck564xxSeGfDeoQauI&#10;YY2lhuR+9iVR+7Xsa1tF8LPe6rETAZpXmCBt3H0zjjqOte7+KfgivhXwhba3bWHl3N2hDq6g+UOh&#10;GQOaAPAvFWhXVp5mlw38sm5QSIm+Uep4rm7LR5bO7S4UuJBIMjJyfrXpz6C9pqsJeNWmZ8gOp/3R&#10;+HX8TWD4g8MXltqct2bRAquSpOAPoPQ0Acx4m8R6jGZbK5gilA27ZS/T2P5GsrQtQjttWW8t3CTx&#10;MJISTwGHOR61tS6INb1QxXcBVj0bbwRkfr9an1zwXZJcBltxEAmVUqVyfXmgD0j4eftBW3i/UE8O&#10;+NNEaCSQ4TUrNgeccbk9Oeoz9OorsPF/gHVogdkMNxCwDo8WD8p6HHbivHfhRoGpr45s9VhtPMjt&#10;JQ5HTC9DkY5H6V7XqdxdWNzJPpWolTcYZ3WXIJ9sng0AcVN4OuredZZQpVRhMp6545/mK8/8e6cu&#10;j3c9hqVmV2MSpQjPTIJNepeP/in/AGNpDRxXym72EGIwjOcdc9OuDXz/AOJvE3iHWTIZ7ky+YWyX&#10;XJxnpQBw/j/UdN1FhcWMJMsXDsRwffrzXN+H7e+utWS3YK67hlccgf410mtaUFz5qAjB4U5wfX9a&#10;i+H2jSf21M7Ky/LuwR26cUAaV1bm1jIcFVRTkADPHPbn8qhtLKW9vooUlGNwzuGM/wBa2LzTXjBQ&#10;kjJ5APNN0rSRJq9vaiMeYZsggjHpQBt+JNHu9QKWelWzyRW8YjYoAADjqB2rJPhVdMhMupSbnCg+&#10;WOi59eB7167pujadpuiz29vaiJ5BhyRnJHf0xXD+JNNdJ5AARvOdgX7uOPXAoA4jUJECExKq8fwc&#10;4/Adazv7Lvb1ZGSMna3LYPU//WrYv7byWcFcHacDBJNQJa6kYDYwAg8lCmQSDx9O1AHJ6jYSQyfv&#10;4mTIOUcY981VsNGbVr+O0SZdzv1J4roNZ0HUrNxLqNu+9hxI3Q/rWTH9tsrlbqHcsqMGRtpyPf8A&#10;pQBav/D2h6G/k3Fy07gZLRrwPasa/h0vUJc2SrBKOMM/Dcdvep9Y1DUL8+ZcRgnO7NZstk4dQwC8&#10;54ORQBWWxkDskiglMjHHNTW6RpIHSI5xx6k+wq6kUFnEbqdNxH8O7NVZdUjFwZiqk5yoHTGOn5UA&#10;F1c2mo7WmYo4GCAOp9azYbCGS4YSPwO6jkn6U9Xia5aZI2QnlccAGlad4kLswLfwgDFAFe7tp7dH&#10;hjzIG+6fas218PXt3c+WtuxJPJGTn9K17aS4v5/LiQZJwoPWunspLLwja/bdTlWS7/5YWgHKnHBb&#10;0+lAFKw0Wy8M6dvvYybjy/li4wv196xNRvDcyk7gobkD+tRazrt3qNy00kjF3bLM3b8qyZJizbmf&#10;PYY70AXw0UrglvmbsOTTJVikVoASpGRgj9c1VsnMgD+YW5I69KL+YQvhW7fMQaAHmNI+BMCAcfe5&#10;qC+nlitZMA4x1FQm4wNy59fSq93eO6eWoyO+4/pQA3S7h5p/LZ8cc+gralREtjJDOOOoJAzXPWU3&#10;kylozjK84q2164TAlzkYI7mgCcXYZNwILHpzQt4y5CsePSsua7ZJuDjnOKfHfqB8/XHQCgC9vVmL&#10;kEgnI9qfb4PJY7e59aofbjtwrAE9qbLqe0ZjOMd/WgDbhujA+I5CMd88Va/tVZxgycZ9etcudTwA&#10;Q5yf0pU1ILwJOc+tAHSXF7bT25hnRWUj8hXD67bxWmoPHAcqeVJ7VsC/eQ43beO1YupxSPeM8hyT&#10;3oAjtlDMoY9f1rbtUkhmV4wBgdB3rEjZItrEfdNaC6ztTaEBPUGgDbj1GOP/AF0b56YH/wBamzap&#10;ChwImYnqCAP1rC/tq5DCTYv0x1p0mqNMcyJjI/hNAD9Z1SSaYQvwowQB0otZZGAKsPqR1qhd5uJS&#10;4PAxjIpYLh7ccrnB+WgDejuScEYB65rb0vWo7iHbK20qMc45rjBfSNKHYlVqxPfuF/dShQRzg80A&#10;djPqqAFYyCB2Jqlc6yoBmzz1z2ri7rWL6IBEuG69zUljLfXi7pZSVPYmgC7qeo3NzM0gcj0qhNdz&#10;jBkcnPFWzbAp8p6djR9nRtpkwfagBmm3bQNjHXpxxXQ2WoQXqGGV1DbcjfWHDHb+YNylQDya1ms7&#10;eaFIWiHA4YjmgCxcW5iG7OM9x0NFhaq12itOApboRWe7z6afKfe6HoOuKsWVxHejzIHyVHQg0Aej&#10;+DNah8OX6295Kfsxx8yjOOOvvXoA+KXwv06NY57hJdoxgEZOBjqeleN+Fb9JydPvnYkL8m48Hvio&#10;tX0+L+0WjQbeAcZ5oA9pl/aQ8K6eP+JXpVqFXnJJZv04rG1T9ru/DvFaWkJA6bYF49K8vTR8qw25&#10;JHFQjwgDKzB2+9nGKAO/vP2sviRPEYbKaONSckrGBWM37QfxXdi//CQy8nP3/wD61YKaKiEgp9QF&#10;5FTjTwB/qx/3xQB5Aibgd3YUp560PuQfN3oUnkED2oAaxIO30NNYln3Z4pXGTkdjQU/u0ANJdeQM&#10;ehrv/ht8RprS3Gh3+oNHnAjP8NcGQdnNNWSWFvNjbBU8YoA93Fot9IjtKHLjlhg596Ytn9hciSVd&#10;uSFZSCM+9cn8PvGr38aQXTASINrqGwHHb6Gt26uPPncJNnPY9vagD0b4I6xc6BrTXEMu62Lfvocj&#10;afw9q+r/AAXFD4l8PHV9FkVty5lA4KcenT8a+L/hLcyQeIY2I+Toyhsbh3/lX2t+yVPof2q50+91&#10;CGITwkRxXIIRiOgzyB7UAZb3Xijw5eTNoBYyOgaVBGCCBnqO/U8+1bnhGysPHdg37xbHUFc+dCRs&#10;BPqPQe1bOr37aB4u36logjeKchQVOyVcHqMnj8axfG/xN0vw2LrVtL0gKzA/eT26Z/rQAuv+NfCH&#10;wmvIbjxBokSTLMCrHlZDz/Xn8K9rvviLY/FbwbYjSNK2RSQLgRSkr0Hqev8AhXwT8R/itr/xWlNj&#10;e26pErFgo7Y4GM/rn1r1j9lv40ado+gHwBq+ttb3KThrGSd2ZM+mc8UAeq/ELwJpdvY219Z6id0U&#10;xDEj7r9wcHjsK43xBpErwxsylXYYdmX7x9B144ra1zxXELq5h1CeOQysd8ituBPJORn0OeBjmuZ1&#10;z4k6NpVkbe5kbKZZI0Iw49Pb6c0Ac/rtiumhozEhaQhSSp5GD1x7A5rl9a8YHSYDFdMjQoxI39R7&#10;g1zXxI/aBnsdWR7XQp2tt3z54Iz3H4ZryD4hfErVPFl8502SS3t1z8p6t7GgD2AftK2vgG3ur2zl&#10;S4iCjzY0fJ68frg4rpP2bP2wdO+JXjC4stSsDZwAfMjNxIrHHQY4HWvkK5s7m7kY+acNneAe3f61&#10;r/Czxbb/AA315tSlgcwyRlSyjBXnr06UAfZHxA0q5fxZNYRwo+5z5Z3/AClTzkfgBXOal4NiNsRD&#10;ES6t8yonGfwrDtf2nfh7rfh61nvrq5F9arsdlXmRccEEY7cetTeCv2iNH8QanJot/E2nRvgW9xIQ&#10;TMR/ePbP+cUAZmp+GLq2LSPAyLnO/HHvV7wT4ftjFdGRAG42k969I0rw1F4xbyPLV1dNyS7sgDuf&#10;yz9eKyPHekQeGJkGi7w6puMxXCsw6gUAcrdaDdgkm2LZ6Hbk0vhnSXsvENq0iKiiYZGevNdPpvin&#10;TZtLFzf6U8kzEKx5G0+oJ/lipdEf/hKbnGk6bHHMrZ8vqfxPfp6D6UAdldaY1xIzwxlVYH92o6/X&#10;1GO1cL4x0o2tzJFPZfKMhkCnr9M+hr3LSPBmn6t4YjksLsPdiICaIEBo2xgA5HrzkfnXnXxP8O38&#10;sDawbV2ZZPLmkweWAA5yM5x3yc9fagDx7VQEcmK3VGPBUc4q/qmt6fo+iwDRbZftDx/v5XGcP0OP&#10;8fejVLSZwc25wOu3oKyb7RZJfmS4BAP3dmMYHb8P0xQBi6pa3Wps1xc3fznkIw61zt3bxpEATyTj&#10;g8V093p80yYjkZFIOGYYx061nx6Bc6pKIrGzklYuAdvI6Hv+H/66AOXnEIk8tkPXqOKq3O37qvgk&#10;ccYB5r0GT4SXcOJtT1CK33KCY5WG9R9PWqOo+CvC1vkJqsm8DC5jBU59DigDgpll83YcMDyAen61&#10;nahFK5Ykbiegz0xXaah4b02E7lvi0gBCq8Z57cViX+kb1aONT82Pu44PpQBzu+NCNy5Y9cE4qncy&#10;TSvwcANnkVtz6Wgk27iD2G3qKr22iy3juFBOwFhx1x7UAVoLyS2xcW77WPccc1HdXTyEh25PO7rT&#10;5tMnjQkbwc4YBeKp3CmFcPG3XqRQBDK7MucDbjpn9agfcG2792R1HBqdkQD5e/GaZLC33125wPrQ&#10;BAJmiI2nGDwCKSWXcxlk+UZ6Z61aewcJvAyB0xVKdD0Zeg5PSgCleXbyhVQ4wecelRyOFGWbGDVi&#10;SJWGEOMH6VWdcy4ZDnPSgB8KcFtxzSzyvsAHAHWke7gj+UEnFQyzrMp2jC0AVJ5mBADEU6F5OoyA&#10;fWlWEORvbp1qz8gUKwwB0NAFKSdlcIzHHpUVzcPnCtxU99F83TvwagZVVdxXPHHFAELXpHXtSNqE&#10;g79elQXShpTtyB6ZpCmVGeooA29MVZI90jHJ7Zq/JbG5jKSL1Hy+1Yem6g0KhZlBGcdK39Pl+1Ae&#10;UPrmgDEa1nScwFOc9alksriGISPGQPXtXdeH/DtlLILy5iVjzwapeL9PtbaykEYwN2QAKAOQ8tsj&#10;5RjHWlKBTyuD2Aqa2ktS5V3IOOvarQtYpFGx930oAz2jJG72pI426k96vy2extoBwR3FQvbCNSMG&#10;gCq0bkn5TSSsVjLADPerGGC7cfL71BcxhUKZznnNAGZJMZn2q3BbFb9hbfukjUnIWsKztzJeJFj+&#10;LmumtoWQBgenA9qAGtbspxg9eCT1qJhvY5yCOtaAh3D5zzioZ7UMSw4OMnigCqchs9c84Na9m0V3&#10;CuxwDj5gTyDWaLUFs5OcVJEJbd98fT1oA1riyRbf58liOlYkty1rct5BBz6djU82q3x/5acHsDVP&#10;dG0oJX73XFAHSeFbptVi8uciKVCAHA61ufZPIB87LMRw3rXH6VfHT/MYuFVxg47VZuvEN9Yuhjm8&#10;2NlzsY54oA7G2jbbtBGeOM1Zit4ioJJBJ+9WJ4b8XWGotHBIfLkPG1h/Kuus7SSZV2KevADYz/nN&#10;AFBrGB1wY1LBumOcU3+x1PIjUe2BW3Y2OJzEwBf0IPSt9fCsbAFQhBHBLgf0oA+UZMDr+FRMcHp+&#10;VSEfLio9zDIK5oAaSCpIFOHp6UjYUYA5NCrhiSaAFf7hqPbnkHqPSpWXjB71HgnoaAJrDULrS7lb&#10;q0kw4656Guu03xxBqcYa4/dzoP4WwT71xTLu6ntSElcFGxj0oA76+8dXNnAJ9PvsTKPlkjOM/Wva&#10;/wBmX44ajY2ovdR1We5fG2a2cEnA6Yr5h0KBbvU4oJ5CEdwGOe1fQfgfRbDwzp0M9hECXHJ6dKAP&#10;pPU/2vvB0NmLa8aXeSDGXBJQYAII6+v515P8ev2ln11Da6cFb5MedDJxj6etcL4yI1KIysvIUneO&#10;2O1eY6pqlwGdJHOBx05FAG/H8ZNfsLpns4hhz8yOMhq9o+CV3B4h8NnxZrNgUmWQqqjO368dPyr5&#10;ieZC4kjJYA8gV9H/AAs8beF2+F9tpOiX6STxAtd25IDqfoetACePv2gNR0zxZBpqX+0hl3/MRgen&#10;PX0pfEnxVt5pozJesxeMFdrE49q4r4yw6fqegvItuFnjYOkqj5uOvNeb6Prl4qC3dywAwCTz+dAH&#10;q3ivWkuYfPiIk80YOOf5dK5G6aEyFggB9PSk0vUvNj8mSQMM8AnJpbpVdSeM8kZoAwtbvbmxlW4g&#10;H8WOnGKzb7XDcQmOS3AJH5Vs6rh4wrAZBHUVk3dp5i7JCPmPykLxQBU0DUbu0uCscrGNj80ZOBg1&#10;0es+LIo7QQ2uRL1Ug/dNcq0EtldBWOQOQ2amlmd8MO44NAHvnwB/aR8T2NhJoeqCbaqAQTRcgkev&#10;p2r6S+Guox+KNMEXiVEn8yPejuACc5OPavjb9nTUrWLWn0fWk2290cJcAcxP2J9vWvrPwvp15pOk&#10;Q6fdW6lNoaGRXHbocjtQBma94Zgh1CdtLnEQXJ2M2QD6H39q3Phtpl9H4jtry0gxub9+GOACCc85&#10;+hrUudJtdWhh1KCBZRI+ycA4+bp269q9a+DXgjwnYeC38YancRm7imMXkHnL4znHbg9/SgDjbvUL&#10;jSfE0RZZIvMlxIFYYHvk8YrbuLy0ubC+0vWLsf6Wm4rIchWGDuHGecnFU/HOj3ksst9ax/uHQl0A&#10;xgcnj0PFcRdeL5o7VLGJ5phGzBW2DjnnJ7g0AUNV8O6fbXTf2bGGjZvlDjr74GT+naud1Tw5G+57&#10;i1MTsSMBeOg6fhxx+NXdc13XLfbNFcMTv/jwQf8AIqLQvG1rcavbw6vbuqs2JZUxjGcHI/Ej8KAI&#10;bT4SXU9k2rau3lWyrnIbnk8DBxWbNc2+jo+naSghQN/rAuWI+oyfX8q9b+JujzR6DC1i2LcqrIEG&#10;FAI9fcV4vrkb+VJ85BBwNx+//wDX/rQBzWvapdSX9y8js8nOWLHcR/SuZvZ2LAtIcnnk10F7FGZ2&#10;lbHIzsZuhPesS7tLjz1ZlKxMQNqHJxk9qAMO5mYzqHkLAE8kdc1ELlGIhkBOBjdX3n4F/Zk/4IvS&#10;+C9H1Tx9+2N4qi1afT4X1WGPRJNsVwyAyRjEZ+6xK9TnFXZ/2Xf+CExwzftqeMlDEAY0SXGf+/NA&#10;H56XDESEHlei4PT61seCdPS4vZVlhDhrclVx1NfeY/Zh/wCCFEYz/wANr+M8Z+X/AIkkv/xmun8G&#10;fsv/APBE63kOpaN+174suCYSoL6LJwBycDyuvFAH5r+JtKa2mfyQUwTlSRgGuXuLczvtkXJJO7ng&#10;V+nmr/sr/wDBD7UZJJLv9svxhySZCNGkPOf+uVc3rX7JX/BDOXTrpNJ/bW8ZfaTA4tz/AGDKwWTB&#10;2kjyhn5scd6APzcu9NYAyouQDxnJ/lS2+nF4SzId2OPk4H5108XhqKKMxzDOSAG9f8Ku3Xh+30iB&#10;hMEeR1+RAcmgDkWt5msiGQA5647Vj6hFArHYduPTvXS6np96spVlwjcZXtWRc6Sd7IF68/doAwmQ&#10;mQiTO3Pp0qF4Qs28p16ZNa82nt8zBcsvGD3qtPZP5ILKC2cHigDFuowJGAzjpnFQOjg4Bb8K07iy&#10;8xmXJG30HWoGs8Lk53D1oAqWbFrjYwwMc55q1tUnDKCM9MUz7OkJLsxyegAqZUMiA46frQBSv96q&#10;Pl79aqSkyKCWAAPYVqXESmEqc8DOD3rNkUZwnQnB46UAVJYCZdwGaPIUDJ7mrWwKTuXoKasW/AKn&#10;k0AO0zTZbucALx3NdZp9pDBEqRAgKeSR1rP0eye3gC9CRkj0rWs0aQhV7DmgDoNMAisAwPLE96x/&#10;G7f8S5iATxjpWqJjHCsatnI/CsvXrdL20e1ZxnBIINAHn/mOc/MT+NTw3UiEAMR6DNJc2r28zRsM&#10;Y65HSmFGRtxYnigDRt9UmhH7zDL/AHTU32q0uQQrbD6N0NZBlI4J69ab5siNg80AaV1cW0KHewPP&#10;GKoTXyzA+WM571FIjztg5GDUsFsIxkj8AKAGaejQ3a3DrkKfmFdhZWS3UC3MAUgjn3rmEt2OCFIB&#10;OTit3QNVl0wBJIg8efu5wRQBfNpjaGiYHscUxrNwoIDcHBre0yTRtbkVYbtI3J+63B/D1q/L4OuS&#10;hlt0V0HJKjtQBx7WEsmTtPFMGmyPkZY988Cusg8PtGSvlHI5z6j/AD/OqerQJZo8qgZH3VXtQBh2&#10;Wlw7zFJEpY9AT1pbqzs7ON5CEBHQ4qm1xdGcykEk8qVGMUT+dffO8hbngY4oAqTObmMRxKu4nLEU&#10;sdo6jaeceoqyunpGcFOR1ardtY7tu3vnIz1oAg/s5xEroCNvUg4ro7Xx3f6BYQtcRb1AC5J5xUNr&#10;ZkkRyISm3JGKZ4l09INOgOOHPI9BQB3Hhvx/4Znszq91d7cLhkYc5qjL8WJGlZo5BtLHb+87Vw9r&#10;prm2cJGNjHGQapNbxqxDMMg88UAcaSdmSKYwJOAenWpkQscluPpUn2dCu4CgCkysen40p3BuDUrx&#10;7GPQc1G554PSgBSxAyetM604ru/jprDB2g/jQBHLuX+I89K9M/ZW/Y8/aO/bQ8ev8N/2cPhrd+JN&#10;ShRHvTBhYbONjtWSZ2IEaZB5PpXmrqrAAkfjX0N+wr+3n+0b+ywuq/BP4PfF7TfA+hfEm/t9O8U+&#10;J5tDimuNNt5GETXaTACZBEjM+1HUcEjBOaAMb9qX9gL9qn9hXx1YeGP2m/hfd6CuoMDpmpRus1le&#10;fKjFY50JVmUNgjOQVPoa+sP2ef8Agl7+2x+0H8ELb4r/AAm+Ek9zoj2hltLi6vI4mv0AOfIVzmTl&#10;SPrxX0T/AMFSPDGu/Fb/AIJufs7fDD4K65qHxf8AhdoPim0GtfHeXWY5Lh71TcWJtnttrPDGWnYK&#10;7sdnlRRHeSHb3j/gp74i+Lv7Lnx+/Zu+En7P/wAQdW0nw54esbOD7JFOqLdGO5itt0yoFDl4gQ2F&#10;CnceBmgD8tfh5+yF8fvjZ8frn9lHwP4Hx48thd/aNF1WdLUw/Z1JlDM/AIx09wRmvnD4keFPEHgP&#10;x3rPgLxNAsOo6Jqtzp+oQJIHVZ4ZWjdQRwQGUjPfFf0M658KfCPhf/gv/wCFPiJo0Aj1DxJ8HZNQ&#10;1PaigSXG27tS/wAoGf3VtEOcnK9egr4//aj/AOCbn7MX7FXwq+Jv7Zn7b3w+vvH3jHx/471X/hXf&#10;gW21i50+0sPNvJpIpbmW3kjd8qVkZQ2NpVV5YuoB+dnxc/YD/ae+B37Nvg/9rLx54Igh8DeNzB/Y&#10;mr2l/HN800RljSVUOYmZFfG4dUI68VD+yh+w5+0r+2DZ+J9f+BPh23lsvBunG+8Ralf6ilpDawAM&#10;xJkfAJCqzEdcAmv0N/YchuP24/8AghF8a/2RdXsojr3wqv31vwpZQxvJPFb7jqFui+aWPzyxXtuC&#10;pH7t9p5yxzfgg13+wZ/wb3+M/ipafb7TxP8AHDXTp9nKkyRlbViYRInGdpjWZWyTkPxigD8t7zxV&#10;rckT6PcXwlWMlCytuBAJ6HuPes+yuGs7lZSpZe4zTbS3DTj5sipZIWE/J4zyMUAdJpbFiJ4wNvU5&#10;PSrr3m5QhOSO5NM0SxVrRZUdQAOCOadexYDDPTvkc0AZ8ku9tiKynOAcetexTf8ABP39pt/2RU/b&#10;esPCNne+AmlaOS907U457iAiYxHzYUJaPDDJ3AYVlPQivFp5CDtK845Gelfoz/wbl/tBeKL346eJ&#10;/wBhnxT4Dl8S+AviZotw+r24lwmnNFEwaY5x8jIxRsFTkqRkqBQB8e+Dv+CdX7VXxN/ZZ8QftmaH&#10;4MtbP4feGoJ5rzWdY1KO185YlUnyUfBl3MwjTb95ztGTXmPwB+BXxW/ab+LOj/BD4OeHZdT8Qa9d&#10;GCxtvMwowCSzt0RABkseBX6U/wDByj8a9W+Alr4A/wCCavwk+HE/hT4Y+H9Gt9VtDG7+VqzjdHGi&#10;kk744SGB3ZJkLE9FNc1/wRI/4KE/BT4YfEn4K/sn/Av9l2wsPH3jDxGbL4nfFLV5UluLy3e4mkW2&#10;tI/mKJ5IgUsWTDI2IznfQB8fWXwk8Y/Ab43658Avi3YwWXiTw1qDWmqW1vdLKqSKOdrLwwHqK+lv&#10;hL4a8WfF7W9O+Hnwx0SbWtVli22tjYxb5W2jJ4HQAc54A5rw3/grxq1/oH/BWL4xajpdwUmi8cTk&#10;MB9K+8f+DeXVNA1fxR8Uvi9FpSx674Y+Hs0tm8qKyQyMdxkXjIYhMdvlYjHNAGB8b/2R/wBqD9k3&#10;wWnjL4n/AA4vbbSpxG1zdW0qzwRszAKkrrny2PTBwOnciuw/ZO+An7Qf7ROiz+IvhB4Va/0iSVo7&#10;qS6kEUPmKAdjMxwWwwP0Ir1v9h74z+M/2p/2Vf2jvDPxW8ZSeJ9IfwXcaxaxam3nNa3jwXLlkL52&#10;BZYIpFGPlZcitP4x+Nde/Zr/AOCSfwXm+FviK50c+Irm2udXubeURzSNPDNdMNyBc4cKozzsRQSc&#10;ZIB5F8R/hL45+H+qTeDfihok2j3qwM62sgAR854Rs8qexGRVuH/gmH+02PBj+NpfhbLFbMpcWbTx&#10;i7RQ33ygOccZ78c/X6n8ayaZ8bfGv7JfiPxrcm4vvFT3MuoXsccYkufsdqLuNWLA/KZE+Ydwxxgn&#10;NZv/AA1R41H/AAWi1H9nR/Ed8ulW9tb20Vh5mbdoZNJhuipX/rpIzZ55/QA+BPE3wS8R3F2umS6a&#10;6BEKvHzkc8jpznt2rm9F+EV+NRnGo2nkBAfKY5wD2GAcHHXH419O/tN6jcfD39pfx14e0TUCbWz1&#10;+VIY5WUsgbaw2jGOpPAH515PceIILbxcySXEWLpSzebjHmke/fkjp1+lAHMHWrW68CyeFrK8zLay&#10;HzBKeWA6Y9v1rzTxL4Kmlge4jZkREJKqc7T69P8ACtn4o+H7/T/EFwyxSRbju+8c/gcYriG8Qa/o&#10;V15g1CR1ON6yNkSD3HA68cUAZd54TimLAbhIEwGI5P49a6P9n79jv45/tXeLb3wN8GfDDane6bZv&#10;dXklxII4YIgQBulcYBY/dGcnafQ1V1HV7RrI6vYwhvn+aMkfL6g5/nX6o/8ABJn9sb4P/FXx9f8A&#10;7O/wC+A8Hg3Q9F8DT6nq95KVe71i+jmtLcTyMvQbZHyCzk5HzYXkA/Ijw98IfidrnxOf4LeFfBk2&#10;reIZ9SlsU0ixO+SaeMtuVecHGxj9BXsvxx/4Jgftafs+/D1fH/xb+E7W2kIgaTULG4juUtcsqqs2&#10;w5jy0gAPfn0r7L/4I/8Aws8F+Iv29Pip4+kvHkv/AA+b0WcSKu0G4vHR2bKk5AX5SCMZOc1tf8Er&#10;/id46/agh/aG+F/xl8Zajrej6hZfaJItRlEvlTTG5jkaMOCFyqJkYxlF44oA/J2+8P3EVx9lgtG2&#10;BeZCuQfwrovAtle6dM1hc2LPbyZ2ufvIQCeOw4r7A8Tfst/Baz/4JQab+1APC0o8aXHi5LOXVl1O&#10;faYTI4I8rf5Q4A5C596TxZ+zR8H/AA9/wS2+HP7TeieGpf8AhM9d+IJ0vVdTOoz7J7Uz36mPyd5j&#10;XiGPkKD8vXk0AfGPizSpbe5eNY2IyQAwGfwxXMJYX9oku623rKAeR3B5NfsZ8aPgN/wTo/Zg/au8&#10;K/Aq8/ZivvEs/jcQ28hvtdke30mNmZBNGspZppHbGQWUKFyp7Ghov7Ln/BN7wH+3TL+wKn7POp+J&#10;b/xbZ3F3feINY1t8aBmyluorO2QIpK+SufOD+YGkQMzbflAPx0lsLu8ZPtAClHB2JwufXFWZvCE7&#10;SxXTr988llzj86+iv21P2dfD37PP7U3jT4MeGr2W7sNF1cCxmnjAZYZY0mSM4JyUEgTdnLbd2BnA&#10;85XTYYojbSJufngfw8Z/p+tAHmt/4daErJHGuGxwV9qy9S8NRTyK7QFGLYbnIPrjivStY0uORj5k&#10;Snf91FXp+NVZvDzS24uEjRVXjJbnPfrQB5Fr3h+KxuCApOegx1FYd/ZM5ztIHYKOme9era7oMN0u&#10;G2q6jOa5PVNEgjYiVlYdh6UAcRFZrBOHcEjHP1qK+sYyGdAACMDjrW7fW0ER9SRyGOcGsu5BiZgW&#10;yMcfNQBizW2DtIH1NRsrRLtVuMk57n6Voy2zE8Nk46EVWkh8o4c+1AFG4SV1yeR2HeqjxNnaUxn0&#10;rVESt8zHn0Peonst/wAw5J6jOKAM5YGY4J46YNaNjp0K4YqCfcdKalm/nBCmK1rS3jyE6FgOgoA6&#10;/wCAn7OXxp/ab8fRfDH4E+AL/wARa5LCZfsenxZ8uIFQ0jseEQE8k4HIHevSP2qv+Cd37XH7E/2e&#10;b4/fCO60ywumVLbWrVluLOSQjIj86Mld+M8HHSvs3/giLdXfwZ/YG/ay/ac8DmG28ZaD4XSLRdUa&#10;FWe1SO1uZ8ISMgNJsLDOCYY+AVrW/Zl+K/xD/au/4IcfH/S/2hPFV14rl8Gazaz+HdQ1h/PurWR3&#10;ilJErZOQXcA9QHYDrQB8mfs0/wDBLP8Abf8A2sPAo+Ifwh+C9zNoZQm11bULlLWK72khhCZCDIcj&#10;t614b8X/AIRfE34I+NLz4a/FrwRf+H9dsCPtemalAUljyMrn1BHQjIr9mPDHhyP9pH/gmv8As02X&#10;xB+PN5+zqvhTVdOt9Pm166igj8Vx21uI1mtVW4RyXUeYnmBTl5MKVKyH5L/4OGvHOv8AxE/bfh0n&#10;WPhJqHhuDQtAjtbK91GKMSaum4sbhWid1eLoFOcjkMFPFAH5tavpDXJ3ovzDqR3r0nxN/wAE/v2o&#10;fBf7Jtj+2x4s8A/2f4A1W/jtNO1C5u0Wad3LBGWHO/YSrYbp8te/f8E1P2DtJ/am+Ld74v8Ai9K+&#10;n/C/wBZHWPiFqrSFB9mQFltEYA5lkK4wMEIHP90H7o/4KifHLQf2pv8Aghhb/EPwT8P4/D3h1PiN&#10;Z2XhvRLW1aIwabbPNFAWTJ2nYoJAwB09yAfAPws/4IEf8FJPjJ8OdF+K3gP4XaNPoniLS4NR0qeb&#10;xJbxtJbzRiRGKk5UlWHB6V5N+2d/wTZ/an/YKfRU/aO8J2GmnXxK2miy1SO53+XjdnYeOor6/wD+&#10;CLHjH9tv9qT4/wCmfDDVf2yfiJo/wq+HGgjVvFNpbeLby3hXTbbZHFYRGM7YzIxVcbk2xRyspygB&#10;+dP+CoH7evjr9v39pfVfH2q61IfC2lXEtj4I0vBWO2sVchZNp/5aSAB2J5yQOgFAHh/7OX7OvxY/&#10;ak+LWlfBL4IeErjWvEGsOVtrSFfljQfemlc/LHGo5Z2wBx6gV9VePf8Ag3s/4KefDzwXfeNb74Pa&#10;bf29hbNcS2ekeIILm6ZF5OyFTuY4zwOeKs/8EDf2yfgV+xT+2hqniH9ojXJtH0PxX4MudCtvECW/&#10;mJp909zbTxvMVO6OJhA6l1U7WaMthNzL+gHhz/gnP+0p8OPiHrP7XX/BLL/gpTaePL7WVmlm8OeN&#10;L4X8N7HKTJtN2JZElYBk2+bEvPzGTmgD8j/2Rf8Agn7+0l+2x461v4afAbwhbXes+HbIXWrWmpXy&#10;Whhj8wR/8tMfMGOMda+gH/4N1f8AgqNGOfhPogGf4fFVt/LNfUv/AAb9W3xRn/4KK/tCx/Gnw3Do&#10;Xi+bw9MfEGnQ2S20dpdnUF8wLGnCKGJwBxiuQP8AwST+LDQ4f/gtz4PPHIOvXPP/AJM0AfC3wu/4&#10;J3ftU/Fv4cfEb4u+BfB9nNofwmF63jK4l1WONrb7LA082xScyYjRj8vXpXm/hj4kX+jLm5d5gg7H&#10;5senvX6mf8Ei9Nl0r/gk3+23pc2sLqMlv4d8TQvfq2RcMugzqXGT0bGc+9fkZCmxs9B3560Ada/x&#10;o025ufszaNLErnDP5gyPQj0qO8uDdjfaw/un53etcu2iQ30o2naSOeK1/Dd6nh+X+ytZkzA5/dSN&#10;/D7GgBJtLdXKYOAOw/Wm2mlvJNsSIc8kY6V1L6XG8RZF3bhxtP5VTTTXgm3x5UqPSgDMGmCYgLEe&#10;vNatjoZSOORlGO5znmpre2jefeygMMEjHH1rfsbKOGzKMA0koPKqflHrQBzOrzW8Tx2looLLzIQO&#10;KzJnuNXnWJnyqnCLV/XNMW31OSKDd8x/iHWtLw34dmYiVwNq9yvX/OaAKE1pb6NpL3V0QFVeARj+&#10;dcHN4gvJJnkSFcMxI+btW38WPFEd5qa6JYsGigYeay9Ca5sWxI4lIHpmgDNAQDjJHstLI+DkY5pi&#10;NEM7T+dLvRhgdcd6AGTJuJOe9RBQSc0+Tvzimbcj7/NADSu3o3X0FIyMxyo+tSFRkMWoWUKckHHb&#10;FAETxNgHB9cYr7p/4JSfFH/gmfqHwk8dfs1/8FBPBUeiz6+on8OfFCx0eW6u9OI25gAhjkkVsjcr&#10;bGUjcpxxn4ceXYM9a6z4OaNe6v4rgt0t96SPjntQB+wHjL4xfsYfBv8AYNs/2C/2DvFfiHxhpF54&#10;ig13X/Gus6NNbCSUTibbGJkibzt1tbjAjEYj5DFjx7nr37U//BOP9p/Rvhp8Rf2qvitrXhzxd4Aj&#10;hS7019Ku7hNRaIq2XkggkUq0ib8gq3JBGOvwj4X3+APh5baNpy7HaMb9wBPT9a5G8tX1u7d5EKuT&#10;lSQdw9aAPtn4d/8ABS74FfEH/gq0n7UHjrWrrw54L0vwvNoukS6hp8006wCF9m6K2WVlLTSSNgAg&#10;B+TWRF/wUG+CX7TfhD4z/sw/twfFq7i8K+J9fur/AOHvjU6FNcppASU/ZlMEUZlUbQhGV6F1JQmv&#10;hTXo4NH1AC3cl0fOVP6frWd4iubDUbORYBhiOVx15oA9p/4JAftXeAf2Kf2w72b4seOPsfgDxNoF&#10;/o/iDVUsZ5owqgy283kxRvKxMkYThcqJyTgA1b/4LV/tefs9fHvQvhr+zr+xtrwv/h58PdGcxsNK&#10;ntE+1v8AIAouESTKoDnKgZfjNfLF7YLJ+9UFmGTlh0NZmpaejMFYYZh82RmgDyY2iwXBBQhu6ntT&#10;Lgxp8zHnOchs/wAq7Pxf4PMtu2o2EIV4kHmKg6j/APVXHXOmXCx+a4IHdSOtAGt4d1wQ24jaTBXJ&#10;2ngYqfWfEOnKhkclSRwR3rlLq6e3XNqSDjj/AArBvNUupsq8j9fX+tAHQX3ji2RziDzBnqvB4r9G&#10;P2Qf2+v2Kv8Agm9/wTh8XeJfgZ8ZrHxN+0t48s1hkt7PQdTiXQYJCAsImubVIHMIy8mxsO5ARmCB&#10;2/L3rliTikKgEYPWgD9Rvi5/wUM/ZD/4Kcf8Es7f4b/tr/GSw8LftB+A7yRvB+u3/h7UZ01RVwSH&#10;ls7aZUjniIjcMQRLGr42jn41/wCCYnxo+G/7Pn7fHwr+NXxd8R/2P4Y8O+KIbzWdSktJZvs0IVgW&#10;8uFXkfGRwqk+1eDRgL1NSDDHHWgD6+/aK+Jv7IX7U3/BYHxN8RfHXxcu7P4P+LfHU9xeeLtP0q6E&#10;qWbISsqQNAZgS4UbfKLc9K+yf2cvjJ8Bv+CRf/BS/wCJv7O3iCDXtV+F99oFppd9e3dkTfJFc2Fp&#10;d75ISIyMNMyMuA6rkbSwxX5MfCv4n+Nfgr8R9F+Lnw41VLHxB4d1GO+0a/eziuPstyhzHKEmVkLK&#10;2GUlTtYBhggGugk+O/jbxn41vfHPxH8QXmtavqt49zqeq30xkmuZXJLOxJ5J/IYAAwKAP2P0P9rj&#10;/gmb+yr+zV8S/gz+w18XdY8beJviTbXdqLvUPDl1aw6RbzAx+Sz3EUGUjjlmMYUOS4+YgdZfgN+0&#10;5+xZ8f8A9hTRP2Qf20/iDrPhS98D6mZNF12zsJ7tZ7fzHMQUwxSFSI5XiKsgAQKQxJ4/KnwF4ks/&#10;BWqHxVbXS3dnOcywluq85BFd7/wtLwckc2q6NqQeGRSXtZ3ImQ46+jUAfe/7an/BUH4U6H8YPhDd&#10;fssaffXPg/4OXEclnK8JtX1IAqkyR+Z86RyQrsy6q3zNlele2p+3B/wSD1H9o64/4KK6b8ZPEVx4&#10;3bw9Hu8Ctod0H+2C1EC7sxCITCJVj4mMWV3Bj1P5F6b4v0Lx/bTWdnc7GXkRtwTjmsaaW48M3bSW&#10;z5VjyGHX8TQB9IeJP2xdR+I/7Q2tePPG7Rw2viHWJrqJpDygZiUUknkgYFN+Jvxl0qPTbvxPBcoP&#10;IUmBVIySDkDHoa+QfEuu6vqV8bhpGVVOU2nHH1rL1L4k+JdSLaXc3pMBXay7jyB6+9AH1z8Mv2od&#10;I+OVpJoGp6c0GoW0TOpcfKyj3qlr8AS6MsmAoORlenHHXn0/wrw79k+4ZfixbRI22OaJ0cZ4xgmv&#10;evFaWto7rIcOWLLGrZxyRnPYe3r2oAwGuonyv2gbMgscHC/jivqT/gjz+098DP2W/wBo3xN48+OH&#10;jxND0fUfAV1p1neNYXFyJbpru0kVAtvHIQCkTnJAHy8nJAPydcTiQ5eM/ePCnGB71A2oWsCmeedM&#10;55OOCD3z/npQB9YfsKftteEf2V/259b+K+v3V5N4O8Tahf2+qTWYJ/cS3BeG4MZ5YJnO0gNhjjJG&#10;D9F3P7Vv/BN79ib4VfE3Uf2TvihrPijxb8Q98VlbvplzCNMRllMf7yeKIeVG0jHOWkYlR0GR+Vus&#10;/EnTtNkWCw2y7eGKdjWXceLJtSIimmVUJyqlRjP+PvQB+u/wg0v4AeL/APgizpWiftCeOLzw94ev&#10;vFbxW/iCysnuTY3nmMYpHiQF3TIIIUE89uo85/a5/aO/Yj0z/gn14H/Zk/Z0+Kd9qk3hTx5BfTRa&#10;tpN1FLPEn2wzXXmNGItskku9UDbgsgBRSCB8W6p+3t8ZX/ZGtv2L3sNKXwxZ6wupQz/Zm+1+aCW5&#10;fdgjLHjbXgHinx9qV6Wt5r0gFflB6Dr+XFAH6i/tr/8ABQb9kv4m/wDBQL4b/GXwH8XrbU/DGifY&#10;xq2pJp11F9n2TFmPlyxLI2Bz8qn2q9rX/BQf9jeL/gsLZ/tYS/Ge1HgOC12TeITpd3tDHQpLUARe&#10;V5x/fME4jPr05r8bdW1K5guTMs7biedrHH4VlyX97fzqpnZxn7rE8fnQB+kX7f8A8avh/wDHL9sP&#10;xr8V/hTra6t4b1u9t5dO1OO1liFyq2kKE7JVV1wysOVHT0rx50jzujuCZAu8rsPyr6k9wMgfjWD8&#10;MtUm1HwTapqtr5FwsIOP73uPTNbaTrFb7CiOeMtt6jsT79aAILgDUbpZQpDkZH+z71rfZFtNNZpb&#10;fflMgsuCT6genbn1qtplsvmiOW3U4yQT2Gf8MVZ1xjOvkrvdVGC5J6dMYoA4XxBG00xmVFDElchf&#10;SuL8RxPubzX3gYz8v9a9E8QaYsOnFpGJyxZA+ePzrjdatTOplPAB4AGf/wBdAHC3sG5iflAzyazp&#10;rZmfd2zwOBXTahYCLCg7MH0xntWVc2pWTdGQTnJoAwJ7fZgqp5qvLAjE7o+fc1sXFg0YLGIYPO4j&#10;+VUZrYBgFYgHnmgDOaAMwwnQ9SCKeI0ijLCMbs1YeL5wH68HjqadFaI+SwI47c0AVreDzSZNo645&#10;q3FZyCRVAyAQc+lOj08iZfIXIJ5BOK3rHS0Ta8w2nacZ6UAfaH/BIP8AbZ+Av7Ndh8SP2d/2tbO8&#10;Pw8+KujQ2mpXlrZtcfYpVEkZaSNDu8top5NxRWbMaYU816d8b/2pP+CeP7MH7APiL9h39grxzrnj&#10;e+8failx4h8VajoU9sEhEqvsczJCxkURoq7Yyu0nLZr4DfShMFARQGQZyOnFXNP0LaqOi98ZzQB+&#10;jnxR/ai/4J8f8FF/2cPhRpH7R3x31L4R+MPhhMbObS7bw3e31rfw7LZZJYfssThVdYI9mSGjYSLh&#10;lwzeIf8ABYT9s/4OftcfF3w7N8Ere9l8LeBPDo0jT9a1FGSTUfmDeZtkAcKMAAvhjySBXzHbaKrt&#10;hQwPsea5L4iaks9z/Y1mzLFFxIynO80Ae9/sWf8ABYX41/sRfDTxB8H/AAL8LPCfiDQ9f1w6ldx+&#10;JLV5jvMMUW3aGClcQq3IJzX2P8X/APgul8JfiL/wTIu/CVrpHg5filr002m6j4FtvC14lnZ2U6Sx&#10;vdROYhCsiqwZT5hOT0r8kjpYjORCF74x1qWOxkXDqxA9R2oA+5v2Jf2zP2b/ANmD/gk78e/hgutW&#10;MHxh+Il7Jp1jp0+lXjNe6TJbwW6t58cZhXyRPqEqKzr8xOQQQD8ECzRRvK5PUt6f41duLWWU7S5O&#10;OgAqZ9LLINh+oFAHvn/BK/41/sbfBr9om5039uf4OWHiPwX4i0/7FHrVzp5uZPDtwSQt2I1y8ke1&#10;nWREDNgoyqxTa33R+yh8Cv8Aglr/AME5fivF+2BoP/BVGy13wza2wn0XwToeoJLqVy00WEjvLW2Y&#10;ysRkgrJDHsJAk2kGvySvNKeMxuExg9cdatW9lv8AnmXMZHzNnkGgD9OP+Ce//BUz9ljQP+ClHx3/&#10;AGqf2gPGEvgrw58QdJa20BptKu7yQgXKFEdbWGUq3lLkkgDPA7CvPU/ZB/4N6cB5P+Co/j4HHzZ8&#10;CXv/AMrK+B7jSnjlEeMnOVb1qG8tW4RodrY+bpxQB+j37IH7XP7Bn7Kv7Hn7Xf7MGi/tBXF5F4xs&#10;9e0/4XXF/wCH74za/DNpElrbO5jtgkDPIyr+98vGcnAGa/M6OzD4CKcD2x/Or5sySCUAx3PWtG00&#10;MxwPcO4wBwS1AGTZ3EdoxdIMkDBZz/KsnWb691VTbuqY3cFRzW/qNlHHas5fA64XvVDRdMjuLiSY&#10;jiNSc9KAN74a+K4U8vw3rr4HAt52OOf7prtbrw+6qxhU5DfMgXNePX14odjCDvU5DAcg+tex/Bnx&#10;ba/EXSY9IvZFj1Szjx83HnIP5mgDPfS3hcfIN2MkEc1ft7eSWQM4GEQKBn7ta2saG1tJJIYDGy53&#10;f4VnwPNBKJowMuCAc8igDDfRJLjWiDC25nwOM5+lavje6j8G+FHlSMec4KQBSM7j1zz2FaunQWli&#10;/wBunjG4ZZu3615Z8RPGN94q8SFAT9khJREHr60AcJNBeXN281xGSWfLN71eFumBz+taH9m3V0xE&#10;MBGTycVIPDdzjmQflQBxMYG7OPWnp92iigBk1RjofpRRQA6TtSD7poooAbJ1/AV7F+ytFFJ4tt98&#10;at+9HUZ70UUAfbHjhVW1iVQAPJTgfjXNXiJEpeJQpOMlRgmiigDzzW2Y6jMSxOAcZPvWdDyhz6/1&#10;oooAwGJ+0lc8Z6fnVK9AMpyO5/pRRQBWhVTBNlQcqc5HXg1wfiJVE8gCj7zdveiigDhNc4Jx6/41&#10;iSffP1oooASlboPpRRQADqfpT4fvH6CiigCSrOlAGQkjsKKKAO00Vm/sV1ycbelQ6iSASD2P86KK&#10;AOn8CkxXVo0R2kuuSvGa6zxiSQcn+GiigDjxzC+f7prkZAPtj8fxUUUAes/smgH4lW5I/wCWMn8q&#10;9s8WEtNuYknA5P1oooA5fUCQHwa87+L1xcQ6G5indf3xHysRxzRRQBieHmZ9HgLkk/Zz1+lTRSOL&#10;JWDnIY4OaKKANVpZHgDPIxPqTXGeJifMXk8nn8qKKAOd1UnDc/w/0qz4PRH1eIOoIz0IoooA9+8C&#10;SOYlUucDgDPbFdpp4H7sY/gP86KKANzTFUWbEKOr9ves7J3IM9ZTn86KKAMzx2B5UXH8A/nXBa8q&#10;lY3Kjd645oooAxNcAOMjtWRKB554HQf1oooAzpVU3WCoxjpiqF0B52Mdv6miigCnMAZMkd6ldEVT&#10;tUDjsKKKAL+jAGXkA/L3rdvABJEAO39BRRQB09uAYIyR/CP5VehAAXAoooAtTM0asyMVO3qDj1rz&#10;i8VWvLh2UE+YeSPeiigCO9VTByo6elU7fkEGiigCIgfacY7j+Yq8irj7o/KiigCHWQBbDA/ipbZV&#10;NkQQMbTRRQAl/wDwnuBwaqsAzgsM8d6KKAFtFUznKjr6VshV/s/7o+6O3tRRQBzWrfdde2On5VV0&#10;okJcgHHyf4UUUAY0oGWOO9dB8IpJIPHNmYZGQlhkqcZoooA+i/GkaCSPCDkLnjrxXGzqounUKMA8&#10;DHvRRQBW8YEr4duCpx+57V5LpyqUBIGd55/GiigDWiAETEDHPb8KevQfSiigD//ZUEsDBBQABgAI&#10;AAAAIQCb+O5i3wAAAAkBAAAPAAAAZHJzL2Rvd25yZXYueG1sTI9BS8NAEIXvgv9hGcGb3STW0I3Z&#10;lFLUUxFsBfE2TaZJaHY2ZLdJ+u9dT3ocvsd73+Tr2XRipMG1ljXEiwgEcWmrlmsNn4fXhxUI55Er&#10;7CyThis5WBe3NzlmlZ34g8a9r0UoYZehhsb7PpPSlQ0ZdAvbEwd2soNBH86hltWAUyg3nUyiKJUG&#10;Ww4LDfa0bag87y9Gw9uE0+Yxfhl359P2+n14ev/axaT1/d28eQbhafZ/YfjVD+pQBKejvXDlRKdh&#10;qZZpiAagQAS+UioBcdSQqFSBLHL5/4Pi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jcVnD1gIAAJ0GAAAOAAAAAAAAAAAAAAAAADwCAABkcnMvZTJvRG9jLnhtbFBL&#10;AQItAAoAAAAAAAAAIQAQf7CpWC0BAFgtAQAVAAAAAAAAAAAAAAAAAD4FAABkcnMvbWVkaWEvaW1h&#10;Z2UxLmpwZWdQSwECLQAUAAYACAAAACEAm/juYt8AAAAJAQAADwAAAAAAAAAAAAAAAADJMgEAZHJz&#10;L2Rvd25yZXYueG1sUEsBAi0AFAAGAAgAAAAhAFhgsxu6AAAAIgEAABkAAAAAAAAAAAAAAAAA1TMB&#10;AGRycy9fcmVscy9lMm9Eb2MueG1sLnJlbHNQSwUGAAAAAAYABgB9AQAAxjQBAAAA&#10;">
                <v:shape id="Рисунок 1778566991" o:spid="_x0000_s1042" type="#_x0000_t75" style="position:absolute;width:27038;height:20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VCyAAAAOMAAAAPAAAAZHJzL2Rvd25yZXYueG1sRE9La8JA&#10;EL4X+h+WEbzVTVqMGl2lL6FQLz7AHIfsmASzsyG7avLvXaHQ43zvWaw6U4srta6yrCAeRSCIc6sr&#10;LhQc9uuXKQjnkTXWlklBTw5Wy+enBaba3nhL150vRAhhl6KC0vsmldLlJRl0I9sQB+5kW4M+nG0h&#10;dYu3EG5q+RpFiTRYcWgosaHPkvLz7mIUUPKms+y3/zpmp37PH5tzXHTfSg0H3fschKfO/4v/3D86&#10;zJ9MpuMkmc1iePwUAJDLOwAAAP//AwBQSwECLQAUAAYACAAAACEA2+H2y+4AAACFAQAAEwAAAAAA&#10;AAAAAAAAAAAAAAAAW0NvbnRlbnRfVHlwZXNdLnhtbFBLAQItABQABgAIAAAAIQBa9CxbvwAAABUB&#10;AAALAAAAAAAAAAAAAAAAAB8BAABfcmVscy8ucmVsc1BLAQItABQABgAIAAAAIQD+GDVCyAAAAOMA&#10;AAAPAAAAAAAAAAAAAAAAAAcCAABkcnMvZG93bnJldi54bWxQSwUGAAAAAAMAAwC3AAAA/AIAAAAA&#10;">
                  <v:imagedata r:id="rId51" o:title=""/>
                </v:shape>
                <v:shape id="TextBox 7" o:spid="_x0000_s1043" type="#_x0000_t202" style="position:absolute;width:3374;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ILgxwAAAOEAAAAPAAAAZHJzL2Rvd25yZXYueG1sRI/BasJA&#10;EIbvhb7DMoXe6m5DFU1dRZRCT0rVFnobsmMSmp0N2dXEt3cOQpnTMP//Dd98OfhGXaiLdWALryMD&#10;irgIrubSwvHw8TIFFROywyYwWbhShOXi8WGOuQs9f9Fln0olEI45WqhSanOtY1GRxzgKLbHcTqHz&#10;mGTtSu067AXuG50ZM9Eea5YPFba0rqj425+9he/t6ffnzezKjR+3fRiMZj/T1j4/Dat3UImG9B++&#10;tz+dhWwmM8nEQYzEBvTiBgAA//8DAFBLAQItABQABgAIAAAAIQDb4fbL7gAAAIUBAAATAAAAAAAA&#10;AAAAAAAAAAAAAABbQ29udGVudF9UeXBlc10ueG1sUEsBAi0AFAAGAAgAAAAhAFr0LFu/AAAAFQEA&#10;AAsAAAAAAAAAAAAAAAAAHwEAAF9yZWxzLy5yZWxzUEsBAi0AFAAGAAgAAAAhADL0guDHAAAA4QAA&#10;AA8AAAAAAAAAAAAAAAAABwIAAGRycy9kb3ducmV2LnhtbFBLBQYAAAAAAwADALcAAAD7AgAAAAA=&#10;" filled="f" stroked="f">
                  <v:textbox>
                    <w:txbxContent>
                      <w:p w14:paraId="6B054FEF" w14:textId="77777777" w:rsidR="00663059" w:rsidRPr="000A7A6A" w:rsidRDefault="00663059" w:rsidP="00663059">
                        <w:pPr>
                          <w:rPr>
                            <w:rFonts w:ascii="Times New Roman" w:hAnsi="Times New Roman" w:cs="Times New Roman"/>
                            <w:color w:val="FFFFFF" w:themeColor="background1"/>
                            <w:kern w:val="24"/>
                            <w:lang w:val="kk-KZ"/>
                          </w:rPr>
                        </w:pPr>
                        <w:r w:rsidRPr="000A7A6A">
                          <w:rPr>
                            <w:rFonts w:ascii="Times New Roman" w:hAnsi="Times New Roman" w:cs="Times New Roman"/>
                            <w:color w:val="FFFFFF" w:themeColor="background1"/>
                            <w:kern w:val="24"/>
                            <w:lang w:val="kk-KZ"/>
                          </w:rPr>
                          <w:t>ә</w:t>
                        </w:r>
                        <w:r w:rsidRPr="000A7A6A">
                          <w:rPr>
                            <w:rFonts w:ascii="Times New Roman" w:hAnsi="Times New Roman" w:cs="Times New Roman"/>
                            <w:color w:val="FFFFFF" w:themeColor="background1"/>
                            <w:kern w:val="24"/>
                          </w:rPr>
                          <w:t xml:space="preserve">) </w:t>
                        </w:r>
                      </w:p>
                    </w:txbxContent>
                  </v:textbox>
                </v:shape>
                <w10:wrap anchorx="margin"/>
              </v:group>
            </w:pict>
          </mc:Fallback>
        </mc:AlternateContent>
      </w:r>
      <w:r>
        <w:rPr>
          <w:noProof/>
          <w:sz w:val="28"/>
          <w:szCs w:val="28"/>
        </w:rPr>
        <mc:AlternateContent>
          <mc:Choice Requires="wpg">
            <w:drawing>
              <wp:anchor distT="0" distB="0" distL="114300" distR="114300" simplePos="0" relativeHeight="251661312" behindDoc="0" locked="0" layoutInCell="1" allowOverlap="1" wp14:anchorId="3BA069C5" wp14:editId="1406909F">
                <wp:simplePos x="0" y="0"/>
                <wp:positionH relativeFrom="column">
                  <wp:posOffset>20612</wp:posOffset>
                </wp:positionH>
                <wp:positionV relativeFrom="paragraph">
                  <wp:posOffset>4412</wp:posOffset>
                </wp:positionV>
                <wp:extent cx="2303780" cy="1873250"/>
                <wp:effectExtent l="0" t="0" r="1270" b="0"/>
                <wp:wrapNone/>
                <wp:docPr id="1646179512" name="Группа 6"/>
                <wp:cNvGraphicFramePr/>
                <a:graphic xmlns:a="http://schemas.openxmlformats.org/drawingml/2006/main">
                  <a:graphicData uri="http://schemas.microsoft.com/office/word/2010/wordprocessingGroup">
                    <wpg:wgp>
                      <wpg:cNvGrpSpPr/>
                      <wpg:grpSpPr>
                        <a:xfrm>
                          <a:off x="0" y="0"/>
                          <a:ext cx="2303780" cy="1873250"/>
                          <a:chOff x="0" y="0"/>
                          <a:chExt cx="2303780" cy="1873250"/>
                        </a:xfrm>
                      </wpg:grpSpPr>
                      <pic:pic xmlns:pic="http://schemas.openxmlformats.org/drawingml/2006/picture">
                        <pic:nvPicPr>
                          <pic:cNvPr id="1829555230" name="Рисунок 3" descr="Изображение выглядит как снимок экрана&#10;&#10;Содержимое, созданное искусственным интеллектом, может быть неверным.">
                            <a:extLst>
                              <a:ext uri="{FF2B5EF4-FFF2-40B4-BE49-F238E27FC236}">
                                <a16:creationId xmlns:a16="http://schemas.microsoft.com/office/drawing/2014/main" id="{C3FCEDA0-F0C8-0E92-E9BD-A46B3335BC4B}"/>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03780" cy="1873250"/>
                          </a:xfrm>
                          <a:prstGeom prst="rect">
                            <a:avLst/>
                          </a:prstGeom>
                        </pic:spPr>
                      </pic:pic>
                      <wps:wsp>
                        <wps:cNvPr id="899546924" name="TextBox 4"/>
                        <wps:cNvSpPr txBox="1"/>
                        <wps:spPr>
                          <a:xfrm>
                            <a:off x="13001" y="8666"/>
                            <a:ext cx="463700" cy="385695"/>
                          </a:xfrm>
                          <a:prstGeom prst="rect">
                            <a:avLst/>
                          </a:prstGeom>
                          <a:noFill/>
                        </wps:spPr>
                        <wps:txbx>
                          <w:txbxContent>
                            <w:p w14:paraId="1C42A9D4" w14:textId="77777777" w:rsidR="00663059" w:rsidRPr="000A7A6A" w:rsidRDefault="00663059" w:rsidP="00663059">
                              <w:pPr>
                                <w:rPr>
                                  <w:color w:val="FFFFFF" w:themeColor="background1"/>
                                  <w:kern w:val="24"/>
                                  <w:sz w:val="28"/>
                                  <w:szCs w:val="28"/>
                                </w:rPr>
                              </w:pPr>
                              <w:r w:rsidRPr="000A7A6A">
                                <w:rPr>
                                  <w:rFonts w:ascii="Times New Roman" w:hAnsi="Times New Roman" w:cs="Times New Roman"/>
                                  <w:color w:val="FFFFFF" w:themeColor="background1"/>
                                  <w:kern w:val="24"/>
                                </w:rPr>
                                <w:t>а</w:t>
                              </w:r>
                              <w:r>
                                <w:rPr>
                                  <w:rFonts w:ascii="Times New Roman" w:hAnsi="Times New Roman" w:cs="Times New Roman"/>
                                  <w:color w:val="FFFFFF" w:themeColor="background1"/>
                                  <w:kern w:val="24"/>
                                </w:rPr>
                                <w:t>)</w:t>
                              </w:r>
                            </w:p>
                          </w:txbxContent>
                        </wps:txbx>
                        <wps:bodyPr wrap="square" rtlCol="0">
                          <a:noAutofit/>
                        </wps:bodyPr>
                      </wps:wsp>
                    </wpg:wgp>
                  </a:graphicData>
                </a:graphic>
              </wp:anchor>
            </w:drawing>
          </mc:Choice>
          <mc:Fallback>
            <w:pict>
              <v:group w14:anchorId="3BA069C5" id="Группа 6" o:spid="_x0000_s1044" style="position:absolute;left:0;text-align:left;margin-left:1.6pt;margin-top:.35pt;width:181.4pt;height:147.5pt;z-index:251661312" coordsize="23037,18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2Fbl+AwAAeAcAAA4AAABkcnMvZTJvRG9jLnhtbKRV3W7bNhi9H7B3&#10;IDRgV23kn9ixtThF1qzBgKIL1u4BaIqyhEoiR9Kxcrekl93Q211ub9B2cVekcZ+BeqMdUrKzJBu6&#10;dggi8+f7Dg/P98Pde1WRk2OudCbKSdDd6gSEl0zEWTmbBD88eXB3FBBtaBnTXJR8EpxwHdzb+/yz&#10;3YWMeE+kIo+5IgApdbSQkyA1RkZhqFnKC6q3hOQlNhOhCmowVbMwVnQB9CIPe53OMFwIFUslGNca&#10;qwfNZrDn8ZOEM/NdkmhuSD4JwM34r/LfqfuGe7s0mikq04y1NOgnsChoVuLQDdQBNZTMVXYLqsiY&#10;ElokZouJIhRJkjHu74DbdDs3bnOoxFz6u8yixUxuZIK0N3T6ZFj26PhQycfySEGJhZxBCz9zd6kS&#10;VbhfsCSVl+xkIxmvDGFY7PU7/Z0RlGXY6452+r1BKypLofwtP5Z+8wHPcH1weI2OzFiE/1YDjG5p&#10;8OFcgZeZKx60IMV/wiioejqXdxEuSU02zfLMnPjUQ2AcqfL4KGNHqplAziNFsthp0RsPBgPoE5CS&#10;Fkh9+5t9W5/Wz+zKvrcXpB+QmGuGXLS/2j+x9Kr+yb60b+wSBm/tktjX9XP7h31Xv7Dn8Dwj9gL7&#10;F6Q+9QaXHqX+xV54v5V9+eUX1f5X/mN/x+a5XWLnDbCc6fKOc3yPk86BsvIkcAYYAeAZeJ3WZ/a1&#10;P3yFcy+xZVdYWtp3+FvC6Azel3eIRwNLR+hV/bw+q38mQFs6Z5znnbdcXTlxnB6NOtRF76FgTzUp&#10;xf2UljO+ryXqE1I56/C6uZ9ek3aaZ/JBlucuI924DSL0u1EL/5AHTZ0dCDYveGmaxqF4jniKUqeZ&#10;1AFRES+mHIFT38ZdpDOalkHQpMpK03QJbRQ3LHXnJ+DxPbg73jTabHjSVzzdjTQq6//W0qYioKHS&#10;5pCLgrgBuIID0pBG9PihbtmsTVpJGwKeGfi4Gkej1Wv1MLul30f1kscplRwUHOxV8o/G48H2cNzb&#10;Xuf+E/SLr0VFtp2Ura1rOsRUWG5TwK3/i17dfqeDqKDHjIbDYROPdQvaHvZ3Om0H6o8Gw/HA59O6&#10;jXykaDQqhUszF9orQm5kqmnlS3tnfYmpiE9whwWej0mgf5xT11uUye8L/9q4wJRif25EkvngOJTG&#10;pwVHIPzIt3eMrr0ff597q6sHc+8vAAAA//8DAFBLAwQKAAAAAAAAACEAJ/I0BI3MAACNzAAAFQAA&#10;AGRycy9tZWRpYS9pbWFnZTEuanBlZ//Y/+AAEEpGSUYAAQEBANwA3AAA/9sAQwACAQEBAQECAQEB&#10;AgICAgIEAwICAgIFBAQDBAYFBgYGBQYGBgcJCAYHCQcGBggLCAkKCgoKCgYICwwLCgwJCgoK/9sA&#10;QwECAgICAgIFAwMFCgcGBwoKCgoKCgoKCgoKCgoKCgoKCgoKCgoKCgoKCgoKCgoKCgoKCgoKCgoK&#10;CgoKCgoKCgoK/8AAEQgBwgI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bAVAF/PNXdN0XVNQmWCGykYt907T+de2+Hfgj4K8KW0curRtfX&#10;asGcFRs9MD06np+ddNY6Tosc5kh0SOIdAE42jH0PNAHjWkeBtO0lTc3kCyTn725c49qkvbiKGJ4b&#10;e3iRD1VYxzXulz8IfDOv2/n296tuxwGEqKCDjswPP5Vz8/7NNxfjda6wFBbhgUb+RFAHgutaTb3W&#10;ZIowrdga5+4tLiNyDESK981D9nDU7d2X+0kfHTMSj9N3WsO8+COrRuYQu/nvCOfpzQB4u4ySp6+l&#10;Tabo91eXI8pynP3xxivWLj9nHVrnEkEZBKbsMh5+hp2n/AXxHZKWlIG4/eDDp+VAHM6NDFY2oSYC&#10;V88ORzVia2t7sEgbSOTXWt8Lm0yEveXIYgdAT1/CsbVtDn0tiyqWQ45FAGTea3c6ZAkQuW2LyAOg&#10;PPb60y41y7vIVcScEZyvFZviubyrYKwxluAfzqLSWnvLTayYAHynHWgCae6cxMQfm9DWPcTMsxCk&#10;Z7GtGclG2Mpzisq5IMzNn8aAB7iRxtdugosrp7a4D5wp4NRKAwxnJNXP7JkS2EkrEMwyF9BQBoIk&#10;s8fmox284zUsdtMMO8nA5wO9MsnSCxRWY8Dv3qwjh4jIX7ZAAoAp3pkceWuMnvWZc6cAzb5AfXJr&#10;VuZFADDHTsKz538z5yc544oAwr63ML5jHGagDEYz1rVnhV85Hes2dFilIIxQBd8O6pLo+pxajC2C&#10;jc/Q16aLtNSs49RhOQ4HPvivKbcZGCR1rt9Av20vT4bKYho5BlWOR+BoA2XkVMsT07ZqCVw75PGe&#10;mD1pZCNu7tn5c0xzsIBIPGeaAI5CzplZBn6VBK/OOp7kVLIuDleOeeajZQvG3twcUAWPDl19k162&#10;lc/8tQPzNdZ40vXsL5lzuEqAkfhXDRyNbzLMpyUYHgelbGq+JLbVmW4aU7hgFScfp/hQBAY2u5AA&#10;pCjt2pn9q6fPLJZyz7ShwuePyNUtR8QSiA2VjxnIeT29qyE252uTnqSaAOlg15NGfi9EiMeQO35V&#10;YvdTi1W2FxHKhyeSK5YqQME5444p0ctxAhRHIU9QO1AF27vIIcsJQWHQZrNA3sWYBT9Ka0WW4bBz&#10;yacqvjafagAbJ754pCnOFx9M1Ikeev50LEMnHr1NAEJTbxgdO1IE5ySevepmGR047CkZOcEccYoA&#10;hxk8g8dsU1oRgEjoeferBj9DSNydmD9cUAQouRtGee9LgAld3SpSqqSFI9+KQIuSeBnqaAGNECAS&#10;w57UuMgcCl2KRk9fWnxxjGCTQA26UJAjZyO59KytUXLoxbtW6sSXFsYgORyDXPajJ5tzs/uHH40A&#10;T2cTNENorSs4hFF+8IBJ44qvEvkwKiLzjJp6NI5Kk4570AXo1jmADle/WleCLO5VUADmqsKg9ZDn&#10;NTiKTHyvuHWgAuUiijMoP15qpc6hCkWyLlm9BVnUUBsWUsMnHSspDg4IoAkjboAxz9auRHd15x04&#10;qrCgLDJ5NaECKULdz1zQBEOUOOxpUiwB82M+tSxw7wUDYA64oRk5Zj8o6cdaABI3Ayij65qQKzJt&#10;YgU2GaNRmQ5HoKUS/aW8uFOT6igB32UyoVVgFC5ZuwrA1m6xcfZ4CAF6t610N4jxWWx3I9T61zlx&#10;D9puwq85wMigC3ZXu6EeaMYPBxStcxqS24H6d6eLJAgWNhgdfWptM0ZtRuRaxHr1PoKAKLzyTHbE&#10;OvoasWXh67uQZJB5an+Ju9b0el2GmkeSgYrwWYUydy8m4kcf54oApPpttDGscbF9vVsU5YAihY1U&#10;D3GamaMZGT/9agqCo+bNADIlMJyXycdvSnbIDz8v5UqxqDz3GCRTSI88MaAPqe7FqThoCCrfMKdD&#10;Bazx/uPl54yvSq15cLPP56LtUrnkd6YJZ0XJjIX0PrnmgC/agQyDzJcKDnJx0pkl5ayZiRtoB4YH&#10;hvrUBmBTZIpHToc9arykxgEqQQccigC21iJmU4wwH1qzpPh+BL2Oa4IZSfunrmqNrcmD99JITgd+&#10;la2hKb5DfrIGfeCoLfdx7UAN8XaNquiP9pt2kEcjZjKnIxmueuNa1JlaKa8J3HgY6132r6tJqdou&#10;nXE27CEZHY15v4lj+xXphCgfMcAjn2oAI4V1OY2d4w+YEqfesDU9Eiglksru3O1vut3q9BeurK6k&#10;ghs88citG8u7fWbYFipmx1Bxk460AeSeLvCNnbTbrjDJnKnHFZ9jaW0OY9m1e30rqvilbmyEET8c&#10;HcT3rk0mXygMjIYEcigCXUtDs7u32xLtcjjI61ytz4bvY3IKcZ4rs2ISONmHJHUdjTniikQ/Jz1z&#10;QByGk6Cq3SmdCMHPPrWtd2lssZLjJ6ccVovaLGRLs/h6mqF4wdi2OD6dKAMi8gOQI8kDt6VXF1JA&#10;GRycEflV+7wMjHOKo30XmWxbbgjjk80AMaVXH3+MfhVdnUr8v4YqFJ2RdpzikDsqYUfnQA2TBY5q&#10;hfwc+aoq/IcrvVec9KgdTJEU9aADR9Nn1N9tsmQBlmxwK7GewiaxtrVQCUjGTnnNUvh9pPm6PczA&#10;HeHwzZ6Ct5VitiBgMcdT2FAFWNGs7YLPJkjoQc4p28SjGRjHXFV75jOjbsEjnANFhIWTaf4exPNA&#10;EwjUnLY5NRyYDdulS7Qq7gM+tROEznrnuaAKzghOTk5yKhkU7sEcjvViUAdcn39aiblig6npxQBV&#10;aFsnK4x3phiGcgfU5qy5IXawJPTIqI7gwQ8DNADSB1JPTsKV07YJ56U8LknC5+lKybf9Xw3rQBD5&#10;LbsevQE06KHdncvQcZqTadysevepET5ck4z096AIVjAHT86ChJ6Y96mMZIyQeRjFGzPzbfz6UAVW&#10;jXqgJ9SKTYzNuB6dvSpxGpXAH5UqrtPAoAh8oDvyelNWNhnHJzyanKEtkAil8pQSR1oAgaPC8img&#10;Efd7+tTupOSn60BD3H3euKAIjG+3cQfoBQBjlvwqXG75hkcdKRsY4OPr3oARG8lDIOmOc1h+SjzP&#10;KpzuY4rW1KY21gTg7n+Xms2CP5QcGgBRdygZ6/UU1tRnQfMPypzxqByp47Ckjt1k65/KgB8WqMpy&#10;W2+uO9XbTV4lP75wcnqO1ZNxFsy46DtRb4PBB55GaANm6urdkJDowYcY61QEZbJjH50InYL7gVNF&#10;GQTzxnvQA62gI5fHT8quxqNnzHJ9qjiU7QVGKmTBB/DOKAGzsY08tepPPHaoXkCJsA475qXUmMWM&#10;LztrOlmcnhuo59KAJmeWT/VDAHtUlnefZWE8hwOnA5NU4buWBz/EMcikuLzzTuKfWgCXV9ZacFIy&#10;Qp6iqFvIVnVyPwpp/fS5x0q5bWhcjPHuaAJ0cKCqtye1aPhl3hv8s2NwxgiqUm2EYjTce7elO0+a&#10;RLxXbhd3WgDdum5K5zkmqbEg53cY7d6mmkB6Dg1UcMB8o/OgB5YYyyn2pO/K4x600O7qCRjB4yae&#10;zfIA350AOb0OfwpMAf8ALX+dIScZVvrmgZxzIP1oA+ldKV7qMwMfmweD2NMuGngb7MxIUE8Z96qJ&#10;dtbSRX9qThh8yjnr26VevJItQt/tMS7cff4x+FAFL7ZJHcFwcnqPer2n38d2BbXKbW6nb0/CsWZ+&#10;CduSBkH1qewuI7jENxlDjgjIoA6K4s0SxYIu4ADkeveo/DOuR2k0ljIxCt9wq2KfaGWC1e1nBZXG&#10;Fk5NYV9GFw27bjIU7h1zQB2+8H9+G3YHJGOenWuS8ep5tw04IJ28sBVODxNqGn5QSB++3dggD3qn&#10;q3iBtUw7ARk8Hc2efagCgkqqQkeVJ6knP86kW8MbDHBB+bHGB+FUr2donBAJGO+OtVIrxppd+Rk+&#10;o6YoAg+NKQyzWdwygAxEAc5yK8/ExJ+UYOa7P4k6rBe6fBFI3zQ5U+/NcCl40shVU/KgDfsJBcae&#10;7dXTA4qaGQsu3AHPPvUNrF9k0lEk+V5W3MvfFXrTQ7+5sTqIUeWMhfegCtKzOrLyMHIAFUZbcEnI&#10;5Jq1OWJZM7WGQarF3C4ZcgfnQBn3NrhigbnvVSS2UhoyvB9utaVxmU78H5eoIqFwv3ifwxQBzmq6&#10;bJa8gcEZGKq2iPcyLbqTknH0FdHdPHOphdDgcVmw2Cw33mRHocgGgCOSwji/dhOQfvVSuITGx2jp&#10;1rWkRurnqSaq3MaYyR174oA1fh5erE13Yu3348gA1pS3BwpLcDg5Ncfod4+n60lyG+Una1dS8yT5&#10;cDg88UAK20nDDnk9ayvtb2Gqku52sePpV9pSvJ646+1Ur+1N5CSgwwGUPpQBspIpgD+vr3pso6Fh&#10;9c1Q0fUGkVbeZcHOATWpLCFBQnd6mgCo6ALuGenNRvGc7scHsKtNG453DHSo2gDNuAHB55oArPD1&#10;29e/PWmPGqsCRx/KrPlFT6nNNeM4JAA/GgCBU2negOfen+WSMsf4vSnxxkKAxz6EVMICwGG60AVD&#10;AA5cg89BUiIQfu9+Aw4qaWP5dy557DtTooMksR9DigCIqy8kDn2pgXd9MVadcblK9vyqMQuSCyge&#10;1AFUxAkNu6e1PEeCAV4x1qyYQFIwMU1oNw5PHGaAIPLOTwPbimFQByvNWmjG7CqMj3pBArtn06cU&#10;AVDE6t0GKdtxjKYzVhoGHGPxxQYTgcDjp70AVAm8ZJ6UscO9wrJ+NXo7ON2JkwoHVulU/EOoWmjW&#10;JFswaV8qvPT3oAwdUvjeXpVGBVCQKdCFCg4zVS0X59zdSc5rTtYt4zxj0xQBGIyw+73q1bWflx5Z&#10;cn3HWrFro8shDBvl9QKvS28ENvsC5I6k96AOdv7UjJC8e1UYXJnEajnOK6R7aEfK+W4zisu706KK&#10;5+0Rk9eFFADo42A3FQcccVKiA/MO3QVKkQaIMy4JHNOWPJwq/SgB0YIXpjipY1CjcePoOtMiUjG7&#10;j6+tStEd20dO5JoAz9ZuC0ucn5fU1mtcueQOMdqta07faGVnHHqazWlUHA9KAJjMTznjvSKfOJXq&#10;MetRDJHJ4pUYxOGA/CgC7DbRQruKZJ7VoWFhLeDziCsQPLHvTNA09tV/0icbYIzlz6+wrXkuFY+X&#10;FFtVeFFAGbfaVJEPMjzt7EGqayNG4L9BWw82PvKMHg1n6lZgL5kHfkj0oAum4DQIyv2qIyh8jcQf&#10;eqFvf+VHslGcdOalF3EcNuAoAtbyRjAOOlPw4jBC9RVeGUO+Qe3HFToyhsn8DQA+PP3uoPUYqYeU&#10;R90flUJuIo03TsFA7Zp41nSwAPtJ6f8APOgD3q3mZ42AwMjI+tWrGZrceVIG+Y/Mu7P41g6dqR8r&#10;ypBjn5ueR/npV2W9RWBV+V6GgC5eoQfO4GRwO1ZsjSJMynp/BtOK3LGE6ppMgQJmPhtp71h3MUsj&#10;K0Ywyg5oA6/wzetrVi1nLJulQ5yF5x26VmaxDLaTtDOCGLdjjisrRNSNndJPG4DoeSfX/wCvWp4h&#10;1BLxlmIIz2GcCgDGvc53A8evGaoSyMEOVJOerHrVi8lyPnG08cetUrmY5GASx60ANkuFdPLdQPUm&#10;qc5SyhkuiyhcffP8qfdFoUxIOS3bHeuV8b66PJTR7WfJB3S7TQBn61e/2tORHMRGOASaisrGxsMP&#10;KPMcHhQePxzVGGU544x0NWIizcZIz0oAvSXEt5L5ko4x+ArotEv5JNAe0jO5kfkZ7ZrmElEceOvO&#10;DV3RNTSxmkMnKSLjg9+tADL0mG7kIyVHt04qtJJmMsuMkdTVh7lJJHJ6M2celVLheWP8IYkD60AR&#10;lzjbITg9Peq0xbcWz27Zq9pmmatr+oQ6TommT3d1KQsVvaxNI7k9gqgk1v8A/CvtI8PgT/EPxPFa&#10;yZB/srTCtzct3wSp8uM/ViQeCBXLWxlCg7N69lqxqLbOKaORmG89eM8nFWj4Y13R9ahtvEehXenm&#10;e1W5t0vbZ4zNCwJSRQwG5G7MMg9RXfwahruiRxn4ZeDY9IYjK6pKPOviSQcrIwxCQRkGMKwyfmNU&#10;fC3wm8aeItZuNV1PezOWaSa5cszuepLHk5NKhVxVWpzSiow89X/khtRWxwmqoxlIUcA4AA7VmXw8&#10;tDgdPevcNM/Zd1fWJFF1rEcecE4HJqXx1+xh4vS3hg8H2Mt67v8ANgEk+3FdZJ89RiVyESIls4GP&#10;XNdStjqmmafE+p2bxPIuVRxg4+lfSvgD9lDwj8BbaHxT8V9t7roTNvpoHyQNxjdnqR6VU1v4MD45&#10;eLYZpbmOwt3fMsrEYVQfQUAfN8fnXMyx28RcscbVHWuqT4ezRxRxPcYmaPc6txjPavetX+BHw4+G&#10;aE6VcR3Mo4R3YMWI74HTNcdJ4Zju7t5ppOXOcAAYHpQB5M/wu8Tx6gstnCzKOSVGQPrjpWlfeFNe&#10;tComs2JKjlRkGvV7Swt7P5olw6/dAGMe9aEuuJGQZY4pDjBaRAcUAeF3GjX9vG8sllIq5+YvgfpV&#10;ZoSwwY+AOM969Y8VQLqtm9qmzJ5BRQM/lXBf2Q8LsmSOcEEdKAMFrZlGWXqKiliY/Lt7dq3rjT8E&#10;B1xzxxUTaWzjKrjPfbzQBjpC3yqEwc1YEEqqAF6Hmr6aa2QAc+mRU76W6xg459CKAMfyGI+4Se4x&#10;U0Frhdvl7T7VpDTtoIx8x6cU8WLgc8k+tAGTLApO1o+evWmJAA251IUdiK1nsXAIdfbKjFD2DgbG&#10;QfhQBkiDOfl4NI0DAY4yenFao0uVzkJkc9uBThpb4wRzmgDHa3bA2jOD16Yo8hs52kEe1bI0pnBU&#10;Jg+/rUsXhu4lxuU55+Ud6AMaFFYbZRznjg0txZGL50UnLcAc/jWjqHhyexv/AC0GSQCaujRZTCEY&#10;fNjnPFAHNz2chjEbZyWzgHpXKeKYnnvv3KnbF8pI6Zr0fVLS102B7q9nRcRnauRyfauGlgMpeZf4&#10;juxj1NAGLYIzTDAOO+a3LC2kPReKzokjj1JUU/ePSul07T2I8spjJ7UAWjbmDTwUXDMMdOlVXUFM&#10;MoJz3rVvrSWBApyFAwOO9ULmJgwjdiSwzgCgDP8As7sxcLnHcVVu4cDBGSTya0nhkjjIHHzZI9ag&#10;ls2lVcr/ABDigCIRlFRQv8PUU3ySeje/NaGoWn2eUof4FA/SqpQ5DbuKAI1iz0ycVO0byEKqnHc0&#10;+GGNB5snCryT61S1XxDkG3tAFQDnFAGRrKZnY5HXpWeImLcqfyqzcThzvY5PvUUUgZ8kgigA2MOS&#10;prS0PQpdZmD7SsK8u56Cl0XQ5tZnGMrEOXk7Ct+a6it4hpen/JEo+Yr/ABUAOuTDDAtnZptij4GO&#10;/vVPYV+QkexqQuUXjJHqahdnAxxxg5oAdsCjG4VHIr4Ks3X2p27OCPypHbPBYH0FAFC+swwLLjjo&#10;R3rFmFyknORzxiuk2llIJzz1NUrq0DZGAQDQBVtbq4CYjkAqQvcE585vfBqF4vKyAMAdxS+cWXOe&#10;hoAmRSxy5znrk0uxT0X9KgMrsOvGKj+1OOM9KAPoF3iN4LiM5WUZBU5GaRLws7jJ+XkA5rz74c+N&#10;7ua/j0zU5cop+WQjoPQ/hXaTTILzdEzMvTJ5oA6fwrrqaZeH7QzeRMu2TjofWrOpiyUG6sjlGz0P&#10;UVzWZBH8o464rRt3uks1IlLbgThOg+tAFOGR/tRDk7SentW0HQwfPMrjbxgYx7Vzc8oe6JBw2cHJ&#10;xitSxkk+zMruGYHH4elAEU8isSir9Bk/lUOrXen+HdHfWtSk2gH5F7sfSp/sss1yscI53DIAzXBf&#10;GfXzdapF4dilVls1/e7T1c/4UAUNb+Il/qxZLSMQJ2bnNYgnaSYmaQknksetVkVeNoP4/WpFYMxI&#10;PSgCcOqruD/XirSsQQz56d/8Kpo8cn3x+RqaW7ExycAe5pN2QK7LUchkI+bFWNqKoXeMAfKRV/wv&#10;8O/FPiG1OrLax2enIwWbVNRmEFuhwDje332wc7FyxHQGtOe7+GfhHCWkEnim/iJ3XMwkttPQ4YAx&#10;x/LPPzsYM/ldw0TCuKpj6KlyU1zy7LX73siuV9TH0Lwz4l8UzND4d0aa68rmeRFwkQwx+ZjwMhSQ&#10;CecHGa3o9B+HPhlVPi7xM2s3SOP+Jb4flURHkfeumBUcHjYknIIO3rWH4m8f+KvFKLZX+p+XaohW&#10;GxtYxDbxKXZ8LGgCgBmY4xwSax0lCL85ByOaj2OMxC/ey5V2jv8Af/l94XS2On1j4n6zd6XJ4e8N&#10;2droOmSKRLZaPGYzOPlyJpiTNMMqGAkdlBLbVXOK5qzuzbXkVzJyqzBiPUZzUZc8hD/+qo3DRHcR&#10;jPTmuqhhqOHVqat+b9WJtvqfUWkWkOpaBY6rCijzIABnGOAP6VoWGnlAsXUlgOFyDXK/szeJYvFP&#10;hhvDt5ODNa4EYbHQV6NFZG3co+QQ/IPGPfpW4hNNjitXUZ3DPRTyPfmup0Tx7qPh8NFaSqrAEAuM&#10;nk+3t3xXLa9a/ZBFLbMckgc4FZ+pX8ow6TchcA/4UAZfxEub7XNeRvOZ2kYHLY55/Sum8G6BHY2b&#10;3V3dkL5e1gign6fnXC69dXMuowTAEASAEnv+dd1BL5GixspAaQdSenH1oAzNW0iyu9RcsvysSSqE&#10;8/5NVdQ8Gad9maa2+Rj9wIMn8v8ACte0mgiZvNUZ7Fuc8+nH86YyW8kjTNKzKozggjH5YoA881kX&#10;+moEkgZYyOW2/j+FZD3wnYMp6+teg+L4re+02RWUDaMB2UZPtxmvLppHt5JbcEb1JwetAFuW80p1&#10;MC3iCcqQiuwz0NZQ8F6s254IvO4yMDBNeVeJJ9d0zxU809+4DvwCeCM9K7vwt8Ydb8IxmaGKOdAn&#10;EE7HH/1qALk2lXELtHPBh1PIx0p1vosl0RsjZs8DC4rRtvit4R8TRifWrUQTkZePJYA+xUZ/MCiX&#10;4neGtEi83Trf7RL/AMs49mBn3zQBWbwndM3/AB7MCPXtVpfCFzOmUhJYfeIHFZd/8bdYuWwNJiRM&#10;ZznDH8qqT/F/xLNC/wBmaOCMDOIxk0AbX/CK3QDZteF77qrS6DcBQyqntl683ufiX41vLmRxq7bN&#10;x2AxilHjfxW2GOqN04/dj/CgD0mDw3LPOse5B7scCrkcfgDTHFvqWupPPn5khyQv5Efzrye78S+I&#10;dRhMVzqMm09Qg25/KqOkwmHVEMkhPmcDmgD2o658Lni8p9RVCAeZFYH884qlJa6ROS1ldRlP4Gzn&#10;I/OvPb7RpUJGM/LzVaFJrdtsc0iqDyA2KAPQ7m88N6KhuNQvELDlYlOSfyqXSPiLoGpsYIrIxnpk&#10;jG4+1ecmIStudi2ehJ5qzaQSKVeJsFTngdKAOo8Q+JZ7a822VtH1yWLE1j3+vazcR/LchCeTtUf1&#10;zTraCW+naS4cZPTPAp9/BaafblppA79EUCgDnrpp7pjJe3TuR1Lmqr3Vs8vlRU7xHcMwWIDG4lmA&#10;rMjikxvjJz70ARXRS01SKR+zjvXpmi+Hy4j1NH3RiMMSB/FjivL9Rtbi5bLDJ68CvQvgz4wkFvJ4&#10;Z1xNwVf3LyHAI9PXj+tAGnqMBuEG1cFeufU1m3umtG+8r/D3NdPetZzLi2uVJU8qwrB1DU13GNiG&#10;PbZzQBkfYGEpZwcA8Uzyd2rW1lHzuYFgB+lXZ2RsFWHqeMVUsrhIfElvcTv8ocZYdqALOv2TR6pc&#10;QupyG4HoKzmtPlLMpCr1J4rpfGN1o8F8+oXd4ixvhgq8tnuK4zWvEkmrr9k0m28i3HVmHzNQBT1n&#10;WFmX7NaudoyCaxpblQdoOefWtKPSsDawxn3qhqWly2UnI4POaAK8hL9Kl0XTJtRvRAgwvV2xwBUU&#10;EE95draW6ksSOe1dXYWdvpNn5MJ3Ow/eOO5oAkkkSytl0/TxhEGCe7H1qsrEuSc052GTtXkdeaYZ&#10;QDn0HJNAExk4+Zsj6dKZIqr3zn3pvmbwTzzyKWRlIwc5oAQhFbk849aaNnUjkelKWDnkgcd6j4ST&#10;jv15oAdj1P0pmR0ZM57U/lhnr6UhI7jv1oAgmsFnXMS9+RVOewZCQpx/jWlG7Ifl704GOQATLk9z&#10;mgDAngnRQGOM96i8l/79bOs2L+SJEAwOayCXB/8ArUAXIrqXTrkXNscOn3T/AErvPCXxEhltUg1f&#10;5MHHPeuBu2LXboq5+firlmBt2AH8qAPZ9P1PTL4K0E6HPCgN+mRW7YWzrbkyLgYI69K8Qs7q705F&#10;NvcMrdcA8flXbeA/ihfLcraaugZBx5gHGPcUAdTf6eqzht3y5PU/jVuytCbXzQ2F4PX8M0XGu6Bq&#10;kIm0+8Rtp5+YH8PWsO98faDpkhtprwuCDgLyBQBo+LvGFl4D0F7yOMSX9xlLRHOdp7t+FeK3FzcX&#10;l1Jd3LFnkYs7k9Seta3jfxNN4l1PzwNsEa7IU9BWXpmm6rrd/FpOi6ZcXt1McRQWsRkdsDJwqgk4&#10;HNTOcYR5paIFqMLFiBnH96mljv8Al49fpXUp4C0Tw1OkvxN8VxWe2RfO0rSSl1eFfl3dD5SEq24b&#10;m5wQcGli+KK+GVji+GmgQaLIkfzao7Ce+ZvkyySsMW5DLuVolR13Eb2FcLxkqzth483ntH7+vyuV&#10;a24+3+Fus6XZRav4+vYvDdrNCs0MeoKftdzGwyrQ2w/eMrAHa7BYz/fqaLxf4I8Llo/A3hn7Zcqc&#10;Lq2uIHOf7yQj5E7EZ3EdOa5G5u7rULiS8vbl55pZDJLNMxZ3cnJYk8kn1p0CDzNzniksJUra4iV/&#10;JaL/ADfzC6XwmvrXinxD4ouBe+IdWnu5EG2MyvlY167VXoi8/dUAVUgkeVQWXGOD7VCGVjjBJzwc&#10;1ILgBSgAK54Arup06dKPLBWQt9ySV03oQefQ9qaeDn1JpgaOTktgZxyaeWQAjeSBwM1Yh8UiopOT&#10;nt3qK5O5gQoznqO1MD7dwA7dqYz/ADYPNAHX/BTxtceEPGVvcxzBYpHAlyfwr6ovLhNQtYtYhlDC&#10;RQ24H2yD+tfEn2qe0uUmicAhgRx0r6d+CfjUeI/AQtDMDLGuCuOuOn+FAHT3WrPeXJG7csZ6gVWv&#10;bh3U7EAxg4bkE4/XvUAmWJ3gbAUN64FVrhlRG8oKAD97b0H9fWgCldKLhm8obgx3cV02n6yL/SIk&#10;hJLRrjaD0rnYJZWiMiHORhSx6ViRa5daLqJS6LbHbsOh9R6UAd292XDhnOCfmO2kGpKsPlIDgsSc&#10;nkgVmwaksse6NwQRg5+7jP8AKobm5VJCrOOOdvpQBF4re5vbCWO1faxHbuPSvLZ5ZoLt4Hb5w+CS&#10;a9OEokBYxhgD/EOBzzj3rznW4HuNeuBCAUD4zQBleIPB1j4k/wBOmJRoFLMAM155qt/vke2ijwA2&#10;OD1FeteKLg+GPCbz3G5ZL393EpJBK/xH6Y4/GvLW0+C6uDJEwO7kUAO8LLFCZTcNgsPlya0GjO4O&#10;w4P3feuU8W3c+nSpDaylXRvvKa2/A/jCz1eM2epkJOo+gPuKALsyENzkDPWoNRn8nT2EPLPxyK0r&#10;8I67LVCzOfv9qzNQVZJVgxkDggjvQBixWzIv3celS+Rxgr+VSsgSUlRSAFW+UE4HNACKpAwOnekk&#10;k8opLGAWRsr9aUuYydyn3AqtJIztlQQMdKAOw0rV4NW01WZcSKcFTUdxZwty5AwOBXIQahcaed9v&#10;LjPZuQTVW78UauLguZFIPQc0AdmBYQ9X6D1xUsGs28DfLbqfQmuA/wCEi1KZ8NIPxFWYtUvP+eh/&#10;KgDu7nXbCdPK2eWPXAwazLvUbCIHy5g5Xsa51by4lOJJGIxWn4e0RtadpHJWOPlm70AZ95cyXl2Z&#10;W6AcGp7ZMnleK1LnStKtsrb2+COMt3qtFGqzbFQAZ6e1AFjT7ZUO4wqTjHIq8lzDYSLdJbqABglV&#10;+771DaqR8pAHHerbxLLAVK5JGcZoAsW2r2nm+ZC+UIztOaV/JvNzQ/IecAmuenjuLCfcjkL047U7&#10;7TcCLzkcqwPODQBemSUSFZcnHQ9qS5swyB5JgpA9az59XuiQWcAg9qyb6+uJJ93mHg8YNAHQ32hT&#10;NEkl07SE8hjz7iqr2SxcKMACtqz1KK+0KCAjLIuWxWbcI33NuBnvQBUMaLwoJPvVTXYlFqquf3rH&#10;CJ7etXbieOzhaaYjAHyr3NYsd81zfm5uG56IvYCgC/o1hHp8RlIUyt1b2qeRi3ABFVhdnZjPTuad&#10;564LtwD3oAfvb72aYSMEdR1xmonnG4kmhZc8s3FAEnmYHyjtxg0pnB4Yj3qFnRR3PpQzhcYU8UAT&#10;uqMPlPSkHPB7VCkoHAzUjuhADLzigAZgpA55prttXpxTc5JJGMDjikZspxnPrQA9STkHFIzjOVIp&#10;oDBQFPNKFJIx360AKJxgxsMgnkYo225/5YL+lNe22jLtgevemeZAON/6UAUbuJ7a/l3f3jyfrWpp&#10;VvI9s07qdoPHHWmX+nvd64ImwFC5JrUaHy4xbQpwBgCgBumabcajNlQQgPzn0rSuSljF5MEQVQcD&#10;86txxppWlpbDaJGO58HpVrSvh34r8T2r6rFbx2emo4SfVdSnEFtGxUuF3t99yoLCNNzsAdqk4Bxr&#10;V6VCHNUdv66DSbObW7mi3BJmVW+9tfH41c8PeEfEfi+R4tB0qa4Kf62UJhI/dmPA/E1uzP8ACzwZ&#10;M8FrBJ4qvY3dTdSq9tp/G4Bo04mmU/I6mTyu6tEayPEnj3xN4ntVtNQ1DyrNOItPtEEVvGM5wI0w&#10;OvPNcf1nE19aMLLvLT8N3+A7RW5PL4c+HfhTP/CXeI5tbulznSvDtwoVDg4D3bqyAA4O2NHyAVLI&#10;eRT1r4peIbmyk0Tw5Z2nh/SpsB9O0WNoxIASR5sjFpZ8EkjzHbbk4wOBivEHxIgOB3HeoXQA7XB5&#10;6e9aQwMHLmrPnl57fdsHM+hCQxO5sk/Xmt7w38L/AIj+LdCm8VeGPA+q3+m211HbT31rZPJDHM5V&#10;UQsBgEllGPVh6isN0XO4LX0L+y/+0n8LPgn8I9Q0/U/iR4+sPFcusRtbadpnh20u9LSwEttNLtaa&#10;+i8u4keBAZGt5gERVAGWNdqilsTfU8ef4S/E+28fv8LZfAmqr4jUgPohtG+0qTGJADHjI+Qhvoc1&#10;j6nZ6nompT6PrVhNaXdpK0VzbXEZSSGRSQysp5BBBBBr6Z8UftEfsrfEL9paD43eKfHHj7TtOGnJ&#10;Z67d6D4TtrfU/EjlbgmeWCLUEhtFybW1eOK43SRQmQPG8hVYPhd+1D8BI/ib468Z/HaTxLrMut/E&#10;vTPF2lapY+DbEyagbVNVSW1uLeS+C2aTHUIpCI5JwDbBSG4cMD5qWQEBQxBx3/lUwOItuM49K+n/&#10;ANoz9t34M/GP4J+I/h1pHw9vLXUL3W5pNFuh4ds7dILAXNpLaQu8UhbegGo5wCP9KHzMCdny+sYY&#10;bmHbGM0AKrlcqoyPQ0NI+cEYJ9KUROnLGlaMEDrzQAjylRggZP3eKjwWBA7jtT9hdd5HI6U37MyA&#10;ykHg0AU5UdWJOc+wr0z9n7xqmi3Mum3NyFEhBUE9s150sBYtu4z0qawc2d2lwEYlHBGDj8KAPdPG&#10;vxIi0lGe2n3YJOe2MVy3hH413+u+IIdBmtztuJdkcgOS5OcA+grhfEfiKbXFCFGRB97n71a/wE0m&#10;LUvippEDr8i3au+R6HnpQB9E3/h6bw1qBsLmVSY1y6p2JAOM1l+I7Kwu4C01sE3DOV4z9a5Lxd42&#10;vrzxjfavZXTxCa4YoBJxjp0/ChfF+rajbmO4aFiDgt04/A0AaWl69FZ3TaQZgwUfKzMenYfhWnLd&#10;CaIudh45bnNea6lrGi6VcGW71mLzN2cB+/8ASnj4v6JZxmB7sSt2ZecfXFAHeG93xyTxtyEOBjvi&#10;sDTY7PTGk13xEwS2iG9wPvPz0HrmuUv/AIr20ULS6dJucqQvGcmuGXx5rWo6k/8Abd88sZf5Yz0X&#10;6Dt+tAHUeO/Fer/ELU5Nauohb2sYEVlbqeIkHQfj3rnrEiK5HmDhAfzqrqnia0gvoo2uvlLfKDRq&#10;Gs2FpG627ZZx8zHtQBzXiq6ae+yTk5PT61mQyTW8qzwOVcdwcVJqNwbq9Z+wPBqOgDq9A8Z381uY&#10;ZY1LKvLZ6+/ap7DUJJNQBnxyD+dclYXD2s6yKcjufWtS3u7i6kEkXVTndQB0c8Ijfnj0qtMNjblX&#10;JNWI9Rt7iMCWTa4HJPrVS9uVdfKg+Y92oAz7vUZoZSkMROepPao2ubl0yEOcfnVqO1YAswBz15q7&#10;ZWEk+UEO714oAwHlnY4fPtioriNpI+nT1Nber6KY4zMsZ4HzVjFkGQw9qAKURIfB7VoROcgAHFUZ&#10;hskJQd6sWl0pbYzfpQBpRDC8c4FdL4L1S3svMtLraqykEOe1czbNkcDIPTNXrYZfA5IHNAHV6jb6&#10;dhp0nBXHPINZWyGSQ+UvA5FV4FJHzevTPSrtpHgb88n2oAnt4ejEZJ5q7DGWPzZyR1qGNSSBtyOx&#10;q7bKuQSMgdD6UAVb3Sfth8mOMlmbqKz9R8P3FgTAxB7k5rbF19nmWTAJBx9as6vpzSwrcdQ4zgno&#10;KAOHntJ2jZ1X65qt/wAI/qNzbG7hgOzOAxrqxYfbZBZxxEB2wo9663xD4aHhjTrPTYwQzQ7pFcdz&#10;2NAHlWjX+oabc/YpYGJz39K09Uv444Vk8v5iOc9q3r/SrW6QjyNjH+JKydQ8JfbV2JdbRnqARQBy&#10;Wo3c9/KcngHIxUdvYXN02IVPHfFbt34NntRlJlYexqbTtHufJ+z26bmJy200AUIrBViVZZNzZwcd&#10;qe+msyb8/QdjWvDobRvumAJz933pZrZQcLxigDnZY5Y2+ZWP1FMMrEYOOtdFJZwzqfOTcT3Bqjc+&#10;Hw2TBIMkdKV0wMxWwDuFOL4zntTbq1uLNiJFzjr0pvmhlwD+FADiw27gtPiO1QSB071A88URy7Dp&#10;0qtNq7H5YkGKYGiMMSCfrSqgwMHOOtU7e+jkAYnnviphfRAbTk4/WgCwkLP8oGT1pZ7u2sgFDB5S&#10;Mhc9KpzaldOCkR2DvjrVQ27M285J7mgC3c6iX+eRvwqgbtiSQgpJI2U5Ycmk2r3FAHRyCWfX1gUf&#10;eABA712/gzwbp+pXMt94g8Q22l2ltt8151Z5HUn/AJZxj77Y55KjjqDxXmdxrMy+IzqVq+1Ekwo9&#10;RXqVs1rrehQ3sCjJQFgo/wA8dqyqxlODjGXKxpq+pduPFPg/w8m3wh4YW8uxEB/amuAS7W+U7o4R&#10;8i4ZTgtu4Ygg1zniXXPEHi++GreItYlvJliEUTTPkRoCSERRwiDccIoCjsBU1zbeWrAgjFVniwu1&#10;V+tY0cFQoz5t5d3q/wDgD5pMzJoApJ28evrVeWPaOMVeuYzFnBzzxk1UmURjjjNdVtSSDIIJfnjj&#10;PXNVpEAbcucnqTUzMc5J46DikcKy5ZaYFdhuBDD9ajZQW+70NTyI2wlAOOmaaVJ6AevNAEap/Dgb&#10;R1H405UfHHUDmlClxgHrQjYbyyRQBLDHuGVAHc49f88VMTkcD8qigx93dz0qVQCw2Hr+lAD84PXP&#10;bFOC9QKRgPvgcDtToyW5xjjjmgBAmxuAefU9KdcoxUEnA9M0u0EgdTUklm2wySMAvv3oArBDnlRT&#10;Qq78HHPQgU6VSMYbkelIU3gFj3yB70ASGAyxsqryORnpWn4C8UP4M1w6rKnzeWVQjtkYqnYqTICj&#10;c9zUOtSKt15YQDAz060Aber/ABEjZ9+n2/OcbielYep+Mde1EGH7SY07qnGaqNASm9B1HPFNaE7u&#10;vB60AU3DM29yWJ5JpyYViRnnk4qZoeAcck9Caa1uxG1Qc+1ADTMYEJI/Wsq4vlS783IGOcVf1Nlt&#10;I9jgbz2rnb/zTKZCSM0AF5dyX10ZnY5B456VJHfXRQxu273zVVRnI9qkQ7Rg0AOZuSxXvRkkZA5o&#10;YbjipbCxuNQm8mAHPc+1GtwG2kbMxAXJ6AV0NhZraQLCUy5GWxS6XoUdnGGd1Zz1PpWtBpgc7gCQ&#10;BSbQFJbYuckH2xU8NkQeBjj0rUg0vaoIjHHpzVmLR3cABMtnnbTAyUsS2F25z1AHWuii0tNE00O0&#10;QM8y5JK/dFXdF8P28E63N0o47GnarB9pmMgBHPGelAGBPbxzWziZfmKGvP7oNDcvEw6EivUTY7Bt&#10;KDB7gVwnjXSxp2qtmPAk5FAGG4LHrUZZo23L2PPFWWj4DY60RW0bAk8/WgC5ps/nRqD1HtWpasWG&#10;4Dr6ViWbtDOFQcZGa3LAh8ZHfuKANC2VVUHaT61ftVJ2sOB6CqtmpPbt2rRtYnIHbHt1oAswKAQz&#10;Y68GrY2mA+46ntTIIQYweOatLbmWMoVydvpmgDKd8HdkcHHWughvINR0xFQgsi4x1x7H9a564iER&#10;Kux46il0u6NpdgpEPmbH1oA9D+EPhCwk1VfEGtIfJgOYIyOJHHQfSrHj5JNR1aS6lYAs3GAeea2f&#10;DpR9PtyEVUWIEDGOaW7sY9RuTPKg2KmenQUAed3ekypE1z5REYOMmsUzAzbQT17VteP/ABO97qB0&#10;zT5dsFsdoA4yR1Nc9bB5Jgq9WP5UALqFtlMgcYP1qnoTXK6ylhBGW844UDvXRajpwt7ON3i5cZ5P&#10;UVlxuui3q6tHFkoCBj+Gk720A3ofhT8SJ7F9X07wBrl5ak4+2W2kTSRAjjBdVI/WqmofCfxtp9vH&#10;f6iulWyTNylz4gs1kjH+1F5vmL/3zWbrXiTU/Fs51HU9YubqUj/WXNw0hI+rEnj+lWNR+HXjrSPC&#10;lp471bwdqVvoeoTNDY6vNZuttcSDJKrIRtZsKxwD2Poa4nDMZ7zjH0V/zKvA0bj4feH9LMLXvxU0&#10;CZJADOunm4lkhHuGiQE/Rse9R32g/CXS9Si3eNdW1WxIBm+x6QttJ9FLyOPxrM1Pwz4g8OxWX9va&#10;LdWSalZJeaebmBkNxbuWVZUz95GKthhwccVVmjDIFJPTjj2pfU8TJfvKr+SS/wAx3iuhpale/Crd&#10;eQaZ4Y1W8tpbV47T+0r1I3t5CpAkJiXDYODjoce9eai3uru8aCyjLBm+XArrtSSa0sRGiqGlOC46&#10;gd6j0WG005fMjhDSH+I/0roo0FRXxN+rJbTM1PABjthcapckSP8AdjrG1rw1NYI08YO0HtXZXVzJ&#10;cSEsTnuPSkhWC+ja0uUBDrgZFbiPPrSYglK0bSMTsFzjA61S12wk0jUpIChUbiVNWNJu8FSDyO1A&#10;Fua1VWwc9eaTYFOAentVmZlZQ6rwaiPK5Xg96AKl5EJD+7GMGofKxxtJ/wCA1cMarl2HaoSwzw5/&#10;OgA0nw3eao25UKxfxOeldv4E1JfCUp013LwTsNpkH3T7VpPoVvY2gggj2Kq/dB5rJ1bTm2M5Tpxw&#10;MUAb+qwIkpZPuMeD6d6oSIoi5zxUPhHVxcsdIvpAXxiMsev/ANer2o2b2rPA2Qd3HGRQBkXCFn3Z&#10;5z2qlNGc5AOD3NaEiqyk7jkHnHeqtyrLhMcDNAFGddoxwBUDRhV3bsnoKtzKCAe5HGarSRt/rCea&#10;AIC7K2znmkYuvXoeOvepJd5JHH9aZtbPzKeTQA05XrwaUhRgDGTTsAttK8eppyx5Y8/pQAkIxypH&#10;XnPrVlE8v59w6ZwKiVcHYxxUmDwFP0IoAcqmYZUj6etSRYwArcjOcimlTuGM5+tSKpAyW5PbFABC&#10;q+apHPPNV9duXacwwDliAoB7Vbt1YuFPTvUF5GHvmkUEgHapx0FADbK22wb52yQOlPnhSVBHG5UH&#10;vjNSRQT5x5Zweh9acEeMlCMe3pQA/TrZUASCQnA6mqOqxSpcGVjnjHTpWla5QlsY49KsTWcd5ZMx&#10;GXHJb2zQBiWgcgp0GODipEtWdskYJ6DFXNMt45EzcOsajqGbFM1rxVo2lJ5GmR+fLjk9gaAGppAy&#10;BLhE7u3pVDVNXsNNUxWQEj/3yKydS13UdUY+fOVU9FU8VRKuf4u3OaACe6muZjJMcknJNVb2MNHu&#10;zVkKzcEmo51Z0I6GgCiBgYpeVIPtUnlyA4Y/pTXyCEU8ntQAqfez61ueBrmC21VJrmzjuVjlV2tZ&#10;mZUmAOSjbGVtpxg7WB9CDzVOHwxqjwrO6bcjIU9cU/T9PvbLU43AIy3JxiplFSVgPSNe8VeGddut&#10;1j8IPD+jruGV0y61FuPQfaLuX9c10fhLX/2e7ez+z+KvhJ4wu5tp2S6Z48trRA3rtk0yY49t341w&#10;ttCty2TIA3XFbfhLwpq/irxJp3hTR9jXmq38NnaiU7V8yR1RQT2GWHNcX9n0Le7KS/7el/mUptGt&#10;fy/D281GNdE0PW9MtGPztd6tDfSAfRYIAf0rqdM0H9nVtNLXXxU8cRXoA2wR+AbOSInvmQ6qpGOP&#10;4DXW2v7Bvxfl+Oeh/Aa08RaJd3PiPRLnVtJ1yyg1Ca0ntIGuo5WWJLQ3bsJrO4hCLbszug2BlZWP&#10;JxfAf4oTeI9V8M6H4buNSk0jxPFoFxPb2ksIa9l+0+TGI7lIpkMi2lwwWREYCMhlVhtoWAcfgqzX&#10;zT/NMfMuxRg0Xwre6qtrZeNBDaseLrU9PeMjHqsBmNbuqfCvwNBpovbP9oTwpeSsDmzh0/VlkU+m&#10;ZLFUP/fVXfFn7Jv7R3w58Iy+PPHPwa1vTdHt1R5tSubXEKh32KSwJHJwfo6Ho6k8VEAYTlhj1Ao+&#10;qYj/AJ/S+6P+Qrx7FvQfhxf+KNSNhpuu6OgDEefe6tDbIfcGZk4rivj/AOCZfDWs/wBm3F3ZTzWo&#10;VZZ9NvYrqFyQD8ssTMjYBAOCcHIOCMV3GkWbu5lCgqBhuO9cl49WOYTQT7GPn8c9OTWtGjXpyvOf&#10;MvT9V/kDcbaI8yk0qWRhIAwCjjFV1iaGYo4IJPFdKI4VcxRMCc9BVDV7KMnzkAyPQdK6uhJlPCuc&#10;5xjpWxokjSxhGPeqCwlshj9KauozWVwfsjjjrkUAdppWnXE7bY4GLY9K2bPRrnIExK5PAK1wtv4s&#10;14RFI5UHy8ERjI/GrMPijxEtoZm1N8noAKAPQk010+8qnjHUVettJG8xs6/d/v8AfFeSzeL/ABUI&#10;yo1WUemat+EPGfiWXxPY295qkjxvcKJFJHIzQB2d/o9xbFjLEVTGWYgcViWerQ3eorZ2cJID/M7c&#10;n8K9I8ZqLh90LB1YZ3YABFcVDo9vY65DfGILGX3MCMUAeq6AkkmlxLnaxjBIxz04qpr+o3NrodzB&#10;aZWSU4cqckD0z6VBoGu281tLLayf6xsYB/lRqLrLbkMuFPB5zQB5xe2TiQyOuSWJ4NbHg3QYry/E&#10;l78sMOWkPert5pcJDBgBkY5qewC2WkTjJ3PhVHc0AV9flbVL5rjbhAAsajkKB2FZE9vtQxiIEHOe&#10;a1NuzOHBXcQB6VFcRRlC5IOB1JFAHMNphsbkyQDKk59vpX0P4x/aK/Z4+If7PXw8+Gnijwzrcmse&#10;FryxF+1vodvDH9jt47sTQC4W733P2l5bcgyRx/ZhC5TzDKRXh17Bu+VTlWJI+tYGp382hSl57dmU&#10;nIA6GgD63+LX7Zn7P/xd+Ovgj4k2vwx8W6FpOj/DzU/C2vW1xqFnqs1ql1DqMEL2SLFaI62yXqsi&#10;uYtwiWMeXsEj+h6X+3v+z/4U06Hw74Y8L61daPp/huwsbG51HwxYRXE91BeaUHu3Tz5PLL2NtqUO&#10;0SPg3u3JDO4/Py08Tajqs3mxqsUa/dVepq9ctqAjDtPIRIMnBosgLnxB1HR73XJl0GDbbtcySRqQ&#10;PkVmO1eOOBjis6xiJkyxyFGcjvTEtCz5KnJPpVt4/s0XG4uR1PagCEghmDN7801UcH5TjHTI6VJE&#10;HZixwfUn1qR8nCBeMc4HegDN8YeHv7Z0wahbRjzU+/8A73/164eCZ7aTpgg8j0r0q1uRHOY5P9XK&#10;NsgrjfGehDTdVeSFDskOQduKALFhIt1aZ39BUTylMqABiqemfarM7mRwvQnHFWZsmQuGGG5yKAGP&#10;MZG24OPajyh7flQwUfMWP4Ck8xfV/wAqAPZtQsw6EqQNpPOc/jWJqNguCOSSOorpL+Hg70IOOeKy&#10;ryPa2QOMcgmgDjru0nsbpL22BVkYMGrqTMPEGirqC27Bl6n37j8Kt+EvBk3i/X49NjQlAwaVgeiD&#10;r+lex23w98KeFNPkluNMw0qBIYSeFXH3z70AfOzfvZPLjAyTjj1rYi8HrLabrmXc+3JXd0re8X+A&#10;ZYNc/tGwQBG5bYuM/hmpLS3MeQyc7QPm7UAee6tp0unOVk7jA4/wrPkiJbC5IxzxXqN78PP7W0mX&#10;W5lJk3EImPuj1rzea1ntbqS32EbWxzQBRNng7m6detNaIrkhj7CtF7aKNA0rAZ/2qj/0E53ktgdA&#10;KAKW0gE5OOg96khtXkICJkk4qdtQs7df3dr+uKl0rXy92EWyjx1BGcigCE6ZcA52cjtSrayRHlTw&#10;PStZ79pJs7RSXb+dHwuOOooAzI7WVpFiiBLMeBXRr4GksLUXN/8AfZQdvpmub0PXWi1+3R4i22Uc&#10;Adea9L1HXLTU7Vp2UDoMEjigDhLvT5bZyqR43d6iFjb2f7+9fG4ZCjqa3NWmiuEc2igNGMA1g/Yb&#10;rUJzvmy/QDP6UAQT6k8jbbdRGgyFyOaS1Z3fDsSehb1q2uhMTtaVCwPK1LDYxJlt+Mep6GgAiiBO&#10;EUk5q7GhgtmkPAwcn1qBdR06zUyTTKNvcHOax9b8Wy6gxt7NSIsdSOtAGXczTSl5HuDsBJY54rKZ&#10;hdTmVG46CptRu2kP2VHwueQKfp1ovlFgnTmgCp5GBtBP1NBRuhIxirJjUjoaTYVOCf0oArNGRypp&#10;rQ7u9W3hUAsw+lNWNSMkfnQBRkt2YbgeBWj4a0mCW5W5nUOwb5VxURiJ+ULx7V0vgzRAzJK68Mck&#10;DrgUALrMZglKhsk8GsphIjA88HrW/rUZubxyF43nGaz/ALCyuAyjBPSgCzbuku14GO8AbgK6Twjr&#10;Kafq1nqTwI8lpcxzBHZlVyjBsZUhhnHUEH0rh9N1U2OrtFIR5Zkx9K7KCzhkCyxgbSOhoA918cft&#10;feIPiT8T7X4h/EDwLDqyafog0aw0691q7lMdgxuHliM7uZXZ5bqWTezEqWAwQMVf+Hn7a3jDwn48&#10;8S+N9b8DaRq76/rlhrEdrO0kYsb6yWeK1kjKnJCQ3VxGVbO7eGPIzXh9jLJGvlTLuVhwQMVoQQC4&#10;GN4A74yc0AeweOv2yfG/xC8H674I1Dw5ZQ2+v6vfahNMkjFonuk0xGUZ7KNLix/10avJI1KAgHBP&#10;8JHSlRDD1UYxkDPSrVhA1zcRxLzub5qANW1iGnaKGf78g3fgB1ryXxFq8k95M8o+dpD2969U8SX8&#10;VtbXF3sCwxQlRxwOP614lq10lxdSSs+BuPPTHNAGRqVzJBqhkgY8feXPWnzanJeKFVCoA5zVS4cT&#10;XDOvIzgZNTW64IOD+FADpC4Tk8Y5qnEokbfzknpV65YlSq9COarW0IDZBOB0NAGnp1rvgYogJHFT&#10;pas67GU9PWrPhy2WZWTAyRwCauz6b9lbMqkHsM0AYF9ahF+VetZwkmtLhbm2ciRDlDjoRXR6jbMU&#10;4UYrFvLfYQCBz0oA7Pw38axHEkGu2qOVHUHafr71o3Hi3w94ljaTTJypH3kb7wNeUzwAjdz9DUfM&#10;TB42IIPBBoA948EXUS6bM8TKzJn5c9DUt14omwY7mM4HUccVxvwdvb5dMnaVmkEjcK/Ix7en4V6L&#10;pdrpbWR1C8A3M2MMemP50AUopVubUzsj8nkMO2aLHSbvVpTFYpkJ99j0AqprXiKy09mRSoG7otdd&#10;8MLi21Lw3dSwH52ORuPQUAY9xp2naUvAEkwHO4cA+n1rL1JTJG+8kMep6cVu6vZESMQqkF/ugdKx&#10;bkEsUduO9AGQ4EjKmMFe5rI8ZxWkOjsrlXk/5ZjqRW8NHu7y6b94IoQeZGP8uKNQ0bS/I8mKBnO3&#10;mR/4qAPMtFaW2uFjIPznGPSvQdZsI7eO3tyoDLECwA65rk72z+ya7EoXaFlHBrrdYuWmkWV2Byin&#10;9KAM7aig9B6HFQywux3Fj05Bp7uO2fUZqKS6ZVIdgfxoAd5aqMKuM8k0iKhYsGG4Dv2qtNeSR52Y&#10;NRC/LLk888igCZyqYDtuYHlvWn3eip4iMMKEfKAGZvr1rIudRkmk2xKWK8YArd8JeGdS1S4SaUiO&#10;LOWYjt3oAv3PhCzvdKbStNt/Olxy6rzkfWvPtW0+/wDDlwbHUIGBzxkYr2JtYOh2zWGhwLAgGJJA&#10;MvJ9See1cp4mtpfE6+deQbW29+n/AOugDhIl+0R+YPwFMMMhJ5Nacfh17eZomBRc/KPWrI0WLHKP&#10;QB6/qTxO7FFPvuFZN3BljgqeOea2b0xvmRQSHAI4xUWg+F77xTrtt4f0+AvNcyhY1HXk/pQB2n7M&#10;Wi+ZdanqlxaDybaDPmEcFj0Hv1z+Fbviq4e6uGkd9wJKjnp+Fdpd6Dp/w78MxeCNGjjzHGPt1wnP&#10;myY5+oB4FcJqkxknMbMTk5X5TyP85oA5nWVZEaRCCBwexx7Cuds7ddS1mOJQQGcde9dxLo/9oYiR&#10;MKRgMTzzUfhjwQNO8RxXWoYCqdyZ4I+uaANabRE0618hVXZs6A9RXinxm8P/ANk3a31mgVJSSdo/&#10;nXvOpXEdzG67gCCR1/SvN/i1YQX2hSs6AFFJGetAHh7SEZMjUyW5UDKnH1qvdzeXcND2B/Kqk+qQ&#10;QAiSTPOMA0AWJZ3f+P2HNaunW6WScEBiuWP9KxNPWO9HnH7o9M1sR3JnztXOcYoAueajyfLx6kmp&#10;ZkYw7kPB9WqFbY4BIz6j3qzCpA8uRcrjgkUAM0jQYUvDqDMN0a5XB5J/ya07Nb9S0YywYnBJx+lV&#10;LbbFJljhW4GD0rdt7DzLbMjHaQNuR0oArW1nNbzbWXh+vB5Fcz4s8/Rb0PBMUDDPynqa7y7gt7SE&#10;SLIDtTJx7V5/4suGvnLSDJ3EAegoAwV129t1kke/kzg4AbvVCDWtTlysl9L7Auale3VZCHXINRXt&#10;qFTz4TjA9KAJ1N1KMySFj7mpoZUtxgtuPYA85rLjubhhjf8AWpoSwk8wknnvQBGjSPds0rZbPWtv&#10;T0Zojn0rGlUQ3ZVup56Vv6IhkixnORQBUMRC7WQ8HnvTUgOMjt61angcuyso4PBBpoTAJPb8aAK2&#10;3BJJJ9eeBQI8n5eMjvU3lYbAYDI44ppjAY4IoAhZDkdCAeRXceCLeW7CtEp2iPrWF4W8KXOtymd1&#10;AhQ/M3Yn0rtPD1rFpN24RwqbcDBFAGbfac0bMWx7c9Krw2Pmk4HQY61pXxd5i3GCe+OaiiiCIzk4&#10;GOKAODu9Gu4b6RpH6uTjviuv8LXwuLRbVyQ6cDJxWRfqs17Ky88/pTbC9OmXiu5+TOCv8jQB3NtJ&#10;ggTDhujEcelaNrhGDREcL68Vn6FqNnrKeQ7BZF6j196vG1ktpMBug64oAvljOME4YcNVvSwLf51A&#10;Z2IVOfX61jJdFWwznnvVywv1jQ3EjpthUsSegGKAMn40eJYtMgj0CKTaoXfcZPJbsK8d1PU2upvL&#10;QYQn86v+MdfufEev3OovMSryYQE9AOlZEycbgOc0ATwKjcck1bhjJII4HeqdkwZgJBWlbxZYEn5f&#10;QelACTQAqxxjHrVezTcudowT+VaNzCBG4K8DoKpacpI2kj1oA3/DaiG4UAcnv71qXyTSXBaUlgDk&#10;cVkaOSlwpPQnrXS3cQe2ScDjjj8qAMORCf3Y9O/asnUrMq2BjrW1eKEYjjr1/lWfOGlT58A0Ac9c&#10;2+Ocd6qSR4JJHetjUYVjJJ5zWZcRjOemOaAPV/hjp6Wnh2O4YDhSQAPWtS4kklXyndtvcZrH8C6l&#10;b/8ACOW8AcnCjdt/DitGdgP3ijIPc/yoAztdtBNEGt1O9sCreja9feEU8qCXO8fvcjIBqreagLXL&#10;Jg/3gazH160uGKyAhieAD1oA6q21fxJ4ndodJ2sOSzlcKg75qxBZx6Mmb69F1c56qPkX296XwTq2&#10;mz+GZbG3kSKUkmQdyeg+o6fnVe6BhlaI/eU9+9ADpr6e4ZVGAM9BxioLp9l2MOSB6GkIMbCSPPBB&#10;5/wpk0m65Dsc5oA53xjaG2ulux97IK1fa5W/02KUMQyqAc//AFqb4+nhk+y26DacZY5qPwtEt0Wi&#10;3EkDIAFAEEqt93jGMVXlU7drr9PatC5hMYOSAc85qlOrbuBnHWgChcqFYqOfTBqCRtiEA7SwwPrV&#10;6RNz7SuM98Vc8L+Gp9f1ZYIlyFOScdKAL/gHwjBf2xdo1kmOCTj9OldTPaW+lWBtYE2vn5yvU+1S&#10;6HpH/CMS5toTluCD1+tRaz9ru5iYbYBe7N6/QUAY0jAsG6Y9e9BjiaLzGAAA6d+eKvw6BPOQJSQc&#10;+lXrfw5BtCspJBHbvmgDlBoJu7kzlB7ZFS/8I2f+eOfxrs49DSOPdMAqkYx3NJ/Zlsvy7F4+tAGb&#10;pWs6VdM1sLhfMz6jI/Ovqb4LfCTTvhr8MYfivr1mG1fWAU0mKRQDFDj5pfbJOAfrXzd8H/gu8viX&#10;SdBvVMl3e3SebGeSMkcda+zvjzLHZNp/hi1AS20yxjt4Uj/hCjHGeOTk0AeR69t1CR7mUAEjLDOC&#10;fxFcudPE+oG3iU5ZupHXkV1mpQLFHJI6rs6JtbqfpXLeIvEuneBdDudevCu6FSYgeu7sB75oApeL&#10;fEOn+FJYtGtNsty5BlBG4IPTnoaiXxZdXjmd4QpPCFT0HpXG6B5mshvEmtTMz3Dl2LcYB561Fr/j&#10;a0sQsURUKv3jnr70AdV/aSvcujNnk4J7VzfxSvLS38O3El7dKCUIUnj0rIk+IWnXcaPHehQB+8Cn&#10;nPvXnHxT8cTeJ9VFpa3JNvGORnGTQBw/iC9mlldoWKpnCnHas6FWklAHJNa2tQr9hL91OePSk8I6&#10;O99ci4dfkTljQBqadA8FkkTLzjJ4rR0xVSXzW657VILdQxIA461L5KRwptGMkk0AXbaSJk3sOW4q&#10;zFFujwRzjkDvVFGaMRjOB71q2GJpkViCG/QUAUddtpIdNLLGBt5zXTeG5I9V8NQ3NvtJRcPnqO38&#10;6yfEbxnS5eAAB8uKzfh/4pj0FntLwnyZD8uOinigDptaWODR5Y7iXEjjoepFcFeTbmII6E4J7V1X&#10;iG8j1WZriO6DKfujOeK5bU1gsv3ssvXrg9aAMTUWU3GCoGR0FVr+SOO0dSBz3qW6W4vbgvHGBu+7&#10;g9qp6mJUcW+MgdaAK8KgjjHrzVm3j7nB56Uy3iGBnGcVZtkGC2Rj2oAh1dPLljmyMMtbXhVg7gDB&#10;4ORWZrUUbWCTAglWxyKt+DpTJcBA3J4NAGnfw+XLjPXp7VUKFiVQ9O9aGpxKXDK2R0qi6bD9B6UA&#10;QOu48gehxTJE5xjGPSrkED3Eixxnljjp0rRbw0IzmeU8j1NAGv4Q1BJ9CFlbkB4iS6nuauRM7NtJ&#10;69ePesXQ9PbTbzz4WLRkHemM/jW3FLG8hdCenIz2oAgu5HhvvJkf5WHGDimapNHZ2HmohG7jHpVj&#10;WxEscd48oAReSaxbnUhqzhEJ8tB8oJ60AV7eHOW6ljk1X1q2EMYmC9Tzz2rUhhjUBcfd9O9QeKYC&#10;LBZFXg8k/wBKAMay1+bTZFZJD8pyuDgiuy8NePTrKG2ulwQAMnvXnCoWbO4/Sr+m3slhcCdAfQig&#10;D0t7pGbG4cdMelc9478Xtbaa2i2Evzz/AOtb0Wsa+8V3s8fl24CZ6t3rEuJJp3MlwxY+pNAEBC44&#10;5H1pjJuG1hwan8sYwBx3qCe4RMqgzg9aAC3Uxnao5Brc0yAt83tmues7zFwZH5Ge3atSHxBJFhIo&#10;OPXdzQBsvCMMSOMdAayIWxMyEd/4TVk6486eWiYYjknmora2O/exFAGhYYVwcjOea6KK+LWeCPlU&#10;cnNYFjEFYufTgVq2+97N0XBGP0oAqXrLInmqTjNUJNxfaBznoKuTho4cMTw3c9K1/hd4cPiLxdar&#10;eBRbrKplJHDDP1oAxZ/CmtS2/nx6XKR7IelYt9od3CCssZVupUqc19Q63olnJdNbxWUIjU/d24+X&#10;/H8a4fxp4K0u4t2vLNGZxn0ynsfWgDxrSNZvtGiMYQ+XnoK6bR/FaX9sY2YbgOM9hiq2meD9X17X&#10;106ysyyRnMrEYAHvXd6P8LdF08tPFG0jEfvGJ/QUAcPqHiC0bMTSruGQaq6Po58Ta3DYwybfObhv&#10;b/JrutQ+B/h+9na+eaUuT8vygfn6/Wp/B/w0vND8XW+oxKPJiUkDPB9B7UAcxqHh+78L3rSWV+2Y&#10;iRk/xYrQ0bxUms/6Lc8Sg9c/hVzxboN3PqEsl1MwDSMduM55z3rmrbTl07URcx5G1+cAf4UAdFcX&#10;L27FWOCv3s+lQtKLiRWR/l9COKdrBSUo8ByDGN+B1qpatyVX+EZ+lAGL451CE6qkKsPkTke9aPgi&#10;5igumnnbIMZA4rH1G0hvtQkuZ9zEHANTW5kt03RnAH6UAb2pW4CG4KAhiSMDrWXcvChJeT5fpT38&#10;RROiwzhuBgVSnv7dlIWJsngcUARm+JY+VBhccs55P0Fd5+z4n9q+K2tpwSCp4XjPBxXnxcjqe3HF&#10;df8AA/VjpnxAslLACVwDk8ZzmgD2LX/Cn2S7YmE88qG9KyX0QyMVaMt1yGHFepfFXToori3ngiGx&#10;4t+5fcZxnj0riHUzXIt1TAeQKTwcjPv1oAxo/DjLH9onIVQMYXvSDTo1IEceDnpjOPrXY3+iDyEQ&#10;AhQvUfryKzm02O2Vp4pMInzNIx7AZ4/KgDnZrMxK0kpHTgZBx9ahD2mB938jV6eb+0JzbxIVgi5d&#10;mHLY7VUbxFaKxC2MWAeOtAHSfDHxZD4f+Jy+LtRbbDakyvIq7gnPDY9MkV7Jqnxo8K+O5nvhIkrO&#10;gUvbuG5A4LA8j0/DpXhuqabDo/hVTMn72+bzGJ6+WOn68/hXneoXE9tc+ZaSvG/dkfBx+FAH0H4j&#10;8YabLbyzJKiwxAszjp79a+avjh8UJPF9+mjaZMTbWz5kcHh27D8Klk1jVbrTZNMn1OZoXByrSEgH&#10;1rhNSt0tp3ijYFQfmPvQB2C/FWzt9BjsrZCrovKkHP09K4fXPEGq6vOXeVkU+lQyEu+F9cYxTJbe&#10;XkyYX68UAVUaeNyTcsC2eS3OKhZirHc2cfmamnwmQASR+NU7h9sh6/SgBl5cj7M6P0IPXrWz4Uu7&#10;S302OFW5I+YmuX1Kdc+UpyT1qxod3IjeVuNAHbG4ilbCH8KluNrSJGRuKp2NZFm4D8v07VZSVi5O&#10;TnvQBf2vI8Qxz9a1bGZ4UeQn7q4xtxWRbuTKokQ8DoK0okf7GN7EF2zn1oAzvGd80elCFZPvEVzV&#10;tdnO3bkjrW74tgM8SWqueTkisM6XPGQY+KALsNxJkET4AHrWdfXcF9cgFiQh796QW9wm9ZCTnjGa&#10;iks2jUSLwB2oAmhkIlOSeentT7nThdAsRyO9Z9xJLCyvitawmEkSh8keooAzHtmtjh174GBSgjYN&#10;hwCeeK3Z9Ohu4jt+9jI9qxDbmO9Nk4xj0oAi1Bw1n5ankGpPCEptrxnkY8rwKtT20Uq4ZNvoag05&#10;4rLUPJcjIGcY6igDpYopL/EcK5YCnjw2+P3soBJ4HpRZXT25FwkeVyARWtLJb3MIlif5scigCjp2&#10;hrFeJPJMNqtnp6Ve1a9t55iYj8owMBapyTFTuXI96WOEO3C5yaALVpxHlUwOvuaZHexLMYyxGDx7&#10;VOsIMYjHBx1z0rA1OY292QrEHPFAGzqVhPrNmYE4Gcqc5B/wrFsoZbG4a2kGDkADFdDoTTJDHMpI&#10;BXJAqr4kgjTU1njXgrzQAkOUI3YwRwMU3U0RrMIV4GeOtOEkbR7hjI70mqSI2lmdU5XjrQBxU0QW&#10;5ZFBwG6ihskj5cj27VIyDzTKzHLHJpLgLCm+Rgo9aAIzceWduPxpHuhn7wwOvHWq02pWiN3Yj0ot&#10;xJfOVtomb3xQA65uQybY2PuagUKFLMR9asPplxGNrpgdxQNMlKnjAx3oAqJhvu1OvLAZ9MVbs/DV&#10;w0bTyrtXOFHrU0nhu/gXzNny9gaAI7YbhwTnvzV+1X5txPHFZ0JaJihQg5wav2ko7N81AHQeFvD2&#10;oeI78WNipI3fMxHC+9d+PBeiaN/oKt5riPDu3976VQ+EaJBoFxdMo3STpg469a2NXkdLsswPIzjG&#10;KAOG8UaC1k7GJeAeABkGun+DVqpvLdEfEpnBKY7f5NVNZ/0iHDjOTU3weN3a+No4IRmNjli38IHe&#10;gD1PXJkGoSW6glcgNxgmpLL4b3uq2bardIYbQKQHbhpPYDv9ateBNBi8XeMXtZDiCOQvM2eAg5/k&#10;DXfeLr271rbpmiwAQwR7I0jXCqPqKAPLbrwzonh23/s3R7XY0j5lkfG7v1xmqsOn+VGVLb+3Hb3F&#10;ddq2i22nyEzSia6OdzjovbFZFxCUJjYbO7ALQBjNahRuckY/vDpn9KXDRhZgVG3qw7/hWh9jLEMV&#10;OOAxB5pstq+Sy4Iwflz+tAHO+LNBOsWxa0jLMeiqf88Vztv8IPEt6hnvYlt0HIBPzN+BxXpvhJYY&#10;NciM6/LuDEHnOD0ra1ZVubt3kGVJJxigDwLXdIuPDm6CcFkB2g4xtNY0uoRpAyxFtzjAbbjivf8A&#10;xDouj6vYiOTTxhV+VkHJ/wAa8y8YfDVrNDeWFuwTPULgj60AcCihRnp60knmbAACOex61rXWgX1r&#10;F5t1AyDPAPes+VGxll+goApTIznaSSc9ahKEFsgY7Vam5JwcH+dRyDcN2M884FAFdUwctz6CrOka&#10;g+katbapBIVMMyuCO2DUTxsy52n61CQQcsn5UAfaN/rFr4v+HOm6vbsGdYQHYH6EE/ma4m9t40uj&#10;KsgAUkgnHBHTpWb+zr4nGr+BpNBd3Yxr09MdvyNdHcQ7mYKp2nI654zQBPB4khbThYTWxLjqSO/4&#10;c1j6hJPesYmG2NuAinj/ADzV77GBnHY8ccjipbXSZZH+0TKEhX5mdzgYoAwb7SpbO1dUUhpk5UHo&#10;PWuOlEayspGCGIIyf8K63x34ttQp03R5t8k3EknPC/X8q4OTUNPDsJJG3ZO7nvQB6h8TLImZYbeL&#10;91HCsabfYDNeZ6zYxWzNJcjAUA5Pcf5FST/tB3GoWhTUbX9713lMZ9+KhNjqvjjTjqySiOFmwu58&#10;Z/8ArUAcf4g1mR90NqdkWP4TyaxBp810xmkbahOM+ta+reFtSi1EW0vCbsu69AO/1qO+TaQsRGxB&#10;gAHigDMlWG3Qx20CgfxMw5qjOjlj1Oe1Xbr5XLNyM4IAqhcM3JDHHuaAKtwoVSxABHXBrI1aZ0O8&#10;Lknoa2kje4DSMQFXhietRT2cWoN5PlBccLjkmgDmI1Lne4yT0qa13RSh1PIPPNbGo+FxBzbuCQOR&#10;g8Vmi1kST5geOxoA6HSJPtChgO3WtOKEF8ADr0rM8GRefMYAcZHGa6SHTit4VZRwaAIoFeS72YwM&#10;DvWoWBl+bhI1xkdqz5ZFtJJC+QoY/iKytU16RlIQ4YjgA4xQBYv72O91BnjO5V4UVPCbRkxJGoJH&#10;pmsnTHlkO4RE571qKu8BQCOfmFAEd5pEYHmRAYPpWfPp7ICXUEZ5FbsLBE2HJ45zUU1ojMSMYPSg&#10;DmptPjuE2uoHoajsd0MrWrZ44HNbVzYhfm9uOaw9ULWmoCaM9FBIHegDVtZniIUnoRg+tZcyy3Xi&#10;GSckbS2AueOlSrqAcCXp3NQLNlvM25JPNAGtdW8dvbGZwOB8o9a5m+3rdmXzMPngitW6vXf+Ikn1&#10;rKnz5pYn86AOj8O+IILiL7HeN8y9DjrUl1eXNvNuRypznhu1cpKzRESxMc5zwauRa5K6Bbg7iO56&#10;0Ab7eIzCP3keQeMg1oabqNvcOHSQcjvXIxXDXZLMpwDjFT+bNGvmW0hXHTHagDuY7hWxtfnuB9Ky&#10;9ZhDyl8HoMnFU9H1sypslX515arsl2ky5wAMdhQBZ8K63vlbTrhfnC4B9a0PGLhbGCUJjA5Yd65m&#10;zuEtdUWfI+9iuj1iePUvD0u4ElFygHagDFGoRQR+Vvwx5OO1V9b16G10wxFuWPXua5g63Okhypzk&#10;9TVae6mu2LzuTgZAz0oAnk1gOcgkEd6qOLi+JV5nIHUZqMYLE4PvVuzOISMc560AP0nSFubyO3K9&#10;TziuxgtLHToFhgtwufvYHU1z3hwp/asYc9a6W9G19g7HvQBT1G2LQi4gQe5xWfbRT3k4hUY5+Y54&#10;xWpM/k2zyFcHoBVO2lEabYWIzyaAL899sPkRbdqjFQjUZt++RSQOCKrGRWySee5pryFefX1oAtzv&#10;YTtv+yYyOzYyfWql21uh3Kv+9xSK7bSMVHcxPIgkTpnnmgD1rwP5UmgpBZn5MqWzzzWz4ltRAIhv&#10;BJjBJ6VwPwH1tv7bTSNTZvKaUbCx6dePcV6P8QDE2sSeWm1QMAY4oA5C/DFG9uw6mrfgC/W01h9i&#10;gsybc45Aqve52MD0qPwuu3VxNuA2DptoA+qv2c/h/ZWfh3UPHviSXyreX93awfxSk9QB9O9W/Eeq&#10;WawvaaZaCGNmIKRHBI9T6/8A1qvaTqzS/CTRvJh2RhSAEOfmI5Pv2rmJZdx2yOSSfl3Dpzz/ACoA&#10;ybiJLqY71OHyQQOvNZ0umtOxlaLaF+6rDrW5LcWZtwquFOSSKzL/AFuBMrGVYdByKAKDWKQoeBnY&#10;MnHJxVG62f6sRqueTjnB70mo+IGIAB2jacgYOPzrHvNfYkqpxx6jFAFp5W0+ZZsgBSOAeMVv6Zdr&#10;rMQubVwxxymO3tXHR376hiJsLgdcZpnh+/1y31iQWmpNb2qnLMoO7I9AaAO2uLa8swzTRFUyTx6V&#10;V1J/tUXyoCT/AHl61kaj4m1e4Q2yXvYDfkbiPfPX86yJNW1VZN82pMFB4C45P4UAQePdAuZLZorW&#10;2Dzy42Iq8L2z7VQ034JX/wDZB1C+hLPtJKKowPY9617HXrm31MXJcykdE3Z/Hmvafh5400W28KyQ&#10;azYQQzTptkd4wZC31x09uKAPkfxVoi6TIY0j2EN93HSsWBZLmdIlyxkcKoHqa9m/aC8HjUppNU0F&#10;gQ5JyvOa8r+Gmk3t947srWWMr5c4Lbl4wPwoA9i8T/s86D4R+DVn4gmtHl1K/iMpkk42L2AFfP8A&#10;drLa3JhkGCOhz2r6q+Jvjt9c0UafIQUiiCoBx90YGPSvkrxhqBTX7lyDnd8qjuKAPVv2ZPEcVn4o&#10;fSZ5QFmIxubHXg177q+iQWJCDPK9s8n0zmvjTwjqmp6Tq0GuCUwojD5QeSPSvpjSPiRca3oFteu5&#10;bMYDHd1x/wDqoA7HTNEa7mWRogIwctngD/PFcJ8WfGptdTNhbz5hRSpVGAAOPYUvij4qjR9FeSOQ&#10;m5lXZGB/CK8f8U+MpryN5Lq4+bHJ3DmgC94g8ZFYHjtQplkGMk/dFcVLr92JGH25/vH+Os6+12ac&#10;MsBPIwWzVAxIxyXOTQB21jpEl7exW0Q5kfbyOea9Y+y2+i6TDpUONkUQHpzXG/DLTlm1v7eV3Jbr&#10;uK44Jrr9SnWWTaqnJbqRjigDnPEQC70dchxjIH65rkNQiKyuAmT2wOK9A1OwtZX865mwvUBhwTXO&#10;+ItGtNgeykDlgDJsPSgDjbuPajHGMnJx2rKvjsUuTgKDkmujv7CSIEsmB6k9agfwN9tshLeXix+Z&#10;yi55IoA5K21N7km3RMgN2P61t6FpU1zOirH8zt37Dufatm0+G8NlDmxXczdZcA1cght9KV7aFw8j&#10;L+8YEce1AGRqdtDbMyRpuJ4LHv71jXeiwXoLQsqvjOBWzf8A75iR0bkZPSqTW4C7lOCO+KAM3QUn&#10;0vVUaRDgOM5OPzrvtTgW2jW7QgBl3bgc1x0+5l2MwyPut3q2fF0k+jm2udymPoxHX6UAR6hd+fM+&#10;H+UdyaY2iRyRJezL97pzSWOmS6msciAsrHJHZua0rmKcKI4h8gG0CgCBLiK1jKJEAF9qhtbkyOxP&#10;TcStS3Wnzx2kk74AxWt4d+H/AIg/sCHxvPpEs2mM2DdQESJESSoEm0nyiSDgPtLYyARzUTqU6duZ&#10;2uFmw0jRrm/ha8m/dwAcuw61PPa2MJEUBJYDqe9XblpZbQY+VQcKqnis2VWEgJbr1z1qrq1wIdU0&#10;sLZmWPDEd+OK4fxJLHFqCR9Cy8D0r0ONUvbc2fmFSQcHsa8++JWmT2OtoyqcBAAfWmBWjKRgF34P&#10;QGlMob7hGPXPFZhu2KgOc44FH2xhnYTkdqANOaUbcHAPeq1yP4gR9M1WN1M45f3p8EMt44jAPXmg&#10;AiiklbMnHHHNTw2JbGT+opG3I2HGOODip450KbsEHOKAJ4LYw/L69zU3kEoVAx9O9Ns2Mo3DIGe9&#10;Wjs25AHHcdqAK9iDa3BYnAbrmpxqkCyMpmGO/tUfysxKHvyDWVqsJjm3cnd6UAWTq/m6qvlthA33&#10;jXWTX6W+lSNLOoUp65zXnzZDfKSOeKuQS3Ui4uJ3KjplqAIprJ2V7nb94kgZqJFCpmQfWr7SGXKn&#10;oRVKYbQQR0NAEQVEYkH9afbTEuVBHNRMw9KgWUiQcdKANmzuGtrlJkboRmutluLe4UOH5IGcnk1w&#10;8bCRgAxzkVuwzlVBLe31oA0NZn8qBUUcAfMQaqCVGQSI3bmq2p3BaNUyc9c5rOttR2XBhYnGe/eg&#10;DaSSMNjI5HelJBJbOR1HtVWKVX5zkdvapBK27qfSgC1ZRRz3KQyMAu71rbOnQ7CI41KgcDFc1HM8&#10;EvmIOR+VdRokpu9LE0n3s8KO9AEnh+L+y9TS+jUIyuDkHrXb67ryak8dy7DcyAcH/Oa4+1t2Y4Yf&#10;NSSXk6ytEWJC8BT2oA157wsCJDj6nmpLG6WEfun2kn7x61z0l3szjAOO1QJqr2kwk87Ax8xJoA+1&#10;/C7yJ+ztpeqQK5VZ2Qyk8cr/APW/SuPfUnmlZpHYqD8p56V6J8CksPGf7C812pDSWV0GyD/dz1/D&#10;P515Q9w0LiN3YDOBzjFACalqDgAkkEAcA5NY9zeXEjjaQSF655H51q6np7XUiyqmQSCx98en1rIv&#10;BFablkkJIXJVVoAz76ZiG9e4I5rLl3F2yrAZznbVu6n3SHYWxjHI7VSuLnby4zg9j0NAFjRgN7Sq&#10;crjqe1aDNHDJuJBz36VSsbpWVdvVQM7RgVcdPPBKIV/vZHSgBkpjl5jYE7QRg+3tTYNEkuY2mmlK&#10;L2DDr9KmstNmlzOSwhQE5I+9gf8A1q6W68Naroup/wBl63pU9rNGgJt7iBo2XPIyrAHoc1DqQjJR&#10;b1Az9C8M29igv3QNknbuI3Ul7PfXVwfJfIXjIatm+gaNTIW6DJ+Ugd6zrS3R1eR2CgntVX7ARtA8&#10;1n5d4cryCuc5zWZaaFolhP8Aa7GzSKTHLLyfzrTuyE4CsRnI68mkWONUDNCCSBuz1pgULmIXcbQh&#10;t3bJ6rXkfi74Ravd+Kftf2Z/KY5JHpXsr3YgucoFBx1xgj/GknaWUgyyZXHKso60AefWnwq0+ayS&#10;JrVkUfeLDqcVuW0Meg6cloq7EiU7eQa6B1KIVdQc9hxiuY8fWdzLYtHbMPkBK447UAcX8QfEH9oX&#10;otYp8hB69Ca5PULea5TYZMnvT4NJ1aa+YTBvvHHHNdFY+ES0QuL1tqjt1zQBxx0W5AyiE+wFVmsr&#10;hWK7jwfSu31KCG1TZbqFGeeK5yRkMjEyD7x9aAPdvAXhRNG8GrrEwIlvGyB6r2zWX4z1X+x9LkvE&#10;DMxOFAHFbXh3xlod5oCW8+oKvlphFLDAxXGfEfxBa3sMenafKrqzfvCH6H/P8qAOOv8AV9U1Z/Mk&#10;mKqeFVTRa+IdV0yLyUYOvQBxzU5shCmzIwTyMVBPakKWUAjGAtAGfqGvajqd8i3MirFvGUUcHmur&#10;kDzRxzKQBsAQdOK5C5swxGXxzwCM12Vo6T2MW0AhUC5+lAEDmUQuobDY4HrWcIpxI24nn0Na1y3l&#10;hijgkr6Vnz39vbjzriUBRyeOaAM67hnZSfLPXniqNwogDSM3HpRq3jeKR2i0+3yM43niodCSTV7v&#10;N3ycfKvagCFXnvJAAm1c8fLzV5dJTUols1AjU/xdqtPbWdi5eT5nBxsBHy02a/KYZVCjso4oA14L&#10;O10vTlht1+6u0Z7+9U28yUGRl246DsafoniCzupTY6mBEzjCgvkH6EjrWhe2zQQB4Y1ZSeuMUAZO&#10;rTImhysGJYkAZ6U34YeNdf8AB+sRXug63dWE3OJrWcoeRgg46gjIIPBBIPFaFx4ev/FkmneGtFjQ&#10;32q6pBZ2kbttBlkcIoJ7DJGT2Fem6v8A8E+viV4Z/aw0v9kq68c6QNY1TT57y21mbSNVgtWjihuJ&#10;WCRSWguZ2YWzqnkwyCR2VUJJOInTp1Y8s1deYXa2IJNX8FeN7MN4n8PR6feEc6p4ft1jVm4+aS24&#10;j6cZi8vuSrGuf1f4Wa15B1HwtdQa5aofmk03JlQerxEB179ugz0rqvDv7NfxitPilr/wl8PQWOtX&#10;3hvWbbSr+6srsRwST3EywQbftAif5pCFO5VKHO8Ljjo/iX+xv+0r8K/A3/C59X8HfY9Fj0+0vnvr&#10;TV7aR4be6jt3iZlilMi5F3bZDKCouI9wBcCuF4SrQ1w87f3XrH/Nf1oVdPc8NjjRXy4CkHAXA4/O&#10;uM+JFx599HH1OCW9q9avfiJp2tAr8R/DUepOy4/tK0k+zXydf+WgBSXkjPmIxwoCsmSa8o+JsHhu&#10;PxVIPCfiKbUrBkzDLdWJtp4xuYbJYw7qrYAb5HdcMOQcqNqOIqOfs6sGn33T+Yml0OTukMarkDk+&#10;lRAbjgVe1CBjaiSPoG5Iqgp2nHeusRNEm5wp6d66DRYIILUy7AWY4BwOBXPQOfMyTWzpN6uzyycg&#10;dOaANGTSYLzK4APqABVW58NyQgvbyEgDnBzV9QI0Dh+TVi0kD5Qn73egDn7O4l0+ULMMg1dFzHPw&#10;pwD2IFGt2kZUkHDLzjFUbac8A87T+dAF8rgk7fxAqG8gE6Y24461YSVZo8KpHHemjCts7n2oAxXt&#10;lSQICODzmpVJYFScY6Ul66m7c7cYJFERyvPPoaAJFUjoaju4PMjLhefSpUOQAPxpZsRWzNnOOMUA&#10;ZEhKnaDiomUA1M0TO28c1HLEwGfXigCzpCtJdB3J2oOeK10nVm68Vi2LtHGU6EnrVoXvlKXOMAUA&#10;T65e+VEsan5iPTtWWp755z60T3LXMxkY8duaY3pnBoAv2upyRcSHd71oW+twEBWhA+orCRZOuD+F&#10;TJHIxG3OT7UAa1xq8H8IAx2OK6fwnqsFzpYijdMgHrXGroUjQGSZwCei96dpKaxYXGLFsjvkGgD0&#10;EXn2c5ZgPSsqXxHZG+mi8wF88kdq5nU/EWtQgwSkKT3GaxxNJ5nm+adx6sDQB293rsDdJFz/ALOK&#10;xtV1iS5BjR9orHiubh5MPKTT2bsTQB+h/wDwTQvrjxl+zT4n8IcO0I3qpPUcjn8xXB+Iraayv57O&#10;ZQTE5B+Xofxrd/4Ix+I0vNW1/wAEuQRdWj4Tdjd37/SrPx90U+G/iFqVoyKha6ZkxxhTyOvXrQBz&#10;Wk6kk9n9jmOGXox68fzrm9bNwt42GJGMkD0zT7i5mtpg8cvzAdVPBqjeXt1c4keTGegwKAKrLdGX&#10;Zw2evy96p3cci7kkOD7Lj+VW4bqaGQSSuQpGCMfd5pmpPHckyxNyRkkN/jQBRtbp4pdpYBd3A55N&#10;b+gRTaldJaQkAs2MY6fWuZnbPzPKoxzkd67n4KWD6lqxuyQYo1JBJ5GKAOon0yDRrdbaKMb0HzMv&#10;HP8ASruj/EvxXp/l6XMYNQsBlVsNShE0ahsbhGT80BOBlo2VuOtRa3EXkY5GMklgcev51HpFla2d&#10;v9qlbDDOCcYPvjqKxr4ejiI2qRuhptPQ3tY03wDrkQm+1XOhXT8ukpNxbsxY9GA3oOwBD8DJasfV&#10;PAHiPSLE3kNklzZ8s13Yy+bHj/aK9B9ahvZRct50jEoCMHGc/SmWeuapoF+2paXqEttIG+UxSEdO&#10;hPY4rk+rYqj/AAZ3XaWv47/mVeL3Ri3FoSu4ZzkkelVo2McoWZgQvQkA/gK6+PxvpGtmSPxd4Whu&#10;pNhUXunv9knBCkDJCtHJycksm5um9c1S1zwBa6tdmf4feJIdSU48uxvVFnenLIigRMzJIzFuFieR&#10;sAkqoBprHOk+WvBx894/ehOPVHNXJEsgzGMD8sf1qNgEQyKcDsMdKludN1TSbs6bq+my28qE5ilj&#10;KnHTnPXkVXmkUjyV+YjuO9dsJwqR5oO68hW7jRL5jnccHPOO9Vtf0r7Zp7GFQTg9PQVb8pDnapPP&#10;OKcGKAKU4xtG7kfTqKvURwEukw2k/lsuGJycDjNRXexkMcRAK9c8V2PiXRYmTzoUIcgkkYxXDaiJ&#10;kkaJOTnnB6UAY+vfu4XcAYFce15JuP7sdfSuj8QyXDIYJXwCe5Fcy1uwYgY60AdegIJZRkHknqae&#10;qEsdqgDPGTQqOOQcYxgA1IiGT5jgFeMYoATy1dOEGT6iq9xCyodmDg8EitFI96jy8YAz1BqC4ULw&#10;xPTByKAMa6hIQjac9hVzSteh0+0MN3IBtPAPf2pt0ihTIFxis25jQEFTnK8nNAEuqeNJpctFbgAd&#10;z2rkbzXr7VmZpZPlDHhaua/cizszgjc52qKh8HeH5dUneaVW8lP9a3qfSgCOCYSRhEQlu2FPBrV8&#10;N3dzbXZUgjIxn/P1rWSwsI5VggtVPOAMUl3amEl44UDJ7UAQ3l0C5Z2y2eTnpVczbmAckiicI7ZL&#10;HcV5GeRVa6uYLCPdIcnsuec0ASaoyiNcD5iPlOea1/DHiS48n+zLuctnhGbn8PrXNQXUl7KZ5m6n&#10;AHpVxQUwyHBz19KANu81jUdD1Oz12wkjM9hdx3FsJolkQOjBlyrAhhkcggg9K9It/wBtf4h2vxC0&#10;34i6f4J8JWsuk6LNpGnabbaKFtIdPnhvYbm3Ee7hZl1C4385yVII2ivJb7URe2ghljxKDyfWq8ah&#10;V2Y49cdKAPbvhl+3D8XvAfxY8QfFiy03QbvUPE91bXF5Bf6WJIIJreZJoHiTPyFGRcH0zXbeI/2w&#10;vi58UPCF34L8T3GntbXnhy20aUw2YRvs0K6XsAPZv+JRaZPs396vmG1l8mZWJJ+YHNd/osjG0E8L&#10;kHA70AY/iVXs5JE2jpx9a871As2pSlsfM3FelfEB0ihErud7qTwa8wuJS9y7E9T1pJWAe4UQmN/u&#10;nsBWZd2UsUxMS7h2IFX2ljbOOo9TUsDq67XXI75pgY6Aqw3AjmtbTbNlUSdz6U26tIpPmRdvPSrV&#10;ofKUDOcUAWIJ3B8oEkrzVu2ZgwcIeOtU7R1+0sTznjNaFswThxkY5HrQBn6hN5kzAnqO9ZcWYpAC&#10;K29Z0uUxmWHlepNYs+9Tk54oA0oZkjixnsOtOilEsoCnjucVSV2dFAJJIq9Z2/kK0jYJPTNAGNMs&#10;rTOUQnc5IGKII58EmM4HtW0QqncUUHPBIoDAjax/KgDNijlDfcP5U3UAwQKRwevFasIjPzsoPHcV&#10;O0NlOgDwDOOtAHNJbswAjQ/THWpE0q8mwRbcemK6BIbOIYWNfy5qRpQcHB6UAc+nhy8b5gu3NTr4&#10;UmkQRNcLz1JYVqsxcFeQO1RMdrEFu9AGX/wjMNsSJJCcdDinf2LYkbn6gjIxWgw84dcnFLHZOzDb&#10;nOPSgDPWwg3gCHv29Kmt7VEkB8ocHitiy8PXV2+DCy5PU9KvP4dtbZeZhk/e780AYD25Jyr8ntip&#10;Y7e5jUARnGe64rTENnA/7j5iDyXHWlvGMihkAC80Ac9rem/a1MicsOwHNYXkSxSGIoQ3YEV1cqkN&#10;lcZJ6VHc2EKP57IQzDqaAOe+xzRAOy49acELAY7elbDW0c3Ljge3WoJoo14RPlA7igD6U/4JNeM2&#10;8J/tE28U85RJ0KMo/iByDx+NfRP7cHh1tP8AiO+qRIwS6j3EEYHHGB+GK+K/2QvEJ8LfGTStW3BA&#10;LhRz35r9Fv2t/DFt4z+Hmk+MLKFWbyFLY6gFcN068haAPjq8kLPjgYPXPFZlxcl32g4UDIGOlani&#10;BGhmcbjx0XPfOTWFMUddwkIPQ4NAEOoXjANhh07/AONZr3kyEhZiFH3Vz1qzfGIMdxwDnIqhPGRk&#10;hyPr3oAJJiW+Zycdz3r1v4KwC00Ga6JBL4GTwB/nFeQLJFEAzDOcDkdK90+C/hxdW8OK8U4XJGQO&#10;/B4oAZ4guykwVCyYGQM9eP5Vj/2jNHMWL5BP8LdK2/HGnnS9SNv54LD+HHaufa2Qy58056EngUAX&#10;f7QF0AjS4x2Y0+G/WQGGUBW/hLDrzz7fnWO0IjbzI3JI4GOB+Fe1fAz4L/D/AOK3wplurzUn0zWk&#10;+Imi6ddaxqV8kVrDY3Nnq00igNgB82SHcx68d6APJbqOaH/VlQW5yabcv9os2yV+UdCcE+tfQur/&#10;AAS8CeAP229d+GuteA21TwPpeqXazSG/dxBYw27XjESxHDzrbxuRHkZbg98c58FP2YIf2lFuvFPh&#10;WPUdM05vEGpQ6hb2NubmPSLaOwku4C8hIIVnXyQz4yR3Y4pNJqzA8lsfiH4g0mxTTr+4i1K0UKq2&#10;moRiZUVQ21VLfMoG44AIGT0qZR8N/EXyR/adButmIw265tXYKFGT/rEBOWLfP2AWvYv2hv2PPhZ8&#10;E/Adz4x0H4katq95bxRTm0u9OSJDC2o32nthlYnd51i7AdNjDPPFfPNxqkpAksbYRJnAGOcfWuKe&#10;X0ebmptwfl/lsylJ9Td1j4f+KtD099ZEKX2nA4Op6ZJ58C5OAHZeYmPZJArYPSsNrlo5V8yMEls5&#10;J4pdM8VeJfD96uraLrVxaXAGFltpWRgpGCCQeQe47itM+P8AQvEDqvjXwrbyO2A2oaQi20wGccxg&#10;eW2B0AC+5NZ8+OofHFTj3Wj+57/L7h+6/IyNTmM4BwQMdOw/GuJ8RWz2l2ZgeGOSQeCK9QTwVput&#10;pJP4R8V292SuRYXzi3nXgkgbjsbHseT0HNcL480DUdD8zTdfsJ7O5j4eC6hMbgHkHDYIGK6KOMw9&#10;d8sXr2ej+5ktWOOvIIrhWOxTx/Fz+lZp0SAn/j3j/wC+a2BCp+WPJzVkQgDBBrqEZIKhwAh68D1q&#10;aCEzAgsBknORVWW4jHIBHrU9prdrpyJJFCJnH5CgDRTTpiSUt/lB44qnewyYYFSuB3FTP451A/KL&#10;FeOGwxz/ACqhd+Jri8lMckKLk44bpQBTvGMe7cMnPcVlXE2Thj2rp5/D0U9uHZ8yY9eM1z/iTRks&#10;dPfa4MrIScUAcVq91Jq2riCDcyq22NfU13tppq6DokGmqMSsu6X6ntUfwy8BQaZp48R65GrTygm2&#10;gY4Kj1xXSw+HVu5Dc38gjXdnB4Jo1A5+GNrVPtLqN2eKhWUyt+8QEZOc810GqWtpcSrbWcRWNFwM&#10;9/esy80c2oyh+U9R1oAzLq083Bx0PHHIrmtcsLtJhI4O0Eda7KFRtHy8/wAQHeornS1uozHKvUcc&#10;UAchp7lU+91PGRWgZST97mob/TX0288rBx60Aq5+6PbPegCbcWb5F6d6FlJcnH1+tdBp+kQ6do8c&#10;91Dumulyn+ytY2qWYtiZgmR/eBoAjSVdhw2M11/g7W/MtzbPHI5VNpZUJA/+tWN4C8LN4u1cWzyb&#10;IYxuuH9FFeg366TokH9laPbrEoGGfu56ZJoA4zx7dyXbMsR4RcAA1wJ0+8OWdSD1wa9F1iCB2JY7&#10;mY9xmsafT4/M2qB9CKAOMe1uoXy8RGfWmRz+U5IJwT0rsm09H+SSNWA9RWJrvhaaGUXUQ/dn9aAK&#10;H2nz8KpzzVyAsFwwBBPWqvlRW7fu1IzgAHqKtAsqF84wKADT5WeZ2UcA44q8kvQlsY7VnadlYyST&#10;yeSatZVuoGO3NAGpbXSu32e4Pyn/ADzUeo6HbbsCLhhkEGqsEvzgbs44roYYvtFspxyFHUUActea&#10;U1oBIAMD3p8e50BDHkcitfWrCVrN1jXBAzWNobB3K3DdDg5HWgCbCnA68dMUiRNIclOnFWpokibK&#10;j5SeMURSJEOEz7+lAESwoBjByOtOS0uriTZDGWB9KlFxGGBMffoalGqyKu2Lap/2aAEXQL4LvPp0&#10;BqxHp9pZ2w+0sJJCfug8Cq0d47EBnOexBqMXBd+GzjrzQBdigsGbM6AKOgHNWIdM0S7ZjvxtPPBx&#10;/T8uayZp8nIUj2xU1jqEcQ2MDtJyKANM2vh23XasTOR6jH9aet7p1qheK0BYj5S3IFZk97G0wK5w&#10;FpFL3cohiUknkDtQBebXLgphWVQRwVFUzcuXLPITn1qzFo0aLm5lG49FFI2gof3nmgY6ndQBRWXc&#10;zDI46Vu+HvBt/qFuNQum8uFuQCSC49ai8PeEX1DUULMViB3OzGuq1e+jcmC2+SOL5FAGBQBmv4V8&#10;NWCl7hd78fIDjJ/Cs7Wk0u4QolqI0A+XDE4q5cOxBKjknrWXfvhTwAR14oAwdUskgDNCMgdgayf3&#10;txN9njP1rauYLq4ysEDuvYgVS+yXdlmQ2rID1bFAGj4a1D/hG/Edhe2/y+RMpZjz3r9U/gprGn/F&#10;/wDZ7SOSSOaRLMHa2fujg/8AjwP4HH0/JaacBN2cHrX3l/wS3+Ncc2nS+CL24LPuIVWbgg8FevcY&#10;49qAPM/ibodxoXiG8sbmIK0U7IMrxjPY1xdySWKl+p6kdK+hP2zvBMWg+NjeWKMYbgEq23gge/0r&#10;5+vo23nyyCo9DnmgDNu3BOMcjoT3qo77wS5wOxzVq4WRgdwFU53BG0/nQBXn3l8kjOcjb/8Aqr33&#10;9nG9UeF7iU8NHGpBYjg8j+teAtl0J289R9K9Y+CurPZeDr53l2gow+UigCz4n1eXVNbnuXnzmU4G&#10;P8/5NZn2piXG/bx1A/WqsjyNcvKASxznn8aWOCZgWfoeTkc0AXrcvMMIDliS2AODircurG0iaxsX&#10;LMSC5DHHQ9fXqe3esO81drNPJWXBBwxU9axbvxNOGKRSrHGOCpOCfrQB0N3rN/HcebJfy7nYs5Mh&#10;bJIIPX2OPfpUtt4wufDljJDZXc8RmX94sUxAfsOfTn0rk5vEFi0Y3TLkdTn/AArJ1Hxhpwm+a8AG&#10;Puk9KAOpvvFmq3zlmuHIx0d92eSe/uWOMdSfWqTX8ssmZJpMnk5br/nJrmm8c6GjYe9Unn+L+dVr&#10;n4oeGLf5WudzD+5z+tAHZreI8YQSBiDgZ7U03UPmAAciuJHxVhlwumW3/AnxQ/i+5dRhTvY5LEUP&#10;UOp3T6jbWsbPcTLGrDOd3OfasPxV8StU12yg8OrrN3PY20rPDBNMzRozABiqk4UkAZIHOK5l72Wc&#10;FpJGb6mq9u22RcA4LcYqHThKSk1doE2jYtH3cg/L35qUvb5/1v61SSQRAnGPp3o+0Rf3D+dWBlw3&#10;UetWAvrVw2QCcVNbIgjG0ZweuK4jwf4il8PX32S7Obdz1z905r0G3NrfRrdWs4YYBIB60AVrj7v7&#10;tsj16VWjga4uUt0jJZ3AXAyetXRayXVwLKJS0jnCDHXmvQPAHwo/si9i8ReJHGYjmG2PQt7/AJUA&#10;R+ILKLwtZw6Hcw5mSBS7McncQDz+dcP4jtFbDMvXkqe1d74wtJvEetSPIQVaQu2TwBXLeI9MTyjs&#10;fomAOtAFrwX41n0Wxe0fSrK+tJgvmW17bhsgd1YfMhxnGDj2NbLaJ4H8Xyr/AMItrn9k3rEkaZrE&#10;wELnjAS46KcnH7wKMAkuOlebaXdvaXX2JpD7HOK2YriQg4wAo61xVsHzS56UnGX4P1RXNoXvFGge&#10;I/CmpDS/Emh3NlcNBHcIlxEV8yKQbo5Uzw0bqQyuMqykEEgisZjJcuQA23vmt/RPiTr+i2MegXUU&#10;GraOtx5zaJqqtLblyULMuGDws2xVZ4mR2UbS2OK0dO0X4e+JlSXw9rMmi3hA3WGrSb4JH4HyTgDb&#10;3OHA7AE8mo+s18PpiI6d4q6+a3QcvN8JxTW7xyMCCT2q5ptnJdzmERk5Bxk4rb8R+Ctf8NXIt9e0&#10;eaB5R+4kflJQMAsjj5XGe4JrMh863mRlYKEcEGuynVp1oKVNpruibM5DxHZ3UGoyWV1EDs+6R1AN&#10;UPDmmy6rrMGmwISXl2//AF66b4hyB9cjuFP3oxk4rY8K6La+GdDfxC4/0q6jKxDP3EP+NaAU/E7x&#10;C8MMSlY4kCR49AKz7PSX8QSrpkUZ3OflbqAO5Pt70mqTzTMWYdegBqbRdafSbKZoDiWT5C390Z5x&#10;QB0FmdO8EaU2j6U4eRz/AKRP13e1Zd7qvmSiR5ASffmsq51CWXDM5IznDGoku3cMT60AWb693Nuy&#10;fbIqm1w0mWzggc+9Q6jerGQztyR1zVJ9XiiBVWBP1oAvre5YFR0POalmM9zavG6/KRn6Vhzaw5AM&#10;MQznk1taPcNPamV1B46ZoA56HTZ57jy0jJH94irl5olxGnyAtxzityJUV8FcZ7VJN5nlMox07igD&#10;lYbZ5JRFGhz0xVxtFkRepLdgO9O0ZmXV/JbNbKW+TkDGfWgDnIw6zbCOQwBGOldvoWnPNZFmAPyj&#10;muW1y1FreJJGuFJz1ru/Br/a9GZ1I+QckD9KAMq902WRXXygBjHXtXF39s2n6m9vjGOQPUV6a0W4&#10;FQ/IHcV5145D2viFiijlRzQBLAjzQFc5OMiqU0z2rlG6j3pqaubaLKjJxxVUXb30jTT8dsCgCwt+&#10;xOT17mni5BYqzc+gqmY9y7kP5GhZM4U4HbmgDQEuACDgj3oEmDnpkdqpxTHO0HgmniQE7QO3HNAF&#10;rzXyAOfWnIys2wJwPQ1HaQXN7dJb2sRdiPurW/ZaPDpaC7ulZpeyHtQBX07RHmUT3WY0PRT1NXkR&#10;IMQW8YXnGR1q2lvc3O2V12huMDggVs6F4L1/WXUadpshTP8ArJAQv1oA56O0kaYMQevOa09M8Nal&#10;q0yWlrayPufHyrgY/GvQtA+Emj6WRd+J7zzZAOIUPTvz+ldCup2WnnFhZwxhceX5cYB47Z60AcuP&#10;hfq1vZKpkSBFA+VmA/GsXWfB8lodxvUwGO45HOK7HULm81h/KBLbj0dj0rPuPD+lxszanM0kncZy&#10;D+dAHCPo8s0nl2+6Qk9EG7+XStOy+HKogudaJRTztIOT7dK6M6pY6Uhj0+3RCOVPUj/D8KxdT1W5&#10;upC0svA9BigChfwxxny7KyjROg+Tmsq/s4Zk8me2BGM5xitCU725XJ7kVRuCcfJnjvQByGveG2Qm&#10;S3OVH92vQ/2MvH03w6+MFq0rkRzsAwJ/z2rBmMRjIZRz14qhaD+yNbt9YtW2vBKGXI7elAH6R/tF&#10;eGofiL8N08V2sCtLGucqRgEc8H6V8da1p0gnkDqSFY9P8a+wv2bfFll8SvhEujm5UyCywPTgfy25&#10;7189fFrwZP4f8R3Fm7MwWQlN33cde9AHkt5ZtGe+cdKpS2kqhv3WPVhXVXmnsXYnGTwCP8KoXGmr&#10;8wXuM4PGaAOae2c5CryBzmup8GeNdJ8MaXJZXttO7SE8Rgc/iaqHTsg4bGBxyefaoDpzIxXClh2I&#10;4oA1NT+J0IyNG0OOPg4eX5j0rFk8eavcIzXrSPzkKnAok00BjIIwvHJBqrPaAOUBySM+1AEFxqus&#10;6tJsgXykJ+6vUiuYvNRQai8FxLJhWwGY8V2NyyaXpDzsfncbUI7Z9K5W6so3QmTJJJ6Z60AQ3Y09&#10;QXh1CNyR90SCua1GOW5nZ0UYPHNX7iIxSlACQT3p/kqSBn7vbPWgDl2gZbgoy9M0GPBJVcjHSrmq&#10;iOPWfKGMYp4hU/KwOfegCvY3UlpMrN909fauy0Q/b4FMZBJHX+lcktuvIA781b0q7m06ctFOUDd1&#10;P8xQB2qaZeFWRYyQSMVXne10uIm9mEbDkBhisuTxzqVrGY47tpOOMovH6Vzur393q0vm3c5Y9gaA&#10;Ort/FOl3M3kQTh2I4UDmrP2rPPlfqa4zQrNDqsJuFwCemK7H7EnZuO3JoA4DWtNa3uHUoQCal0vW&#10;Nf0OMTQB3gJ+VWPT6eldheaFZ3lsZrgYKnt6UxrO1v7RLWK2BUHaqjqaAOn+CepWuszv4gvoCxt+&#10;IlYYwxHX3r0PU/EonjEssm044DVxnh7w4vhjTY7G3Xa7Eu4zyCan1C8kaPYTkgDHrQA+510LdYd9&#10;oY7QfSs7X5HRUG4HcCfwqje3G9yQeRx0xVO61C9ulW3iRpGAwAoz+dAHsf7B9h8Nrz463zfEPRtN&#10;1FE8MTNplnqFlY3DSXP2m2B8mK/BtnkEJmJ80cRiRk/eKhr0z4XaH8EpPBPxw0TUfDnhyO01TXTN&#10;4c8U20+my/2TpcR1RVe1jvYJZ3gkkFuhNu0M3EBMmPlb491zw7q8VuLi6gAyucE9PaqOmwahGqi0&#10;ib5jnkcCgD7P/Zv/AGW/2ZvG/wAMvD3xL+JGtloZNCuf+EgtrfxPFb3A1SG81HESowYx5tI7BgSp&#10;XMmeclRwP7Yvw3/Z68C2HhXV/gNb31qNSik/tO0vNfTUCjm2s7hSrLFGUCm5kiwck+TknORXhsc0&#10;0duouBg9FprncueeDzjpSsg6nb+FfH+v6Fpf9mrPHdWLgefpl/CJreTt9w/dOOjLhh1BBpLq3+Hv&#10;i2TzdJ1D/hHNSYZaw1CZpLGV8j/VT8vF14WXcAASZegrA0qRrm1dAmSqnGf4iOwrPvdzEg85J5A6&#10;VxVcFDm9pSbjLuuvqtmVzaWZY+J3hPW/Dxsm17T2gJ+45IZJF4+ZWHDDGDkHoR60ahei502CEP8A&#10;LtB4qL7Jf6zoyaVcXjm3ilZ0jd/uE43bQemcLn1wPSsq7uL7TpBDMSVA+XjtXVSVSMEqju/IljL7&#10;ekgAHbjNZ9w8mSY3x68dKsS6msp+YBc+1VnYZwOnc1oBUvL+6SLjBCkZ4psWo3cnyhwAfQU/UUWK&#10;ycnbuJ45qlBvXBUEZ6896AIdZuHkuQnmsSBzg022hQKXboPWorpZPtbMR37VIshC7AeMUAPdgcnt&#10;npXQ+G7i3hshJJhiSQq+lcwW25YHvV+yuYVQL52CetAG1dX5ZgFyTu6gcfSia8dEJHGPWqbv8q7D&#10;kk9KZezzMvkQDOSOvpQBoaHpjpnUmQmSU5XP8IrYjsZAfmXqcGlsJYBbQoY8EIKsXtyYn8stgY7D&#10;mgDF8XQW8NirgjKt+dbXw/uni0l8d16enFc94tkjlslRiRhhg1seCJG+xyRgkgrkcdOKANq3GWye&#10;B7VyPxA0aGfWFcScmPucGuqs3DkAOQQex61z/i50udXJByFUDrQBxup6bPZpuw2PU1UtWOG4x68V&#10;09/ALi1aJecr8uBWdpmgtG3+lAg56UAZ0bbRkE9O9RzSKEDMB97tW1qHh5wpmtUOOw9Kz7Dw9qer&#10;XptktmKqMuwHAoApR3DMQQp5PpVu2jnupEto42ZmI2gDnNdLp3w91W4ZQliFUn78mQAPWum0zw5o&#10;/hgfaFRJrsjAIOQpoAf4G8N2/hux+138XmXc+PlP8ArpLb4cXfiCQXltbFYVOZJX4x/jV7wN4UWV&#10;hrHiF32ZysAGS1dTq+sMFFrCnlQouEjjUAfj60AZGn+HfDOgyAi0+0zD/lpLwoPsB/TFaUmtmMD7&#10;PtRcfKgAAxWQJGkmKhjnPT/Ci8VreLdKRnsFwcfgTmgCe91Z2baTgg4Bz0p0aLa2gvb/ACC4Plr3&#10;Puaz9KiS+n3uAYlOXY5OPrTtY15bq7Zw2Qvyp8vAAHGMUASyalLbQSSD5XYYwT0FYt3eSFjuY8ng&#10;HnPvTby+eVCWfjqdx6/jVSSYBQxbkDnNACzXAK4YjOOmarySb2I2nA6c9aa9xuwEJznODUEj4Tr3&#10;znNADJAVXLj5j6iqswG4Jn6AGpp52Y8nAPeqsjqCSh/GgCvcHhlIHNUroH+I/QYq7IF37xzx1P1F&#10;Vp125Kvn2PNAH0v+xp8VZtJ0tdMecgI2CFkIIGMdfpivTvjtpdjr1t/bsUgJKYIBzhuu76H+lfJv&#10;wE8ST6L4pFqz4jk6gdx0NfUsmuw614MlglIMkSELwSRx/wDWoA8U1W1kgkeBIuOxOMH3rLuIiAGZ&#10;SeOSTXUXkaTzNHhSQeCT1rHu9OdGZNn68de1AGKUZIlAXG4ADI6VXc4Yqy4C+/Oa0rm3OMgYUdcc&#10;YqnPGNuQu7HBJxQBSlUfeLnB6nOar+VvlCque2BkVbmiIJDMApxxg5/wqu9zDYI13P8AdiGck+lA&#10;Gb4ldnu0s41wkS4IJ71j3pjtYWnuHVVAOMnrVafx/p97dyTyoSHcn5VJzWJr+tT6u4KIEhXovr9a&#10;AGT3/wBpuTIifLjgGlEhD7iMD6VSjlBYbu1SyzHaTG3QUAZV/FLLqLX4PyqwFXvJ84LJu4IzVmOz&#10;T7KFMY3N82RT7KOOWxLAjerHI9BQBTEKYIJwSe1MkVUPTJzVlsAsFzUEqrv460AQSsTwTVrSdOjk&#10;ibUJeVUfKPU1Hb2z310lsh+ZjgcV0F/b2+m2YsLbBCj5jjqfWgDnpJmhvEnQ8hu1dNFqJMakkZ2j&#10;PI/wrnjZ3d9MVtYif9o1ZGhXGBm4XOP+elAG/LcqYniI4weh6Cp/hlFDPri/aY9yROWAI6mkGkXM&#10;aPM9ucbe47+tanwp0+NtQlmdcbQWGR7UAb1/fG5lZ3GSWyDWVcNcTMILSIux6KOtdDdWUcTZeLHP&#10;JwB+FbXw+8J+bb3GuXkQSFcpEWTJZuMgZ/CgDzmfw1rN1JmOAjn7vPFbehaMPDumm5ZN13K2Gcrn&#10;Yorv7/QLSCQTXI+Tdufy27+lYep6nahisVmFUfdJoA5m90B9VjZ9QclSM5buazp9N0/TY2WGEFu5&#10;21uX+pXE0ed3HYZyB/n+lZN0sZGNoOR82BQBz2uzJ5CkpgsxPy+1VbGYuApzjHOTTfGNyLN0Xyyu&#10;XAyO4qLTpBI29ehXgmgDf0q/gtpAbhhsfIY0aubKC5QROMyN8oHc5qpZw7pwkj/KR69Kt3egxNGL&#10;hT+9Dbkz29vagB2ow/Z28lCdu0YyM59/8+lZ+oxvNAFYkyDkknr9a3NQWC506K7if5kTDA/59c1i&#10;XEvmMPL79SKAMC8tWLbMEHsR2rLvRfw58qZuK6mWBJk3FQrcDhev0qjcaZkMdmefSgDlzcXZBFxK&#10;zY9afFM2BgnOeRWnqujA27SiIqQOeKytIuIjKckFlHBz3oAni0ieSUzTttBPTvV23sLNV24yexxR&#10;EZJZNzknuMng1oWlusa+fIAFUZIxQBg6rZraz43ZyKqQwh5AN+Oatandi9uWn2kDPyjPaqEjbfmB&#10;PXjmgDp7COL7AznllOM1BGIzceZI+EU5Jp3h6cXmjyu/BXGc+tVNUcQWTF+C3QetAG/pOoLcX6xx&#10;kfM2FHrW54iiNvfCJxnaB+HHSuM+FVtcTeJobm6Y+UrbirdzXc+IpklvZbgoOeRk9aAOS8TqzQoi&#10;HndW/wCF7SaHTDM39ysS9uLe8IWRhuDdAa67SY/L0FYIowSwzxQBXhea2SSdQcleD6Vy888j3MjS&#10;sWIY5Jrs5Fhs7CWa4QBVQl9wxjjOK89bUY553mAxubpmgDW00Rys/PPXJqQ2KtJlfXmsKTU5LGXz&#10;1DYZsED0q5Y6t9vkRBK2CcEZ6+1AHTaX4fuLxgLeLefXsK6G00/SPDkBFzCk05X5gvQGp9Kj1abT&#10;4LXSbF/mUBwikZ+prTPw1mkgE2s6kq3Dj5bYSDcfqe1AHNXniC6uV2o2wDoq8UeGrKPUr9ry5lBS&#10;LDMuOp9Kl/4U78RNauGgswIIWb5AwOcfUcVtaF8GNR8LOTr/AIiTbkNtjbk+1AG1pF40t2Dg8DoD&#10;6fSp9Wa4lmCxwsxA7Lmli1bRvD8LR6daLk8eYx5b39fzrHv/ABVc3Dna/l5ySB0PtQBNLDeWf7yQ&#10;qpzkbTg4qvcXbyjbLcKqHAJ35PWsyXVJXXazHOc5J/lVSW8kIIJAOcj/APXQBtXutotqLCx3COM8&#10;knlzWTNdtuBLEk9B6VVkvH3E+YeOuDzVd7wbsbwOmRmgC5NctJINrEZqvNcqAx3feAyc81Ta+cMe&#10;c88D0qNrg4Bcc56E4oAtPO6ZJfPPOPSoWmLKOcc/XNVTdE5Af3Bz+lKbk5BJ6f3TQBI8xVyQTyOm&#10;KiLZ+byz8wo88MSowDQJAB8vTvQBFJGGGw/Q1XaMq2Np6c1aJU5IGR6Z5oYZH3QBnGdtACeGrqTS&#10;detr2OQrtkAbnsa+ktF8QXLaHFM7fu5IQwPv7+vSvmraqP5qpyMdRXuXw01i31rwvHbh8yRxYCdc&#10;jrj8/wCdAEd/dt9qM8LEIr/MoORU8Vxa6nHskQAqOMDrWBqc0llfSRNygc7eM4/+tT7XV7ZSrmYA&#10;DqMmgC9qOkFCGwSuOMDg1k3do5bDY2g5Ge1bVnrtpJmG5kDjOSQOafe2NpdL5lvIjDb26UAcncxN&#10;uxjIHfOK5X4sau2i+F3t4mAluPlUY5I716A9kBJym4nsOgxXiHxx8SDVPFsejWsgMVp8rlT/ABGg&#10;DL0mOUwoWxnHWtNrUeX84+WoNNiQoq7BjA4xWoUBjALcY6UAZ5sYTGAEHPRhWfeTQ2tysDSDJ6Ct&#10;e7jNzFhTtI4ww4rB1CwuIbnzZVJIbqe1AGunEgwCOOKq6a7W11LGeVdjVm3kMsCtnnHHNPgs4pGy&#10;zBQepI6UAVJVUMcfjUDD1xkd8VvNYWEkflQoQcHBI61i3kXk3JRckDp70AS+HLuK11RZJz2wCa6H&#10;W7TcqGIhgy54HWuOcsGGwZbPau20O5+26YouYhGyLhd9ADLnTRYQLBEABwWYDrVI275++PyFdBP9&#10;muLIKkqu4P3RjIFZDQHJwo6/36APRr/QYDEyTDOFwdy98+1YDTHwtc+Zaxlkb76gZyPbv+VdjqFv&#10;L87EE+gHb/P9a53WLEurMyf7u7rQA258a2epRjZImcdARWlYfFOPTNNFpd58qPoUYN+nFeNeJLyf&#10;T9WdLWZk9cVVtdeurk/Zrqdm/ukmgD6B07xnb67ZmSxuN4zjIPOPQk9KytY1J0JM8ZII6gA4/KvO&#10;fAfiP+zbt7WWQqJehJ71r6v41K3P9l2w84gnLg9P8aANi6u42bYp9ue9NaCYxkx7d3XBbrWU1xLH&#10;Cl3v37h91eorQ8OTz6ojtHcfdwCpAyv5UAcr8ULSWGzW4fkqckjpWL4V1EXcGzPK9Aa9N1vwVZa7&#10;bLp95cKAWBkZeuPTrXIeMfA9v4KmhvNKQtBIOW2/zoAs2DM0qyA5xxtIHNbip51p8zcs3GTziuc0&#10;dhMqsjg57eldC7EQgrH9zqwoAq2Y8qW50yRuqllx2NZcqnzNpyB05FW5mZvEcUYJJZMkf561HPbm&#10;CVsr0PcUAVvLZG4HI65NPggLtvd+PSmzsD91gPTLVKgYKkIQE9+aAGalaWzaRdXH/PKI5A6Zrze1&#10;XymWZTyORXpmuRNbeDNRuSMBoggOepJrzIgEYHB7CgDTTX/Iwkdr8x6ljxT5dduJovKPAI5Aqvaa&#10;DfXCebKuxOxNXV0qOFDtXcQOhoAoMLi4JdI+vSoJ7ORF3N2OcVpiKdPlC7R2zxT4rXzlw6kjucUA&#10;U9H1R7K2aBYyQzdqs2Wmax4u1SO2s7U7A2CxOAPrSXlgojLQx4H1r0fwFpZPgBdRt1CN5hDgD5s+&#10;9AFfR/COneHp0uZ5vMljGVjQ8Cq3jLVXnhlktYthK84PStGcSBPMJIGcDj+tY2qNJOxgVd5IwBig&#10;DiLe7KyF2kJJ55Nb2mePLy3VbdgGxxyKWHwJbgmW5uTz2X/69aVp4X0q1b5YNzerDj60AZPiLxZ4&#10;g8TKul2tuYos/vGUHDf4Ve0HwlaQIr3h3uB930rVS0toUb7PAqtn7wFW7GECTzC/YdT1oAksPCml&#10;6kgjubHaueef8a6bw/4N+H2jIstxZ+dJg/u+oH16f1rDS/CHCuTzyM9qk/tc+WRESOeQTz9aAOyu&#10;vGH2eFbTS4oLRF4DIPmx9TWJN4gYymViz4OS3HNYRvmkXzNxB7g+lM+2DJDSZBPALUAdXD421KEb&#10;Ibp0wMcN0qG58TXMgcOzeoJbrx9K5x7k7SqsMnmmi8O08d+g9KANO61XzCXbIBOSCf1qrJqG5S4c&#10;kevSqU9z8xLMOnSoDfYUHOCB2FAF170beeRtxndUD3fPB/Wqdxc7V37jyM4BqCS8BAdTjnk5oAuS&#10;XWASBgjqScVDJekrgDOc/wAqptdnOH5/3j3qOW4JO4HHrzQBae5HLE4yOuahkl3ZYt83c57VVkuE&#10;IXzCCR0OajNyfMLbuCehoAtm5wMBqUXQQgAE8YHNUTOFG2mNO2M7/wAKANEXCiTI/Fqcs4IIDcN+&#10;lZ6TEYZjj1FPWYKPTHTmgDQMvADAcVIJA/VufUcVnLcAAc9fenrcNgj265oAuuwfJHOegzXW/CXx&#10;VNo2qrbOD5UjZU7sYPp9DXFLPuAXaOTwSe9SalfNpmiy3qHawXEe31oA9R8TT281689rIXjdjtPS&#10;syG5VJhGUHIx1615loPxVv8AT4fsup7pABjeOfxOa6W0+KXhMAXF1dbD1YBTnp9KAOw80IQ4OARw&#10;elWrPXHtiBJKFHqap2OqaV4i0RNVsyyxMwEZYEbvXg4qpM5VwpywB+UjoaANLxt4ztfD/hG51pFD&#10;S+WVix3cjA/xr5yKz6hqRu53JkklLMxPUk16h8btQaPQbbTFkxvkyVz7c15pp2BdruXGO+aAOn06&#10;IEDBHy9ARVyVsHL9MVVsVORkHnv7VZlPzZXqo4oAays4zuxkcUjWcdxGY5Fyv97HSlidWUqVIOas&#10;26FnwUxg+tAGdc2QsseW+VHTHSmxPkhTn161d1WGRyiKAff2qO30iadgiPknoooAlgl6jgjHNZWv&#10;ACYyICM8mtu50k2UZaScEgfMFrJ1hfMtwScnFAFLRhFJqEYlI2ls8itPVJBBdOIGIHGCpx2rDjkM&#10;TgqdpB4NbjBb2zS5BzxzmgCXwvqb2+oeVM28P2bmul/s0N8wC81x0RSCUTA4Kc8d62F8YwhQDE3A&#10;/vUAe5X1kmwuq5BGFrntXs1ZmBH3h698f4V03mbwYcLnb9fw7cVn6lZCVWUJjuMACgDxz4heCZpS&#10;+o2sZ6ZYY5968+l8y2kKMCCDX0Jq9pGyPHNGuGHdeVFebeO/AEUge+07lgMlRxQBy1pcia2SRTyP&#10;XjFbXg21e81CR5GzgZYg9a5q3le0ZrSYYIPArpPB081lI9w3KsB0HvQB017H5MJtkPDDgGtLQI4r&#10;DS/skWTK2TIV/lWdPcx3UYmUjjFGnapJZ3Sq5AVyAxzyKAN2yvCZducHoBnvVrWrKLW9En0y7wW8&#10;osnPII71VW3JuVu48bHOQfepJbp7K4SWLqT1/wAfagDyW7vNW8P3RsUlIG/apK9s13dpd3lvZxGM&#10;o5MS7jgjnFZXxN0GAyjUbWMhXG75TVvw/cSXFjHuQE45IoAFDRaul9I2SSM5NWNayJ2mVc56Gku4&#10;/McxpgnHUVja74pttLBt7t2LLwDjNAE6l5JMD8sVdSTTbZle9uAoA5C9a5B/Hs+0/YLbYSOXNbPh&#10;26tvENiFncecp/eZPX3oAf4u1aTxHapoOmILezRg8rd3I6VnafoelWHKo0j45c9jWydJSJiBGQB3&#10;boaa9pBECVXnHOaAKEyK4+Vh1PGarTR4GOAK0J4kiG5E7c1TnUTAkgfnQBWaIKB8gYk8A9KjLyo3&#10;zADHp0qyyoSQByB1NVLuSOHlmGc9DzxQA43IEZ+UHJwcetdF8NvGV1BfP4ZMRkjmXKAdm6Vm+GvA&#10;HiLxhKGt1+yWowXuHGNw9ga7jTNE8M+BrUxaWwkuW+/duPmP0oAq61b3UBaKSfnPKjquf61kpGAD&#10;uXAPXcetX77UxLIxPLHq2aznuVcY2/QelAFho0DDc34UjTR+WY85OefWqkk7cksxHbPaozK5GG/Q&#10;4OKAL5uVCLtXGBj5u3+cUyS7dDuGCCOcGqRkPDDpjvSs528N9fagC5FeOcru496fFdqwJVhu7EEV&#10;nLKYyCHyT7U9ZyDuDHjgGgC8bp1+YsCc8Z6/pSibYuEH1PaqH2gEncx560PcNtB3Hr3NAGh5+9V2&#10;j6E/1pn2xTwpwx6nNVPOZTtV8fhTczMQEXnHBANAFh7kPjDlsdfb8KiE4Y4DcDqc1WmJBKMgHI6n&#10;r/jUH2gnocc0AXJLkKAWcY7Gq084b5gxxjoKryXQAJ3Y4qJrtXBw3SgCxJOxX5uOaj+0qgxjP0NV&#10;3unx9/P4VG87FuFx70AWGuNxLhhnHAqMS5PLDjtVc3Hy4PBJwMUFmGDv+vHWgCfzWxjd+J7UGVgA&#10;Noz3Y96gWQng8/SneYSOB+VAE0cg5cHipEmZsZ5x71WhUquWOfapYsJyHOfpQBYR1PA4wO9SI2EI&#10;JGCeaqhiM5IPfj1p6M23A6nsBQBdtXLSA7hjuKreN74rbQ6cpA3fM2DV3RrdZJgHxheWrnPEF+uq&#10;azNc7/3cZ2rx/CKAKDlUXcTyelJpCwXWs29vdkbGkG7PcVXurofM2eF6CqUdzOk63CyEMrZUjtQB&#10;7lqN+WgiWyVY4Yo8QrGcACmRaxdFfJbgjv6V5/ovxTvrWFY7yy3YIGVPWrV38UXmgYadYhJGH335&#10;xQA/4o6mdS1aK1Mu7yI+Rnua5vTrYSzhiMbecVXmubqe4a4luGeSR9zFu5rT8PYuJtjr9fcUAb9k&#10;hjsw7cM3QelSNJbwW5uZ22joM9zUcjgy43bEUYAzxXNeJdbfUJxb22Vij44P3j60Ab1ndRzOzKwP&#10;J4rTh3bfMOOnUVznhG1uI1M84O0n5QTXU3rQRW+2IkMU4AoAy7md5bkuc7QMVPp1w8cgI796oi8k&#10;jlaCRl247d6sxOIwCDQBcvJAUOe9ZN2AflcYq7PK0ygI+OPSqNy+VIJ5Hc0AY0qlZORwCa1dFu43&#10;01reR+QSRWVe5Eo2/lVjStMu7iXzG+SPucdRQBJfXEkz+TapyT0Uc00aZq5Gd/8AKtuz062jHI2J&#10;jLMTyaf9o0Zfl8iQ470Ae7GZFJU5I9e4PpSLMrDbndkEDNQ3ErMjAsRkjg1VuLnad6Eg7eAD1+tA&#10;BrFon2YvGQCRyDXAahKYb2RgSfmyV29q7e+u1MEgDgAD+LqK4K+mW81YxWxLF2AHPrQBmah8KJPF&#10;eox39khhi3gzMvOB1rpZvCml6dYizsY1zGmNx710Avk0vSo9LtxwgG/JyWIFY090DKS744wcnigD&#10;loLiO1d4ZG5VvmFVrudZXLb+/AWop7DWL/xdNp2lwPIjuB5pHAz6musk8AaNaIkc2pebIozLtbPP&#10;pSuBneHvFLFBpt82QBiJ+M/Q10DxxahYl41IK5IUnjFcX4h02Oykaa3+UAnaOmK6XwNqqXmlfvT8&#10;xOCcnBPemBm+ID5+nvDvJwR8uKyPDWpQ2ayW87kFRwwrovEFi0cjqB97rXA63b7mkTLAFjgigDb1&#10;34gabpFu0WnxieeQbQcjr+FRaT8PZtVij17xfcHEnzJbIeefWub8MeFrrU9XimWHdGkoZ09QOTXs&#10;V9Z28kcc8Z3xLGNpxx0oA881/wAL2isUsYdij+EjtWBHNe+HrwXUBI29s9RXoV4FkVhJBz0JxjFc&#10;5rGkJOhby/mPAO2gDRtPiN4W1DSQ2onyJ4xh1xwfTHrmsy78caY4YWULsOxwf61z/wDwjt1JeC2d&#10;OCf73ar8+hLF+4t0JKgA8UARN43VZSs8HDdAFpx8SIU/dQ9RwGNQTeF5JGEsny4OelO/sWZJEtYU&#10;3O7YQLzmgCJdV1CeTy4h8zHACLXaeD/h5Z6ZEviHxpJvc/NDaseB0wTmpPCfhKx8Pp/aeoostwoy&#10;EI4j/PvTdW1eTULhmlkbg9M9qANzVfGKyJ9msiI0UYCoRgfQVhyagZ3yzk885FUS2Tu3Y9MUwuwU&#10;lm5A9aALc1ymMsSc9uKhabk9QMYGTUBmlxtXv3PpUTSsnXrjv0oAtecgcg9h92ozcAEnPWqrSHOF&#10;btzTFuGXkvgE5wTQBba4LgAjGBxzTJJyAOv0xVUzHJDnIx0Hem+c0hAGBk0AWlumz5YOQc5NKLlk&#10;OCpI9agaRYmZCcnsfSmbnY5JJx0oAtG5ZTnrSpdKXAeQgbsNiqTykLgcH2pgkOzDEnNAHvHw68D+&#10;EPFNvFFJFsAjBaSQZA+vf8q6XSvgj4Y1TeNIvLZioxxOmT9BwQPrXAfs+69K11/ZjyfLIu3BPJPp&#10;XZ6GXsdUvY/MO1QSu3njr2oApeIf2WdcuVLaagducbkIHr1Arx74l+C7r4e6hHpl9Oryvndjp9K+&#10;ifCXiTVxpl2kOqzRqByiSHafwzXkfxmtV8V+J4RKzFY48yNjkknBoA81s7S5vwTDHuVfvmq1y5SU&#10;xEYIPQ+ld4I9O0e2On2cPyn7zYxz61yHiPR5YLj7VbEkNzwKAM8yMoAIpu5uD0qLzXQ7HHzZ704y&#10;DoDzQA7O45KnPagsPuk/lSbwSR0we9KRuOFU5PcCgBQST0JxzmnxlV571GSdu7Pse1KrHGCvBoAs&#10;IAx6duKVfvYI56VHEy7sZ4HrUqYGST16YNAEsZGTtTNSxxEHdg5PcVBbqZJQR6456ir06bLxIR02&#10;Dv3oAk1G6XRNBmvXcB3GyMHrk1ws1ziIh5MluSc1c8c+JH1G/GnwEmKD8i3c1iODKoDGgBZpXmcd&#10;doPFAGKQAjvS0ATwnGCBnmp1Ur0H0xVWB9rcn6VaLqRw3ANAD1UEjPJ+lWLa7ms232zAHvkdqqie&#10;OP5i3SmtqcKjEa5OaANKfU7y5UkPjPpVVbV2ddy/xDOKqrqsnmYEY9s1dhZ3eNCwySM0AdTIyWkM&#10;MUQ2hUB4q6LqC4hEwPbnNUC0U0KjzANq4+tVJysQKifg9QTQBFqEyzzu0ZIyeKINUMI8mYE/7XtU&#10;ErqeUYE+naqszs7lFXk9MUAa0WpW0jYVzjuKJ3W5QCHPrWdY6TK8qyzsUUnhfWtfARBFGoXjkCgB&#10;tpY2y4kZNz9y3Sr0e1TuBwAOnaooYCV8wkBe9JM+AEB49fWgB11d+aSqE4AqsXOfuD8qQsF/i4zz&#10;ingw4++KAPcr29Pl+YMZI9Ky7zUhEMFgQOTge1cq3i/WmkDMcR4z5eeAPwpLrxCZoNyD5z1yDQBf&#10;8R+IA1q8MMvzScYHWsbQJFh1iKSU45z8x/Sqs7GVxIzZzUcp3YdOuMjP86AOz1Es8ZeJdwIzuA6V&#10;L4f+HniTxFp767aWkU1tHMYnLXsMbBgAfus4Y8MOcVzI8UXD2MdlCx80/Kc9Pr1raaJ4rKK2bd5r&#10;LuLE4JOMn/PtWVaNWULU2k/NXX6BpfU1pvh78RNOUz23gLVYrUdZ4tPkZG996gg/nWVKtxZGSO+g&#10;eOUDO2VSD+RpBq+sRxC3j1WdVL8ILhuv54rV1X4r/EqDQV8P33jrVpLR0KJYi9kKlSMH5c46GuX/&#10;AIUoyV+WX3r/ADL9w4bxFA01mSy87cn1qp4O1Hy4Hty+Cr5Vf61sajZSwaU97dxCNQh2qep44zXF&#10;WF1JYagLhgQrN84B/UV3621IPQLy/iuYd74LAYJPPbiuG8RwmKdiVPPOT3roUutkhlByjrkZ6Vi+&#10;I4kaLK/N7j/69AFbwPq0trey2OOHQ/NXR+H/ABZDAJNP1RwEC/um9vTmsPwnocUZbWLuUhcERxgZ&#10;LU3UIVdzsTqcgdqAO1WKK7tDfW/KZwCTwTjmse4TdLuQc5wDWx4Wjc+CAsqcFiEz/P2rLuGSKVie&#10;iZPPagCnd29uZYz1fad1QGBgw4ALHsKntsXCvO5G49SfTtSxTC1ullkXcAfloA07Xw6sGjySzxDz&#10;GGdx6rWFpkLvfn7LEGMQyztyE960vEHjq3g01ooX3OwwBtIqp4dMP9nGZJAGfJZuCaAJ9UvZzCLd&#10;m3ZGX5rNZ2zz07U68nP2hiGOe+D1quJRjsBnpQA6QlRuLjHQe9RPIeV6H+lNe4AG1wOnb1qL7QG5&#10;2n60AStLweBntUbyE/NuOahacu25l6daY0pKkD0zjNAEs0oJLNkcY+tRCQ5ID9eoqIysqYz05wBz&#10;UbTuTwMcdcUATSTrkLntwadbyNJPGjdCaqtKcjmlS4eJ/MTggcA9DQBeu1P2gkDIB6nvTVDFh1+U&#10;9KrHU7jHMStkcnOKYNSuXGSir65FAFq6zGxwBz71CSqYz+VV3upZX+ckn19aDKxIA/DNAHafCLxV&#10;aaB4jje7uPLUuMOTj9a9isPFPh2+1tlt9Vjbzo/lQNwT37/Wvmd5HVsH64Bq1oWty6Ndi5V2yOhU&#10;kkUAfVmhx6HpWjzodTSWWVufnG1UHpXm3jW/sbzUWawkDrgLuB4JrzC28X67qt68MWoSRRMOY1cg&#10;fWug03U447cwSSnpjex60ATXYVgQnXHIBrMvJFQ9eM81Pd6naxZKzhj0wtZd3c+aGAxkngY5oAxt&#10;dSNJw8ShearK3dRnPXmrGu48pQ/BJ6VSjACg4zg0ATNKqDpkGnwOHQbDgnnkVEckY2jr2p8Q8sfO&#10;36UASAEjJH1pUJX5Qe3Q0xnIIKngetOjdnO7b9MUASqxGcDPFPRgF+depqIlc5z+FOG3gA0AW7N1&#10;Eg4Hrz2q94lC2WktqhcLmMhMdeRxWXHIRKHIx249Ku+M5hdeD1EXJU/Njtj/AOtQB5+8WXMnXPJO&#10;aUcDFOXpj8qZzuIz0oAWiilUZOKAEoyemeKesYzxQY8MBj9aAG7Tt3UnOetSkAYQ96ZsHqaAGhS7&#10;AZ71uWQWKQuW524Gax4ABMOCcVdhut4Bzg+lAGybgCEKDjj9agLmZ9iqWJ9KrWty1xL9n6npWrDB&#10;HZfLEOT94mgBLLQZ7ps5IPt2q4mjSWxLLDyOC9bGkWzx6f8AaHGFPTPUmrCy25GySIYx94jNAHPp&#10;Cxcgk/yxVuC1SOLzZUyR90GnapbRwsssB4Y9Ke7TFAjcYUdPpQBDIXbOVHfFQPuByepHPtVpxhMH&#10;r157VVnKEAYHWgCKVirfJj3FRlVJzuP5051BO7v7mkyf7q0AdHLKxbIXgLz+dNd1wQGYtTC37zYh&#10;OMdSO1NMm1vmPGetAD/MAGOufvc/0ppmVQVbIB755pu7HK+lNkEYyrEfUnpQAW0y211HM6cK+SD6&#10;V9M/sTeL/Aej/GjTfE/jL4m6R4d02KPN/NrVq8sFxb7kE0GEjkYMY95X5DuZQhwHyPmFmz97t6jt&#10;Vaa8ML70kYMucFTjFAH2Z8KPE3g7wD8GfiRNb/GDwKf7Z0e+XSvDWrwFbq8M0VzCGDGBiskSKJYo&#10;lZQZZIGLAAg3PgTc/sVaT8PdP8cfEfxL4SutXXwqkFxoWo2l09wdSTUmd5X/AHQi2tbGNQQ5LAng&#10;bTXwb4h8Z6rbOix3RkwPmL9ap3XxE1W5ZCvyKMcg80AfWX7aXi79nHxNfxXHwH0bSrGC18V67YmP&#10;SWmZLjS0lt3sbpvNJ5fzblQR0WJVwAor5cbVoNR1W5t7cDEbkR/TtVK58e3d1p72YiIkcf63ofSs&#10;nR5ZLa/W4XJ5+f3FAHc6TqMvk/ZnbJXlQT1FWrpIbi2y+AMZ/CsGLWbQtvtTl9vBIq9o082ss9si&#10;HOCSM96ANrRJ472w2RKQqHCgVHc26qSqpkt0HrWh4K0WSCzuBJxh+SegJr0j4I/C3T9c1p9f1uIS&#10;Q2SlxHjhj2oA43w7DqcOmPp13A0aImUJXgj+hrG1WEJvjkutu84Jx2r6Z1rQPDOoRbX0ZAcYAya8&#10;i+LXwz02zs31TSFYhF+ZR1Hrkf1oA8zVtMtU2RzuT6+tR3OqW7KVY4PYimtaIexAHeql9brGnyIM&#10;HOSOtAFPUIX1SYeUDtUcDPWrWhq0KSQ7j8hwdpqtFP8AZlLxEZx37Vf0mIwac87n5pDnNADZW53M&#10;/OepqPzAc4bvjBp8kSGTO89OKhZF38DmgBjsxB2n16VG74HLDpTy27jOAKhkIzwBg9aAAsNhw/JO&#10;Tn0pjlc5H5mhmAG78ORUTkqeW4xQAGU5yTwO9RySE54796UkFMkgc+leh/sk+EP2cfHvx20nw5+1&#10;f8UdR8H+B5VlOp65pdibmZGVCUQIAThmwCwBwDnFAHnnmApgnJAqMPtOTz9TX6Tj9lr/AINzguG/&#10;4KAeOAccj/hH5v8A4zSp+yr/AMG5zKSP2/8Axzj1/wCEfm/+M0AfmvvPrQ5G7JHHtX6Un9lj/g3Q&#10;/h/b/wDHJ/7l+b/4xR/wyv8A8G6OSX/b+8cjPH/IAm/+M0Afmwu3HJx6e9HyBt3Ir9Jh+yv/AMG5&#10;+3H/AA3/AOOP/BBN/wDGaX/hlr/g3PUbf+G//HGB/wBS/N/8ZoA/NeVPcfXNMRCFwfwr9K/+GW/+&#10;Dc8/N/w3/wCOCD/1AJv/AIzXF/tDfs2/8EMNE+CnifXP2fv23vF+q+M7PR5p/Del3mgyiK8u1UtH&#10;CxMQChyNucjG7NAHwZF5kDb4X257g0Pe3soxJdMwz2NIxJT5hyeKaoGMK2aAGszq4fzGz65py3l4&#10;jGSOc/QmmkdB1HrTfLw2Aw60AOnnuLphJcPkjoKRXkClcdPegFR8xyKaWZvuDrzzQBKkrE9cetOD&#10;EHluc1CGwOD9akjBPzMc0AS7srw3fvT4nZV4qIE9M5yc9KepKYw3HvQBYVl3YCjOPWnZ4yRye1Qo&#10;CDuzyacqqzYI6e9AE6OynJPft2rTsQL6xm09sMJEJUe9ZSoR8zfgKt6dM0UylDjngjtQBx+oWj2F&#10;20DDhWO36VX7k+tdb4x0UXsf9oWoUHHzAdjXIksJTGw6daAFpUxn3pByaeoC9KAH7MjrTsA84pM8&#10;ZPpRwxBB6UAICOARzmm0r8tTenOaAHwj581IuRwg74GBUEchD59q0dMtRKWnkHC9B6mgC3pVuLZf&#10;OkA8xhke1XBM653nvVZiSfu807fkkZoA7KCaOXR4VXoq881ECWG7dwTWNpWrrBCYZJOc8A1YfW4E&#10;j3IN3fg0AXbm1LkAjJPKr601hIc5IBHXPUVQsNWuJNRWaZjgnGMdBXS/2TBdESLn5/4ulAGWmmz3&#10;SNKiZHH41VuNNuYyQVzjmupaKG3TykG1QOBiolMR+QIDjn5qAOQnDx4EkRBHTI7VFvHoa63UdPtr&#10;uNhDEA3U4Fc9Jo8gdhtPXsKANTzMgttI7YPcUwhM5DDHvSl+dxbt1pgyBkyZyemKAF3KoK7uT7c1&#10;E+D845x71KYsyAkZ44BFNkQqc9PwoAguDgb8kZ9TWZqdysEJkdwOuD61d1W4jt1EWd0hGVUGsG9i&#10;nuJN80mfbsKAG+A/hr8Sfjt8S9M+Ffwl8IX2v+ItauDDpej6dEXmuHCsxCr7KrMewCknpXrX7Xn/&#10;AAS//bZ/YW0HS/F/7R3wbuNJ0bVgi2+r2twlzbRTMGIgleMkRy/KflbHUetc3+yp+1D8b/2JPjTB&#10;+0H+z/qmn2XiGzs57WG61HSIbxEilAEgCSqdjEDG9cMAWAOGIP6Z/tSeM/HfxM/4IHa7D8M/inef&#10;H+fWfGNvr/xd8WyaqsTeBp3kt71rWO0bdI8aNiMkMFXc78LlVAPgj9mf/gkT/wAFAP2u/g1dfHz4&#10;G/AmfU/C8MNxJY30l7FC2qGFpEkS1VzmZhJE8eB/GAK574CfsBftQftDeNfHHw0+HHgJV1z4daPc&#10;6l4v07VbtLWSyhgfZKCHxlg2RtHXFfrB/wAFJ/iB8TP2Ffiv+wR+z9+zr8TNZ0nw1pEOnWktslyq&#10;f2ksc2n2rNdCNUSUyRSzB/lCsZXOBmvXPBHwmstK/wCC0f7WvhXwDpZe88Ufs9Q3X2eNFUz3tysS&#10;kDAA+Ztoycnnk0Afz7/DPwX4i+JnxD0P4aeEI4pdV8RaxbaXpkc84jRri4lWKMM54Ub3GSeBXtPx&#10;i/ZI+N37FvxJ1X4VftB+FE0jxDa2cMot47hZo5I5Vyrq6fKwwCOD1r6V/bz/AOCen7NH/BNn9nfw&#10;F8AtY8HXvi39o3xxaDXtb8cnWru2sPC9qJAPJtbeORElYPG0avKrElZpTt3Rxp9Qf8FJvg3dft6a&#10;F+yr+0RpdslxqXxR02y8O+J5dLi/dm9V4zJgtlgSzXIUMWwsPOcZIB8Pa9+wT8fvgf8ACTwl8Sfi&#10;14Xt7Ky8eW63/h6D7Yj3MsHlq5d4h80eA6Z3dC4FelfA/wCCVh4f8Fzax4pvjbzXB/dW6rkYHQmv&#10;r7/gqz4+0O//AGlbP4RabdTjSPh54bs9GsowyyDzDGJZJAvAVirxRt0z5C8AV83eK/FOk3unxadp&#10;0JRYIsMOPnPqPegDy7xjp8VndPBZSgoc45z+P865bWNPj1DSriwul3eapXzCuSp55rrNbtboTyXM&#10;yZXjGeN3qMEmuY1VFSc3THYC3ESt/PigDw74p+DrLwhDCbSbJmkIJHQjPb/Paun139hz9ovT/wBk&#10;Kz/bibwvaXXw+vdUaxOoWOoxzS20olkixPEhLQjcnVgPvxn+Ncw/tIWwl06yvEABU8jPtX2n/wAG&#10;23xYuvit8QPiP/wTx+Jvw+bxL8N/iH4SurzW0afbHp7RqsLk4wQJVkVQyEOrqjDOCygHxP4t/YE/&#10;ag8C/sm6d+2v4x8F2+meA9YvEttJur7Uo4rq7d3ZU8u3J3uCEZwQPuKW6CpPgD+x18d/2nPh/wCM&#10;/Hvwh8KR3mlfD/QZdY8TXc9wIUt7WOOSR9rNw77I2IQcnFfUX/BxL8cfGWuftZaX+x/pvgm48OeB&#10;fhHotvY+EtIBIS5EkUZN4B0IKBI0PZU9WavrD9h39sP4V/Hr9lL9pD4A/sy/s12Xw0+HvhH4A6tN&#10;aWryJLqGr6hJYzxSXd04HysVRV275Dxkuc7VAPxVYjBKdPc19Hfsi/8ABJz9tT9uL4Y3Pxe/Z78B&#10;WGo6Ha6zNpctze6zFbN9oijikYBXOSu2ZPmHGcjsa+fLnw/e23MrjI7Drmv24/YjX9n3wR/wR++D&#10;vwP8Qft6P8EfFHjDX5tRm1vwrrcVvqd5dXF5K0cDjedq+RJaoxbAARCdtAH5D+Kf2Kf2k/Dn7Us3&#10;7GS/DubUviJBffZW0PSZluC7+T5x2sp2kCPLE9AFPpWz+19/wTa/bH/Yb0/Tdc/aJ+E02l6ZqioL&#10;fV7S4S5tBKd/7lpEJCyYQkqexHPNfqR/wTp/Y8+Lv7LP/BRX9pXxj+0J8U7/AMcePvCHwsNx4e8b&#10;akQ76jFdqXS9ZXaR45gtmsYHmHarSKdwII8b+CfxO+I/7WP/AAQ1/aUt/j54tvPFM3hXxVZal4du&#10;NZfz5bKa4nhaXy3fJC7mkYAYwZXxwxoA+NfgL/wSI/4KCftMfBOT9oH4PfA2fUPDfkyS6fPLfRxS&#10;6mkYYN9mjc5l+ZWTjGWGK+btc0rWPDWs3fhzxFp81pf2Nw9veWlwhV4ZUYqyMOxBBBr9yP8Agoz4&#10;x+Jf7G3/AAUQ/Yu/Zo+BfxM1vTvCHhvTNL0tLL7UFF7GbsWEj3KxhUleSBMP8oBLMQB0r86f+C9P&#10;gLw78Nv+Cr3xZ0HwxAYra4v9P1J0CqB513p1rdTY2gDBkmcjjPqSeSAfIGWUEE7sU3KnA38/WnKo&#10;Ixu/ECkeNdxKnt1oAaQABgAketDHy0w344pwjBU7WHTvXtf7A/7Qf7P/AOy78cW+MP7QH7PkXxNg&#10;0zSJW8OeG7q4SO2Gqb4/JnmLBhsQBzjY/wA23gdQAZ37QH7Dn7Sn7MPws8EfGP41eAv7F0b4hWpu&#10;fDQnuV+0SR7VcGSL70RKupwwB5rvvgj/AMEef+Ch37RHwLb9on4V/AO5vvDkkLTaa730UdxqUagf&#10;PbxMd0qnkAjGSpr7h/4ODfiLrPx9/Yq/ZC+Lniy0t7a/8a+GbTWNThsE2RRTXenWc0ixqclUDSEA&#10;HOAB1r1/9vn4k/FD9lX/AIK6/shfsw/Bz4mazp3g7RPCGlWCaQlwEiu1ku7myledIwqSPJDbxhjt&#10;A4JAGTQB+F2o6fqGj6jc6Nq9o9vd2k7Q3NvKhVo5FJDKQeQQQQRUGWwFyAScc1+xX7Rv/BO/9lb4&#10;iftd/wDBQTxH428CTX158Ovh/J4v8HzR6lNbLY6rc+H/AO03lKW7RpKouZCQkgYYADbskn5I/Z//&#10;AGOv2fvHv/BFn42ftg+KvCE1x4/8G+OrDTfD2srqlwiW1vI9groYFcROSLiUZZSfm4PAwAfFeVPy&#10;45H4U9VDj7oJA6gV+2PjD9jb/gkT+yT+178E/wBnHV/2NNS8V6r8cPDthDPJqHiq4kstDMhkX7ZG&#10;kzO8s0szKjLvQRpCGT5iVe/8Ef8Agnv/AMElfiL+2F8X/wDgk/4W/Zx1m61rw54YuPEU3xO1nX5J&#10;LrT7hri0VbG3RUjZY4BeW+1t7eaFkWTcSSQD8PixIwc/gelICM9PwxWn478MDwV441rwat99qOk6&#10;vc2X2kx7PN8qVo9+3J2525xk4rL2gkLu59TQAAnB57UmMjBpFXK4PYdKDwMnt6UAGflJBzzQpOdr&#10;fnSKVU5z+dLwxzn6igBy7QMZJ9M05XIPTA703AJHb2pwGGyMe9AEiYzx09KcFYE8gj3psYBYkN26&#10;U+IcZOD6UAPU44Jp2QuMkEUxSOdwH1zUoAIHIFAElrBc3lylnbW7yyzOEiiRSWdicBQO5JNfSnxC&#10;/wCCRv8AwUG+EnwKh/aJ8b/s76rbeHTC095tZXurCAbiZriBTvijAXO4jgEE1k/8EpvBXh34h/8A&#10;BR74M+EvFVol1p9x46s3uraWNWSURt5oRg2QVLIoII5BI96/UT9k39qf45fGT/gvz8af2bPid42n&#10;1vwDqtprfh+68KaifNsBY2KskKLCTsXKtIHOPm82TP3zQB+XH7JX/BPL9rT9ua+vh+zv8LbjVbCw&#10;fy7/AFe4kWC0ifGfLaV8DcR/CM14h+0n+zn8Z/2WPi3f/CP48eAL/wAN69aBZWsNQi2mSFs7Jo2H&#10;Dxtg4ZSRwe4IH62/sIeGrf4k/wDBHX4mfs8eJPjFcfA/Q7D4kJNZ/GDW7qKHTb52uYcWbMJY5GfM&#10;ajj5dzIc8Fa8M/4OZfHGua98dfhV8NJvA+oDTPCHw3ig0rx9qKRH/hLllZS1zDJFJIHgAjRhuYOs&#10;k0oZQNpYA+Gf2Qv2P/jv+3J8YP8AhRv7O/hqHU/EH9mTagYbq8SCNYItodi78DBdQPc13/7a3/BK&#10;39s3/gn94P0fx1+0v4G0/S9N13VG0/TpbLW4blnnETSlSEJIG1Tya+vf+DX28+Enw3+K/wAYvjv8&#10;XfiJonha30TwClpba1q19FAbeKSbzLiRS7g4XyoWPB/h5FdP+2n+xr8YfGF98Af2g4v+ChfiP9pb&#10;4DeJfitpGnzL4nnkmGn3clwInYoWeJopNksRyEZC6xlW3bqAPjO2/wCCNn/BSK7+ADftIQfsx62f&#10;D6xCdLchRfyW/liT7QLXPmGLac5xngjFfLxcKc7h06V++Wofti/tDp/wdHWn7KUXxGvE+HsOgroS&#10;eFVciz+zHwz/AGqWMedvm/aT/rMbtgC9K/GD9u7wVoHw4/bR+KvgjwraLb6dpvj3VIrK3RVVYo/t&#10;DlY1CgAKoO0ADgAenIB7D+yr/wAERf8Agoh+2R8IrP44/Br4T2Y8O6lLIumXmvazFYG7VMDzY1kO&#10;WjLEgOOG2kjI5ry340/sCftUfs/ftHaX+yt8W/htLpHi7W7uC30aGedTb3zTMERoph8jpuOCwPBB&#10;BxX60/DPTP2SP+Czv7AHwX+A/wAP/wBvXVvhH4++GXhOx0e+8MK4QSXkFvFBJI1n9ohFzG3ks8Us&#10;cgIWUBsNvjHgv7cPgD/go58NP2/P2YfAH7efiPQfFenaH4mtLTwF4+0KyCnWLYXNqJFuJiBI8y7Y&#10;3KycgyswLB8kA8it/wDg2s/4KvFsy/CHQguOT/wldt/jXm3hn/gk7+2n4q+L/wAQvgR4f8Baa/iL&#10;4W6ZHf8AjC0OtwqltA8fmKVcnEhK5OB0xX6kf8FKP+CcfxF+On7cfjr4taJ/wVX8MfDe11YaYYvB&#10;Oo6zPFNpvlaZawncizqo8wxmYYUcSjr1Pnn/AARY+GWr/Bv9pT9sP4X658YrT4gXWjfDaGGXxhZT&#10;tJFqWYZX3qzMxIG7byTypoA/GxSedvP41J3zUcTKDwe3NOyGOQaAJFO49QCPSrCsNuSwqovTJ61Y&#10;t43cBYlyT2oA0NAge51BI1XcN4z9K7mTy0ARDwoA9KxfBmkpBL5kuC4TLY6CtaZXWYxhc5OFPpQB&#10;HIvmtuUkbevFNFpLKA0C89yF4q7FpoRd0z++B3qwpUwhUGBjigDPGlXS4Z8cZyAetRG2IJBPf+6v&#10;+Fac0pgRmbkhcdaxWuZdxw460AZzKwyYxggZOacsZbnOD6+ntUrKFj2yAZ/Wq8sxIwCRzxQAO6Ag&#10;E8iopp1toWv7sEhf9Wo/iPYVHJJFCPOkkAUA5yayb3VDqlwPKfMcf3cdM0ALaO8lzLqF6dzsDsGP&#10;un0pj24fkHv+NKmEz8556g1JGSASpycc8UAe/wD/AATB+Nf7JvwO/amtNQ/bV+Fln4m8AavZPp2o&#10;TXFgbk6PJIy+XfLGBudUwQ6rltrEqrFQjfUnxr/ah/4JX/sY/sEfFr9mD/gnl8VvEPxE1/42yrHq&#10;99q+i3Nrb6PZoQgiLXEVuSRHLN5ZRZMnd5hUBQ35oXrZPI5HNU8vezC1tlPzH5sUAfr38Kv28v8A&#10;gkl+2N8Jv2dfiV/wUA+N3iTwp8TPgFFbW9zpr6NfXkHiGS1EO2V5La3lDRyyW8MrAmNw+9OUw7R/&#10;sof8Fd/gPqH/AAUJ/aB/bO+IHjO68IWXjP4eNpHw6XVNLuLmZ5oWi+zROtskwjc7Nxydg6bu9fkf&#10;faMtpb/fy4HzY6VLoPiKW11GyhvJGW3glBYe3rQB+l/7QH7c/wAGv22f+CcWkeDf2h/ihcWfx4+G&#10;d6w0S+utGmnXxVZzyDdEs0KFbd1TYG80qCYFILbyE+j/APgkX+2b+zJ8Mv2Q9E+Hn7WPjcW2p+Bf&#10;Gs2ueDLSXS7q4LM1rKisrQxMqYa4mADEcn0r8kNPW38Sa+ltpEbSedjyzt+hP09a+rfg74Ck8QRa&#10;dpjxeZHAqgqo4kfHT3/+tQB13jfxJ4m+OfxT8QfFPUJHj/t3WLi7aV4sE75C4+UZ5+b9KTWtFtIN&#10;EMtrY7Ag2vLI2Du7rz/WvW9O0rwR8F9B+1+J0t77Wb5WZY8nFrH0AXH8XSvK/HfiHTNVd4rWZtsj&#10;7mDEk89Aef5UAeca1FvJCxFlHKqW561zGq2EjNiOLOfvgHgV2upxQAELLz2BOMDrXO6ta3G1iIyi&#10;4xlgDk/56UAeH/tL3wsPDUYYkMHwAvVie4/WvrL9kH9rn9nn9gD/AIJd+JR+y98WLbXv2k/idPBF&#10;qj2mh6jEPDdi55j825t0hlkijEgPlMR504ZGkSIO3yP+1Bot1JHYzXMRW2WbLFff/P61keEtdt4d&#10;MVbWJFCoFVAAAPegD75/bs/aT/Zl/b+/Y1+Hnxa8aeNbHSf2jPCtgNP8Q6a+i3n/ABN7MMwIE8cL&#10;QBtwWZAzjb5kinGRjjP+CaX7SvwQ/Zm+GP7Q/hf4yePI9IvvHPwgvdG8MQ/2dc3Avb6SCdFg3QRu&#10;I8l1G59qjdycA18sw6tdXdrkKq4+84AG72rE1R/NlLyDk9PQUAe8fsufs2/s1fHv9l/4y+M/G3xD&#10;1u0+I/gPwxc694b8O2FjIba5soEQSTTy+UY0AlkjTDSKxLjAOa90+DPin/gg7+0Z+z18MP8AhpjW&#10;tQ+E3jjwH5dv4r0/Q/D15OniryvLMkry29vKNk+0nqkkbNIo4Cu3xNpPx0+LHg34UeIvgr4T8ZT6&#10;f4Z8V3ME/iPT7OKNDqLQBvJSWQL5jRrvYiPdsyxOM815jIDBdFjIeTQB+qvgP/gtR8H9d/4Ku+Lv&#10;2g/HHh3WbX4R+O/BP/CH30JtM3UNsoRoryaGN33MHEiEIxISZioYjFN/aF/aM/4J1fs3fsEeKf2P&#10;P2CfiDrHjO7+I/iJdQ8Q6zqWjXFutpbxvGywEzxwk4CKECow++WIJFfmvoCqiiSUDYV611EMaT2B&#10;mjGFA44xQB+nlj+29/wSh/aR074H/tSftr/G7xL4d+JfwW0yC3vNCGkXl2uu3VsAY5Wlht3Rg8ym&#10;UfOhJcq3yjJ/K79v/wDajX9tD9sXx7+0pa2N3a2fibWjJptreEGaGzjjSG3RsEgERRopAJwRXM/F&#10;+88vT4rLbtMkm4/Qf/rrhYVAGMYBHU0ASJ03Fu/A9KUkEFmpFXjLYx2pSvbqO9ACADqDz9KRsnna&#10;c9silBYn5RSnlgQecc4oA++P+CpX7bP7N/7Qv7Bf7Knwh+CvxL/tfxT8NPAWm2HjHTF0m8t2067h&#10;0y0hePzJoUjlIkikXdGzglcgkYNfTnhf/goH/wAEgP2ndX+B37b37XHxt8U6D8XfhB4WjsdQ8J/2&#10;Je3Q1q5twzxO0kVu8RzMZZVJljyZsSYCivxq3NypOeeKQD9eooA/aP8A4Jh/tPfD79r3xx+3j+05&#10;8ctO1SLwT4n8EXl1r9jbYe9i0COyuYjCnzYMq2UYQYIG4YBxzXjXxR/aA/4JV/AL/gkN8V/2H/2U&#10;/wBqDWPGfinxL4jstTS61XwpqFoNWcXdm+YfMgVIljghCN5hQs8bkAgrn4o/Zh/bq+MX7J3wx+J/&#10;wk+Gtho82mfFjwlceHvEr6jatJLHazQSwMYSGAR9szYJBGQOK8YJLYOfxoA/U39sT/gov+xx8Vf+&#10;Cl/7Knx+8CfGZL/wl8OtF0mDxlq39hX8X9nSQ3LPKpikgWSXapBzGjg9ieldD+yP/wAFNv2Jfhp/&#10;wXU+O37Y3jX41rZfDrxh4JnsfDfiJ/D+ouLy4abRmVPs8du08eRaz8vGo/d8nJXP5I7QeSSfpSyt&#10;twc4yKANv4ra3pniX4qeJvEmj3Xn2WoeILy6tJgjKJIpJndWwwBGQQeQD7CsAkMQwxnFAdycE4x1&#10;wKUbeGPWgBoG1SMk/WkPK4PBxxTgAM98+/SkAJOSPyoARQq/Nkc9eaUYY5Dcd6X5QPuY/GggMPk4&#10;NACAcbjx6VIuc4X8aaDgcgnn0pQQ3NAD1CqcAZJHJzUiKBjHGf4ajRgfujJ9KfGxJCkjI/SgCQAF&#10;sYH0NTKPmKlRx0qMKu8Mx/SpExnGeKAPQP2Uvjjefs2ftKeB/j5p9obh/CPie01NrdTjzkilDPH2&#10;+8u4de9frLa/t/8A/BG/4H/HTx9/wUs+AfjzxDrfxa8a+H5U0/wBd+GriJNL1KaMeZM8jokI3yLm&#10;YrPJw77AeBX4wwBWYsMcDjitnTALLT5L5sgds+tAH3p8H/2vf2Ev2mf+CZc//BOn9s/43aj8KNR8&#10;LeLU1/wz4vsvD93qMGpyMZ8rNFaxOxZRPIGDAA5jIbKkV5r/AMFo/wBuX9m79puH4Ofs9fsn6pqO&#10;veD/AIM+Ep9Ni8X6nazW76xPcLaq+2KdVlVEWzTBcKS0jgKAoZvhvULttQvnmkbgtximJIsZ47dO&#10;aAPsT/glh8T/APgmZaeGPiV8AP8Agor4S/su18YaSP8AhHPiXbaXNd3OhyqpXYiwRySKcsJAwRgS&#10;hDDBr2H9s3/gpH+yF+zt+yT8J/2Cf+Ca/jfV/Hui+CPHcPizXPGHiPSJbNLqaC7N3FbKkscUhLTs&#10;Wc7EVVRVUvvbb+axO9ySeveoyo3YPOaAP2+j/wCCmH/BDO8/ari/4K63nxA8Xx/FqPws1i/w3Xwl&#10;cGZ70RGyF35gQ2xlNr+7B+07fJxlQ4K1+Lvxm+J+s/Gj4ueKfi/r0QjvfE+v3mqXESksI2nlaTYM&#10;9QN20fSuedNrHApOD1oA/UbwB8K/+CQf/BSb9nD4ezaP+0X4T/Zb+K/gXTVt/FNlqohsrLVpgybr&#10;2KaV4kkZ3XeipKJItzhkKhXbX/4KE/8ABRn9kG6+Iv7L/wCzH8C/jRqfjXwj8CfFEN14s+JGpxTz&#10;m7likhizG2zdcKqxzMZEVlYMnlllGT+U8ELy/IikD1NXLWyjiGSu5vXPSgD9ff22tO/4N+v24/2o&#10;vFH7VPxA/wCCmfi/RdW8V/YvtWmaP4C1I28ItrG3s1C+ZprNyturHJ6sccYrn/2A/wBpP/glz/wT&#10;0+OXx68MfDf9rfUte8DeLPhZa2PhbxHrXhbUBNfamVuPOtvLis1aMKXQBnRVO77xwa/KpWIb5myD&#10;0p4YY68UAOiGcnHPenjhsZ/HFMQbV5NPBbqcexoAlto2uZhECOT2rptH0W0tl8ydzgDt1rA0WNjd&#10;qVB9z6V09rIskZjjOQo6igDUsJIrZWW07nBLdasW9zuZv3o3dPX8Pasy2nZiVLYGO1K9y0RDIMn2&#10;NAGykhK5V+cAGpopVVcsclh64/8A1VkRassSlmB3dMEU1NWu7q4ENvBlmIGKANDV5p/spMCOQOpC&#10;1hb2PJ8zPf5a625vLW1tI7F4FkYcuQMc+vFZzGAsSLVuv/PQ0AYt0SYzk96pv1X/AHqKKAOW8YSO&#10;rYVyBnsaPDvMDZ/v0UUAXpOg+tKCfLJzzRRQBmamzbZDk9KueE0QrIxUZ9cUUUAWLzmN8/3aytMR&#10;JNchSRAymQZBGQaKKAPp34SWVnHYb0tIlZU+UiMAjha+oP2c2YXmj4Y/fPeiigC/8c5ZZPEUZkkZ&#10;v3Q+8c9zXnIJ2g56/wCFFFAGbqjvtA3HGPWs/UJZEiJSRgfUGiigDzf9rhV/4V9aPtGd45xXh3gx&#10;m+zn5j19aKKAO50YltNfJzh+M1T1MDZnHeiigDFmJaPk5+XvXPa+AOg9KKKAOy0ID+zrfgdB/I11&#10;AAGm4AxRRQB518Z1UfZSAOlcRF9yiigCVegof/Wj6/0oooAceppsXU0UUANHb6Urfd/GiigBFAz0&#10;pKKKAGOT5ijNPf7v4UUUANbr+f8AKhO31oooAQf0o/iH4UUUAK3RvpQnf6miigBWJ2kZoX7uKKKA&#10;JIev40/ADjAoooAmP3T+H8xSr1H1oooAtWvVPwrW1wldAwpx9KKKAPPF++aeO/0oooAQdD9KKKKA&#10;GS/0qKiigC/ZcW64qZCQ3BoooAkPf60/AI5HeiigCQgccdqVOo+n9KKKANLSAPImbHO081paGzfZ&#10;mO4/ePeiigC4xIOQT0FT2/I5/u0UUARX5IAwe9afhYAysxHOw8/hRRQBYumYgEknk9aapOByelFF&#10;AH//2VBLAwQUAAYACAAAACEAkiGNbt4AAAAGAQAADwAAAGRycy9kb3ducmV2LnhtbEyPT0vDQBTE&#10;74LfYXmCN7v5Q1ON2ZRS1FMRbAXx9pp9TUKzuyG7TdJv7/Okx2GGmd8U69l0YqTBt84qiBcRCLKV&#10;062tFXweXh8eQfiAVmPnLCm4kod1eXtTYK7dZD9o3IdacIn1OSpoQuhzKX3VkEG/cD1Z9k5uMBhY&#10;DrXUA05cbjqZRFEmDbaWFxrsadtQdd5fjIK3CadNGr+Mu/Npe/0+LN+/djEpdX83b55BBJrDXxh+&#10;8RkdSmY6uovVXnQK0oSDClYg2EyzjI8dFSRPyxXIspD/8cs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X9hW5fgMAAHgHAAAOAAAAAAAAAAAAAAAAADwCAABkcnMv&#10;ZTJvRG9jLnhtbFBLAQItAAoAAAAAAAAAIQAn8jQEjcwAAI3MAAAVAAAAAAAAAAAAAAAAAOYFAABk&#10;cnMvbWVkaWEvaW1hZ2UxLmpwZWdQSwECLQAUAAYACAAAACEAkiGNbt4AAAAGAQAADwAAAAAAAAAA&#10;AAAAAACm0gAAZHJzL2Rvd25yZXYueG1sUEsBAi0AFAAGAAgAAAAhAFhgsxu6AAAAIgEAABkAAAAA&#10;AAAAAAAAAAAAsdMAAGRycy9fcmVscy9lMm9Eb2MueG1sLnJlbHNQSwUGAAAAAAYABgB9AQAAotQA&#10;AAAA&#10;">
                <v:shape id="Рисунок 3" o:spid="_x0000_s1045" type="#_x0000_t75" alt="Изображение выглядит как снимок экрана&#10;&#10;Содержимое, созданное искусственным интеллектом, может быть неверным." style="position:absolute;width:23037;height:18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q3nxwAAAOMAAAAPAAAAZHJzL2Rvd25yZXYueG1sRI9BSwMx&#10;EIXvgv8hjODNZl2J1LVpqYKot9oKXodk3CxuJksS2/XfOwfB47x535t5q80cR3WkXIbEFq4XDShi&#10;l/zAvYX3w9PVElSpyB7HxGThhwps1udnK+x8OvEbHfe1VxLCpUMLodap07q4QBHLIk3EsvtMOWKV&#10;MffaZzxJeBx12zS3OuLAciHgRI+B3Nf+O8obvn/9CO6wNTFSeGifdy6bnbWXF/P2HlSluf6b/+gX&#10;L9yyvTPGtDfSQjqJAHr9CwAA//8DAFBLAQItABQABgAIAAAAIQDb4fbL7gAAAIUBAAATAAAAAAAA&#10;AAAAAAAAAAAAAABbQ29udGVudF9UeXBlc10ueG1sUEsBAi0AFAAGAAgAAAAhAFr0LFu/AAAAFQEA&#10;AAsAAAAAAAAAAAAAAAAAHwEAAF9yZWxzLy5yZWxzUEsBAi0AFAAGAAgAAAAhANyirefHAAAA4wAA&#10;AA8AAAAAAAAAAAAAAAAABwIAAGRycy9kb3ducmV2LnhtbFBLBQYAAAAAAwADALcAAAD7AgAAAAA=&#10;">
                  <v:imagedata r:id="rId53" o:title="Изображение выглядит как снимок экрана&#10;&#10;Содержимое, созданное искусственным интеллектом, может быть неверным"/>
                </v:shape>
                <v:shape id="TextBox 4" o:spid="_x0000_s1046" type="#_x0000_t202" style="position:absolute;left:130;top:86;width:4637;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CUKyAAAAOIAAAAPAAAAZHJzL2Rvd25yZXYueG1sRI9Pi8Iw&#10;FMTvC36H8ARva7JSxVajiCLsyUX3D3h7NM+2bPNSmmi7394sCB6HmfkNs1z3thY3an3lWMPbWIEg&#10;zp2puNDw9bl/nYPwAdlg7Zg0/JGH9WrwssTMuI6PdDuFQkQI+ww1lCE0mZQ+L8miH7uGOHoX11oM&#10;UbaFNC12EW5rOVFqJi1WHBdKbGhbUv57uloN34fL+SdRH8XOTpvO9UqyTaXWo2G/WYAI1Idn+NF+&#10;NxrmaTpNZukkgf9L8Q7I1R0AAP//AwBQSwECLQAUAAYACAAAACEA2+H2y+4AAACFAQAAEwAAAAAA&#10;AAAAAAAAAAAAAAAAW0NvbnRlbnRfVHlwZXNdLnhtbFBLAQItABQABgAIAAAAIQBa9CxbvwAAABUB&#10;AAALAAAAAAAAAAAAAAAAAB8BAABfcmVscy8ucmVsc1BLAQItABQABgAIAAAAIQD7LCUKyAAAAOIA&#10;AAAPAAAAAAAAAAAAAAAAAAcCAABkcnMvZG93bnJldi54bWxQSwUGAAAAAAMAAwC3AAAA/AIAAAAA&#10;" filled="f" stroked="f">
                  <v:textbox>
                    <w:txbxContent>
                      <w:p w14:paraId="1C42A9D4" w14:textId="77777777" w:rsidR="00663059" w:rsidRPr="000A7A6A" w:rsidRDefault="00663059" w:rsidP="00663059">
                        <w:pPr>
                          <w:rPr>
                            <w:color w:val="FFFFFF" w:themeColor="background1"/>
                            <w:kern w:val="24"/>
                            <w:sz w:val="28"/>
                            <w:szCs w:val="28"/>
                          </w:rPr>
                        </w:pPr>
                        <w:r w:rsidRPr="000A7A6A">
                          <w:rPr>
                            <w:rFonts w:ascii="Times New Roman" w:hAnsi="Times New Roman" w:cs="Times New Roman"/>
                            <w:color w:val="FFFFFF" w:themeColor="background1"/>
                            <w:kern w:val="24"/>
                          </w:rPr>
                          <w:t>а</w:t>
                        </w:r>
                        <w:r>
                          <w:rPr>
                            <w:rFonts w:ascii="Times New Roman" w:hAnsi="Times New Roman" w:cs="Times New Roman"/>
                            <w:color w:val="FFFFFF" w:themeColor="background1"/>
                            <w:kern w:val="24"/>
                          </w:rPr>
                          <w:t>)</w:t>
                        </w:r>
                      </w:p>
                    </w:txbxContent>
                  </v:textbox>
                </v:shape>
              </v:group>
            </w:pict>
          </mc:Fallback>
        </mc:AlternateContent>
      </w:r>
      <w:r w:rsidRPr="001909BD">
        <w:rPr>
          <w:sz w:val="28"/>
          <w:szCs w:val="28"/>
          <w:lang w:val="kk-KZ"/>
        </w:rPr>
        <w:t xml:space="preserve">          </w:t>
      </w:r>
    </w:p>
    <w:p w14:paraId="0DB4D6DE" w14:textId="77777777" w:rsidR="00663059" w:rsidRPr="001909BD" w:rsidRDefault="00663059" w:rsidP="00663059">
      <w:pPr>
        <w:jc w:val="both"/>
        <w:rPr>
          <w:sz w:val="28"/>
          <w:szCs w:val="28"/>
          <w:lang w:val="kk-KZ"/>
        </w:rPr>
      </w:pPr>
    </w:p>
    <w:p w14:paraId="6DA3C0E9" w14:textId="77777777" w:rsidR="00663059" w:rsidRPr="001909BD" w:rsidRDefault="00663059" w:rsidP="00663059">
      <w:pPr>
        <w:jc w:val="both"/>
        <w:rPr>
          <w:sz w:val="28"/>
          <w:szCs w:val="28"/>
          <w:lang w:val="kk-KZ"/>
        </w:rPr>
      </w:pPr>
    </w:p>
    <w:p w14:paraId="3E2CA8AD" w14:textId="77777777" w:rsidR="00663059" w:rsidRPr="001909BD" w:rsidRDefault="00663059" w:rsidP="00663059">
      <w:pPr>
        <w:jc w:val="both"/>
        <w:rPr>
          <w:sz w:val="28"/>
          <w:szCs w:val="28"/>
          <w:lang w:val="kk-KZ"/>
        </w:rPr>
      </w:pPr>
    </w:p>
    <w:p w14:paraId="524FBC67" w14:textId="77777777" w:rsidR="00663059" w:rsidRPr="001909BD" w:rsidRDefault="00663059" w:rsidP="00663059">
      <w:pPr>
        <w:jc w:val="both"/>
        <w:rPr>
          <w:sz w:val="28"/>
          <w:szCs w:val="28"/>
          <w:lang w:val="kk-KZ"/>
        </w:rPr>
      </w:pPr>
    </w:p>
    <w:p w14:paraId="57FBA72A" w14:textId="77777777" w:rsidR="00663059" w:rsidRPr="001909BD" w:rsidRDefault="00663059" w:rsidP="00663059">
      <w:pPr>
        <w:jc w:val="both"/>
        <w:rPr>
          <w:sz w:val="28"/>
          <w:szCs w:val="28"/>
          <w:lang w:val="kk-KZ"/>
        </w:rPr>
      </w:pPr>
    </w:p>
    <w:p w14:paraId="6C48D7BD" w14:textId="77777777" w:rsidR="00663059" w:rsidRPr="001909BD" w:rsidRDefault="00663059" w:rsidP="00663059">
      <w:pPr>
        <w:jc w:val="both"/>
        <w:rPr>
          <w:sz w:val="28"/>
          <w:szCs w:val="28"/>
          <w:lang w:val="kk-KZ"/>
        </w:rPr>
      </w:pPr>
    </w:p>
    <w:p w14:paraId="41895390" w14:textId="77777777" w:rsidR="00663059" w:rsidRPr="001909BD" w:rsidRDefault="00663059" w:rsidP="00663059">
      <w:pPr>
        <w:jc w:val="both"/>
        <w:rPr>
          <w:sz w:val="28"/>
          <w:szCs w:val="28"/>
          <w:lang w:val="kk-KZ"/>
        </w:rPr>
      </w:pPr>
      <w:r w:rsidRPr="001909BD">
        <w:rPr>
          <w:sz w:val="28"/>
          <w:szCs w:val="28"/>
          <w:lang w:val="kk-KZ"/>
        </w:rPr>
        <w:t xml:space="preserve">                                                                                  </w:t>
      </w:r>
    </w:p>
    <w:p w14:paraId="4C57965A" w14:textId="77777777" w:rsidR="00663059" w:rsidRPr="001909BD" w:rsidRDefault="00663059" w:rsidP="00663059">
      <w:pPr>
        <w:jc w:val="both"/>
        <w:rPr>
          <w:sz w:val="28"/>
          <w:szCs w:val="28"/>
          <w:lang w:val="kk-KZ"/>
        </w:rPr>
      </w:pPr>
    </w:p>
    <w:p w14:paraId="572FC8C5" w14:textId="77777777" w:rsidR="00663059" w:rsidRPr="001909BD" w:rsidRDefault="00663059" w:rsidP="00663059">
      <w:pPr>
        <w:jc w:val="both"/>
        <w:rPr>
          <w:sz w:val="28"/>
          <w:szCs w:val="28"/>
          <w:lang w:val="kk-KZ"/>
        </w:rPr>
      </w:pPr>
    </w:p>
    <w:p w14:paraId="5F3611BE" w14:textId="77777777" w:rsidR="00663059" w:rsidRPr="001909BD" w:rsidRDefault="00663059" w:rsidP="00663059">
      <w:pPr>
        <w:jc w:val="both"/>
        <w:rPr>
          <w:sz w:val="28"/>
          <w:szCs w:val="28"/>
          <w:lang w:val="kk-KZ"/>
        </w:rPr>
      </w:pPr>
      <w:r w:rsidRPr="00C447CA">
        <w:rPr>
          <w:noProof/>
          <w:sz w:val="28"/>
          <w:szCs w:val="28"/>
        </w:rPr>
        <mc:AlternateContent>
          <mc:Choice Requires="wpg">
            <w:drawing>
              <wp:anchor distT="0" distB="0" distL="114300" distR="114300" simplePos="0" relativeHeight="251663360" behindDoc="0" locked="0" layoutInCell="1" allowOverlap="1" wp14:anchorId="5AE6E65F" wp14:editId="6720B6B5">
                <wp:simplePos x="0" y="0"/>
                <wp:positionH relativeFrom="column">
                  <wp:posOffset>1487156</wp:posOffset>
                </wp:positionH>
                <wp:positionV relativeFrom="paragraph">
                  <wp:posOffset>29510</wp:posOffset>
                </wp:positionV>
                <wp:extent cx="2724150" cy="2042795"/>
                <wp:effectExtent l="0" t="0" r="0" b="0"/>
                <wp:wrapNone/>
                <wp:docPr id="1535685350" name="Группа 5"/>
                <wp:cNvGraphicFramePr/>
                <a:graphic xmlns:a="http://schemas.openxmlformats.org/drawingml/2006/main">
                  <a:graphicData uri="http://schemas.microsoft.com/office/word/2010/wordprocessingGroup">
                    <wpg:wgp>
                      <wpg:cNvGrpSpPr/>
                      <wpg:grpSpPr>
                        <a:xfrm>
                          <a:off x="0" y="0"/>
                          <a:ext cx="2724150" cy="2042795"/>
                          <a:chOff x="0" y="0"/>
                          <a:chExt cx="2724150" cy="2042795"/>
                        </a:xfrm>
                      </wpg:grpSpPr>
                      <pic:pic xmlns:pic="http://schemas.openxmlformats.org/drawingml/2006/picture">
                        <pic:nvPicPr>
                          <pic:cNvPr id="1082316172" name="Рисунок 108231617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24150" cy="2042795"/>
                          </a:xfrm>
                          <a:prstGeom prst="rect">
                            <a:avLst/>
                          </a:prstGeom>
                        </pic:spPr>
                      </pic:pic>
                      <wps:wsp>
                        <wps:cNvPr id="1775580493" name="TextBox 4"/>
                        <wps:cNvSpPr txBox="1"/>
                        <wps:spPr>
                          <a:xfrm>
                            <a:off x="0" y="0"/>
                            <a:ext cx="290195" cy="237490"/>
                          </a:xfrm>
                          <a:prstGeom prst="rect">
                            <a:avLst/>
                          </a:prstGeom>
                          <a:noFill/>
                        </wps:spPr>
                        <wps:txbx>
                          <w:txbxContent>
                            <w:p w14:paraId="1657ACBA" w14:textId="77777777" w:rsidR="00663059" w:rsidRPr="00C447CA" w:rsidRDefault="00663059" w:rsidP="00663059">
                              <w:pPr>
                                <w:rPr>
                                  <w:rFonts w:ascii="Times New Roman" w:hAnsi="Times New Roman" w:cs="Times New Roman"/>
                                  <w:color w:val="FFFFFF" w:themeColor="background1"/>
                                  <w:kern w:val="24"/>
                                </w:rPr>
                              </w:pPr>
                              <w:r w:rsidRPr="00C447CA">
                                <w:rPr>
                                  <w:rFonts w:ascii="Times New Roman" w:hAnsi="Times New Roman" w:cs="Times New Roman"/>
                                  <w:color w:val="FFFFFF" w:themeColor="background1"/>
                                  <w:kern w:val="24"/>
                                </w:rPr>
                                <w:t>б)</w:t>
                              </w:r>
                            </w:p>
                          </w:txbxContent>
                        </wps:txbx>
                        <wps:bodyPr wrap="none" rtlCol="0">
                          <a:spAutoFit/>
                        </wps:bodyPr>
                      </wps:wsp>
                    </wpg:wgp>
                  </a:graphicData>
                </a:graphic>
              </wp:anchor>
            </w:drawing>
          </mc:Choice>
          <mc:Fallback>
            <w:pict>
              <v:group w14:anchorId="5AE6E65F" id="Группа 5" o:spid="_x0000_s1047" style="position:absolute;left:0;text-align:left;margin-left:117.1pt;margin-top:2.3pt;width:214.5pt;height:160.85pt;z-index:251663360" coordsize="27241,20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3ML/FAgAAnQYAAA4AAABkcnMvZTJvRG9jLnhtbKRVW27bMBD8L9A7&#10;EPpP9Igd20LsIE2aoEDQGk16AJqiJCLiAyRtyZ9FL9JjFAXaMzg36pKSHT8KpEk/TPM5nJ2dpc7O&#10;G16hBdWGSTEO4uMoQFQQmTFRjIMv99dHwwAZi0WGKynoOFhSE5xP3r45q1VKE1nKKqMaAYgwaa3G&#10;QWmtSsPQkJJybI6logIWc6k5tjDURZhpXAM6r8Ikik7DWupMaUmoMTB71S4GE4+f55TYT3luqEXV&#10;OABu1rfatzPXhpMznBYaq5KRjgZ+BQuOmYBLN1BX2GI01+wAijOipZG5PSaShzLPGaE+Bogmjvai&#10;udFyrnwsRVoXaiMTSLun06thycfFjVZ3aqpBiVoVoIUfuViaXHP3DyxR4yVbbiSjjUUEJpNB0ov7&#10;oCyBtSTqJYNRvxWVlKD8wTlSvn/mZLi+ONyhoxhJ4ddpAL0DDZ73Cpyyc02DDoT/EwbH+mGujiBd&#10;Cls2YxWzS289SIwjJRZTRqa6HYCcU41YBqUQDZOT+DQeJAESmIP1V99XPx6/Pn5b/Vr9Xv1EWxtA&#10;eofkDrdQ2IV6K8mDQUJellgU9MIoMDPgOnXD3e1+uMNjVjF1zarKpc/1u4jB+HvG+YtorSmvJJlz&#10;KmxbZZpWELwUpmTKBEinlM8oRKk/ZDHkHircQoRKM2Hb7BurqSWluz8HHp+Bu+ON082CJ/3E00Vk&#10;wIb/a7yNfUBDbewNlRy5DnAFDpAznOLFrenYrLd0krYEPDPg4woCXiWzVg9GB/q9qPDuSqwoUHCw&#10;W04ZDPr9YdQbnaydcg/V9U42qOe07Da7EkW2genOA27+RYKNohhqsy3Uk0Fv5B+/18qFUyGdwVxS&#10;n5i4nm1mja+A4Zr9TGZLIF/DKzsOBHwGwEC2upT+SXYJMepibgHOJ8VhtCc6aEiA7/k3EHo7j+z2&#10;2O96+qpM/gAAAP//AwBQSwMECgAAAAAAAAAhAEfjp6ArDwEAKw8BABUAAABkcnMvbWVkaWEvaW1h&#10;Z2UxLmpwZWf/2P/gABBKRklGAAEBAQDcANwAAP/bAEMAAgEBAQEBAgEBAQICAgICBAMCAgICBQQE&#10;AwQGBQYGBgUGBgYHCQgGBwkHBgYICwgJCgoKCgoGCAsMCwoMCQoKCv/bAEMBAgICAgICBQMDBQoH&#10;BgcKCgoKCgoKCgoKCgoKCgoKCgoKCgoKCgoKCgoKCgoKCgoKCgoKCgoKCgoKCgoKCgoKCv/AABEI&#10;AesCj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iPVfhiVsj52osZmTIAztzXmn/COazeeLI/D0kcjEv8zBeiete3X2sRXEhRtoG7b93nH9aq&#10;6daaQdTN9PEnmuNocdT7dKAM64+HselaZBceH4nk8qTLoOvt07da6nw1Z3EtibrVVCfMBHGpB5Ay&#10;efy9Kjs9dj0d2tWwA3yuGA6dM8VgeM/G8mi/6PAcoclDjAyfz9aAO/0rUNK0zfq8pRpYjsgw3Ab1&#10;/Cm2uunxBr0Fo8pdpZQrMW+Y5PQe+BXlUfjzdAlssvVMs+T1Ptmr3hrxve6VrMGuRWzTJBKHkVCR&#10;nB6c8fpQB9IvbNJttLaMkLhVAXG1fb/Hv3rvPD+v2/gDQWsLu6D3DtvVYjt2DGeScYP0NeUeFj8Q&#10;/iZqOneI7xF0DRxKsnkjb51yM9Rkd+Rxxz+Fdz8Z9RsNP8UNbWtsYk8pCS55B2jrxQBe1X4i2XiO&#10;5juNQuViW0bfBAvAL/3mP8Q96888Y/EGz1PVJHXeUZsBsfe9xjOKx9X1JZZWiWTd8u0sh49awryZ&#10;lUyZLEfdBXkD/PrQB3Hg+0sfEOsxWv2lDABksOhA5+ma7tSsUoltmMaImzJcfJj3PbHYV4V4Z8dw&#10;+BdZW+Q7t42GNXB2g9SfpWx8UvjpJc6Gvh/SwieccyTwMd5TH3TyePXFAFj4ryWOoatL/ZN0jun+&#10;tMbDDH3PevPV1edJ2ExbI4zxzS6d4sSNdpZxk5APQn1xzT9R1lhH9ohsI2bqxHUZ/wA+lAFe81VX&#10;G05JHTOT/Ss+7v3J2SAE4446VXutejuZBOyqr8gk8Af1/Wo7vV9KkjO103kcgsSCfxGPwoApan9o&#10;kAliiJCt14A/Wlkcyzqz9WXs2KovrzzTbbiceUuThVAz7Up1SO5SG5hxg5BwMYoA5/xv4fW/idVU&#10;lwcqR2rzy8try0dhNEQAcZxXruqAqPMZRtcfKT/+quN8TwxI7RzICjdsZoA4xT9okES8E962NO0C&#10;yCeZKd7buBu61UWwiTVlKt8mN1bNqY7eVSzjHZQOtAFqyt7eBVSKFEY8E9/5VJeLDbW7Odpb+91q&#10;N9QtIJA8j5x0x3qC6vjetj+En0oAqXETMC27Az6mvbP2ffBXh+xsZvEUVuk93FbB8yJkKxOBxjAw&#10;Tn1+UV4ncsq4Rc+/Neyfs5NLF4F1OES5N7cxx8D/AFcancx/QUAT6++t6TqUIXUBJayTDzGI3KCT&#10;19vzrc8Z6mmoSRwWedqsY0XqAOMcVR8Uanpt/G8FtCqW+NsYUnAx3/z61haZ4hljSe1uQsciKVhO&#10;P4fb+hoAz9fgiulKyL1zuOcYI5/pVLSvElzZPHo+uw74VG2K6Lc49MVNcXMMgYTy856EHmsrUo1f&#10;5Y1XbnBJP9aAOkutP8o+ZauWUjCuP5dfr+VOsYBYYu7gF3A/doOh9zwf8muS0vxfrvhNjEYmns2x&#10;8hGWT/dPOR14NdzYy2fi7To9T0VvvgIsW4Ag5GeDz/n8aAOt+G2majN53ie8uGSKEcR5OJG7L26D&#10;+lT67ql5qG5ZmcKSTtViME1ra4G8O+H7DQIcAQwKzj+8xAyf8+lYFwzyQgs5YscN/nFAGVMqmLyP&#10;JXKnhQvP1Fdh8MNejsbaXRJZlVJHzhjgMcVzi20aKUCMoXBJH9SarXV4glP2V9rqMiQNtwc9vegD&#10;1Hw1ff8ACJeN7TXLafZvkBlcNgEfQf1rvPio8ssn9oQoDDcAMjKOPrwcda8G0Xx60sS6ZrDkk8JO&#10;ev4mvVvDnxi8K3HhFfDfjS5iRYOIrhm5wPUDk/XNAHNX0BBMm5sk9OxNZ11aOFKuCpJ+Uj0/KtS/&#10;+Jvwo0e9FrqHiqGRZD8ix8kD3OcCtHR734feLpQ+g+LbUoOm+UYUfUA0AcfNplyH2uuOf3fH6801&#10;dLuycohY9MkD+denT6J4DsYftQ8WWkhj4cRqCSe4AHJPvgCvOPiR8dPDvgwi00HR2upix2tM+FB+&#10;gFAHR6F4Vh0zSG1fxURDH1iMp+ZvoDXM6p8edK0a5m0rRNPgg2dbucgsT6jPA/CvDPiN8aviT4r1&#10;IB9TeJWGWETsAB6AZwB9K5K4u7q5Tdql/JMW5OTmgD2DxT4mtdb1CTVr/wASK7SHJd5Tya4jx34u&#10;ju9MfQtLu5JRKcSyhzyPQVy0VxKiiK3tjtx1A61HcSyp96I5HUk//WoAxbyznsP3lsSUP8JOan0l&#10;LrVlYJn5fvM1X45Y50KSpuHcCobe8TRd8MaERSHOT0oAsnw95EXm3eqIintEck/4VUhtoxqY8tiV&#10;AzuJ5qO41MyrsV8j3NNsWvpLkPaxMwHBIHGKANQyRkZB71DKhJ4IOeQc003K7iMYPelSZV6Y5oAj&#10;kGDxxg81EUUsQwGM8GpLiXcpwQc1EJDwQBk9aAGTQKx3DjHXFWLe4CwC3WUqQeQf4qryPuO0j8BU&#10;UpKkbfyFAF8xMy/Kc564qGeDAGXwfTFMt725hGNwx71JNerMvywYbvzQBR1EMluT047Vn2wLyiIS&#10;Nn0zV3VBLNECyYwelUl3q4Zf0oAs6jZ3VsgeNyfUZ6UaTCLhWeWU8H7u6rcUv2qEfalw2MEetRWr&#10;RWt5sbaqk8c0AWordRIBubHpuNVdet4YWjlRcl+ue1aItnIMivx65rI1aeSe+EJbKqMD60ALDEpA&#10;XPHpVbUYFjm8xO4q1Zq+7DiodSDfePrigCnSxyNFKkqMQVYEEdqTI9aRmAGc0Ae0eHC13oFtdGQk&#10;vGMtjk1fgiJYLlsk+1M+ANrba34Oae6jE7Wr4Eeeg9TzXYTWNpHl00+ME8Z5oA5u5s1Eflqpzjk4&#10;NYerWDFSpQ4Iwfyrq9UtpJPlK4Y+2OfwrC1SGdv3ZfjHGaAPKdcgNtqssQO0BulFvp0jqHcbQfu5&#10;HJrS1iyCa7LNcYbaflU/zoUtNIC5zz1PagDOfSpYh5j4A6gZqa00q7kgNw8hRf4FPer08DuwLcgH&#10;jFOkEgIBXoOCaAKUd1JGPKnjPXANSS4aM8AfjUrfviFaMEnvUGp24CDy3KgDkHuaAINm07gxx3xT&#10;pYgwBYYz0zVdLyNUEeCPU1bIZ9rcFQKAKzwjJwD+BqF7UHmPJq6dgyARk8YzUW0A4Bx7UAewXviB&#10;4s7iQf8AarNvPFkwXcvBUjaQe9dt4+0Hw/4pWS48Oxi3miHCDAEigcFevPtXkeqF7KdraVGUq3IP&#10;agD0K58Ti+t4b8OcSxgsu7o3f+Q71zHj7XI5dPEzOA6DC5PUZFYdp4taxtxaTDIGSp61g+ItTm1S&#10;Yy5IGPlQscUAa9hrW+FdrbiRzznH619Ifs9+GfDXj7wno2mXUSIk+o+Vesijc3Iwc18mWF99mJEh&#10;Jz79K9X+AP7Rv/CtdUsNMdGMP9qxStJuwFGRk+vSgD78+JunaP8ACPVbTTdOsmmeG1VohMMKGx8u&#10;OeQox16mvEPGHiK91C/lvb6UPPJIWYuR+Fe1ftPatHruq6fNZzxCSbS4pIJYiEDKVzxgnODx+tfP&#10;HiZdQsZJG1FPm5+cnk46c9PWgCjcalceY4i29f7o/wDr1k6jfXV5D5Ml1yDnGAuP5CmC+a9mKKSC&#10;vVR1PalkSFbpIkwcjL+3pk0AYeoTiPMszMXJwSxHI9qxLm682TChQB0OOtamtMDLIDjIOeeaxham&#10;43PuIwfwoAcl3OqqUySD1zwKmh8T3yubZ5y6H+BzxVG4mjiUxxyHjoR3NVfNWMFg4wOm3jn3zQA7&#10;U7pluDsGMngY5zUa3TyAbo+Qdp96VpLaQl55s59f8RUN5ewECO0hCgdXPLUAZt2zLLJHGcYPI61L&#10;Y6m626qGHytx6U2V1UsU5PUsa5rWvEVzBf8Al2koBTG4Y4OKAPQLe9h1XTGtJiPNQZjGetefeKdT&#10;8zUHtQpynDHHepIvGj+TmQbZF+7joaw7u7a7unnkblzmgBXvSkwOcnHFSi853ltxPbpWVd3BEyk9&#10;O+KnSbKgr6cZoAvzXDyhSzAAHtzU8V4gBAOSBxWSsrbfXnmnGcgBkxnvzQBfmn+XrnPevXvgXfRw&#10;/DXV5fMUMrBRvXjLHnn6CvFluAYgWf1zXa/C7xpaWGiT+GpQpMs/mEn2GP8AGgD0a2j+1aKk0pI3&#10;zHYrDqtYHjCNLTVoEKkM9urnI96r6j43XTYC8DiZwPkQN37Diqmm3dxr8zavf3Aa4THmxtyFHYfn&#10;QBHeXEucsOvIOKsSeTJYRPA6lyCHPGc1e8O6LZarfPJqUmyG3QtIgPzNg8KPXJ61l+KbfTbS63xs&#10;I0KZwT0/+vQBUktnubhbSRv9YwFdBBdnwzr0EdnJ5cFvKuVC8EDHOCPSuRh1eaRkns33bPmQZrdu&#10;vFuhaiTPqNtKkxALfKCM/n9e1AHuGuT3XiSQXkcTS741dpI0yBkduOP/AK9ZF+5sj5EkOT0+cYGf&#10;xroPAes2UPwtsDLPGPO5UbfmKjAGT6//AFqzPEmp6PPC7yxKnljJkUgUAY1xJJKhYY4GQoI6YxWf&#10;cSovEr8fUDFc5qnxh0iSCVPDtt58kTlcsRt+v/1q4DxJ4z8R61IZbvVJFAPyRxMVC0Aem6xqun6b&#10;H9qvbnP/ADzRDyf8+1ctc/EvWLi5CSIq22cBNuSK4rQPGjrM9rrt08gVsxyvz+BrTvPF/hi4j2Sq&#10;WI7pHQB3th4a0bVbNdQuIjN5gyR1A/AVasdJtNJk3aZD5JBBJXvXnGkfFafw/cKdLjeaEHmKY4U+&#10;49P5V6l4R13RvGtgL7TiFnx+9hL4IPpjmgCf+3vEMEplt9SOSMFXOcVxmuXuoX2rvNqTCRg3II4x&#10;2rtb62SBmkkVAe+eCDXD+Mr2CxiKiQF5ehPQigDltXuJrvUZBEPlHBPYVB+5iOVQHHdueasSW58g&#10;TIcgnoO1VX4PagCdLtlXC4GeuBStJHcRmKTnd09qqKzYIK4/2gaUsc7WYj0oAZJZTQ/u40FRTWcx&#10;jxJg57elWHuHUcn6Y71GZWYcZ47GgDDuLN7SUMZCULc88V1NxDNHpaGD5EZR0A5FZOp2y3EHA696&#10;2fCl2mp+HzaSrueE7SvPSgDETeH2ZwSeoFPnhuFXdDyAeatXlgySkhcDtUtlEI0ZrnBXGMepoAw7&#10;i9uOFOB7VVe8uskBsehxWxe6bhiVTIzkVmXdoYyC6EEnjIoAZZm+nlyHzxzxV5YAuA5Oc80adH5c&#10;ZTpxn8c1ZYxHDMufSgCoYgH+UZBPJNS7CeRjmpljjADKM55z61Fc3ltDIFRsN3B7UAQ6sFjsioHJ&#10;PXPSqNkm+ReM+nvUl3cG7cBScZ5zUtlCI2z6UAWvspBLbPzqDULBJU3j5WUda0nKyIrZ6jmql88Q&#10;j2v1PQYoAzF+1gf618YqI5gk3M24571aJwP64qC6K4ySMj2oAlguYfMWNh1Na9xpVk8A8xN2QOc1&#10;g2IE12pK52kV0E4KnZ2AHNAGbd6TZ+QxSJQRnBU1iiORpPLCHIOBmujb5Tgms+eKO0vBKRgN0z60&#10;Aeqfsv6lFY3d5ok//LdMr83SvT7qLypGEpBYZGNuOPevn74deI5vDPiK31OKUY34fPcV77bahB4j&#10;tv7Tsp1bIyVDZGaAKF9BCx+VVBXnkdBXO61BGEaQAZHTGOtdHfkBSAhGBz1HNczrbLHvznOOB60A&#10;eY65dK+tzOPXFQPOIk3ADrzzTNekUaxKqqFO7oKpXF5tHlwt8+OfagDetrm0Zf3suCpzjNWLq70u&#10;5QG2kG8D5hnpXHSSXca7/tDE/XpT9OW9v5dkcRf+8woA35L2zgJ/0lSR/Dms291P7QrKvf8ASm3m&#10;n3Vqm9kGMdqprKjMAx60AKZlwQR9eKt2F6y5hlyVI+U1EqwKN2PwqQeWEEka4+lAFjDbsCPvweKb&#10;N5aMCw5PXjrUC3sy5bcCPehtRjlYboc+vNAHvCyOsxG7G7pzzmsXxf4cs9aieZ0EdyuFDDoxPIzj&#10;ocfhW/puniSZV28E4Bz0qbxJYW1tdiC5UIscpMhJwOPl5A9MGgDwzWLGawne3lUhlY/WqRlEnyZ+&#10;uRXZeNorW+1q4eyUNGuFRx098Vxt1CbO6aMglc5B/pQBUlhuWn8mGJnY/dAHWtGz8EamkS32oA28&#10;fUBhy30Fdx8CNAt/EuuS6dFbLJdyKEtEfB5J+ua7bxv8EvHOmzy2+o2alkyCqP8Ad/pigD3Twb8Q&#10;2+K37MnhvWI1kbUfDjfYL2Ur8xVR8hJweMAflXK614qe/gePULJt5GDKmMY/E8frVj9iq7m0Twt4&#10;w+HXiO3VIZrRbu3aQ/dkUgccZ5Hp/Kl1aztjI7RRAZyDgg/j14oA83k1XU/7Za0tLV44ycrJwSe3&#10;Gc1qR3K26BdvXk57mta50a3+1ec0ZyoJJGcjtj3qC70d5sRRrubvtAoAwriwfUZ2FsuSzcDHT/Gq&#10;2t6Hc6LGLdo+WGXPU59K66zgi0G2a+lnHnYxAGAIB9fwNczqt3dSSbbuRpn5Ll+c/SgDl5LQvcpb&#10;ALl2x0qHUdJksrgxu2SM8itN5rGC9RkYq6sMg+/1rV1zTY3QSqAxZPXBoA454ElVQyKCD9M/Wq2t&#10;Jc2Wx1O6Ij6hTWzPZJC+CCMckE84olhgGnTfaB8oQlQx6n8KAOI1zXPsNqXUjc3QdK5BpDLIZO7N&#10;nn1rY8Rst9KyRsCUbIAOTWRzHxjPPNAC5LqSRj3FNY7QCvX+dKCNvpmmyuBwMY9aAIrhgACV6GhZ&#10;cgANzior2bamM81XE7r1btQBeMuDg4qKe52AnPbtTdPs77V5xDapxn5m9BW83hyxhtPJQbpP4nYm&#10;gDnhdybNwcY9KWPUriKQNE5B/wBlsVLqVgbVynGM8VSwA2e9AHeWjRGIKhJIHXvV7w7qI03VT9pl&#10;IjkXD+3vj1rntD1Ai3Uu+5iOeeuKuR+JtP0y5V7+33ozBSCPegDtRqUWkSyTQ3ijehUru5+tY+rW&#10;8t7KLm7ldvlykWTz9TST6/4fu5BcWdrhXXhgvSo5dSsZGDmQlR1JFAFabzo8RxqFA4woqCZnjXEi&#10;fjVqW4tG+aOV8H0Bx+eKinngwzzzbl/uE8k+n4UAej+CPjFomneDodC1+cpLASIAi/fU4wBj+VU/&#10;FXxJs9S0+QQybAVIWHdk/l9K8uurt7m4je2TCxNkZPWtyzW01OIADbKRuYPQBzyXN3oOqG+tlBjk&#10;Pzxnocn9DU+q6hBdp59mMMwztx0NTaxYlZxAig8847U6DSQIiTHyOvvQBh2liZNwYc9+lW4tGXdj&#10;oc84FbulaG7Au0eM9yauT2unWK4273HU9qAMW18OeZgBSzDp8taunz6h4NmGo6dc7Zh1CcDHoaJt&#10;amWERQ4jXGPkFVIpvM3JPhg3Un1oA9L03xzp/jjRTKHEd8oxJGx+8a4Lx+7RNGruQ+48E1iR3V1p&#10;l4XtJWjdTwyDr/jRq11e3kgudSnLsw4yeaAJNMvHWMqXJUjkY71E0rLIVUn6mktylpERuzIwyM9F&#10;/wDr1BJIxP3uaAJmmDMfm6U1pz1BJHuahL5XBpjOq9VJoAm81ixwQfp2pGfCkhs46GoDMFbCgYok&#10;mzyT+VAE8dyfuSAYxgg0zSdTXQfEQnbPkTYDKD61B53cjIqPUBHLah3H3TgUAdz4h0uSxSO+TBhn&#10;AaN1YEEHtWJMSW+bJ56NV3wL4vS70v8A4RbWVDRDiGQ9Vz/Sk1nS5dLuAj8qfuehHrmgDPklZPlL&#10;HBPGarasI5LJboKNytg8VfNpNPny0yAOT6VSvfs4tprUSZOOo6UAZ1vqEbEkcZFP+38ZYHBNYts7&#10;GVgTyKtCWQgKDxQBYbUdxMYBGOmDVcIZZCxGeafBb7hvHQnk1fis+m08YoAghtdoBarUUYVAO3Wn&#10;iIDp2PNK+MYUDn3oAYJ5YweeBULAO2/JJPepCmMnOD9ailUj+I80ARupVCB696qSbXnCFuM9quwp&#10;9pm8kyY9ani8Pr5hlacHPTK0AVE2QyqYux5JrVupB/rFwQRzUQ0O1H+suHJHUBakuLTzYfKhJGB+&#10;NAEDNG/BdeRwPSqurhDEmBkg8EVDe2U9mTKZjx71Y0HS7rxHqMdgkoAP3nzwooAf4e0zUdWlMdrG&#10;T5Z5Ydq9R+HF3qHhm8jmu7kvEceYFOKo6JpFno1uLTT0G0/fk24Zz61p28TKduOtAHo+tWlvq2kf&#10;2zpsYiicfKrZJPv7Vw2vwLb6fNqFwcRxISSTyf1ruNKu7S+8L2+mw3SK6jHllhkn6Vxnj9b9Y30V&#10;LUhW5fKdeaAPDL6/mv8AUJLnbt3uWHFMSEgZJ/Ed62/iZ4K1TwrexX7WckcF0gZCUIH4VzkNyzdW&#10;P0zQBZMPnSLbDOWPWt2yto7OAQW4AUAbjnqax9HDTXBbH3a21R1UELyTzQAY3gxsuQfXoaztQ8PG&#10;QfabIHI6qK0EbaCQ1SQzFG4J9qAOdTcT5bDBHUYqSF2UlAcjPStrVNGhnhN3bLtdRl1HesJr6KIk&#10;BDuHXPagB9xG8ki28IyzDkelJJZfZACz5zUmjrKd9zJySOK0EhV03SgHPY0Ae0WXjvw7ZXEV9eQS&#10;wKWD7XUg8c474/wqxo2n6X480681LWjKgup2MDg/dGepH1756dqxNQ0+11F/7IvFVFyAjE/y9vat&#10;Uyy6Pbx6VCBhVBxt64HFAHFeO/BN/wCELw7j5lu4zHKnQj/CuI8RhCiTxE8Ahuf8a9k1PVrfU9Pf&#10;RtVkDI2dmWB2++O3HH4D0ryHxXp0mmahPpbdEPygHJI7UAV/CvinVPCesW+vabclJoJQybT1wcj/&#10;APXX1lr/AI5j8U2ln4os3K/brKMygP1bHIwDg8ivjRXMRKnOR71678Ffi5DLbx+EfEMigIMW0pPH&#10;0x60Ae/fAK7trzxzdaTKm77Tp8i7z7DPr7elTeILaO2vZBux85VQcL7D2rl/h3rSeC/HmneIUfNu&#10;ZtszKBgq3B5/Gu48cW6DXZZYzmNjviPcj8P50Ac3Nbuy+Ui7T1JyTkfj/SqTLAm5iW3dAoOB9c1o&#10;XM67RJLhUPQZ6kfSszxBqmnWVo2pSsACQGGc/wD1qAM7ULlyhwWYnPOe/oOa5rWZZkBkeQqH6KWq&#10;5q2rrHnbLlHAZf8AJrl9e1su5bIxt+6D096AI5Z4XnADgsrgg8cV2qot5p8cwnUlUGRvArya71C6&#10;gl3RuAWOR61c0jV9Tup1gW8dV/jIcgY9OKAOt1S2RrllDKFbqc9a53xtdPZaBKtq2N2BnPNTX+sz&#10;QRbfO2gdyc5rkvFXiG5uYxC77wfWgDEtyrNvZiTnOTVXXLc20qzxEbZOgzUolCdRg+tRalcefblW&#10;OSvQY6UAUnmYLg1DLNgYyKfaWdzfMRGDgdzRe6NeRFvkPAoApSymQ5xwKu6NoE2pJ58jYQH7oPJq&#10;XS/D32jElw2T1Kiup8OaIsKgRR4QHp70AWvDWkRabalDAAD1BAz+dWr3w+s0TSWMgOBnaRWhDa7Y&#10;z8ucDvzSM3lncQcj+HoKAOJ1WySXdG6kMuR1rnb+0aCXnP1rt/EQijufljADLkjHNc3q0CSglOPT&#10;FAFCx1FrZuRkDtSXkslyTNIck9MnoKhMTpLtKH64qRlAXHQUAJaahe2DjyZ2x/cJ4rpfCeow69qC&#10;Wcp8vuxz1FcrMgXlmq9oVydPuUuoW+dHzQB6jd6LGbZXVUQKvygjmsHVNIikhaQE5Xt2P+eaS98c&#10;wNbqyOSSvIz+lS6YbzxFphltUI3S7SR/n2oAzbOFSoCp9avx2DzFVjRsk5U4P9K6DSfBty2GePAG&#10;Mu46VflOiaQjLGwuJl4HYD/GgDAt/Dd45814iBjLOR/jTrlbSyjCL+9b+L0FSahrd3eLszsXGNid&#10;AKyZ5W3cg9OueKAJ5tQJUCM7do6DtVKa4PKkZJ7UyaQK4yCR6VC5DcBvrzQA6W4ZTt7DrTGlJIOM&#10;YNRyODwW/M0yR9uAvJ7nNAD5nzcCduRjn6015fM6MGA+6aY7bh6561GXjjyCfrQA588FZefeo3ba&#10;x3D8aGbIIZRjPXPFNMm35CARQAGWMqSTUcr4UHGc0rmHG0jB9KYxA43UAIGPBGMUM6scj06UgDKe&#10;BSSPgAEfWgAzuGR0qlql1JuEA6dTz1q2QV6N+dQ3Fsl02c4Pr60AQ2t48TCSPgj3rsNO8VNqmlNB&#10;cbWkixsL9R7VxUkUtvIFcY9KfbXk9vIWtzhiMEHvQB0k+oXVyn72fjPRTiqFzKyoxYjG09KorfXD&#10;vhnx9KsRWslwmyWT73rQBl2ql7gCME5bBrV+xCJdx59SO1SWulJYp5hcZPfPSrBl25VUBUjvQAy2&#10;iRh8qnBqzsAGfQ1nyXi2suVP3u3pTl1iMqB1NAF5sAHJGT6VEzopGR+NV5NSU/w0trdRzPhxkUAK&#10;8yh+M5qC7nKDc6kVdEdsTvdB64Jqnq8iPbEAZ9PagCtp1w7XqEDq3SukcOJNmzHNc74ehMuorg42&#10;85Pauhml3McA4GOT6UAI7jJwhz6+lKrMBnHbqKj3qMMPXqaGmRDnGfcUAR38aTxESLnjnIrY+FWn&#10;Ey3d7tBRECg4qtpsVrOzJOgIcYJzg4rs9F0qxsNLittITCdXPcmgCSEbcMFAyMdKt2kz9OGyevpV&#10;aWF4GLSRlSelMa68pdrAAdzQBt2d4YCLiGYoy/dZWxVptRa9uxc3773b75buK52G+RnBXn3zWnbr&#10;KQHC4z/FjOaAPW7Twp4N+LPw3bwt4s0xUe1/48r6NcHH91s/zFfNPxp+BF18OJmuNNlM9uCcMvIx&#10;Xv8A8KvEl1YyHS22PFIvG4YwayPinrGn3yz6PqkQKnIHH3TQB89+DtHP9nfa51IZmzg1duNoPy7c&#10;ZrWsJLEzzafatxFkKBWXdookKKMYPQigCu23GP5UFioBUYGKQqVbkYAHfvTHPIIOB6UAWLe6aFsr&#10;znqD3qDV/DFpq8Ru7TEcgGXRcc0gdz91RU0F68Um5T06+9AFG2sBaxCHBJUYNW7a2WX5SwA9Ks3i&#10;RzR/a4yM9xmsq51QECCOLH95jxQB0Nrr2s3mqwxzzySFpRwo5PPYivoj4Y/s6+OviFc2s+vWr6bp&#10;saD7TeSr8zR55C574/Wpf2bfgJongDTk+I3xO0yOfU5WDaZpc/SEA/6xx65xgV7hD8SpLy3YSxxg&#10;8bQDwnYcexx7UAcN4w+DfwG8JQyLdeG7x5cYhDTg5HIBY4BA7mvnv4yfBfStZ19da8Oa9bW8cqAC&#10;3klG5Mcc+/5V7N8VfEkuqXLvLMWP97dwB2FeNeKtSEcrNjPJAJ60AeK/EHwndeEdSWCeYSK6AiRO&#10;hqr4ds7yV1vQ2xY3BBz05611vjiBdTtyk5yFJ2Z6j2rJk0+5sbRMc5UblTsMUAeheG/HOp6fIkUl&#10;w1xbEAmNm5wB2Ir2nQfiZpHjHw1azzTKLiBfLdGbDcDjJPtXynp2oXtlc+dNI/lhSAvNLqPja+0d&#10;xNZXMqux4CPj6ZoA+k/EWvWluWZjgN90bv14rivFHjO2e2lhdgQRgA/pXk0Hxf8AEd3aG1vpvMYf&#10;ckbr9DWXf+KNQvpN01yxGc4B4NAHocvjWxktRF5pMwUAqT0rDu9Tu5pmeZiozwoNcWurXiTrKOdj&#10;Z681Zn8QXVxnYcdySaAOge/VWLEg/WoZfErWbeYk4Qg8c1zx1G88pi0mc9M1Cy/aADLkn60AdDN4&#10;4N65EpOQOCelUL/UPtrhlOR71mzQDy8xDp6VTgvXSQq7H06UAasswVeTms67vXYlUzRLPPLHuAYK&#10;Tj7tMVAevPrmgDZ0i6iS2EY44ySOtX8xXC4f071zUV0bQ/JyK1LLVoniCq3PpQBtWNmAPlbGTgHt&#10;XSaXbRxgWwIG3HTvXGW+pSQsWRsjIyM10una3FdW4eJ/mQcrnnNAGzcBLZ/lbLMPmy1Z+p3pggMo&#10;xkA7feopb5nILSZLL1JrJ13VBJEyRtnav69KAMufUJbuYyTSFmPA9qSW1Nxbho8buc1RhdwSWPOa&#10;sW18I5RG/wCFAFeTS7h5CxjxUMlhMmeM49O1bAud4JYiiRQ654AoA5q5YIwVgQaZFM0bBunpWpqd&#10;nFKhOzBA6isYrtOxjzQBox6jGseViDt0Ib09a99+C3hn4aP4PthrnxW07S5XiDy+fpl5KAx9fKib&#10;v9a+ctwK4Feg/DPUFutDltJ58vHwq+wrnr0alayjJx80NNJ6nqPizRNOeUWnhv4oaRqabgpdPNtR&#10;j1/fotVYfg7rt9ZG/j8ceDyT0hPi20En/fO/Jri5ZHRiM4IPI9ahlww449Sa5vq+OWkat/ldlXh2&#10;N9/hT4+vr06fpfh+S+k7PYuJVP0ZTg0niH4H/F/wzZrd698O9Vto2UEPJbHaR+FczLgqc8AHt3og&#10;1TUtOO7T7+e3Of8AljIUP6GhU8xjtNP5W/zC8ewHw74huN0cOg3rlTg7LVzn9KpXmnanYgLd2U0W&#10;D0kiK/zFdf4O8Z/Fi4uWXTPiVr9rFHy7waxOuPbhhXTal8TPFOm2/wBnufEr30oGWfUoo7lvxMqt&#10;mnzZivsxfza/QXunj00yhgXPOPTpSbgAHYAntzXot58WfiPLCWik0aW2Yf6mXw5ZZ/NYQ3607wxq&#10;r+IVe+1f4eeFTtODLNZzAyfgkqgfgKXtsdD4qafo/wDMLR6P8DzZpz/wE96aXIycZz1zXq+p6t8N&#10;PJMOsfDPRmkHA/sqWe3x+Lu/P4Vyt3rnwjtLpo5fhVqe0nIZfFPX/wAl6axmJW9F/ev8w5F3OP8A&#10;vLtdePrTJBk7SMH0zXZeb8Cr5TJPbeKNOJHEdssFyB+Lsn8qiOmfBGY+TB4m8SQE9JbrSoSv/jkr&#10;H9KP7QinaUJX9H+Y/Z+aOPwqnLdM9abJtc4Umuxn8CfDBovOtfjfZcj/AFU+iXm5friIj9ajtPhj&#10;oerMY9C+KugSdgb6Z7QZ+syrQsww/wBpNeqaFyM5I5GAR+tDDdjPeutvvhFqOnuI5PHHhScnhRb+&#10;JreTJ/4C1WbP9nv4vahCbnRfBs2oQqP9bZOsi/XINUsxwdr8wcs10OHYAKCBnFAjUDdjv0ro9Q+E&#10;vxJ0+Uw33gy/R/7nlc/kDVC58EeL7NS114T1GNeMlrKTH54rSOLw81eMl94Wl2MS+h8y38zOSD1N&#10;UrfhwSa3ZdNuYkKT2kkfX/WRkfzrCkzDIUGCQ2OBW8Jwn8LFZlhSo+bPfvWpp7pcrgjOB+VZUEbz&#10;jAU+4Iqeyaa0uNrocHoasRpzFWIIPQVC7uTkJ+VMFxJcOUQYwasIjYAJ780AUbi1muXCkhVzyamt&#10;9NgTiQseanmTYFyRktxSquOo78UATiws5o/lhAA496qy6a1i3mRL8h5wD0qZJ2jbI/A5p8l3LMvl&#10;Y692oAovck87vwqvPIJQ0YGeOasS6Tch/wBy+QewqtcQXMPyNAc5wTigB+hSraXTSHkYxitlZ0kj&#10;Dg4BPPFYVhZzNcgPlRmtmRWSMQrwAaAFZ33YLDHakMqcqxOKi37z97gd6rX80gUhG/CgDXhuokSN&#10;kBORW7p2sS2toZN5GPu81y9ji3sI5rhscZyTUOoa/NLiDT0faOrYPNAHpuna/b6taqLlgXHUgdKn&#10;ezsrg7vO6dQa8/8AD+tyRKIp22nvnvXW2F1DJ8vnZz0560AaMEUFtMPKKs3v0rXXWrW2iWJtrEdW&#10;UcfhXMyymPnd065qF7t1z8+M9MmgD0Hwz4ngs7gzuAGAyorJ8e6n/b8zSQKFJ5Yk9q5iPXUt48iX&#10;JPWsTWPHItN6uX+cYxmgDO2HQ9ba5W6D+a5BA6CpLqcSOTu65NZOo3zXEfmqSSGyuTVu3uBcW0cj&#10;A8j9aAJDN2YnGcVG7hiGIIpvmMhwyj1GKajhvmI/CgBxyCTk49qBLjBH603qCScUmM4INAFm3u5I&#10;WIPccjsastY6RqwBz5TAclQOazixVsA49anhkMZz+tAH1uniO9vrxr/ULp3dmyx359e3Yf41NY+K&#10;WupfJjmVQRtC45x7fyri7zWVt7VYYV+ZhgnP449adoB1C/vY4oAxlLjAA560AafjW3uJi4WNmGOS&#10;oJ/z1rznxTpg2oWQkyE8A88Y5r0/4ieJrHw1oq6Ot7BHORuvbliPkGAAo9T3r5w+IfxbuNSlfTfD&#10;sp8pcgXJ6sOMkUAZ3ivxXawax9htlV4o2/eEdSf/AK1TtILiES27Bo3HGOeK462hFwWleTcSctk5&#10;OT1rU0q7vNNjKhC0JPAP8NAFm/YIGGemccd6wdS3TqD3zV/UruSeXJbjrxVGT5ky3rQBWUrEu0rk&#10;04SlhxUUjgOQB+dNEoxkUATNMfY5ogJLE5NQEFjgcE10M3ge/stNivEJkaVA5A7CgDNOCm0Dmlt4&#10;nLHYCSeABQkFwZfs2xt7HAXHevcfhv8ABhfDOlQaxq1hFPezR+ZiXpED0GPWgDyTTPBXiTU8Na6T&#10;NhujGPANdDZ/D2z0EGfVLAyTcE71OB9K9nh0/VThg6bR91AAAPwrXih0i9tfs2o+HoZiF5LNtNAH&#10;zxrNpayqYksVCY+UKvIrmdS0KdT/AKGrbR2NfTuoeC/h1cRqh8LEOByfN6ViXXwx8HzuBa6M0eT0&#10;DZP4UAfNUtrPFxLCevpU+maO91cAhyiA8t619J3HwS8FwRo+p2EgWQZPyjj8c1W/4VF8OdOHm2yS&#10;Mc/KMH/CgDxmHTbYR7ViLcYLetJNZLaI08EzD1Va9a1vwRp0FrmzsEELcBx1U4rgPF/hrUNKhkKp&#10;lWX5GFAHORahPLCcTEYzgHtVe4lYoSTkbefrUukaLdqc3bcsThak1PSbuzgMrR5Q9MUAZLEjoahY&#10;SeYJNxBHpT3jmLYVG5/StDTdDklgMsy5Lj5ATQAWIa6i3A9ODk1YS2Magu5+lMS2fTkKEDk9hTxe&#10;RyQgZIIPPvQBWurb7Rk78AcYrI1CyVFJj655Na8zguAuQCTk1UnQP8xH5igDGLBeD261seEdak0X&#10;UhITmOQbHU1m3cDCUkYAPtVrRbZ57yGEJv3MMigD0O4VQxlR8qy5HpUMwKgFQCT973qK3a5jma1l&#10;y8YOEx29qkkYFivpQBDIM/KfXrVaZmGV2A8etWShZ/uEc9feo5SGOQcY4ORQB0Xgq4RNBvImcIY8&#10;MvPWodP+1a34htLOPSmvGlu4lNor7TPlgPLB7bumfesG21S600n7M2Q2A49RUN3rF/MreW5iBPVC&#10;QfzoA+94Pgh8Gh8afBqaj+zLFHo3iTw6bfxDpyxXxXQrtLjyJJvJ/wBb/HGomY+WW3OAVBFcb+w/&#10;8JPhNq/xY8feBPin4ZkuYrDURYaPd3mm3l3Z28QvmguJPMtBwwjBKSt+7BGTxXyWPix8VU1xfEq/&#10;E3xCNSSy+xrqI1qfzxbbdvkh9+7y8cbc4xximaV8R/iPotsbLQ/H2t2cLW8kDR2mqzRqYpDmSMhW&#10;A2sRll6N3BoA+ifhr+xp4f8Aj3ruvDwP4rvp7Sw+Ip0SE2NqsxFg3mlLtjkcYQD05613viX/AIJn&#10;/s52WmW2mj40eMTr97NNZW0f9hWwtBdLp8l8CzedvEeyMqSFzuPTFfGPhnxx418EfaF8G+NNW0kX&#10;UYjuzpeoywecgOQrbGG4Z5wc1Yb4lfEmWUSzfELXHZXLpI2rTEq2wx5B3cHYSueu0kdKAMBExnAH&#10;TPPFK8bFBkjOeMVIIvn5wR9Ke64AyM+mKAKzxZGOenrTFjVWztxnrmrDxkqFAI+goEYKncx4pOKY&#10;EC2ysdrLwaasY6kZYcCrG3pjtQ6k+vHpUezpvdAR2V3f6VOLvS764t5V+7JDKyMPxUg1vS/Fz4sz&#10;2Y0+T4p+JJIF4WB9cuCij6F6w1UswJb86XYC20dM9aznhcPV3gvuHzSXU39J+MHxJ8KrFcaT4iDn&#10;PJvrOG6yc9/PR64GWMS37ZO4s2T710M6o1q6uuMDK8d6xLMGO4FxMPz9aqlQo0tYRSv2BtvcuWlq&#10;A48wYQe9X41tnPlswx/tDpVFZYBlmm+8amt7i3LZ3CthF0Wtrj9yie5XqagvZobKYI+RkZAqxbQw&#10;z5eF+R0FUtbjLTJIykYGKAIJrqS4mEhGAMYAFW4C7qxbOB04qpbxMSOBjNaMUQSIEjB7nFAEIjOz&#10;ODyanS3QqMDkU4qsUPzcsT8vHSkaYKuFOAOv1oAkEUiYLLgeuKVbZJlZ3kO1RyTUMN200ywtKQuQ&#10;OPSr2otp9lp5CuDkfKM0Acxe6lcR6lsth8qHhfWtJ9RiIAliYPjOMVT02KKe/a4kGT/CDWlJDCxU&#10;FcFjzxQBSee4uGKWsRYk9hVm08LXMreZqU3lKex5JrsTpFlp+mxJaW6gsm5nPUmsi7UhizduuaAM&#10;+SwstwjG5kQYG+kS3hV/kjAA6Db0qy0YkbcB0HSmlBuPGeOhNAFWeCGY5kOMd1FN+2S2e1opnGOh&#10;3VPPFtIcj5T1waLiGCZDGpwccUAXbPxXcsqhiDxyamuNXjf5kk+919q5OV7zSpyrDKGrGj3Ul3de&#10;bMMog6UAbtxM8MWWb5n5I9KxNRhe6bMingmtC5meZyR0PU5qKSJDyc88HNAGNMsu3YxIHatHSJGN&#10;kFcYwxqO6iWPjA9uak05f9ELf7dAE/LH5sHnimAMW7YB4peoz04pjMducnigBZGJfJOOe1CnJLOO&#10;nSkGWAYnp3NBYZ2g/pQBJu24yeT3p24gYJIPqBmoQ6oTxmpEO7nB/CgD23TbtL+92TShSGALucAd&#10;P8K0/FnxO8PfDWxe20S4S6vTEDJcI3ypnoF/Q15H4l8Qa1NuYXPkxn7yJx1rbsfBVva+Fbc3kRuH&#10;uxvLt2B5wKAON8bePtc8XXjm5un8tmzjP3utc9Jp13LtiihI3d8eteoWngTRcfPZEMeFyM1DqfgV&#10;bRons23GR8BMYP8AnFAHBadoQ08bnBZz1U1dlwo/eoAo9q9J0rwfoloRJfWySzbfmTsnFR6r4L8N&#10;asu5bRo88AJ3oA8V1C8xeFoRhAelWdiPAshOMjOBXaeKfhFDBCsunyklyQqHriuVn026spDZzWjh&#10;o+MEdaAMl9PkLE7qa1jMOGH0Nba6ZfyLujsmx9KrSo8cojkQg+hFAGUMLL5bcGvW9LjS58M2l0SN&#10;6wgOCa8rvrVvtIkQV6F4dm1SPw8r3kBiXYBGH6uPWgDX8D+D9K8ReL4Jry3Ajt38yU5wDivZri7i&#10;ug8eBuQDywF6ivOfhbbt/Y8mrwklppShfHAA7V20NyWAmlGNq4cjvQBLFMYJ98Shh3GOlSSXRdWk&#10;VACB2FR36m3QSwy5R1+Yn1rPlvJ7Zy8BJB6A0AXPNIbzGBAPA4q7YXNsbtLKJgJH6k9qq2V3b3SJ&#10;FeR4LDgkcZqLWUfRdSiuYUB2nIbv+FAHYy/2bNpP9nX1upk5CsW5zzXnWvNLpt+0QPyc459662y1&#10;/T9SjTE+HAyFPauZ8a4muBOn3jwRigCLTNWt0V7O6T91KMMP7p9axPGujxjRLu4iYMiRkg45BpTI&#10;IshnBJ9fWrOoyPf+C9TtnI4hDDH1oA8phKjI7irkkaSQxxSpwy81nvLtkZFXb256mtCyZpbJZXb+&#10;PAyKAKtzodqzfuEHPXAqPyPsqFRkY4wa1PNXYNzZyeoqC6tklJffjigDCukJUkr1PQ1nagjW+2WM&#10;EDowxXQXdrGqZYA5PBqlcWCTwlXAyTxQBjNOJdvt1pjuHUhT9aLywubSXcU4J61atrFDbh3GS3OB&#10;QBmXEayJjPbjFdP4H0fbo66nxuMpG4/wjtWHcWZUkx8exNbfgvUk/s2fTncfI4dRQBsyypaKxWQs&#10;zcFjVGO4BnIdupzin3FwJJSq8gngYrP1aSVNs0D/ADRnJ9xQBrNuK53ck8VC5IQ+3pT7C5ju7VZ1&#10;wSR8wzSyphsg9euO1AFFwMYUAjPaonQ7T8wHvirboc429DzTHiRF27uSeDigCmIg5y/UDtTliYtt&#10;X9D0qZkA4UZ45pqJkH5SAe54oAhMYVsBiAKcsK5+nfNWEgwhGM/WnCDnaqgjHOaAIDEdwO3rSSRn&#10;sufxqyYQOWHPoDTRAob5epGcZoArlNp+9gmmtEVOCOO5FXGtzt7cj0oWFRyq5/CgCm8Ww42cY6im&#10;qoWTbg4xVsxkuQWHtTRbgjKrn6UAVvJ2tuxwOMUu0qCCvParRhcjOwAd80JZtIw2pwDyT2oAzdTl&#10;Nra5P/LThRWdHGu0Y/XtUmp3Yv74iD7kZKoPb1p8ULgAMeMc+1AFVrYyH0+b0ps1q9ufvn2xWtZ6&#10;c80nC5A54FF9YGTO2L5unAoAzLKe4D7o5WUj0q44lmcPM+4+9VrOCaG+MDqcgVorAVOSMgdfrQA2&#10;0tyZCeTg9DWghXbyCBniooUAG4Dn0qwipHjK9wcUAV9SAgkCHJO3rVCaeTcNg4Hr3qbXL3bcFV64&#10;4H5Vmm8ZjyRx1oA0Dd2rRDapV+4JrPu5ZbibyEYkCmi7EjiMjr3rRtLKOFRKvzOTwFGTQAukaXLu&#10;WSRgoz1NXphBb5jtz5jD7z/4VoafoaInmapIdzjKxKfu/Wq+p6S1gBcWj+YjDkelAHQWcxutFik3&#10;9EwQRWTdkFytL4d1MTae1kW5Q5AqKZmMx3Z56UAMwwkGFOMdaQriXYec1JAkkkgDDAB/OpltWWTK&#10;xE5/SgCrNBldqnpVV43RiGU1spp7vEWCZyaJtIVIt85UD360AYOoWyXFvsK5bHFU9PVrZDGwwc81&#10;vPa2ecNMg9AW5qhqsVmjiW2nBCj5sUAPjUMu5T25pGjZ2wAeKqLqsMSDBznpikGredw7hAOlACao&#10;Id4RCfkHJ9amtYSlihPAbketURMNQuRbwrkk8mteVVCLHGQQoxx6UAVGAI4JHoaTaQNjHNSeX2Bz&#10;jpim7SSdwINADcKvANHHpSsoHb8aa+4cqM+tACjDJk+oxTgSjY3ZGO1NBJPBzn0oDtvxngCgDo7T&#10;StT8beKrbw9pVozvd3KxxJGvPLCvcfHfhO08MraeF4pfMGn2yRyuBwXA5FcZ8DdUi8OasfEuk2In&#10;nWPy0lK5MTE8sPfFdRq+vf2nNJLBDIzEknf1Oe/NAGGtpHBLl8rg8gjpTvEitHp1t9nZVbLAqBzj&#10;Ayc/j+lVdSk1y7vPJt0WMKvJbsKx5ptS0K+aLWpGlikYYlzwue49qANi2hjWHOWJPU+tWI0s4IJd&#10;RugPLiHCj+I46VGsIFtE1q6vC+GDq2cmuX+IviSffF4c0vkIu6Zhxkn/ADigDpdN0+1v9IOs6gpc&#10;vIVjI/hH+cVR1rSdIFwWMKM7LwyrnH1qXw1qN1F4KistRiVSzF0weQKh85JGyuMe/WgDLutMmBzG&#10;FVMcAAVm6l4KsdXj835Y5R05+97V0UzAgZYewqpeQrIm1Gw2egoA5zw94Hsx4gjg1KPKp8zr1zjt&#10;WjrnnXV6YjkqGIRVH3QOgqLUdc/4RW8W8kO9gh3n0BqhaeLobu4N3ZwPKoOWOOlAHqHw9toYNGbS&#10;Lddx27wAeS3eteyuiJDHKMAkgD0NcP4G8UQW+rKTcbFJyBn9K7G+cW94LqN8xTfdYdOaANKxuXVH&#10;t5iJV7hu1Z+pRLuaPzDgcrt6U1b7ykZ1OcdQvWriIl7pbXUSjKfeU0AVtHv41lNpcqMM2AR1Favi&#10;CzaFRFKS20cN6r9a5qd5I3accJnGT2P0rct9dGoaQbK5y8gP7tz3FAGHcssLNIrsuO61Xe8aZ8zy&#10;M3uT0FSai+0GNgR15JrOdlkyiZxj1oAS/QB/NgU7ScnufpWdrutS6RpMtsjgNKmCuOvtVu4u4bGF&#10;rm6IVE5bcf8AOa8/1jX7vWdRe5kfCBj5a9sUAVVsry9naQLtUtksx6VriSNPKsIGyiDBbuexNZq3&#10;TuQrNx6CrCS7c85yaAN7W7fTobSNbCLB8obmIrGkbIBVzwOeatyaykmlrBJnzFGPbFU5gFHnRnBI&#10;54oAimkLcjJGKrXE20FAoOfUVJvMighiM9sVLa2NzqVyllZwNJLJwigc0AZN0yvGUk+YehFOmsWg&#10;t0nKkbkG0V0J+GHjO+ItoNHfeXwARx0rsrX9nTxnra20Int4vkAYyP0zQB4/dFREdyjgc+tU9HvD&#10;p1+J0yd/DZNe9eIv2IviDLpMT+FpU1G4mdV8pOAM5/wrb8N/steCvhLYm5+JMo1PXHj/AHenW7Ax&#10;27HHJPc0AeFvP5QDbcYHcU+w0681Iu0EBkQck445r2rS/wBlez103fiXWvEEdnabs29tnDN36+1V&#10;9R8CaPpDjSPDkYEMb8yN1egDxm2sb3SL0QyQPtZsYA4rVntfLcbkxnnaRzXrFj4Zto233NtHJtIA&#10;EiCpr/S/C0quz6DCshTO9WI/KgDxx4edgIPrntUbQFUPI49RXX+K/DqJdLcWUKpExxgCsibR85Ug&#10;HjHSgDB8ttpZeh7ClhhZhtKcDmtZtFkPYYx0p9vpLh9pAGR1A6UAZohXGAox/KnRWx53IuDWqdLk&#10;81hgYx029aemklWwFAHYUAZMlqSRjAz+tMS0w5bANbT2DbvlXjmmNpbk7Y1JY9jQBkSW4J44xSJb&#10;KpJYY+la8ej3QHzJznsKkGiOcEKefagDES23DLAEegFSpYMcGFcgDpW3F4R1CVgBHtDHIPtTbfQr&#10;u31CS3IyP7/agDFjtAsnlMM/Nk8dqy/F2tXNnYmC2jEbSjBIHOB1rs5dDWDf5kiAbeWLYxXH+JUt&#10;73UHFs4kjjXaGxwaAOY0sbyVHXvXQabpouWWPbkmsyxs0TUhbxfxL93HWuv8P6ZMCsoQ5Xk/L1oA&#10;hW1jsAbeNRyPmbFUXBRvLAB5zxWtcxsWeSRME9QR1NU2hXBYgc0AZk0JlnVlAyXxx3p7KhcqQMk5&#10;56VeisXnuYkQcbuwpj2qRuS6gjPB/GgCusXHAwalVS+1yMsDjjpVi2tGmcq2PUknpTr/AF/RtLi+&#10;z21uJZgOXboKAOY8QhluXYetZkSyOTuHWr2pXwnmMrnlj+VR2sLXMgit03OxxgCgCKK2kmkEEUZL&#10;scKB1Ndp4c0D/hH7L7ZqxBuWH7uHGfL9zRo+kWXha3W7vI1kvXHyrn/Vf/XqSS8nuN087l2bkmgB&#10;Hu5Z3aRhkk8k01ZnjUxsPlbsahD/AD7gT9DSvIrNg+nHFAFO6s3spze2JK7uq5qm3i3yJvLnhIP0&#10;6Vpy3G1NrYK+lZWoWFvckv5f0IFAGvZeItMKCV2YsRwFFTf8JZaqD5VgxPbc2K5iGQ2fyeX8oqZL&#10;2MdB16ZoA1rvxVrV0TBBKIkJ6IvIFNIRYvMubt5GxwS5rEutVaHCwKd2eTU8ms20kG54mDgfhQAX&#10;cyq+9Dnmq8srTEBnzx0FTeGrYa74ht7CXIjkkG8jsK9B8T/BD7HpsHinSlL6bPhPtETiQRv3R/7j&#10;ex/CsqlSNNpSe+g0mzzJ9uwqjYx2NRo7MNq8muzj+HFrKf3kzHn1xmtLT/BegWURD6SZOTlmk6it&#10;RHC6Iwjuy7AdflJrcU/KdvUnNTeJNBt3haTS9M8kp6DORWLBqGo2y4ayyQOrZFAGjKpc8GoH+U/e&#10;zVWz1W6mvB5+AiclB3p8729zIWdGGT0DcUASgA8GVfzoaNepPT0qrJp9vgFGce2elSRxrEQBM3Tj&#10;NAEwXb8ntSxxnIGe1RtIxIDSZ9MUN56YaP5vcnFAHq3w91BvBs8cgi3WshBmjYde2a9Pgfwtr8ay&#10;6Zcwo8owiMRnOc4/z6V55FZQT6bA8LAkwjeM96rNpM8H7+IshU9QSMfj2oA7fW9DurQFZ4j/AL6g&#10;c4rmrmxfUIGtriASRFTxJ2+hrM1v4g+JdO0wW51ozBRgK4yR6DPf61yF/wDEvXHDASnBJ3KO+aAO&#10;hmhvfC8jPpd4ZLRTl4GbO31xWTpNjceI9Sm1R4iTI3ygdq5m317X9X1ARTTt5bNwg/lXtfwA8J2+&#10;oyTXFy6iO2QSYc4zg/r0oAZefDTxjYWenPcwK8d0ANqDHlKcYLVvy/AiGS1J07VfOmjj3TEcIpx0&#10;rqz4hTX75rE27RMvLSEcKBVi/wDEMFrbf2dpo/hICr1c+/vQB4PrFlc6Vqj6M4cyo2PlGSeapxuB&#10;N5VwpUqTkGvXR4Emh1KfVdSjX7VMCQoH3B/jXn/xQ8HyaPDPq1rGwxkPtHQGgDzDxIX8Qas9rDKQ&#10;HfA56DpXQrp8Hh/TrfSLaIY8vdK23ljXM+E1+1eIGUyDHXk9K6a/1KGK88qR2dsc/L0FAFC9WbTZ&#10;ReWoG3cM+1db4P8AHVjeWH9jahdjPWHee/pXI6rKbxTHEhRQeQx5Nc1qaXNjcidHIIIKkHpQB7hd&#10;TTQPGwIAcdR3q7o+svph3NHvDrhgTwa4Xwb8QbPX7RNNv5RHNGgChuhxXU2sK3ahIpVO05BBoA0t&#10;bNvdwCa0bCnlgOPwqDRrmMoYyW3gfKB1qe+sfNs+pQDqNtUtNgkimEkabiG4Gf6UAM1SSU3JAb73&#10;rWF408UW/g/Too7VBJd3CEru52L6mumlhtIopNU1W5EVvApeRmxnHoPc1454x8RP4m1+bURlIvuw&#10;IR0QdKAG3/iHVtZbfeXrNnnaOBVYOQw3fMT9KhUEcZx71LGy/dYdO+KALkKgx+Yep4AqW3QO5+YE&#10;euapLLvcBT7YzViIhRnJAxzzQBad02lQ/T2qNbkBhzxio2y3yxkYxyaYBtXcwJoAsPKGyHAI7Voe&#10;AdYXR/Gen30zYjS4VWY9gT1rIjKsSCTj3pk7CBw0L4HBHPegD6wOkjeJoIwUdd6Nt69xWlaRiyKz&#10;eWQqHA+XgYrl/wBn/wAcReO/BZs7ifN5YqFA7sAK6691WFNPe3kUF2YqBnHOeD/OgDTsfGN5phxa&#10;XRAYZ+UkZrh9Qjtdb8YBbm7kLPl8E4zjtV+8nMSeWvRBgFR29P5c1j2ZSPxBBeySEGM4Yk+v+f0o&#10;A7fVtP0qDSYtPSJm+XPLfSsu58IaNJCwmgKNxymCan1W5jef7Qx4ONu45/Ko4L4o5LyEDPygcnNA&#10;HJ+LfC15pVrJd21wskavkBR2riNR1e2srJ9SvAwSMHcc9a9M8UalKujzSNH5rYIAB7e9eS6h5WqR&#10;z2dwgEcoO2M9FoAraZ4o8I+NWjjivGh2/wB/sa19T+H93YxLNayxXMbcqY2Bry+68M3fhO4lu55N&#10;scjfucd6doHi/wAQw6m0en6jLFHIfmy5Ofw7UAej2ng27umCyxhAepbgD8asR+CrSJv319AT/wBd&#10;BXFaj4t8RX6i3m1RxHkAleM/XFZkr3LyEG5k5PJLGgD0HVLPwrpMayX3iG3XceVDZNZc2qeEicQa&#10;3CTXnfigvdTx2qyFgoy3Peqi2wjXgGgD0mbxD4LsVMl9qgdc9IBkmm2nxZ8K7WGneGCyxHG6bqa8&#10;8RF2Yx9eKu6K9lZaiI5kBSUcn0NAHbz/ABQ8P6gRHLoTW2D99OaiuvHWgWaCS0tnmYfdTHGaxb7S&#10;rdmxbkHHT6VAumEnZKwUDtQB0mjfE+/uWMN9aRpGwwm0dPrWbf6zqtzdvJDcMI93G0VBZ2WnxsqT&#10;3QXPerTzWthD/oc0cuTn5qAMbV0uXfzLieQKRkgt+tYj6pbibyYl+QnBkPQ1peI9UWQt5suZXGMd&#10;gKxYbcP8hH4YoAja/hsNbguGIMauA5HpmvV9O0WOLS01HTWEkcwLK49uRXmkPhu1vG/fXDKPXFdb&#10;4Q1K88P6W+jRX/mIsm6MP/CPQUAXrzSkYsT1zjafWs2605Ew02Cuei9j6VfvtQk1FRKrhWB+YDvW&#10;XNNcJL5Uh4zxnvQBP4ctBe+KILOIZCQsx479qjbRLie4aJYCNhIcnoPeorGe/wBL1SPVrSDcykgA&#10;jhhUOvXniDU5PKnnMETcvFEcZJ9T3oAoa/q6QltN0tg5X70g6fhXLXMs8bYbIJPJNdPDpscOAFwA&#10;emKreINMimsvtO0KUPUd/agDm2DTuI0OXzwB1zXXeHNHXw9YG5uVDXTcIrDOwH+tUfDOiLZsdWvE&#10;BkIBjBH3fetW4uHnYyF8c9c9aAImmkkYySsWJPORUscoMRJP4VWLkD72eeaFnyuGPfpQBMSrEBXx&#10;9aY8gj+Y/SmSPlsg9e3pStJuXDIaAEYLJkL274qJYyG+V8ilaXy2LBsemaaZQwzwPWgBJtOhn6de&#10;4qjc6NImXU/dHTFX1kBXv+dPW4EaFTyDwc0Ac1JCN+ByxP5VIbMKAHPPcZrqvAukeDZfHWnN43s9&#10;UudIlulS9t9GZFupEPG2IuCobOOoNd/+0j8H/gf8Lv2mT8KfDPijXbPQbO3tRrN1qkMd1c2tw8Qe&#10;aNPK2rKASACMck56UAcd8GPCf9pX1xqhhyLaI7c+v1r0Twlr2reD7uYxKl1Z3a7L/Tp+YriP+6w9&#10;fRhyDzXs9v8Asd6F4T+L3i/4GeA/FUz2umJNPY6jqUA8yWCK2Wf5lTGGOcccCuw0D/gmvrd38PX+&#10;IHiP40aPpEC6VHqLR3emysEtzDBPKzMD1VbhABj5iD0rKpRpVocktvPp6Arpnzr4g+Hmmy6WfGHg&#10;aWS50vP+k20h3T2LH+FwOq+j9DXOiz2ENyc+vYV6P488GeL/ANnD4x6z4FOsQT3uh3z21xJEuYbh&#10;MdCp+8jAjg+tUtX8Jad4u0258TeArYxzQIZr/RAdzwqPvyRDrJGPTqo68AmuCNWpgpclW7h0l/mV&#10;bm2OCubeLYYwmcjBIWsXVdBtmXhVzt6VsXV4kZLBgcg4YNnrWZPqcRyCNxx1r0009tUyWmjhLq0h&#10;tdQkjCkEnHNMaMI+MVf8Sm3N750X3m6jPSq0REsYzgEegpgNULINvrQIgvFRu5jYhD+NPS5G3GRn&#10;vmgB4t2GSSMUixgPjdkfWonnmdtxOKI5Wd8LzQB7rf6A+l22/RCVCr91ua5TUrnxHeXK2k1xJlyR&#10;tHAH+c16HesEUhlxkduRj/JrA1Ex22oRTtaBlRwQ4b0oAs678GhDZwIsm+byEaXjOGZc4/WuVu/h&#10;PcqxDwEkHOAOle06Zq1tr8H2uRQPNUcA+gGKZe2qww/6Oiv8vQcnPvQB4rH8MJbdhcQrsYHIJHT1&#10;q9Fd+LvDToNNcrgnIU5yP612mqzyBWbIUY+bIrKsYLa9u2jLZcDuOnNAHa/D69ur/wAKpqdxbETS&#10;yEPlcbsV0Gi6QsDf2jKAJ2bEKvyF96w/hjq6NdReE5omBkbEbheM89a7/WLOy0a0a4uHxsyNwFAH&#10;Pak0du7vLJk7uST61xHxB1bSRpk9tcyKxlQqWc1H8QfiHbwSNCk6RqeQA2W/L1rzv4gXV3e2O8GR&#10;UKh8ufvUAYukaXoujK86R75y5w59KiupmllMiKAD1I60QQ3zQIblcZHH0q3Hp5cb1XI6GgCg0BbJ&#10;fGfXHauf8VbYLZW77+Miuwlsg0ZKp82cACua8Y6fmyLlsGNs0AY2koCPMH3/AFBxium0fxDq+jIp&#10;t75wRyA5JFYvh3S5GjN1KpCBfkz3NdJomhxTRf2tdNgBsRow4PuaAO38K/E20u7Hy/EsPkcYVyTh&#10;qn1bxdoWjsLi3vlIc5VUOTivP9XuPMYADOOMDpWdJK4IwAc+vOKANv4hePf7ej/sywVkh37nLcbj&#10;6Vx3GPmkB9Ku3IZ2JVQR61TaMLuyMYHFACZx0/GnbkcfMeccVHt+UAEihfkkHznOO9AFiNV6lsH1&#10;9asCRBxndmqAcs2SfxqdGb1Bz0oAsNcEDaGAGPujrSqyqvzPye1QksQGz04OBS8Z39cHpQBISqNk&#10;HioDLlOW5ApzSEKQW5PbNRyrui5HB/SgDs/gT8Qp/CPjeDM4WCc7HA7j3r6H1W5huLr+0I2zE/zD&#10;06f/AF6+QLUtZ3MdxG5LKwYAe1ewwfGH7T4RikIKSRR7WJPoD2oA9UnlDxsTKp68A81m3EU11ZSG&#10;2jyzDOD1A6V4z4D8feMfEHxB0/Sk1CQw3d2sZhJzwTXuOqeLPCWneI7vSrSZoVt5GjRpRkHH0+lA&#10;FDQPE06v/Zd/GyupO1m7gVrSzl8P5w4GcZ6+1c14w162hVbqxKSyOd0bIckcfpUek+J0vYUS5byp&#10;F6rtxmgDbuJlm3iQ4UZLLnvXnq6ZdanrUkNlCWXziFAHJwa6HUPE+nxRXDTXYRQp+YnpxXEy/E2w&#10;t9PntPB11vuJMxyXTD/Vg9dvvigDG+Kd9bXuqDRFddlodpKdC3fmuN1kNounm4t3w7D5COCK1rqO&#10;G6fNvMZCG+Zm6k1z3ji8A22xl3bQBgHpQBq+CvGWnajGNO1lgsyj5ZCMBq27tFaTzIifKXqx715V&#10;86nekmCD1FdBpXiK7uLI2c982VHy89aAN68iE7NcKn3m4NV0TBHmHOD2qTRLlb62NoT86c59afdQ&#10;eWv7wgY9aAKsjJCSQM8c1WluS5DPgDioLxb2dyLeUKg4zTW0q+ljDq+7gcetAF2TxjqlvALeIqSP&#10;4j1NUH8aarcSbmABJqq8bwOY7gYb3qpcIYpA4IIJ4oA2ovEOou255evYrUo1G9uiF+0E57Cs22kD&#10;rkfpV21B3YUgc8UAdCPCltDbrLqUshmZA2ByAKpyWMdvcYTdgda1NP8AFsclotvf2e8qNqsO9QzT&#10;/bZi6RbFzkL3oAdZRAjKoDxkZqTULF5oRLFkMvUj1qa2QKBxg45q7FEDkswx6UAc/bX92g8h3OR0&#10;bFPk1668vZKBknhiK2J9Btbi2a5Ut5u/Hy9AKyJvDkgVlL+6gUAZ/wDwkl42pxkTkRxuOCOK6jVZ&#10;INQjF3aAbSo6evespvhvdS6Wl5PceXJMCY42GOM4zTLSw1vQs29zJvQD5Sq5HegBZW2ktPJ5aAcs&#10;RWNf63DfXscGNkEZ+Vf7x9TSazcX99LtZXCZ5z0qOx0RbomS4cqi9PU0AaQvlZFAPGOB6VHJclcY&#10;cCrNrYqVWKG3woPJbrReaOkzfuyFboBQBn/aCASGyc08XAwAQM9zioriwu7RzvQ/UVA0pB2up60A&#10;WjKA24H8ael2HGDmqgmY8YAoMyxtuJ6dTQBYldSd2Dz1oyW5XFVhfI5/dnPPTNTI+853AeoNACtI&#10;rMNvGe1CpK4354Hc9aZNd2kALM24gdFqlNq00q4MZVR0UGgDV0nxHL4Z1qz1qwvvKurK5S4tZR/B&#10;IjBlYfQgGugsvGPi7xtr+rS6lrT3T+IbyO41iaVQzTyK5cNkjI+Zj0xXnl473GCw6dK734I232nV&#10;ElnXMaSAtx2FAH0ZD8cfil4Z8d23xJ0nxjcReJUTdLqYwWcmMIQQRggqMEHjFW/FP7VPx88X6Tea&#10;T4j+JN/dW+oWj213EWAEkTLGhTAHA2xRj6KK821nXo7jU5XiACg4XJ5wKrXGtWaLhpAD3HpRqBve&#10;LfGPiDx94jvvF3i3UXvdTv5fNu7uZvmlbAGT+AFc1P4t1DwpfxavompSW93bNuhnifDK3+fzFZ+r&#10;+MNN0+I77lVYg8Bs1w3ifxtHO261G9+eT0WplGM4tSVwWjOm8d+OLHxHfLq0GjwWE7R4vFthtiaT&#10;P31XouRzgcZzXJ3XiPGY7YHJ6uT/ACrGivb3UZXmupchegHSmTXW1xHEuWPQYqKVOFKChHZA9Saa&#10;f5i0jZYnJYmoW1CCNuCW9McVG9nfu/mMv4E1DOkkR/eLitQHXupSs48qLA780tvduR+9/Kq4zK+0&#10;9KmG1RtDDj3oAnOoW6HDSGlOpMoxZR5buxFVJo1c7iant5oo1CJ+lAH1X440GfQ72Q2skc0BJMcy&#10;HIK8+h9q5HUJEnjZJWAB6cf/AFq5vwn8ab7SEj0vVITPZdDvOTGPbPUda7C6h07XNLTWNFuVkhkH&#10;RW6EdjnvQAeDPE0dvO1pcHAThWB7f/qrrbe9ur4CKztnkVhncqcenWuX+Gvwr1fxVqUutavFJZ6V&#10;DIMTEYaY+1erz6nBo1h/Z+iWqxxoNqhR1zxyfp1oA8w16zuoZSt2pAbnBU/nXPvOdKuvORGVWHUG&#10;vQNeaa6fZc4bPOcciuH8a2zW1xGGT5GXMZHTNAGt4a8XTaXqsGpWUi+bF8w3DqO4q547+KPiTxPF&#10;5TTpEp7Qd64nTbqS3fy3HB+7mrmoRme1EwbgHkd6AOa11VLGRnLMDlixrP1Dxfq+sLDpC2aPswCw&#10;BzgGrviBisLMgIGcGtXwRotq0VrdRQjMqO0rkcHFAFe1sE1ICVAQFUAr6EVZmsEiiMWQCR0HY1jP&#10;4th8Ia+VvYSbeZzu2DJXntW9YeLPAevzNFa6mySE8CVcbvxNAFWSyH2VpJCAeMH1rk/GUMSWrwuO&#10;oBz+Nd3rVmkcBaKUOgHylWrzb4j6okNqLJX/AHj8nnkCgC7pOmy3lvCrptUryccYrRvph5As4AFj&#10;TgL61X+GWqxeINJfSZSpuoB8nHJWrt9aPC5R05BwQetAGTNbOQQH7cHNVJAyNgng9PatOVAEK7dp&#10;xWdc/O3Pb3oArNjDKwPPTBqrMNo5BPsasSK6sSufyqJwOr0AV3Hyjae9NJcnGQSvQmpGYZJIOPam&#10;KGbIA75G40AKNjHBPzDqO1SqoO1uOO1Qo4BLAfXIqaM/MQSORxQBMhG4AEfSnYjXIUH3NMAPllye&#10;/TNSB2OCCPrnpQAxowWztB4/OkmiLKMjAPapooyHAY5zUtzDFDy8qq2cAUAU/s6lDgdvWpIonI8g&#10;OcdhnjNK6KMnk84AAqa2CiTasmTnJ46UAafww1W18NeNbPW9QYKLWQyJkfxY4/WtrVfiFpiXsl2Z&#10;TK8hLEqOpNcrrUsUZj2EEkc4HWqRjEqbhg55xnpQBuap8WNemVrfS4Ut0z97G5jWO/jHxNdLiXVZ&#10;AC3bg5/CqzRbDu2jNNFs8jBVQ5POBQBPN4g1SSEx3N/I6n7wLVixat/ZkzzI5GcnA7k1b1aT+z08&#10;qQjzW/hHYVzd2ZGuCz5OTnrQBftPFeoW0kpMhKSnkdxVXUbx9Qbc56Hiq69R9ad8u7ZigA2kKc1Y&#10;062kmcCMHJOM0/S9Nl1SVoUYKAOWro9K0W3skCISWxy3rQAzT7eSyP7lirDq+eatML27G6bLDvWj&#10;b6RE2PXGck1ci0jcVRGGM84oAxINOMhCpEclq3JPD9rptkiXDZmfkrngCtnR9FtbR1uZ8Mw5UAUz&#10;UrVrqYyOvUnk0Aef+NdPWwuI54ekgyT1xXP3DlwMuPwr0LxloJu9EeYRndAM5A615+YwV3HA9Peg&#10;COK5a3fI6d62NPnRlDqRjtistbZJARjmruk4jcQk9PWgDctWBXKqBg1p2Ue8fdOKoWSBlAGOfatW&#10;0iWQ5Uj3z09KALMUZJwSD2BIqxKqxQ4LcexqW2hBUfIR6cCn3ts32cSle+PrQBJ4emhczQzn7ycZ&#10;PQ1o+GfB7+JvEMdiXMcO/M0xPCIDzXLSGWNg28ht2TjivTPhvcrcaKszIqMzfvDn72KAIviNp9t/&#10;aH2WwiIhhUJCSByBxXHX0DWg/frjPSvSddfTkjk1bUiFigQgbj1PpXlWva7e63qT3JI5b93GOij2&#10;oAS6RJIP9UvuNtZmni3jv1tpIfvsQijkZroNN0qeTTJb6VcIPlDMPvH2qhPbPYXS6nFbq8kJ3Jg9&#10;6AC5U2paKWNUZTjaB0qgrbpOWzzxxUj6h/acr3CghyTvDdeetIFJbDDOBwSOKAG3KFiFAB47is6/&#10;023mQmMBGA6itkRBotnU59O1VtQtJIbIyAY8w43Y6UAcmqX1xObWzgaRt2FCjvU9/wCE9fjg3z7c&#10;kcxq3Iro9ESHT4z9liG/GWkPWpvtL+aGf5iTyTQB59A8lrOYZAVK8HJrQt1luWEauefStH4iaCoV&#10;NbsI/lPEoA6Gsfw/qJSUBzyPWgCxJYNE+SevBzTnsEaPJPQcc1o3qFyswVdpFQvGCuCcDtQBlfYX&#10;kGcY7c10/wAM9dXQ5p7GZtrSD5X9KxmCA7V596p3vmwkXULkFe4oA9GufEEduxmkugCR0Y81iax4&#10;0uZcw2G52PBcjiuWtNa+0Am+lJx0PtWhpN3Bd3AtreJiT/F6CgCK5+2XDk3EzM2OfSoBafLgn3rc&#10;utHCpkyjJHasa/ma0YJJx+FAEKQFJAqbueorRgsLYsrOnzetZ9lfwPMd8oBxxxWxGWVQwTcD3FAE&#10;NzZyxoZFbKgZxWbchbpNiDJ6n2rbu2kmtHjhX5mGBUFlpK2cZ805cjkHt7UAYkduwOFUn3B61ILN&#10;wCdmB71shY4zkQDHb5e9NlgExyAAT1FAGM1thivarGnWEUrby54pblQrlGySau6fDFFZgIeScmgD&#10;WksGiUIydTk8dPau7/Z607T7n4oWWna5O5t5AzLAWwrNt6fyrFfR1neKMOu5gflB9qv+DPsejeNr&#10;DUZm2GO5UEk+tAH0v4ma5m2afZCNIo8iKFONvB5x0rm7yHUUk2eYjNyNoIyTkcY/OuZ8Y3Wp2l00&#10;1pezR7xkmOT73/1utctp/inV9I1SO9a9lkCuS4Zz83GP/r0Adxcf2gzP50e2Pnfwetcv4s+yXVio&#10;juI5HSX5FHUDHeqHjD4ia14hjaws99ujH5gjc/pXnsWu3fhzxCqXdw8iSNwWfnP40AdVfh1TdjlS&#10;PlXNWUvJlsGcvn5fuEU26v7a7txd2RVw8eWQHp61JpYtdT057USeXKgyEYfe+nr2oA5bxHcO6MzD&#10;HUYFdf4B0prXwCmt3ahmZmS3U8cdzWInhibWdYFrO4WJRukcdCBXSXusQafpUWnWyBo7eMrEoHAo&#10;A86+I+nSXcSXEUY3iTDAVykcTxsQQQVGfcGu+1UiTJn5Gc5PrXOeJbGBJYp7cABxhsUAVbbxZrFl&#10;AY2lZ1AwM9qp6Z4c1Lxbfte3Bby93zM39K1vCfhaXxZ4ittEt0LeY/7zA6KOSa9Ou9B0vQ4fslhC&#10;uyJcDaP1oA8+ttFXw1tudPTaydxwT61uRTweJYftdn8sqY82P3xUmp2iSIW2nB7+tYtnPceHNWW/&#10;RS0Z4kj7EUATajEYyA2OeCayriBXzzjC9RXReIVimSPULVCYpFyGHrWXbadNqUxt7JC5XliD0/Gg&#10;DGuEJUKBz/OqkiFn2k4ra1PR72wYiZDjs1ZM0bZJBGfWgCo4ZEOG7cZFNCkgBhyR2qeSBsbmUk0z&#10;DKdpTtxQBGqyE8AYzU0cXP8Aq+R3xTo4sDAiJqUQ3ERyIzz2xQAJhuMgHuDUyhQPu4z1pkUeZNzL&#10;26+laWkeHNR1WJp4oisKHDO3c0AUo4wGUsT97ioL6CW41E5PypxjPU1qXulT6e+0kuP4TioHtIbd&#10;vtGoSbS3RB1oAYZSmI1UDjA96fbBVcGOEcgZyKjkvfMYCG3QevPNWLdA65Iwe+KAI9Q09roG5gX7&#10;oyfWo7PTprgYiiJJ64Fa0Ia1hZyoK7MENXKXWv6lFG4jk8tc4BXvQBqaium6T/yELpNw4ZV5asa/&#10;8VxsPJ0208pQf9Y3JP6VmSCSfMzuSWOSx5zTNrYGMYzQAjmWaQyyuWJ7sar3ygEELVzy/qPqKZLC&#10;G6jP4UAZxIHJSkQFpNw546CriWMssgjCgbjjJ7V1Gm6FZafpKzCJHYk5dh1oAwPDN39m1HynTCyc&#10;fdrrYLXDBlzx6VjvDEZxLHABhugGK39OkkWUv99DxjHSgC7ZBJV2bDwOWNaEMLqc9ckfhSWlpHPD&#10;utG+q9xV22RkceYn1JNAEsD7gVPBUcVY8hWUA8nvTYYlL7lHXpirtlbS3FykOR8zcbelAFbVdNhh&#10;0JlYAm4BVgTXlU3h1Ip3jeP5QxxjpXrPxM1mLTIIbKIYAJO89T27V5Tr+sTQXCTwyKQWOUx1FAGX&#10;eaY9rOQB8ppFgMcnmA9DmrN1qCXgVRGRnknNQXr7ICqnBbigDb0bU9H3r9qvlQ9wQf8ACt2y1/wZ&#10;AGUzSuwzkqOP1FcLp1uJnC46+taiWZVXjROvU4oA66P4g+D4TudJ8L321teFtX0T4gmay0suBbrv&#10;JkUD+VeV3tp5a8Z56DFaHw78bSeAdYmumtzJHOuyULwQPxoA6nxdpt/aN/xLX+RW+dv4jXe/DxPs&#10;mjpZyzc+T5mQf881yF1438G61Dm2vhFM5z5cgH5dav8AgnUGa7kR7sMPLyoDZ4/pQB0fjBZL/Tzb&#10;bgo35IX7pP51xbaM63Sh4/lLYyOnWulvPEdvOFge3IbdjGDj61BdRbAkojJB4GOv5UAN1by7eCLS&#10;YWxFAgGAerdSf1rJubbgELuBz2rck0C8SH7TqsixBjkAn5iD7VTvIoxHmBSFUHGTnP8AhQBzGpWy&#10;wuZ0XkgZwP51At7YRoJJ7xVOPuhu/wBK2nSOZjvTHrnpXG+M7S3t9VVrIqc8tzwKAOjtNZ0yJDJ5&#10;DykjhgMYqhq+onVJBEibI06Ljk1Y8N2sV5oMt6yDO8KvPf8AyKX7CIzkjPOcYoArW8fkQFyBljwD&#10;3qSFBcAkZGDzmhk8xwG6DpxTmIB2K3HfigCWEWlysmnXq/u5lwWbnDdjXn/iHQrnwzq7W4BC7sxt&#10;7V3MjeX8/Ydh1NN1LQX8VrBbpGGkDAZ3Y49KAOb03U0vtPNuzDevbvUc0khGxXI9667xF8Jb/RtJ&#10;W90uzdnT5pAB2/wri/tLPOYGhKyZ5X0NAEmSQF7jqaZcCKVfLJyvenvbz4wF5I7mmTW0qrjeDgcg&#10;UAZ7WpjlIRC2egFdP4W0o2MHmzLiSUZAPYVm6Gm6Ybl3HcPeusWJvMGxSxIGABQBXu8N+7HTPPFZ&#10;WqadbXGPNT5scAmtyfTrqNDM0Rx3zVN0jmXJxx1xQByeoaULOZdg4IzV/RdQMEXkzkkE4yal162L&#10;wK6gkg9u9Gg6YXnWO6UhSQeaAND7RAsZdZACOcY5qL7UJvnHVu5q9NpliuTtGagnhtFh+SMBhwDm&#10;gCBMlNqjJ70FfLUykdOlVobh/NIz+VWphi1XB470AZtyqyN5rEAE806xuxvMZO0Y6GpZoke3J4+X&#10;k5rGYySSFt2OwoA9x0TSpNQ1cQwwFmG7AA6gDk8Vl63pF/Z32FspU2MGTK+hr6H+HPw10j4YaKnj&#10;DxpAv9oXSMbazK8onPzEc4zk/wCTXI+KtQ0rWJ5JptLiLZwAq4wKAM+wnn8QeHLe9lYGQxhHHoel&#10;Yd/YwQ/KoV2A/wA9an8LamlncXmm5DKrbkUN0qLVJkZy2wEE9AvQ0AYd5ELcEuwJbgAD2rkPGemp&#10;qKK0TbZF5DEnqK6bV7pgxx0B4OQaw7twzsSq5bsBQBb8CatDd2UdjI4LRLtkyMGuha1tzcJ9kjI7&#10;MwHX3rzzUrSZY2uLJyjD5jtOMkVFY+LfEMMXknUnyOhPJ/M0Aeg6v4nt9OuWsTZOQgGSpB3cdetZ&#10;GpeKWux5dhabeM7pDn/9VQ6FrNvrkX2e+Oy5A4JP3hTdR0y4tpNyIR2/CgDNuftt4xllnJOex4qp&#10;dwyFCZWLFTjB6VemVghVi2MY4qCRhEjBSeRxkUAdZ+z3dW1nr97KYVMr25RSFGQD1xmun8RwMXZ1&#10;O4OxI46V558LdZGjeM7c5G2Y7HBPrXpPiYKk8iQMeucE8CgDkdTdwNx6dOoq78PPBI8ceJEsLlM2&#10;8R3TqOrAdhioNRYKwfaOenHU16Z8DfBl34a0ufx9rI8mO7iMVlASQZPVj7UATeJvCfgfTNH/ALCT&#10;TVMsmcsrZEQ9B/WvLT4Rl8OXk3kSq0ckmdwPQV6Z4guTcTu4QruOfz/CuP8AE1jfA71yVOOAOv6U&#10;AUIfCY8UyNBKx2oh5A4JArz3xDocug6rJZ3RChWOCeuK948I6SLXw7C8kISZgSSDnNcF8btAiudN&#10;OrW0QDxElnxyVoA81lmtP4VZ+3PFRSXsUIxFaoMevNUXvQmVByMYye1QvdAkqDk46ZoA07LV7uS5&#10;CxxqAOvyVf8AtU8jF2xn6Vmacipbrlfm5Lc1eizldy/WgBmrXlxFbiWFBuHpXU+A/FPleH47G/QK&#10;JHZlOMEfWufaJHbzSoZD1UmtmygguI1H2cLheAlAFjU7uTUD9mt1QMoyprnLiK085/7Uv1R04ct/&#10;Kurg0c7BM0WznqD2rh/HpR9RM1so2nr7+9AFwyaDAqyPqsYDHg5pY/EPh23fBvd4HYDrXF3iXN2i&#10;kniP7oFJHNCF2yKQwoA6jVfF8+p7rezCww4xjHJrnbidbm5Eat8q9896RLvc/lxptHQk96htE2XJ&#10;Vk4DdzQBovbokagEHK+tRrCvAx361fmtQLZH24x/FUQjVuAv4g0AV2jGNx554xSNGq/LU/lYyNvS&#10;mugxvEeT9aAF02zFzdgEjA5611moW6rYQ2kYAwmc49eayfDWh3k8ouzDiI45I612GsafawwxrCDu&#10;CCgDkjp7FsbegzUHhbWBFqbWN1/q5GIHsa6RLIMGLopBGODXMzWEUN00tuuCrmgDt7OBY2Jhcbjz&#10;g1p2zrOTHNDgjutYnhe7ttShSIzhZF4PODW6kUsChZI92D1I6igCwLcQHl1IxwT2rV0KJlkeaOJR&#10;hcJxk5PfFZS3Sf6skFRyQ3arkviSDw9ok+tyoMQwkqoPVj70Acd8X9VB1FNMW43eQmJWB79685v7&#10;mO6lWNFJC8Z9aXX9fvdcu5bmYgCRycDqfrVOxYKu0nvQBetkBwFwMHmkvk3EN059KmtId2GCnJ7U&#10;upoxhUlcfNQAulqxmUBevtXRy6aoUSGRRnnaDWFYKE2sDgjoa6iCBbiySYjLDg/WgDF1C2QrhRyO&#10;+OlYV/b4z8px611V5EE6jqeax9StVJ3L06CgDnJUMeG712PwcS/N7NOruVVAqKTn3NcvdQdQR9a7&#10;r4OfZ1sbh5B8244X14oA7y31DTrTTWmnhU3G4gBR0GKxI/FxGsxK8BMayAk9eM+9TymNEIHBPUGq&#10;DSadFO1xLIqykbVz0FAHo3iyTS9QxdW0oRSgI2n6VyErQS3XkW85diOVXJqt4Y09Nb1UWFzf5h8s&#10;swB5b2Bq/qBtrQvaadYrbqDtZUHJ9yaAM+XSrdJz9pcuCMLGp/max/Eum2d1aM6RKm0fKFFbW0GU&#10;yyHjGB09/wDGqsdol2ksbS4BQ5z0FAGN4aLReHDAjDibOPen3EoBG/8ALNVdDeSO8ezjOQ7ke31q&#10;3d2kiSEP0B9KAKlzO33icHt9Kqm8YbSnUHrUk8AJLoxHsearzQq2Bljn0FAF2w0zUNdl2QABFPzN&#10;3rttCtdL8E2y3CWizXjr/rZCDs+gNYvgfw9rFrKl5IHS3m+82egre8RRWsCCK3KPnkswyTQBV1LX&#10;NS1yYs9yy5688fSuS8QeD4JbqKeOQ8nJMY5ro4rG7dVa3iPHUkYFW4tFuZh5mDx6DmgDjo/CSpHu&#10;EJwOvFVbvwpJsaZlKAD869F/sG5WMKyMoPJUnNY/ia1XR4WkuWOxs5XrgUAcP4WsYW1cwS87OcDv&#10;XZQOll8ltGqt/ET1/CuP07U4INZM/kBd5wpxXSrM0rZ4/A0AWZ7xZVaFl4YfxGuWvme2maPOAG4r&#10;dud5Zdn61j69byNtlSPOOpFAFaK8jimHnorqOntU8kZeQSoc49PSswsZW4GADzmtLTZgYNjEBgcf&#10;WgCO8vjEm5nAGPu5rKk1pZT5MRJY980nifT54pzcKSUI4APSsm1f7PKJGU8npQBrQM2e4JrQR3a3&#10;KMwKgd6yv7QQgGGLkjuas296Hty0jDj+EUAN1W6ENusCfefk/Ss8Jub3q2wN1cGZyMemelTizjcD&#10;b1oA+u/FfxH0XWBMYr8X8q5I8pw2APx6Y/xrzLXfEGqIWAgiiDDIKZz1Prj+VVtKv49KhuVCbnnQ&#10;Kzk42jrx+NZN/qD3EjPJICW4ILdMUAR6JriaJrw1W+YmNsrIW5IB711OpRwLE10jgxuu6NuM4PSu&#10;F8Q6dqMugNeJCvllsFvWm+HfHjNpo0nVm/dwKNsx9PegCbUrt4LhssG65G7P6VQlfzkG0/NjIBq7&#10;fQS3RE8Kgo2SCo/U1B9g2qNuFHqRwB+AoAijRpJAkY3Z7Y61z2oIlprMlvE+Buzx0FdBcakmnEtE&#10;FDKOGzXLXzs9ytzG6kknODQBuaaiiRZFxlTkN6VvwXt1fNulkDcfdNcxp9wWUKyA4AzWvZTpCQob&#10;IJGfXFAEt1HgHA6nnkVmX3mDK+Xn8a6U2TTQ+fCeg5FZF9aqJOF65zmgDBhu59Pv4bxDtaOQMMHp&#10;zXok3jO0u3S8ub1VDoMktnNcLeqWVgqD8ucV03wz+HUWp2MvizXlItIX2W8Z58x/8KAPXv2fPhHp&#10;3xi8QS3OqX/l6VpUHn386Ln5R0QEHqeld545m+3Tm20y1EFpCuy2hUY2IOAPeuq+EHhjT/CHwKNv&#10;pdrtuNUfzLjaPup/CpJ6+vSuW12xmhhk8+242nDnpn6UAcRbaZc3t+S2No+8xOAB71FHr3hl5prO&#10;GyM/lnb5xHA9TzWL8SvGlro88Hg/Tblftl8f35RhlE79+9c7rPivTvCtoyRyhHA5IPJP9aAOzuNc&#10;EbIkWBGFwoXjArm/ibNE/hi8LfdEJ+YkYrhoPi5ZyzPbTtJljlWPT69KxPiJ8Q7nxMkem2F1J5Ea&#10;/vAT940Aee6nfXK3EiIwChjjmrfh6FpZftDgkKOee9QahZvc3aJCuTI2APeum0nSFtLRYFA5+8SO&#10;poAW1QlwQSR/FW1ZpDImQo+YcZqjHbJHHlBwXwD6VbtwQ0cSHnGcZoAuJY7yNiDGMnmrngp0OuXG&#10;kuwDld0W41JZbI7YsV6naP61zl/rRsvFJvtNnAeE4IHRvagDub9HtLGaSRwgaMrEM8n3rz3VESWZ&#10;vNQnbwK6PUvGlnrsAa7heJtuCoOR+H/165fW7+3ScwWYbcy53HoBQBjKsYcgnHPTNUJ9kt0xQcbj&#10;trTFkwjaVTuYA4GKzoIGSQiRcMW/KgCSKPcVyMc4FF4gt9QDkHawBWrNtEu7eW4ApuvBVt4JgvTO&#10;T7UAbkMIudJEm7J3cCq5RVXjg5qx4eZZ9HDd2wF/rTZYCWIweD0zmgCrIgPP55pEWJJkaUHYGGce&#10;lXLSwNxdrbtuAc4PFa154Zs4H8sx5OO9AG39vglto3sQoi8sbQo/So72a4FuJp2yCccdqr2Fs1nb&#10;pb53J29qtXT2/wBheOYMAFB460AQXsqW1iXXjPTHc1iwWryZZlHzDPTmnR6lJqsgRk2qn3QT0q/Y&#10;x7XyVBwepoA56S+m0q7OyQrg8D1rp/DfxJhulTTr6Nzzw+RXL+LbaRL8yDhS3Ss23ke3kWWNtpB7&#10;UAeqS6hFMfMjbbntn/CuR+JHi4Xtsug2Ep8tG3TsDwT6VkS6/qN5CIGuduOMKcZFZ7w5Ykc565NA&#10;FR0+6u0ZzzRHAqSbscE+tSTyxR/Khy3fPaqxuJROCTnHY0AdBpVvuXcYyR6in6pCgstx4IYday4N&#10;avshYmCr3Aqy93caggSboPSgCfTzvULn8cV0uj3aJZNCV4GD0rnrK2ClSCOPet7RtM1C+3mytZGX&#10;BBKrkfTNAFPUZxL84OAWqtDZXd/L9ns7R5mIzsQZOPWrGp2c9qnk3EZUq2BmvVv2eNB0+xtb7VJh&#10;vupYB5ZHAQH39T/WgDxbWPCmt2uWuNLmiA/ikjIXP1qDQ9Q1Tw7PIAjBW5NfTfiLTdNv42ivbPzs&#10;/wDLQr9056e/415ff/B3VtY1wyxIYbKN98kzJgEeg9ef50AYejeLItVsnaRCHjX5snoKydV1ayv9&#10;8cN0rMucbWwa9RtPAejwRyBNPQgrtfcPvCq03wq8LsHMFgsJcENInLc/zoA43Q/DXiTTNJg8Sw6k&#10;sYlLCPI5wPetPT/FcWpT/ZNQX9+P4weGrp9a8JR2/hiz0+KYvHbKVIYEdec/pXCXGmw2t8J4gQyH&#10;gge9AG3PcCNtiryTzgVUu7hba0mnJwqqT9aZqMpuis6g5I5X3FZ+qgmyFq6rlzyPb8KAKHhm8j/t&#10;COVXGA/zVv6yTcSPcRYCOe/GawYLRIBuhKrjninHUryBPLwrDqMZoAfcyW8QwzEcfMFGTUdteRCa&#10;LEC/MwH71s8VDLeTTJnYvqQBUbZJDAkFTnPpQB9KL4DWTwPY63bxqI2hUMyjjpXO3fhVCcvGT6ED&#10;r/hXp3wV1SHxb+zX5scoaaxlCyjjOO5P6VyV60k05hJAUv8APtHUUAc5D4ZWMbnTAPTjn8aRtMES&#10;ny8FRxuz+ldjq1jFBbpPsXysDCgD865nXLkgeXZJnI654H0FAGTPPHGxJySAd+TwK4rx1qcWr7oY&#10;gAAcAit3xVqptLKSBGxkYZgOWNcLPqcFy/lRNu2dfagDOfSTCNzKpYHIKmtbS50MA+cZXqTUTyjZ&#10;tAyQKpPLJG5kQ4z6UAbcjoxLjBx0xVeW1Ey9c56iqVlqThtkmWz3Iq/aszOSV3D+VAHO3dr9mduM&#10;Yb8qbbDafMjPOeSKs69LbJetBa7W/v45Gaz5L+GxTM7ZfsnegCzqt5CUFvdEfMODXOyrGj7geAe9&#10;T3V9LqE3nuoGOAo7Cq87FgVC/iaAFWZeMcZNWIXQ5VT1qCG03KNxzxUywtCQeMUAXIY1wSRkelSg&#10;nbgxnH1qvBKqHOc57E1I8hZt6j2xQB6lqF4nmPHHINhPJB61mTOjDdnBDcgVJI5fdlxwcEAdG/Oq&#10;spZSS3JyfuigCe91WQaK9oFyolGY3PUd64rVJmmdbOJCqyOS6+wrrHnRo2ikAy69s8VzevWRsW/t&#10;BRnbktg9KAOh8PeK7Kw00WuqRsxXOCq54qtq/jS1lJSztmC9s1zseuRSoCGG0rnrVe81KEN8pBPp&#10;QA3XdbnubloDgA9CDSWLJjLfhn1rDvLl3ud5z9c1o2N35qjB7+tAHQ2V0qDGRzwcCtGCcDDh2x9a&#10;wbWUnByMjrmtPT5dwG4ng85FAHV+FNSR3a0ncYYcUmq2m6UnZkZ7Vl2DiBhOjdBxzxWta3I1K2aN&#10;2y47560AY01rEMs4zg/5FewaHpovvCekaLpwURCLzH5AwerE+teU3Mat+7CYy2CM9Peva/h3YQxe&#10;CDJbMHMdqI8k889TnrQBnSfGLxp4Uu/s+n3/AJ0CDasUhI2j2KkGsjxF8dfFWq6VNEtsqXTZ2yly&#10;cD6GqvirSjZymS4ciMkncQf581wfiHWNrG2teAR6ctQBz2p3d++qvqU9w/2guSzliSTn3qpe3Nxq&#10;T77iVpCD3NaLaYVAlvS2CchFHNQXfyKI4IgoHbvQBltAYzuxtx1yarXMgR2IODVy65U7uvtWRqsj&#10;xA7c5YcGgCGTUXivY2iIyjc10ml6lJLCCTnua5GONi29upFbfh+46WzHGelAHTm8QqqBcBRwBVq1&#10;Ee4Ou04Xr7ntVGGEq6kjnjHFaVlEHui0pAVCCc8UAXlWSFVTbhlByufauGvo7mTUZbhU4LnPFdpq&#10;V+LWykllkw7DCr168ZrKsFtpcmSMnJ5K8UAYcOoXC5QxA8cE1VaSUSM8+cvyDXU3GiwXQ823fI+l&#10;Z15pexcOmcD7tAGbpV2kkhhbOQec1ffRVukPklS45BFULiw+yOblCQM849K1rC4aNFlXoQOaAMaS&#10;1uIZxayRlXJ9KbqWnNLCE8zIXsK1dVZ7vXYHyqxrEofHc561Jq9rBa2+Y2y7DIHoKAIfDJP2XylY&#10;bUOAP5102nRWVxbF4IVZ0+8W6iuD0DU5dIvPNb5o93zKa6iTWbeWFbvSpNoxl8nv7igDSWaGzlys&#10;Sl88ZHSgPcXcpkckjdknNYsnijaf38Qb/aHGfwrT0rVLWf7kmOOVOBQBPqDS2sYnjYYHUCn6LqAv&#10;hvdM4OD2ovis9k4B425UY6Vm6NqbaZfLBImY5Djgd6AL2t6bFYaos9uMJKucelOjAV9plBDfwir/&#10;AIuiij0mK5QHhvmYnoK58atbqqxpJuKnk9eKAKvjRvm8lVJYkEcdqxDGPL5XOelT+JPEttNe4iy2&#10;0AZGKxLm+vrpxFC7KnqKALzvGpJdwpqLz5GGIzu+lN0fRjqF6kE7ls8nmutj07T7CEWtvEq5H3iM&#10;80AcgYpN3mOhznuKFs7q4n2xQHPcYrd1GCW3uPJjh3bj8hHOat2DrZW+zykaRvv7qAOcWyvLfJeB&#10;gO5q3ZnDBnFbjaisr/vYAygfdwMVC8ely5kFqUwMnnj+VAF3whpUet61a6e7YWSUBwOuDivYb57X&#10;R7W30/TrZI7dFwAq9T6mvKvhhLYpr2JZTvVh5ecYr1bVrLZoSTyyYLO2z5ecUAcX43062vsTpGFf&#10;ksRXafBLVUl8Mag23y5IlWNmx/CTiuQ1bIiA25HTGe/vXXfBe3m8R248LaXBunvLpV4TO4kgZPsK&#10;APVvBnhPT4vD8viTxQqTCXizgLYAYAfOeenbFZniCyvb/LJB5NoGJJKgAnsAO9em+ItK8O+D7W10&#10;m323dxawLHKzYK7gP4VB9etcNq73GpTNPND8qjjC44HPf+lAHES6ckBIjQsD0JFQrYMDmSPHPqBX&#10;R3OjzS5lMYCgngDH41SuLW3tg0bfeYfN7H+lAGJLArnyGXqfnJJyO3Tt1rYPw78JaUfMjsI5JZYw&#10;WmmGckjoB1FZ98zRRsIiPlY4Xdu5wPWtTw9qza4/2OKXfOi4RDxk8jgUAcn45+ElnqDG80e/2uQS&#10;Yx0B9MHtXmGreHNT0y9a3vonyThSRivpPULK401AJ7RAu35vnBO7nnrxXO69otvdq1ybeAYGDIuF&#10;OKAPAZ7dlJRhgjsOtQPFu/hC49TXqOifA/xH4w1K4uIbCUQ8iFY4yzSfTAwa5Tx/4Bv/AAZcvBe6&#10;dPDtOFEqYz780Acl5Ue4Ar1PY0j7Tyo+nNdR8KPAF98U/H2meCdNR/MvrlUZkTJVc8muq/ah+DOk&#10;fCLxIdJ8OpK1vbjbLNPJlmbAycDgc0AdF+xn49Onyar4EvBmG9h3IrAct/8ArrsNa0wmZ4/KAO70&#10;r59+DniePw/8QNPv3n2x+aFlYHHBr6m1+0tmRL60uTIlzHvQoAQP8/jQBxF9BMsZjlZyuAAueBWd&#10;Pp8cNm11MwVCCASa6qe1tNOtnv711TYpba5BJPbivJPF/jy4uZJVuZDsVjtRTgUAc18Tr+BoXMDM&#10;I8kLu6k+tecaXqbwXLK7nGep6Gtvxbrk+ozbGfj+FB/CK5w2A37wxGOeOtAHUQXsU4GJeccKKq6j&#10;dx20RnkIAHT3NY4lnRT5bsM8ZHaoro3F0AZ5WbAwOaALela6PtY+1kKjN949hW1ceJIBbtb6XIGP&#10;8Uh7CuOljdRtI49Ks2c0cMYGTub71AFy4lkyxhxlupqrFYNM+6aXd+NW0AdBjpnvThGkeNmevPFA&#10;DRbRhQFAAHUYqRrOMjfsBz2xUqRgHcOfrUxX5du3JPvQBTewR4sgYwOBVSQFJNhHQ963TCqWbOyc&#10;IMmsXYb12ZGA284xQBVYmGXdjg9yamF+MZXAqGXAJjcnFMt7C7vJjFaxbsDOc8UAepYZwxXGWO4i&#10;mMh3AvwR1FWJoDbnbIg96ZI4dgwxkDigClcnyozJjnPr/n+VZOtXFvPpNzAwzIUOzrzWxLp00sJm&#10;JKR56sev4Vg30aKjEjGD60AcdBFqPl7FiZewJqc2lyoG/BYDrmti4QtgYz65qJ7YOOQRn3oAx7u1&#10;Yxb9nOeapxTy2kwYnjPSuhTT5rqRbeCM7mO0CquteFLyxc4dHx94Kc4oAdpt/HIgYN9RmtezuzvA&#10;bGPrXN6NZXEl+LXG1f4z6V2tlY6LZWwzG0smPmdjj+VAE9peRsvzOM47dvwrSsJ3jfeXBGPSsG9u&#10;YYIW+zRYJ55NaWjTtLaBip7cg80AXbyVJHJDH6+tS6X4v8TeHyRpepMisP8AVk8Yqm7c53cZ5Jp6&#10;Qi4+QZJYgA54oA6/wjFqPjK3m1HxNNIIlOEKnBY9/qKyPEXgbTrO+a8hu2ZEGVRj1rtrC2h0vQ7a&#10;xiwCsY3DH8X9aydd0uS6lB8xUB65IAz+dAHneopglgu7J456VkXp4IyAfX0rqtf0iSwumgkAYHks&#10;pJH61hXGjXV7c+VaxBnIznp+tAGEzQNOSzj5R92p7awXUXCyxBl/u4qeL4da19sNzduCueFjO4mt&#10;vS9HTRoXE5QSbPlA6LQBymseFghZ7VArd0J6Vn6fDNZXqCaMja3Yda6y/wAlyVYg54bHFU723hmX&#10;dPEuVH3lFAG6un744bpBmNwDkHtVbULxbOV1hcbiOnWm6b4ntotGOmXDEPEP3ZxxjrVKzt7m+ukk&#10;2koxJZh3FAEITUdSudzJtQfxMeBV+GAWm1XnDEjqDUtzHNJJsgjJ4wBVQW11Nqq2hADAd+1AGnat&#10;IMLGuc9+KnuNLlaPdJCwJX+IYzzWlplvb6XZObZN8xxmVhkj2FQNPMZvNlbIzxkZoA5vWtPEMMsL&#10;KFbZnB61hafeypGLffuXr1rtfF+nXV1p01/aqnywtu2kg5xXmlvqUsFv5LJ86nrQBtmdpG8x2GTT&#10;budpECKxwByM1lR6wVA3DNI+ps/z4xQA+Ro4wUY5yO1LZ3N1A37ktt9AaE8yfNyUO0dPSprWdS2F&#10;JGOuKAJrdppn33A468mpX8yFxcRuVKnIwadbOsr5AB2+oq29tC4zjj3oA0LTWzNaI85ySORioNR1&#10;C1gVbmRcfNx61lXvnJAWt3xt6Y6VjXN3cXX+ukJK9MUAeoTakmo+FZo+AzRZXJzzivMJL+/w0bOc&#10;E9ce9asHifVJtOFgAqxhcEjqwqndKkkQKpgjHSgCgyPww/HNSWxdXI3dR0pkp2SBQKgknZJgV9ea&#10;AOi8MzrBqsYkIUNwSa6W5gMkxAwAenNcPYzlp4yG5zXTpqspK7jn5fWgAvrjfeYTrGMVCZDu98+t&#10;ZeoaqYrx5Y1wC2Gx6VZhvVnUNHyMUAWwFzk8nPrUltBcXcpjgjLcc8dBVbzSBnGKsaPqTWtz5Y53&#10;sBkUAKmjarYalDqNmdhikDA5wRXu+r+IrbXvCGmzqFRo4sSjpuPrXlj2yOwY8nGK0oNXuLGyj0ws&#10;CuM5I6UAXtRmR42MYH3+BnNdz+zNeHRviNpY3YmmvlwEYZxxz7V5bd6kxOV4wOM1137PXiWAfF/Q&#10;Ir6TYr6lEgYjjlsUAfSPjq4hsteuIrq9BYSE45Jzyeff1rnrrXdPjjCEZKj+I4z9fatv9ovRbnwz&#10;8U9UgwSjuHDqCAVYAj6da4TVYZbiAXUO5gcjJPIPYdcmgCXUPEibzFAoI25U4HHt/n2rB1XWmaVi&#10;GAY8n5hnNRXypHBidtrnnHI/Pisa7nMjfMR0znpQBctdVSe7WC4Jwz/MxHWtaHSdBttcTVTG7rGv&#10;yW5k+Vm9WHcDrznpXM6ZJAbssxJfsMcCtdpXf50OWUjvQBsatqdvdqd0Ui+gSXhR6DPQdPrxnFZF&#10;uySKbbT7Qne3zHHI+pzgVLpmn3mqzeYysIlkOSRnJ9Biun0XTHil2tGAF+5EWLBT60Ael/Bq5Hh3&#10;w7Fren3Hkazp9q/m6ZbMxF5bg7jMoJ4dQcMoOCqg7QQd3A/Ha48K/GbT5HgtBb3Wz5Qp6n6jp9DV&#10;f7ZqtvrsF/YX8kF1byCSKVHw0bA5BGOlbniKxtfF+jT+K/DdlFDf2yl9c021jVFZepuolH8Hd0H3&#10;Cdw+Q4TzfaVMJXtN3g9vJ9vQrSS0PI/gP4J1X4XeMpPE+ryossKFbMB8tk/xHHT8ah/ae1W78RaC&#10;2oOm5t2WIHJrs1jiEBDseRkYGCT+dVrm00vUrU6bqFn5ocYKvJn/APVXoppq6JPmrwr4T8Q6zB/a&#10;aWcrCM5RRwB/jXvfgXxf4gfwjBY6yzQyRDEYcnJWr1h4c0DSIibKxZEQ/KM8fyrE8cTXOlafJdae&#10;C3HHX9KYGT8SfiRdxOulrKfLUbm55Jry3xD4iury4Kwqw9WLZqz9r1XxBqkk10jFmOMYq8ng2fYJ&#10;tQwnHAwCTQBxrmQNvkO5vU0FtzDBHvzWh4stoLIqIYwvqd1YkbtIw3N9KALboA3A/GopFWPG9zzT&#10;zLhMAc9jmmm1lIDSNjd0oArTMjdx+JqtZJLNNvVDsVuuKsXkD2xOckHoa0rFIhEuFGNvSgCKOdSu&#10;CRweM1IjPJhlYZHvVXVImRfMgUjHUU/TZWdVaU4A7UAaESsBhgPzqZCDgjIB6k1BdXdpaKGklAyO&#10;nc1TudVmuVCRgqnYA0AWNY1VHh+x27grn5iD1qCxWK1hBLDLckk1VcgsAFHB5zUkwkkh8xFJVRyc&#10;UAL/AGbJqN35duwweWbIwBXTaVbWFhbhYNrDue5NYdrdgWgtYIxGTyzf3qtW0zW7AeZnIoA6rwh4&#10;lh8VWBtrpVF5CmWbON1PnKpuUMc+vpXKaIDYamGtnKuOQQMbqtal4hla4KRRMCx5GO/50AdXYSNq&#10;ugYb5jExGemP8/0rBvbJTIVycZyMjrXfabo0Hh7wrBp8cYMl1AJbpm7MRnHXsK5i/wBP+8yjbv8A&#10;U5oA5W7sgRk569hVZ4yxwCR+Ga6K4tUCnjqeRism8tPLO9ELDuMZxQA7w0yx3TqX+YoQjmqeuhxJ&#10;kMMHrU9i/wBnv1ldwBjrzmjU0inyS4yncUAY1vcRpNtTAOeeOorTe/SGPzWm2nHGTXN6jcNY6l5o&#10;5Q9xVbUNUnv5goYqg6CgDq3kku9kMbA7hycV0FoiW9oqE+nSuQ8Ga3E9yNOvpcN0iauy8t1G0NgE&#10;8NigBYZMZBGBn73rXUfC7w7D4g8QqbnBiiUuzZ2jjoPeuWiIfch5IPXp+ta/hnxLeeG7wXlkAxIw&#10;yN0NAHd+L5m0u3nu4YyPLQ7ADgV5ZqGs65qzmaW7kVAcACQ103ifxtqXia1a3nt0jjJBOzOfp0rC&#10;ECRxbUT73QCgCjdeI9dgt/IBhdQMKzpz+mKXwpcz3guRdylpWbLOfT0HNNvrfLYkU89M9qTQJha3&#10;jIygBx1IoA2ohJBGxjJy3OFbBP8AhWfLazF3Kx5BPOOtWNS1ewtIdvnoG6npXN6l46iUPFpqhmPG&#10;5ugNAFy/gMbFpGCgep5rMnaWYmO2TKkfexWfLqV7euHurssu75kzxXRQXNqmnxtFEhcJ1I4FAEFr&#10;ohuIREQBv4Zj1Fbq6ZbafpqWVipKqoBbkZ/+vWFLqLkhWkJ9MHj8BU9j4qudLmCXf763kb5x/EP8&#10;aANCG3nRgXUg55Gaw77UZLbxJJPHk7HwVHp3rpp76xdY9Rtpi8eeYwK4+5fztUnuQMB5DgfjQB6J&#10;oEllrFiyQyqHPYLz9M1SvrFoJRG6MDnArB8Nasum3aAylQXBru9Ygh1TTkv7cZYD5sdfagDmNXuE&#10;tdEnZiMeWd3PWvLJ4DKJJFXrk13njW6eLTXijBXJAPTmuQhiSSIrIcKwIzmgDIjI+6wqzZwiSX5y&#10;MCobqB7SQRsD6jNOs5CJOO9AHWRw2jWy26xqFUY+tJJ4d0+UB7eYiTsO1V9MlljVVuI8DHXPWr0U&#10;0aSAg554IoAyjFc6NOWkTcpOM1bhuVnAUL97sPSrGv8AlTBokUYxkeoNY1nNIkoU5BB4oAvyxArg&#10;HHtWRe2KxTbwDya2ZZEGe/p71m65KkbxgHtk0AQrgnZ096k2kfdOPX3qvFOSeQePQ1YiYEbT3PWg&#10;CnqMKRtuXPPIrPYluWrSvj5820McKMAVXa3Tblc/hQA7Rvln85jwo4+tawvVzv3dBk1jRJLBwoYj&#10;P8IqWdLuSIBIXOevy0AQ3V011cvIOm44FPtL2a2bCNle4Joj0m6ZPkj5x3NOXSLgD94uD6ZoAvQa&#10;67D97Ev506DX4IbyOSSHgOCcGq8GjtgKWGO/NWptJtnQQiMr/tDk0AdrHrVrcW6XUUoGRwpqhqnj&#10;jS7a+jt2O5xHhiDxmuYk0jyrRktriQMv+1WNIriVlmJLZ5JNAHaXvjCBwGRu1M8FeLryx+IGjatF&#10;My+RqMTLtbH8Q61x8Z+bkHFWrWc293FOhO5JFYY9jQB+ln7V2l/bLnQ/G24bNU0iFy6nKltg4A+n&#10;evHNM1eCyleynw0bZCsCOCfwr3bx7cnxv+xt4G8apbbpkthBI+MhQEx9Ae9fOGoTCAHZIck8lccU&#10;AJr8LG6MizBlAwvPIHuKyJbGQxNJCfkH3wTTr0xykxiY4PJ4zn8B0qpHqg09nVEJD/e55oApSMYZ&#10;t0L8jp64rpPCEDa3fQ6fETl2xjOf/wBX6VzN5qEEmZIEGSeeMc/1r0H9nLRIdQ8USapeDEcCAkgn&#10;g+o4680AdXe6Rb6DaraWtvGzoAuSOp7n65qz4ZW+m8xriZVgaPKs4Az6cd+3NfQl9+z98BLD46n4&#10;ceIrvxjqWmXHhzS7631G3+y2Ys0uLOC5uLy6dxIsUUSSM2wA5xgyDBY5f7MPwI8C/GzSvEWpXt3c&#10;3kOm61aaPotjZ63Z6bcXc9wLho5EF58sx22zYt1w7MyjcoBIAPAri3jWSWZJX3FiqHdyeT0/DNV9&#10;Nvb/AEfVF1TSL1obm3O6Nzz+B5+YHkYPBr0v4Q/AnXPjjHZXuh6vZ26XvjKw8OobpnyJbuG4lSXg&#10;HCKLZs98sMDjjqfEv7B2u6D4RvfF5+Nfhy6ltPD76rLpUdreCc7NOj1FoQWh8vcIHJzv2krjOSKz&#10;qUoVouMtmF2jxPxDpFjf6O/jPwyi/ZkIGr2KMS9hITgNg9YWP3Wz8p+U4+Xdy8dzGSZlhyR0LHt2&#10;NadrrV/4X1VNe0aQEEFJ7dhlJ424dGB6qRkFecg1N4t8NWkOnJ4v8JOX0q7cLLGzbnsZjz5LnJ9y&#10;rfxD3BrgpVKmEq+xqP3X8L/R/oaWUldGBJfzCXePlBzkAkg/nVTWrNdZ05oh97tkdanMjk5GDgdA&#10;MEUsCq8owyr6qxwK9MzPP5dMg0qd0W1JK/eYpgVR1aeNkO18ccbmrt/GFhDdJJ9ngDFVzuxivPtS&#10;0951aNG2vn5lNAHC+Mr0NOVXB4xkGsO3DSsAjc10fiXwzfE5iRWxyeayIrdbQbSPmPWgASIQnLnm&#10;rEcySAIRnsTmq7lgvI/E0yKWbdiGEtzyRQBoSW0UkWyRcqPunPNRALayCPcMHGAangmBTbMSOPTN&#10;MuYLa4nDqCQBjvQASqskDAgZI44qK1snJ5Aq0trHJHhcrjuTTogVjwhyM45oAzddtMmKRjgDioei&#10;gDuOgq/rLBbWMFOjnBIrNEx4zQBLaxxy3aRyglS3Iz1ro5BGkKwRxqqAYwRXN2y3ExElqvKnjPSt&#10;2zj1CaAG+2qo+5gcmgCnqdvF5DTRjaVHasKTVbyNQkZ5zxXVm1twCHjLA9Q1RCzs42/dWcaA/wCz&#10;mgCtbXQhukkDMMP1X0q9qMwjulvEUMAQec881lvHJgnb9MVHPNO6iN7htqg96APSNF+ItprCrY3B&#10;O4r8oZjnPT3FSX13axt5hOeSAGz+leSG4urOfKSspH3SDit/w54k1bUpRYXBEkYBLyOMED6j/CgD&#10;qLieJ7jK4HcADFWdK8Ni4ja8uyAo4VP75x/KsKScQSCRX5HRTS/8JdeW0Rjc/Lng5oAr+KorbT5m&#10;/hBPyqPWsLXr2WO32W/Vx1zUWt6pdazdtPOWUdFWqcm4opLE44G40AVbuaWe3WGRDwfvVW8oocH8&#10;KuzqSQTkYPQVF5kUdwpkHAPNACWWl6hdTg20TA5GGxjHvXdeHfEFudmj6nMDKq4D56msyww1oskU&#10;fDLxWfqdhIAs0b7WHIIPSgDvJLcKAhTPXoM5FOUIv3FwAPTgVi+DNfm1G2NlejbLFxuJxkVvMG27&#10;CePXrQAsQUZHBz2xUsCAsvqW6ZpLRXnxGM5PStNNHmSPHAz1G7rQBh6hEGc4yAevNZVzF5IJyQex&#10;Jrf1ayNsFaUg56bSP8awb+Z8kFGx6YoAxNVeOGJ72UlsDk9cn8azfDehS6uJJpWKRA5d/f0FSa7L&#10;da5qkehWAYlW5UL/ABV1tnpP9m2EekWkQ3LjzG/vN3oAy7bw1YRoV8t27kk9qbIn2eMQiMgL0Pat&#10;e6ie1/0cqQR97B61WeJblduwgd84JoAx5rmOJd05wo9OM1DDenUJSxG1R9wVJr2hXDKJYXOFz8pG&#10;Kz7DfCdrDlepoA3dN1KSxBhkYmM9QR0qvNKjXMk0Y+Vm+UEdKhRixGM5zxzUk8E1qy+crK390igC&#10;e3lO9WORgjJ6V6PoV27WqQu5KygZBPTNeYpOzEAc57Cu68NnWrHSFnvrJ4osZjL8FvcA9qAOW+Ik&#10;ghle2GD8/Y9OK5cTL5e0jn2rofFunXupXPnA8M5JzxisKbw/djBiJJ9KAGxrDcDy5k3c/ezyKaNO&#10;ihulaHJHqarTG6spfLkBUg4xVm3meV1LoRx0oA0HYm22GtGx+zqqMV5A55rHuZH8tQpwzEDir9vM&#10;ygBT0HJIxQBa1zT52QXUDBlyM7ea5/cUut+wjnmum07UVSTyp0JQnkGptS8PWcn7yMAKeVOOhoA5&#10;6ES3Dny+3UmprvTra4IZoycYB5p72n9n3fkBs7h1AqYpMMfKcZ64/wDr0AVU061RcCD/AL6p8dhb&#10;D+E4NWUtXkfLk4+lSrYuX8sD6GgDObw/atJ5m87T2HXNSppthEAptgSO5rVi0SPH+l3ixnqBnk1L&#10;HZ6XYqfMbzm/h9B+dAGQYrdF4t0A9SvFI8hVdu1QPQIK2Fnskk3z2wI7Y7Vbtrfw/LGZ5NMLN1Ci&#10;XigDlTbM53gHBPp0qWLRLq5x5ELE564rpX1DRwd8WlInOCDzVd9ZuTMViCKMHhIxxQBmr4caFAbq&#10;VAeuGOKWOwt0k+c788AE8frUs8xZ90shbIzzUmkabda7fR2Np1Y/MW6AdzQBnX0ew7IyF57DNZ93&#10;ocV0RcsDgHB2jrXox8LeHNOU/a5XnccHbjmqepx6WITbWtgkcXt1/GgDgJNLhlAjjO0DuOtQT2Mc&#10;RAjPOcH1NbusQQJloBt29FFZ9hbidjcXJwE+6o7mgD9Ff2JZ4vij+x3feB5v3k2mIzQAgfuzjAPJ&#10;9cfnXh/ivSLvR7yayuYsSI7Kdy88E/8A163f+CV3xZi8P+Mr7wVqtziK5jykbHhskCux/bO8CHwf&#10;8QJr+NdkF2u+IrjGcn8OeOnrQB4PcSiNC+77x4rLuTLtwSAT1bmtC+KnB3469e3+c1mzuEYKrkHH&#10;BNAFdgyJ80nA75r2n9mjRdQ1Gzum0tRI/fgHAyPWvFJpARh84z97tXun7GutWdo+p+fIR5UJcc9D&#10;jPP5UAelar+058evh1r+rW+neJdNlk1XTLLTtRh1Lw5YX0clraIiW8fl3EEijywkfIAJKKxJIzXF&#10;eFf2hPjL4DuJrrwZ4rj0lriyNrK1lplrEWUyySiTiPAmV5GKTD96gwquFCgcp4p8Sf214hvb95QW&#10;eckjAzjPQVmR3gnzGZs4PBPBx6UAd98KP2ivjR8D4J4fhd4wfTftV3DdTFLOJyZogwRxvRtp2u68&#10;EZV3U5DEG7qn7Ufxwks5LPVfHEzxXdk9pOPscADQtYixZPucZtlEfHpnIbmvPTeWtigUyo0mfvOe&#10;F9/rWXqWoGeTDXwlPdm6fhQBqSXFxflYLSIMSSSduB+ef51c8O+IIfBOovJcyrfRXCGK/wBMKlor&#10;mM/wN6EcEMOVIBBrlrnxi+mwi1syNx/1rnJz7YrMm1y5nLMzkKT92NQOf61jWo061Nwl/XoNNxdz&#10;u/GmmWmixRa94ciNzot7zazStmWJurRSgADevr0IwRjkDmf7VjlkZzHj0HTFSeCfGy6PPLpevae+&#10;oaRe4W/tQ4D57SxsfuSL1B6djkE1S8XQ6Z4e1lrTSdZjv7N4xJbXQIDMh6b1z8jjoVPQjuME8uFl&#10;VpVPY1Omz7rz8xys9USTTrJAZHYLk9fWuM16Jk1NsAbG960tT8YaTaWhEZeaTsqHj8TXOtq1xqdz&#10;58w25/hUcCvQJI9RtlNs0nljnI964nXLCCJjJG2fWu31KQvFsXv1zXJeIdMluIWEPXB6UAYLDCgA&#10;kj6VZRvLiClfoKzYftVldC0uck7q1M5IY5xQA9CGADE/lTkZQQrH8MVGSS2EPHfinsVUbgpB9TQB&#10;ZhILYKEAdzUtzGILfzWON33SveoICiKJLiQKvXJ7/SodX1GCW3EUbHB6Z6n3oAztQllv7kRRnKIM&#10;A1TKMsvknrmrW4IPkbNVywN2jYzk0AaNmBFGsQ69zWwZw0SAg8DgjtWbbxhWDlSfarPncZzx6UAW&#10;lZZPlByO9L5cUyhdpAHeqqTZ4HGfbpWhZQTyR/K3TuRQBS0SwluXWVoSy7sYxVjxJpEMUZuYQAcc&#10;gZrYEh0pBHaAhD0VR3qtqd011E0zAAKD0GM0AcTqkB2b1+8pwcVL4SvBZ6skch+Sc7T7VFqd+RcS&#10;AoNp+7gVTW7WIrJsIwcg4oA7e8jZHZGPRsAZ/wAKoyIWDbgSR7VPDqUV/ax3KyjlBz70x3G0uHA9&#10;aAKF7ZRSRGQAhvWsaX92du48H1rVv9TVWaIOOntWU4ByWkX8aAIZHON5OMVRmbe5Y96n1CYbgo6D&#10;tVcbZcEnn0oA3fDGtSwH7JMAUA+Umtq5ijuEYxEHcOK5bQEDaiEJ4HJraTzY5AFcg7uAGPIoAktI&#10;jZMZ4ZCGAPHvXQeGvEcevWLKCEuIThlxyfeqOhadeavqa2NlAXaQ42gfnWTr1lqXgjxI9xEu3D/M&#10;mOD7UAdja3N6AyCUpz1XvTpZZ1O172bPU/Of8aj0LWNM1yzE9o6iTaPMU9QatRafdapfLZWSF5GP&#10;yqKAHeFLPUdY16OyijaYlSfnOQB6nmtLxLpUNm8mwo7lSAyr0rq/CHgX/hBbO61HU7mL7fcW5SNF&#10;P+rDc5PvWHe6awjmeWYfvMlVzngUAcp4S0ew0uefUI4w1zNnMjDlB6D0rXtnhtJW8qBfMP3nbkjP&#10;p6GsWS6n0nVCkgO1iMelaMd9+5LyxgEcigBt0bcb2kXzCfvEjmsyeCNpcqSuR91R7dqtvI7z5JGG&#10;9BiraWUdzH8pAZOMnPNAGWtmsi7NpJA/GuZ1y2t4rySSNipH8B4xXcRQvYXAAUbgRzjNc/4tsYp/&#10;EPkW8P8Ar9oGB3NAFTwVYDUb2S9nAMdqhkORwWzgD86t3yNfO0Ux3MRkZOOfYmtd9KtvCejLpNuQ&#10;8spElw4PBPOB9BWVb3EH9pJLcjKA7ip6HHagC98PPDK2d1/wkHiCEeTCcW8b8eY+OuPQVu654jN9&#10;K2RhcYVccY/pXPan4kvLyUyyMBg4QL0Uegqub6WdSzORx17EUAT3tzDK3+rGe5FVHa3ACsnQ8E1n&#10;XOrRxTlWlBGfWoJdYXZvRSRQBoajpun30Bcx/vEGUwO9c9BBNLdBQp3DPyiug0S9N9bsJkGCpAx1&#10;zV60sbS1JdIgC3TPWgDlZIpBP5cwIxVq2WSQZROB3rS8SQwJAJkjGc4JxVizto/7PiCRhdy5PFAG&#10;VDIxmVd2PnGRXY2lp51mGcdhggZxXMazafZbhJo04LDcQvFd5of+keHUuWAwCAR70AcX4t0ryZEv&#10;hk4OH5qKC/F5CInQcDAwK6bxpbI3h6aZU5Qbs4rgtP1RYUy4Oc0AaLXbQsYpSeO1NGojPDnBHPPS&#10;s271J76ZpOQBwMVG2+Mb1ckd6ANd7xlIZTz602W7clWL5OefastLp+jnOamEwYBQRj0oAvtd5Yjm&#10;pLXUbmHIVuCOOKradbXWoz+RZQNIx7KpPFbmn6TFYyKLiDzZ/wCFSOFoAgtNLu54xNdERxno3c1p&#10;26WVlEEggV88F26mrdto2q38oEdtJIT0CL0+tdNofwrvZW+061KtnEB90kM7fh2oA5RbaG5KRpao&#10;ZHYBcVvWmjTaNasbSwk3ScSTBSR9B6V1mn6T4Y0Vw9lYeZInSSbkk1NeX2p6gx8qZIowMZA2gflQ&#10;B59drcRnMlueexBFUH0nUdTkMVpEW567eldtcabpQm33VxJOcZOGwCarXWqwWsLW1jaIidiF5/Og&#10;Djb3wLGoze34Vz1RBnH+NY+reE5LJA9gzOoBLcYrr715JCHYgMeQcVSun3R4cA+vFAGP8HPiDq/w&#10;z+JFj4itJvKK3ChjntuFfop8eLfTvjF8DtM8YabGZLi2gUvKPQrnnPPA459BX50avo1rdL50KgOC&#10;DxX3H+wL4/j8c/DN/h9rt2rNs8rMg9uB+n/j1AHzrrUDW12YjEcBiVzWHdjJ24Ocdx+letfGXwIf&#10;C3im708WwCKxMTgdUyRx6f4157c6ZEko3KTu6cUAc5PHKzFcv06NxXffAfX4PD66o09yiGaBlBlk&#10;C8lSK5ibSmcAqvPcL1qvNpGJtxTgjrjp9aAO21PU/CukFn1DxLFIzchLc7zz7jg1kXvjzQreJns8&#10;jIOTIRkjp0rmZdFCSEFBz1bAqKDQRLMFOAGbAz6UAM1v4iyyNhIG2FsJubFZ0vxC1qOEOLNSD0O4&#10;1F4j06C7vCkYASJiqFR37mub1Fbm1kES3LFP7u7+lAFnU/idr4d3iiTg8ZzVFviv4rdQYnRcjnK5&#10;FQXFoNrErwVOSaxbNGuC+05CtigDdg+IviO4k8m91NwrHqh210VhqF3d24Iu2ZWGfvHn8+TXDtac&#10;Btx4rR0XVr7SpdiOCh6qwyKTWoHXSiSSJVC8j261LEVtgDKcMR2FYV548mSExxQIWx1C4Ga5y81P&#10;WdScyPfSADnCsQBTA769nCN5jvxjseKxtS1K1CYMo9z3qTSVni0uKRv3qtH8wPXNZt7pjXEpmZCu&#10;D93HSgDHupY7nUDLECQOtS7wE2dAe5qSOC0tZiksoB9aiu5YYn+UqR3OaAHh+SA+FqC71IW42RqJ&#10;G7ntU1rp91qKeZgLH2z/ABVeXRItgUsvHqKAObuNS1CchnmPXgY4FMS9mZszA9a6CXSgpASIdfSo&#10;JdJJBKnPuRQBnech+UHGe1LC6JeRozZyR0qw+nPHwwP1NUp4Tb3Sv6MDQBtv8zkbvumgEg7QOPWn&#10;oPtCrIScH0oFsv3y5HsaAFtDsPIz65rY07z5wI0Rt3sKzYFG/BAORwTXR22oweG9NGr3W3dJhY0A&#10;5oAnvbKWOQgxg9s5rNltZDkhSB3OTXZavbxQ7oXTkEkEmuX8Q3ItY0jgUFiPm5zQBxesabB9vfys&#10;jkHB9aqvpqFfnUZrfezhkzI2DnqSKrS6c5b5F49zQBQsrhbK18gxk4Jx+NVru/vZAUik2g1ozWJ4&#10;D8cetQS2aRjkUAYrRTMc+Zn1NMeKTPMnH1q/eRorYVu3aqjKC2MGgBlvbL8zytkY71Nb6bPeSMll&#10;alyFydozgUxDt3KeRjpWr4V8UT+GtRNxHGCsq7JAVB+WgDO0VHh1MK6lWwQVNawnDSblbGDXVx+G&#10;9P8AEpXVIbfaCpxIgwMn2rldZ02bRdUNnKCBu+Q+ooA9W+G2kwaB4NfxFjfe3g2Qk4/dp3Ncj430&#10;l9a3PH80i5x3JrtrXMfg2ziT92v2Zfk9azbKwiGbi6AznhQB0oA8z0vwj4jhWTUbF2hKnAGT8x+l&#10;en/BP+07a0m1jXbfM5OyJwO3rUWnaQ2t+Kl0VJAFuMBGBwFFfUHjL9jmT4c/sy6d8a7+/vU+1JE9&#10;pbRaRI9sYXYqpe4X5UkbBYK2BjvmgDw3xDrzSQbcszgcbj0H51zy6os0MgmcFwvp1FeheNfg8bH9&#10;nzTPjfa+K7S6fUvFE+jyaPAGL2zRwJMHkbGMsHGFHSpvh7+wn+0T8VNYg03SPDdjDHPpen6k1zc6&#10;tDEkdteQTTwOWZhjMdvKSP4dozjNAHhPiiVfL3B9zhvlA7UaVriXVusUxw/3fqK96+P/AOw349+A&#10;/h+01DxrpNiYb+9ktILqz1mC6xMkaSYbymO0GORHBPVXBFeQW3w5t7KSP7TukkL4jiiyS34ClKSj&#10;HmewblNooyGCkn0Hf9Ks6NcbZmXaOTj71HjPw/qvgnV10XV7byJzEsjQu2XQHpuGeD7Gq2nMnnLK&#10;7EAsOvpUwlGpFSjswLGqzushdm/EgcVk6pKv2211NhgqcMPTGfStzWraMhZ/OG1uQaglto7Vvs0k&#10;CnI+ZiOf8/4VYGdqV5HfMZRKGHRfm7Vk3JQfKSMn061a1exFrJi2Y7f4eelZV1PcQfMwL/Q/40AN&#10;l+0i3kkSRuFyec4qul03kF5ZTwpyCcZqKbWsxtbrAV3DBJqMuklvtCkkjoKAKcYaWTeTgFup9KtN&#10;Lsj2rxinWmj3M4GU2DP8VSXuly20PmbwwHWgC/4avorSNy0e526e1W2u5mnBY4U9q5yC7u4pAsL5&#10;9iK3Rult1uWbB5BA9cUATW1odYvFs3Jx95lz2Fb1vpkccSlxjAAwDjArn9DdbS4a6LbSeAc9a6eD&#10;fNogui+R5uBkdaAMrxSLePT8xckMAvH862vCtwx8MmEudwcd8dq5vxMHa0UDoX5Ga3tBja30TcsR&#10;w5B5oAuazHHLo0yTJkFORnOa4GfQoJbUyQAhuwIxXZeIdVa305bdQQZeHwOBWFbiKciDd/8AXoA5&#10;K2tpHd4UQnB5A9afJ5tspEowc11Y0aGG4PkxAZ6mrSeDP7c/dfZvmIx8ozQBwccdxdSkwKSAeSDx&#10;WppvhvWdSuFgtoMl/foPWvQ7b4f+FNBtEtruUSyD/WIPWrMEluko03RbVYkk4JHXHfJxQAvgDwvF&#10;pUA0uxhFxdv/AK6Tbn8BXZP4F0TSZBqF/wDvJiv+pXgJ9T3p/hRLTRYhDbKu4/6ycHJana1cvNdE&#10;AFvXaM0AJBqaWoaO1hihyOVRarXOqTzPt3ucjoDj8MUJcpAm02wZ24Bdc4qrDNDbM13dINwOEiDf&#10;rQBfmeLTrYRTKPNkwzY/gH+NZV/qhZVt1mOxSSBnGfeoNQ1aaeQuxUEnpnrWbNdZBAPJ5oAme5WT&#10;hSQM4PNVJp0DHJ6HB4qOW4LMAZGI7gVDLcbV3Ftw6fSgBZ5hwSRye1VLg7xkHGOnFOluEztbjjvV&#10;eRmwCe4wfbrQBWuNu1gGye4A6V6X+yd8Q7vwT4ybT0uSq3Q4GRyQen9K80kBbOwHA/M1L4c1eTRv&#10;EdrqUcpUxzAkkckZ70AfafxpmsvFug2+vvD+8dQkkgI+9+H8vavD7/TzExZgTtyBnp9eK7y08WJq&#10;Hg1rAXGRKoZOcgH1rk0voJ5mtp2AIb74XqKAMBrMIc7jj+veoJoyx54+Xua39R0pwPtEcQdMZBHp&#10;WTd2uHxvGMnp7UAZ0qQhOACfTrUUyi1sprsY3FAE9ieOtWpYuTyOuSemOK89+Knima31i28O2V0y&#10;qimSUqe56D+dAGjqLWem2b3l9OQoHQNya4q81SXUbozoqqhPyDbzirDi41GP/S7t5fTeelQDSzGQ&#10;6yc+goAiuZ/3DjaCxGOBVDT9Lks5/LkjJ80ZANXUy94IXK9csO5qfUp1iSK6ROUk5+lAFVbNlDAq&#10;Bg9xTHj67Rir99IjuJohgOMkCqUzFWJyOR0oArpbS3dwttChLOcDArT1fTodLtktEXnGXI7mrngS&#10;2t5b2Rycy7cRA9quzaDLqt+4uRiOLlzjk+1AEHg6/hltjYTthlBIJHQVX1/Vgoa3sFyOQ0hHX6VP&#10;d2cNohWziCKfbkms+6XGQqdugoAxpUkuHMSqWYjpjkmrGn+F5C4n1EFVH/LPPNaGiGGEySiFS/Ys&#10;KtTTOWLNk56ECgCNZNr7UTCgYGcjimyFjLsJ7UkrHIDfjTSZFJcsMdKAJ4TCSfOQ8HAzTJIoeCuC&#10;T7U1JNyYZsGpYsOAGPHT6UAVZ7dGzuQYrE1KIG7ZFXgdDmuolt/Lj3M4GenvXOaggW7YseSaADTb&#10;+4hXymbCg8E1rWghlQySXEYGMkt3rCm2MpDAYqGCEs5ZjkepJoA6WXxFoGnIBbwtczDoQPkH+NYe&#10;q31/rt19quX4HCRjgKPwpixAcjGKkjDxncgHNAHsXjy9trOxkNsQ9wvQKvFeZDV7mW4YNye+49DX&#10;oc9tbXtj5QOJScqSfvds1wl/pT2eqzJJBtOMjFAEbXUkvI646Cla6ZSA+MdOBVOW4OTsYjHWq5vT&#10;yNxOfUUAaFw2U3579qpXpKxjbnrzVa8vWMapGemc5qkdQn8zZLITmgBLwgSMQ3J7ZqAljhV/Si4u&#10;AXwOSD1p9q3y5xg55oAgmSeBwQenWt7wl4P1LxXdKlvaSNArYklVeAPrVCFDeSLCi5Z2AHHXNfQ3&#10;grQv+EZ8MWWhWcSjEYe4wB8znn8aAOag0+DSLaPRdPgYJEBgEcsfWsnx74Tn1K2g1Rbc+ZDIBIAO&#10;or1G/wDDNlfIs0cJWUjgk8E1Rs9K1WWdrCeMAA4bcKAOfWYXSRKkZWNIkQIF74pt14e1SScItu+C&#10;Mg47V31n4bs9KQCRlld8EY42/jT9StY2U5jxj+LPNAHnXhSynh8cxmbKLHj58/jX0Fq/7UnxBi+G&#10;MPwlm0fR7zTYzDG1xeW0j3E1rHJ5i2jOJAPJ3E8ABufvV4r4lsp0Hm2q7JweHFc1d/E+XTZG03W2&#10;JaMffX+dAH0HpOqarJ8JR8ONRtbKCwu/EU2tpDBEd0MzwrFtDMx+QIgAXk8dTXdW37b3xP8AA/ge&#10;18GaHoHh3FtpVvp737aW3nzwQW09tEHfzMErFcSDgD+E9jn5Lj+O2oRxQxWtw88QPzeYcEDsBXom&#10;g+IPAk/hyLxT4q1Z7mWVXW20W1kwxwPvyyf8s1z25Jx0wc1z16yoR5rX6Jd/8hpXZ23jL42/Fz9o&#10;Hwx/wjfiCDTLLRtP1H7fPqBgMKRSfZobflyxz+7gTCgZLZ9QK851HxpofhSOTT/hsjS3oTbP4huo&#10;/wB6TjkQKf8AVLz97754Py8isnxf8T9b8YeXZzTRQ2MDn7NZWibIYeAPlXnJwANxyx7msyH7Hd9J&#10;t2RggDFckcNVxMlUxG38q2+fcpSUVaJwniLVJJPEckN5M7SucySSMSWY89e9W7UtJGIo36DoaqfE&#10;Lw3rkviBJ9J0+SYKoLmNeBT9JnOwLIu1h8rbj0NelFRirJf5Iz1vdm3JpEc9qHmmYYx5a7scjmp9&#10;UeOWwivl5IAWQZ6N/kVNpyLHaB5huLnAwelU5JFtnudPOCCokUZ5680xmbNKsq7XYFTwM+tUZdND&#10;5KupXvkVeaIE5cHr065psSo7YZcYPINAHO6joSmBpQuGA4OKzdGuYnBYEFwcDIrvZRA2m3UhQYit&#10;ZGzjuFNeaRTGJtyHBzwc0AdNDG8h3Fu/Wq/iK7jhQWdswK4y7etZsF3qU75DlsDoOmKc1o0jATyY&#10;AHOaAKTSOh3L1rf024NzoAbPzCTHP86zJbCF0xbklj6mltRe2yLal9pkbAUGgBNUmuZrtLaxYh1+&#10;9g8V6NpqxxeErG3cZO3Lvjqxqt4Z+H+l+H/9L1nN1cSgNsPCL359a0NXvC1l9lhVURQdqKMBaAOY&#10;1W8tLif7IWX5WxtBz+NdbYQRnRbe1tWUtjLHNeZzQX8d7IIoHkJfkgVtaOvi5I96NJEu35SzdKAN&#10;P4g6lZW4gsQ2ZwcyYOeK55prmNftMMLnbyCoJrUs/Crm8OoavdfaJnOSM5A9q6fTbW3QKswjEY6p&#10;5YoA4/SdT1LVJkjS3mLbvmVUJNeo6VomuvaR21vbLaoVG+VxtBH1NO0rXdM0WMNZaZAj5yZXQFv/&#10;AK1R6p4vuLx8TTvJg5G5uBQBFrPgW9uDs0fUop5P42kfAB/HrU2kfCHWtLf+09W8T26AjmKLk1VG&#10;uT52mYjbzjNIfEV0MlZjgt0DdKAOkiv9G0JG+yoZX6Aynj8qzr3xPdyszw7FGOqqP59axbvUvNBz&#10;Lz3bNVJ9RYnAY4A6g9aANS41SWX/AF07Pnk5bvVOS9VEBBzwR1qhJqAYbSoI7nPOagnvCeN3fnFA&#10;F2W9DEBmBBzyecVWe73AruA9s1SmvCjHaw68g1At8rNhwOnQigC9Jduw5b8KYZAuABwRwKoSXKh8&#10;IQD1JFON0uza0p3e4oAsNkdUH3uAw6U1XLNhgc55FRJMWw2c885pysT8wJznjPSgBZchvviq8yZX&#10;zFUj2I61Zd1Yfu1H1Hf3obaybWAx60AevfDjV/7d8DmGOTMsEOG55GO9Zz6wYZ/LmJ3jjPXP41xn&#10;gzxqfAE8moXEp+zSoUlU9Oe/410UGqaXrjm40+9DrJ8wUMOM0AdTZeKbdEWN0BAA3bqsSjS9XTzI&#10;JQpJwFx/n0rnbTT7+a3Z4oydvRQMnFRLfTWk6NuOVfgdeelAFzV4oNHtJ9TuRsihQs5Y46d6+fpd&#10;am8WeLrzV5+Vdz5YP93tXpn7QnjC8HhS20SKVlN6+ZQD1Udv5V5f4QhCM820DJxQB0tnEy2uW79D&#10;STK7xldwDY4NT/KloGVunIApg2yjco470Ac61ld2WprdSqWyeSOK1ZFS7UKSAM9K04reN1CyqD35&#10;FZ13EIbpoY14J/KgC1b6dY+UI5WLuR95RwKydWtha3exemOK07JnUlSh+uKreI08xEnUYwMcCgCl&#10;oN3eW+qpNbLnYeQtd/YanpxG+WZUMq/OCe/9a4fwxfx2148MiAebGVQnsaku1mjmC5yVPBoA6PWL&#10;BFmJj+6eRxnise6tVJycrjofWtyyni1TS0leQb41w2TWZqnkqQFccDnBoAyJy1sy4PU1YWZXhOX5&#10;9BWfqM0cYIU9D+VS2rYADdCMg0ATycjpn39KZG6sfLYZGfwpZZsJlVx6n0qLcAMYPPfFAErEbxgd&#10;fSnecUOAe9Qead2FyM9KkVy+COoHNAGjgPZB2OdvQelcrfbZLt3B43V1tlIJNHmQryBkEfSuOKyy&#10;zsix7mL9KAGzYJEaNjPLVZhgUQ7lxkjjNKNJ1KRtpg5xk59KQrLbttdcAUAKYjty4HFSQRxE4cZw&#10;OlKWQAOTxjpVizjedTKgVUHAJ6mgDs76Z4ZypBA7EVnazqEMlkZrlAzjAVsdRWub21njKXkWT/Cy&#10;jBrK1WKylDWcZ4yCrHqKAOUngA1E26vhWG4ml1LR7m1hFwVJUjKkCksQ83idrS8b5dwB/wB2u3vL&#10;iOZGtItHEiJ8qZXt/nvQB5nLIjjYeD+VVp082bYCBgda6rV9D0+4mcy28kTHqMVgajolzazCWE70&#10;x2FAFZRGgAAzgdSKRsKcrxmlWC8dgotmJJ5IWtCPwbrslo17LZMkY6bx1/CgCPw86JrVs8pAxMp5&#10;PvX074VgN3aQXFwATKuVIr5e07TLzUdSj021QmUvgAdRX09+z94C+KOsxQafqFvHBZQYLXd6dp2+&#10;w70AdTY6Pvuo5pYGESvyTnBNSanpPk3LzxQ5Jbk+lel+KLXQdPsLbTNJZLgW8eGeJfvtjkmuB1Rj&#10;NfyRPIBjk7RjFAGTNEVYbkBGMNkdKhksUljxGmc8rkZJq1cRkRqiPu+bqT098VB9qdHXGBxyR3xQ&#10;Bga1p6n5Xc5P3gRXj3xa8I6jb3zaraxlo2HJFe53qR3pLoAM56DOa53X7COWA291EXjYYZcUAfOu&#10;mX8ltdfZ2c7WONrDoa6OHXNUa3XQxO3lO44B5x6Vb+IXw7t7R21nw+QyKcvGD92sbwzHearfqYIW&#10;LRNlyB0oaTdwO8tLMafphhcAh1GB3rW8Mk6dpP2ieNGkZvuMM7R2rJS/MtqLeSDa4H3SaXStW+y3&#10;6284Bjc4PPIoA67TNadt3mouxz84VcZHpXnvxG0f/hDNbGpWg32t0BJj0rtbW3ljYwqw2HkMO461&#10;m+KbUa9ok+n3agmLJiYjJx6UAZGga0NS0tbprY7Wb5AD6cU203XGuSyygAPEVUHt3qj4O321i2ls&#10;2fLc4yOgya0b1WUG4TIWPkt0AoAo3zMknlk7SCccUW0TyZckbScEt0FYWqeNJ57lobTTWlK/fKdP&#10;rUem+LZZr1bTUlWOJjjgcKfU0AbvifULWz0CfR9MnE91eDZiPpGvVjmuZsfB8MSiTUJw7DH7ten4&#10;11LaHDs+0xJlGH38etRT2KooQRjAHXpQBkmzjjXZBEqqOhUCqstqjsSUrTuVZB5e0AZ4wKg8tYm+&#10;YcE45oApGGKIjMZJxwTRKtqQJHT5gwIIPSnzSxyXS2toTLKxwscYya6LRvhfM8QvvFV39mjA+W1T&#10;77fX0oA3rXxFa+KdBgv7SEeZAqxzALjgDqTWVfrLLN86hVHUKa05tQ03S9PTTdGtljhU/cXv7n1N&#10;ZVxc+bl3fB3cUAENuiZKIo9MjrT90O3MjZY8YBqo1xJKCoI46kmmlwgDE5Ge3rQBd863gYgKckDo&#10;aUX5KeUCcAelZ32o7z83FIlzubIyT25oA0ze/KVDnB9+tL9qkBEYHHp2rLW4AYYfBA+lPa6bKlZQ&#10;Oc5PegDR+1MvMhxn0pGu0AxzVO2NzeuYoomduwj71IdI1iR8f2ZNnoMoaAHtfFztCkY/WoHvDjlg&#10;SR1Haor+3vrE7Lm2kjI/iIqhJc7Uxk49zQBee56ZzwfWopL8SjHPB5zVJp3KHYfxNQSXXy4LBTnm&#10;gC696N+N+DjAGKY1w331K/XNU/tRc/UckigyAKMk+mBQBba4IHzMckcgUqTbiCTwemDzVVCcA5I9&#10;xSghiTkE/WgC+JgrFd5GO/Wp47hXTMRyMjOR0qhC20AM+R29qnjlOQg6HtQBZjk2jZkgY4qSNRgB&#10;myeuMVCrgArkZzVmzQNMhk6YyxPoOtAGT49uAtlDpqnJZt7Aeg6Vzlvq+o6S26xvpIm9A3H5Ve8S&#10;6smo6rPdAjZGAsSj24/+vXO3t+XbahOSOaAPYfhHrmsJpM/iXUNcmuZ3Jjt4XOVQdzj1roF8SLc7&#10;ftMZ3k44rxTwb451nwvEYbfbJEcny3Het+f4v6ncQ4t9Kgjkx/rB2PsKAJfjFfnVNditkJ228OAP&#10;c4/wFZXhWzfd83RjhQBWTLf3tzdPeXMzPJIxLbua6Xw1c26aeLh8buR9KANbZHIQgXAU4JqqkkQn&#10;ZImBUMfpWT4l8TtBD/Ztg4LP9+UdhTvBOn3iZ1K4djEx2hWPU0AdJF8kfmsMhRnA7+1UVnw+4Qry&#10;fTmtPVnAh2QLtO3JrGtb9LgGOR1Urn8aANyO5iFoIYrdFyvzEKKwdWiDwOjOOpOa0FmXb6cc471n&#10;6lIoQgjOaAMG0kWC7QrxtcZ5rodSuLcIJwy4KjGK58WVxc3OLWEkE9a3dK0PEWLty7DnH8K0AZ8d&#10;5rMxcWeUU9T61Qk167tWMF6DjPWunvJ7W2UR2g5I5cD+VYGt6cLuEuI8uoyMelAEUccupqZmwI15&#10;yTgk1eQ5T5eAoxisvw7fln+wzN8ucdOavT27xys1tKcc8E0ATB1YYDZBPeoi5PsB0FCF1j3NGSQO&#10;1Nt/OlfdIgRc9TQBLFH58gx+PtVonTLRQ91eAkD7icn86pzlPLIjcrnqfWsDUppYpTCDnJ6g0AdD&#10;eeL7G3t3tbNAobqSeTVPRmRY3uWTLOcjI5FVND0aG7j+13jnLH5AatzWN1aHfCpIPp6UAXRfSHks&#10;1V7hi/zZycdKignkB2O3OelExbGem7rmgDOn1SRJmCYIz0qW21K+jXeOh/CprbQ2nzduMjOFwOtT&#10;COOJmt5IzleuKAOq+2tjjP3uRWfql8RMWT9OKZb/AGu5fbbwO+eDsXPPvV7SfA3iDxJr1ro0GnSq&#10;bidY1dlOAT3+lAGh8N/CEaGX4haxbebCr+VaxuOJG6k/gMCukuvFAjz9mtYY2LZYog/Kt3xVp8Oj&#10;WcXg7SXH2XTo/KQgY8xv4n/E/piuJvbeS2mYhCBxjjrQBcu9TsNTULfadFn+8owTWRrHgpNSuo7z&#10;RV2xk/vo89Kd8zMXA49Ca0tGvLi3kDITngAY60AV7K0ttGtRImmxZHZ1zznrWZreq3Woy+bdSjpg&#10;KBhQPTFdH4oYX1r9qVNrIPmVRjiuRVbi/u1tLOFnkdsIirlifSgD0r9mP4baHc6jeeNruMTTQEeS&#10;rAYUk9ea9+tNUltYzb5+WUfNnj8q80+BHhqT4c6LK3jG68uS/wAGO07w+hb0rq7/AF2zS480XcYR&#10;TlSW7dqLoDfCCRDHG55HB9awrmy/0yRnPCqVZicYNSw+KtOVBJFqCOcZKoc4+tZeqag95MZIWKCQ&#10;5VcdaAILkhixWQAA8Z71l3sqAkEMPl5yOKv3dwGthMWACtgg1jaleB/k8zOf7rUAJ9sWFjGR9OOt&#10;UdcuFeyZA3TIHOKr3upiLcrORg8luBXP+JNfZLVo4HHmOemM4ovrYChp+ny6pq/2BXXDyEMT2Het&#10;6Lw14a8JiSDQ4F3SHdLIwzuPpWD4NkzcSysf3hTBBNat4bvzNkatgjkjtQBy3i6+h0rX1XhROuQ2&#10;O9Ml8P67NbrdJpzhX+YNtxketb8+k6JLeRX15bC4miHyBuin+tad3rE91bObmYqu3AUdAP6Ci+tg&#10;OR8P+Ib7Tr2LSNSckbxtbP6Gul8TQJEPtMKgh1+fHSuL8Uf6NqMF+c7VkBJArq7XV4NQ04wySgkp&#10;lD/MUAcJdajP4f1GWeOIHIOF+tZ9hreveP8AxFbeHpneC1eT98sXVgOcZ/CtbxjbhJxOMEHsO1Vv&#10;A+oW9jFcPbwgXMIyrn0yM/0oA6uTQdN0e1ay07T0iiwA2VyzHpya5LxJ4ZiGZbYDJORiuxg8Raf4&#10;mgjDThJmc5jz1NUtZ01IJxBMMsp+cD+VAHDaf4z8T+HYn0pSJYz91JBkqfajUdV8SXSE3U+0tyyo&#10;MAV0l7ounyyR3Hl7XZuBxyKamlrd3QgSJXZjg7h70Acfa3mvnCySthfardhpmr+IL9be0ZnZjy3Y&#10;e/tXW+I/DlvosCTPghxhzjvUujPFounYjgEO5d3P3mJ9aAJNMtNH8EwlLG1Se+ZR5ty/8J9B6VDf&#10;a3e3sxknlJ56VSkuWkkZpRknqc1H5gLHd+FF0BObx2yFkx6k1E900g2A5x933qF5VOSB1qCSUYzn&#10;kdgetK6Ati7aNm45Ycio3ul+/uwfrVY3BJK7gD61FLcDdnGB60wLLTl23ZFIkzspfoN3ymqLTsp3&#10;bsg5/CrTnNlHt5yckigB8lzt5XnnnvTY7lt3t3PtTEbIAxkd+aguJBE/lj64FAHWfDbxGNM8RIjh&#10;dkpAOVB/nX0TDrOh2eq2the+H7eaCSAMSDgtx14r5LsNQ+y3iXRPCMM4PavoDQPGnh/UdM024k1a&#10;2SSNNnzSDNAHeTeFvhD4sgmN9oFxE65x5ZBGa+ePiZ4DaH4h3GjeHIQLVQMEdFr3zRhYWljdSTat&#10;CBK2VTeDgdyT2ryvxhc2za3cT2UwKM/31OdwoA898T+FDpNkptp/NkUfvMdK5yO6DDaxxjgmu91F&#10;wRsfJUqc+hrjvEtlBHH9othtyeQKAKomLHHYetKjg9sZ9aqxNv4zkjpmpY3CkbiDzz9aALCMWODx&#10;zmpI1DHdnGOpqIFXGFIyafGSvAXgnnmgCzBjOFIP1qZZNrlsZ7dKrJjOScDoasJIoGOvPrQBYhVl&#10;QzSt8qnjiq3ibX4dE0ohJcTTgqgPYd617CwbUtLmjiXlTu3HoB3rzjxZdS6jrLlnDJExVB2AFAFW&#10;XUGaPy0B5PLVXwS3b60AZOBTwgxgigB0EgD49DxzV9SpQdMk1nBVByBUi3MsfCt9AaAL+wnAyKPP&#10;EQ8sT4GeRuqg0s7jcZCB6VG3zn+ZoA0WMUnzK+a7myL/APCOWscSjKLkgeuetcLpFuHQCXhd3JIr&#10;o49Se1gAjnwAoABoA1rvWp2tfK2DfjBPtWFO5jJZG2kH8qY11qGoTeVblm3ddprVi8E6pPBvuXUY&#10;/hHWgDLi8QX8brAv7wk8gCtHyprtM3O1T2Wlh02HTW2tHtYdyOTVq2tlmHmyjC+x5NAC2sYSPYox&#10;gdVp0935SGOOQn1JFJIoC7FXAHbNVbrO0EYx6E0AS6fZyahcBC2FUfOTzxUuoPAjG3giCx98dT9a&#10;rWN81lKW6qwweKS5u4VmMgJbJ4wKAMK3sI4ddadWO0chR61oTSNI2cHn0FQ3MapcGccM3b0qvcXd&#10;yq7UlOe2KALbOIULHr6etNW5JIZxjPrVO1WZwZLtjknjJqZGCx5Bzz0NAErSIVO8D2NY19H5+prC&#10;o4J+Y46VpKG6AdOarWCebePcSdjgGgC/ApiUIgwF9Ku20xD4OCD1BNU1PzbT1NTAlfujp3oAl1jS&#10;GaEXunwEnd8+O1ZEEUs18sNwcHvXZ+ELKfUpzC3+pP8ArWfotN8YeDbTTUS7sJWckkk4xQBjxzxx&#10;MFTAReAtZmoTxS3bNGSOeTjrVfU9ckgn+yRw/Pn5mIqK0abmQ8n35oA+m7Twxovwz0RLKxs4pbhQ&#10;POuJVyzNz/Kp/h/dfbYtU8UyAGW1QR2qBcAOwxu47AZ/MVD8R5mUkK2ecZbsP84rjfDnxBu/Bd48&#10;LQ+Zayv++TPPoPrQBranb3VxeMCCd3UnrjI5rFutMuFlkjlgKqBlWPeunTxH4Z8VOZtJuwspHMZ+&#10;VvoRUN5YXMXzGMkds+negDjby2jjb19eOKjt2YEEKBzxXUXGjxSoWe3YY67u9ZlzpKK37rOPXH1o&#10;ApS3sa2zxzRq3HryeK7n4NaP4B8JWg8VeIYLx7m5UrD9lWMmJc9Rv4B964XVLQ29gXeMkr3ArT8H&#10;6/JqWgC3yd1uxBAHY1lWoqtDkba9Hb8RpqL1PUPEutfBrVYzNp+p+J0nIHmNfrAyg/8AAOcViWOk&#10;/DvUEzrHxTezAB2r/Ys0v/oLVyE9zJuYueT6Cqkk77iykEHODmuNYGrH4Ksl+P4svmj2R1lz4d0q&#10;yvQ/hb4madcKWxvuUe3GPcNmuma21GTTUaDxz4SnlReI11jDn8CteTyTyGNgSAOuRVaeRQmH684x&#10;3o+q4uO1V/chcy7HolzYfFLXJfIttEtrhVPymG/i2n6EsM1meJPCvxesMLc+GJY06k2zpKfx2Ma4&#10;aRkA8zII6Yz0pIdY1KwObLUZ4PTyZWQfoaXs8yW0o/NP9GK8ToDo/wASJonMvgzVJdvVxp0uMev3&#10;a5/UYL6zuSmpWs0Tn7yzIUI9sGrUHjzxtbk+V4w1RQOhF/Jx+GeauQ/F/wCI9uuyHxZOQf4pY0c/&#10;myk1SlmUdLRf3r87j9y3Uwo7+ewuRdQ8FevHFdH4UuL7W/tOp3T5VBtSIcgVHL8bfiI6eVqGp295&#10;Hn/V3djEw/IKKn0j4/6poUjTQ+APC7bvvA6OASfXOan2+PX/AC6X3/8AAJtHuPbSLx5SgXg5+bHS&#10;oJ4ZZ2+zWrg4HzyscBe2PerHiX9qDw7eaNNHrHwy06K5kUqlxYyPCFPQMFU/pXA3vxW0WYqscx+Y&#10;fMB0Arpw9WrVT548rQM0/HNtFb2awxSeaAxMjgcA1R8K6szxixkfDxnMZ7msDxv45s7jTfsml3Qd&#10;psEsO2KZ4avWu7SK9WVVlU4bJrpEdP4oia4tnZACe5x09ap6No8On2DXTL5ks4wRn7q1Ja63DdFr&#10;eEb2I6dgfWtHw3Z3F3o8kssZ3LIf4evoKAM3QLFF8R2sgbYFmG4ntzXVeLSq35fICsfvHuK6P4b/&#10;AADv/F1g+vavMbaMMfswxguR1P0qx8QfhJ4l0mE3lsiXEcQxx1x9KAPMYJ47q4lZ1+4SsZA7etTW&#10;162mXP2iNQQM43VUnvb0N5YjVduQQFrNvtRvVXypX698UAWtW8ZDWtdjguk/cxMAQvQn/wDXXT2/&#10;jyx0/QX8Pz+EtJv4rllaS7ubY/aowOcRyA/IPwNcKI4GaIRLiVn546D1rQuZCsmzbjHAzWFahTrx&#10;tNDTaOuvdW+DWu3E9xL4f1jQT5AFnb2V2t1CJO7SNIA5B64Won+H/h3VZAPCPxQ0i4zBuddQD2bi&#10;T/nmiuDu9jkCuNdyByhNRO7kZ6HOOlcv1KrT/h1Gvx/MrmXVHSat8L/iHpkMUknhK6kFwpaJrRRO&#10;NoPU+WW2/jiubkkaJzEw2spwykcg1LpviPxDoUnmaLrt5ZknJa3nZAT+B5/GtxPjV4wuVW28R2+n&#10;azGOFXVNPjk8v3UgA596OfMaW6Ul9zBcjOXaXLH5+/eonnypHJ55Arq5fFHwk1oONX+H95prbcif&#10;RdQ3FpO/yS5VV9hUb+DPh/rLxQ+HPinb20kse5otctHt0h/2TMuQx+gp/X+T+JBr5XX4ByX+FnKG&#10;UucsAMU/7fcxRFI5BtA6EV0Fz8HPiDHbQ3+l6RHqdvdOy20ml3CTtKR12xqd/wD47XN3tpe6ZcvZ&#10;atp01tMjbXhuIyjAjrkHBFbwxlCo0oTT7k8rR9a/Ezx1+yVpX/BPzwtpPwj8Z6bqHi/RPHFpf6pp&#10;mqeF5I7u+lks5BOkkpbD26Ns24wMgjGWrB+Il/o/jb9vi9+Jnww+IHhHw1p8d/pMltqUoSOxtpXs&#10;YFfZHtZdolDqeCFJzzXzJuU5JU4zxihWYktyfWuhNNXQj64+IEPwH+KH7d+sDxT4i8LtZeIPCjNP&#10;L5ypptjrJtdoQTRqFYB1B8wKAS3SvSbrT/8Agn98K/h9dNceFfA3ibXdM8OvdboNRlxc30FtEViV&#10;lPKvKXB45xivz+ZgOM9fWgABducjNMD1r9qDWfBGnftHeJ9N+FOsqnhYXqvpaWVyzxKjxI5RSeoV&#10;mZR9K51PHmjwWohuZySB8u0c1w3HJ2jr2FRMoQkqvBxigDs7nxlpl6CqT7VHAD96x9fvrdrUmKRT&#10;u6D0rEI7lfxNKAN/3eDQBJBll+YVOjJxnHFQlti4LZx2pyMpx+tAFuExocqhz60+OQMOTnnvVZZC&#10;pBc4welSqd67qALQbI68dOlSRPsGTgjkCqyAKBxnHXNSRvngKAAaAOk8J6jFE09rIP8AWwsiAnjP&#10;+c15hq9pPp+pz2lwvziQ5/OuztbmSKcSF8YPFZ/j7ShebdatV5I/egfzoA5Aff8Axp5IHWkXqQQA&#10;c05cE80AOjiDLkmhrYE9akQYWnS5H3fSgCMp8uCOBTCE6Y59qeXOMEU1iAN386ALlvN5CAYOCMk1&#10;d03zb+YQx5K/x57CqFrBJeMkEIyW4roLG0j0+EQxLz/Ew7mgDR0m1iW/htbRAN0gGa7W/WPTZBaK&#10;N7IvJPc1w+n3BtbuK8IOY3B612dxqVtqqrd+aoLD5snpQBl+ITb3kBcW4WReARVGJCsCRspJxzir&#10;OpapYQSrbgb2Y8kHhavJ4du5islomVkXgtQBh3AEYzVKZst6eldk3hOJYvKmG5gMsRVG68H2kqfu&#10;pyG7fWgDlCGyCxOSMYpqsSwUDPPU1a1XTLuxuRbeSWJ6HFQPDcWxDXCkZ6CgCjfalB5hzgEHHFVo&#10;biFmZw4OKg163mjn2ojfNyPlqvZxSwuC78HqKANESPIM9j3pxkKKA38qFiwcr0I6U4KrnpnNAFW7&#10;1FYVCqQS3arFlB5cK5POcmssQrcaqIQMhW54rcjRR2OPSgB6ISwIPXrUyp5Z4HQ8UQoF5Iz6c1KD&#10;uOSowfWgDc8La0kEf2JiFBOc+v1rX1e4gnsHim5yvyk9jXIRnYcxjGPT1rUt9Rke3dJ8t8hOSKAO&#10;T1fTUmma5jI3JwRiqkBwNpJ96tR3rPcu23lnII9RmobsLDcttbg9BQB9MfE5WQlY0wNoOOvT/P6V&#10;5TrpVSXBGT39fwr1PX7yHXfC1jraLuNxbgsN3cHBryrxIkkrnaO2emKAObm1K4tJxcWlzJE4Odyn&#10;BrRs/jV4y0oCOS4judhwhmHIH1HWsbUUKscnv3rFmeJ7xLcZJd8CgD1fwz8f/Deqy/Y/E+lvbE8G&#10;aMZX6+tb097perp9p0K8SSPbwQc5Oa8XXRCJCFGDWnoqato8wuLO9dABghT8p/D0oA7Pxh4mOhaf&#10;suIg0hzhB1ya5HRPHOraTe+fCuYXP72IDGR61BruoX2tXgmv5NxVcYxiptB0VtRkbIxFHy7+3pQB&#10;36alDq+lR6tZniTk5GMGqct4q5O3oRjiszStRis7n+zEJWFhhFzxmrF2hR2UvkZ4HWgCw14rHaFP&#10;zDpn9a+tPhT+z3+zJ4j8SeAVm8FavfweIfANzeNp+pX9xtutSjkCbpHtFLxR/extGOBnvXx9uYx/&#10;vB0PGB2rY0X4jfEDw3c22p+HfGep2M9lA0FrLa3bI0MTdUUg8Ke4oA+qfgV+wN8Pvit+2n4u+FDa&#10;pJJ4M8Omc2CLqMcE+oSGPCQQtMy7wkp2uwJZQvI615H8Dv2TL/406p4r8Pg6lFf+GfEOkae9jpcK&#10;3LeVd3/2aaQ7c5EafNkcevFeTjxl4sjuba9TxJe+dZzSy2swuGDxPIcuwPYsep70vhj4geN/BF7P&#10;qXgzxbqOlXNwm2eawunieQZz8xU8880AfXrf8Ex/g9d3s2gWHxq1/wDtG102G5uYG02IRqZhdiHD&#10;9xutTu46NxzXxXcYgmaJXI8slDuOc4P61ur8T/iVHcveL451XzXRVaQXj5IXdtBOeQN7Y/3j61gt&#10;G0vzyZ+rHrQBBPLIzZAJ44J7VQu5GRG+fB75rQunt7e2eeRtqRjnnqaw9QE2oQLcHKo/RBQBzXiW&#10;/wDtLCMMdo/WsyMc+vrXQX/h6O5GSdpA4rJudNmtHAdDzQA20t/PlwUyFGTir29oXUx8KOgWksoS&#10;sQjVfnc9q2tE8A63r1ykMUQjD/fkY8KO5NAGp8MoP7RvptRli/d2sJLA9z0Few/CP4fan4z0MPp9&#10;uZM3RVyFIGeAMmqnws+HOhS2r+HtKgaZ5cC4uG4HvX0v8NNP0b4c6db6FoGnRt5Z3FSCd7/170AX&#10;dR+HWneDPAdlojati6ggBuAIx8rH5iP5/pXnmpPNK/k3cqvCwKsrH7wII/r+leheO73UdVuGl1bz&#10;IpX+9sHUZIrz7XwHjMTwAr/APX3NAHhPxY8AWfhSzk8RW0x2zXO2KMjjHtXmesXoVQ7HBHoa9y/a&#10;BSOfwCpkbHlXAK4/hFfPcN0LmUytlgWwoYdaAL+gXgu7wB2IIBwTV6SQtKXP9485q5o3gG9uil7N&#10;KIA3RR1/+tWld+DbK0t8yXpZs84oA5x3ABYNgknGahlbzlCBD3OADmrGoaexu0t4GyrH5s9hWzoN&#10;nFC/2URh2bq7dTQBysoK4JB+gNQyMzcxkAE969F8V/D61uLOOS1G2XGZMDABrzjULeaxvpLKXB2N&#10;jNACOxU49D2phIc4zuUcYNO35HC555o4PIHGeMUmkwJNP1C/0q7XUdKvZrWeM5Se3lKOp9iORXQa&#10;d8YfiBp+mxaFdasuoWEd4Lo2GqQLPFLJ3L7hubPoTXNqg6Ed+9I0SkHcwz7Vz1MJh6rtJK/oNNrq&#10;dZd+PfBWvWt4PEfwtsYb29uVddQ0W4e1W0jB5WOAfuzkdzTrrQfg3rL3T+HfHWqaRHBEps7XWdPE&#10;0lxIfvBpYSqxr74NcisY5Gc5pFUkYGBisHl8Yv8Adzcfnp9xXPfdHXzfBPxVcs3/AAimqaNryx2g&#10;uJn0rU0IjXGSpEuw7h6AGud1fw74i8PrH/wkHh6+sRMu6H7VavGJF9V3Abh7iqcZuYn81GCt6qcG&#10;t/RPiz8SPD5V9M8XXgVVKbJ380Be64fOAfapUMfS2tNfcw9w5/HzEDIyOhNJgbhnj611y/EvRNRR&#10;IfFnwv0a7CEnzLJGs5GJ7u0RG8/Wmm2+CmtqRDqmuaHJyWNxCl3F/uqF2v8AiSaccZVpfxKbXmtV&#10;/mHJfZnJt8y5U/lSBGxgHNdenwkl1Z0j8GeN9D1ZnTelst6IJgvqyy7VU+241jaz8PvHPhyH7drH&#10;hS+itycLdiAtC30kXKn8DWkMfhZy5eaz7PQThNGUCMYPX1p0TA5BGMfrUQZXcY7ZqWIqxyRz04rs&#10;TUldEkinkbj9c9qnR0f5dx/Oq6Lx84B9Kkj2kgEUwLKSAErnFSBgo3nHB7VFHgZBUdaepyD7GjcC&#10;XeGyu8Z64q/a2st6Ra5yGHzccYqjCgdtxFaerXC+H/Ckt2GAmuF8uPA6ZoA8+1lII9Vm+z52eY23&#10;35qBeW5qe5iFxEJF4ZTVfP8AD3FAEm7aPqaUOMYzmoqAcHNAD2BI4qMoW6Z+lPMmP4ansLc3N0qb&#10;TgNnjvQBsaDYLpsIllGZJBkH0Fai7SflHUVFdmPzVC8BUAP1oil245zmgCUsVO32qe1kUYDufaqw&#10;kDnOBz3qzp1pcX04it1LHPIxQBYsrY3N4kcEWWZulenW8cNlYQxfccR/MRz+Fc/4U8NR6Zcpd3aF&#10;nyPn7AVu3aw3l00qSgKDzz1oAo3cvnuTkE9SAKjbTLxxnYFHUbj0q8PssUoMceWHUtSXMpkHmSZ9&#10;+KAMTVLRYxtkVS/94VmjTrf/AFkyKzH7pParmrXZlvcA4A9DSKgZgzHjPFAFK58P6dqcRE8ajjhh&#10;1rlde8GPp5M1ixdBzk133ysoCpuGefas7VlAk8pSD6jtQB5/ZXDbjHOuCOMVYd1VhwAe1aWuaJCr&#10;Pc26YfrisScyGUB+o60ANsYFj1GZyuT/AFrRh2nOQB9TVZYwqh4wQSeamjYA4PfpQBbjwE+fHHWp&#10;d0YUAA89OKqiUKQjHJz+VWFc4ycDj1oAliznPHPQ+tXISVt3kk6BDk1TgPyBV6datakzQaNMztjI&#10;wPc0AcTcB/tMk0UhALnGDUTPKG3mQkn1NXGtyOcfnULpjgigD2Dwb8YdJtfC8XhfxBBIxt3byZET&#10;IVfr61ieJfiD4dbdLptlJOcnG7gYya5y6EfnGCOPaAPl96qTJ8pAAHNAFPVPFkl9M4W08s9sGtXw&#10;d4XneFvEWpY+XmFMd/WqfhrQI/EHiu000jiaTBA716Z/wiGpXbnTbO0Kxx/K0nbI7D2oA5WzsVaT&#10;aEAGep5JNTzxpD8oUlQOeK6WbwvaaaircSM8oHO0dPWsfVnSJfKijUAde5oAxksZtQvVt7SMFnbb&#10;jHSt+9srfSrBNLsTyvMrj+Jv8BVPw/c2Npdy3ErbZduI89M0t9c7W80uMDqT1oAz7uN45xKWPByD&#10;npXTfZPtNrFegZEkYzx3Fcvcaraz7mAyAK3fAutPqdk+m3eA0ZJiHfb6UALLbc9Dw2fwprqoHCke&#10;pq7cRNHIQDnJ4HU1Xa3dj1IXnPFAFVk43EYA6037OXO4DAPcVblgtovmaQHI6HtUU88CRmRSFAHU&#10;mgCuV8piCDge9V5Wy+53wo5POKo6z4107T1OyUyP0CrXJ6l4q1bVptjN5cXZF70AdJqOo/2hIYYg&#10;PLj+6B0Y02OXcdxH0B7VU0dFl09Xh5wcNitGy0jUtQLfYYNwQZbPQUAVL8IQNo568VnyxLeSLaQo&#10;Gc9BjmtWbRNRuJWjmmVADgkEdKmtbOw0eNhabnlYfNIRz+FAGJDbjRtQinvY9yo2SorvfBmqwano&#10;M0y3KRM9xs8s9duK43WVa4URlMs3Q+le1/BP4J6Tp2gQ614g07z57xBIm88AHoMUAelfs9+D7i50&#10;SC3jXE91P1A5C/3vy6V9OaB8HNO8HeGRrnijVUtrm6H/ABL7Zhl5EGQXY5+UZI471418JfEWn+Cf&#10;EWnpPEgVpQZDjgDoo9u3512fxl8XX194iDtfO6iIKvzdBj9OaAK3jprW6u1t7cKTCpDOr43c8n86&#10;8+1m3whM8BcBRkLxn8au3WuyYYPckui/Kx68/wD6v0rMv9a3gyxSk5GArnoMY/oKAPHf2oXuovCK&#10;W1pDtWa7VSccAd+a4rwR4P8ABVjZRT3EDTyHB3O4xnPavXPjRa2/iP4W30aQq0sUgkAAxjmvAPCO&#10;s3kc39lzP8yvhFPXrQB6bNLYWdkTaWSfPwrt1xXLanucmItwByCc1s3tzKECuMEDHPBx/k1h3jLl&#10;hkjLUAc9dMUvFBJ56Yrq/DFjC6rcOMMB1I61zl7phvptobZuPDeldZ4ZNvdFbONQfIIBI/n/AJ96&#10;ANrUiRbCSQ4Qrkkj614lrlyL7WridDw0pwa911Q2xsJ5biT5Vhwi57kdK8I1S2a11OaHbjEhIoAj&#10;Tavyjk07DA8Hg+ppFUgh2HXuKfhcc/gTQA3lSFxxQ4JyFAOOtPZ0x6enFMwwJJ5OefegBoAEm1VP&#10;PfNOUgHcePqaCu4kDOM9zQQWPPQdKAAqrHO0jFAKhsAc96FyTlWJ9qACJcAYouwEyx5AIx29aQqj&#10;HJGT6U5jnlAR7EU3DtlmAGe2aAGFcEkKT7tWvoHj3xr4WuoLnQfFF7bNb58jZOxEeeuFOR+lZrbX&#10;TOTgUwKflzy3tWU6NKrG0o3BNrZnVxfFrU79Irfxf4S0bWUFwZLiW5slS5lB/hM6YcD6EUsuofBr&#10;WoJnl8Oatol5Ndr9nFjeie0t4T97csoMrsOvDiuTHDdTnPSnqQwyw/KuV5fRveF4+jL531OxvPh3&#10;4PvP7QvPB3xZ027tbFF8mLVreSyur0nAxFH865BP8TgUzV/gz8T9DnktJvCFxdGG0F1M+lMl4kMJ&#10;Gd7vAzqgx13EY71yu0HG4DHQmr+ka1rmjtIdL1e5thIu2QQTsocehAPI9jS9jjafwTv6rX70K8Hu&#10;QwOxjDOpBxjYetPRlkUbk465zXWQ/G7xvcyQ/wDCTf2fry21qba2j13TYrgQxEYwm4fKRngjkHFL&#10;aeIfhNqSW0Gu/D67sBFnz7jRNUbzLgnPJWcOq49FApLFYyDtVp380x8sXsYej2rXF5HCAMZGazvi&#10;VqqS6imlQ/MtuOMnjJFei+HvCnw81GGS58M/E6KC5Of3Ot2DwLGn/XRC+4/RR0rxbVr2S81aWdiG&#10;G7AK98ZFdNDFQr6Rv53ViWnEcNqxn1I5qu8QY7h396evzDpwaaXAbaBj2FdAiJkK9aaSQOBmpXQA&#10;l2psERuZRCh5JoAIYXuTtRefpWxo1smmEyuNzsODjpTLW2WAbFHPU1cgsrmVN6wNnPpQA95fm3kZ&#10;PrmnqcZI7+p60R6VfScJA2e/FSvpGoBVZ7YgehoAarr1DAcdK6zwYohtDOIcgt949K57TNGub+UR&#10;hdgDfMz4AWtXV9YW3MdnpnEcHA9z3NAHVpqzrMEkZiCOnSntrEccwBQ7Mc4Nc9ot/dawpkZACg6j&#10;vV5c8lnyQMc0Aa8up2SoJPN6knluak0i8tdWnkSTeIoxlmHf0Ga5uEPd3TKy4jQ4461qPd/ZrRbW&#10;3j2gHOM8/jigCPUdHtXuGeG6ZfmOQxpP7KvUdTGVkB5+VqYs3G4MSe/NWbe6bOC7ZHQUAOWxuguD&#10;AB6AVn3trMwaWZSjdh3Arbh1F1AAz/hWb4n1RZHS2Y84zkCgDm9W+SMxjk9Sa5rUYnZgUAB6k4rp&#10;dXQO3mDnJ9ax7lEefywQTjBoAowvKQFI+pAqysRA6UsSxknaQMHGCasrAuOQOOeDQBAyEMGyMemK&#10;lCEtjbn2pxhAxtPP1oV3QksPyoAmgUggnAHp6VU8U6hOssdlE48tVzj61chO5lwRkkZGKydXs72f&#10;VGYW7ZHAGKAI4RHMmXHPp6VVubcAYJ5zVq8029gjV3jZM8niqSNM8nluxOOnFAG/OmW55bsc1mX8&#10;rQKZGycDoB0rYurTYzBnG7PQGqttFbyXix3XIY/dNAG1+zz4Y1HxR4+j1hbZlgsAZnJHB2rnFeu+&#10;KNWiijf7IFTswj4APesT4Y3UXhzwbcJpSgXV/OIlVR/D1P8ASux174eaXbaZHHe6i/8AaEke6aMj&#10;5UJ5xmgDzTVLtnk3A5Jxu56/WsS+UvITs4PORWr4vS08L3RtdTmPzE7CAcVz154o0YRlYhJIVOM4&#10;oArXsIXOchs9qzrtLu8fy/McIPvEt1om8SLPfiM25jWR+uen6VoyRRwJ5iPkHnJOQaAKIsBar8oJ&#10;GM5qGC/1DSrtb6zchlPOT1FbV5sXT454iOQcn3rAv52JwzduTjrQB19p4ysNVhEjSKk6j5leq99q&#10;9pCjSXF+qDJwu6uDuJnDbgSO3FUrhppgVdy3pk0Addf+ObKzVvszNO57/wAIrn9T8SazqjnzJyqH&#10;oiGs5l2xeWOo7VEkpAJyTzxQBJJGzMWYnPfPWmFmRwVOAO1O84t1zTXHP1oAvadrVzYEtbtweqnp&#10;Xpvhe8jm+Hkd6CvnXV0wk2dgAMV5ACyMcfgK9N+F9wL7wLNbAgtbXJIX2IoA3NH8MTXFpJfXqkRD&#10;Gz1c+gqWXw5Yxx+dqREK/wAEajk/U1taVrcA0qNpEXzVUqOOB/8AXrG1W8F0/m4yenzUAVf7A8OM&#10;6r5HG7kk8jmvrvwt4W0/XvC1gbRY47Gy0uPzJEXqccfrXxxc3Xkcsp5O7J619G/AT4qTRfCC7tJ1&#10;JZrgRBl4+RR/9egDVkntrHXhdXDkpC+UjwMnB4z/AJ7VHrHjafVLtrq7ncnoA44A/wA5rAu7q91+&#10;/khtWbJO4k9vrzV7T/hnqmoxiSTVI1UDLBTmgCvfeJ0jj4mAwc53dewFZ0/iNZ0KGQ5xgeoqfVPC&#10;mnaPG6NePcEHAJwB07d65HVVKSGO0OC2cjNAFzxHrHlaXPYNMGWYcqTwePyrx3TtIjj8aF40Jy2Q&#10;FPv/AJ/Ouw1zVZw7WkxKkdST1+lTeB7Xw7eyIseoxG+uX8sMW/1Sn096AMvVbuTlwjYDbQwH+e1Z&#10;QuDNLsBGT0xXsXifwVpmj6I1lDaJJsQjzcdT6/r1r5y8UX3iDSfEwtZJ/Kt3mwhRenPrQB291ohN&#10;mbqVwDt+VVPJNHw1a6sZJlvkO55Mhif4c9BWvJbQHT7W8tzvTywck5zxyTWjJpmn2tlBfFwHlQkg&#10;YxmgDI8Z6/HBs02HG4/vJiDxgdK8rv7g3+py3JQ/PIenpXU+K9etJLy4ZD5jMCibPTNcxHHnLDPP&#10;tQA1lwR8h46+9HyFemefyqXY6Hpu5oMZLcADigCJtu0PjHsKfHayzW5ujgDOBk9abLGxHls/XtUs&#10;M9xFEsYA2r2oAgOF4HUDvQSx+UL9SalKsxMj8k+gpCoZsjOe4oAZsJwwXHNBXacsetOZGxtWho/l&#10;+Y49qAIyoJyCQBSbNx4qTy22ll704qCM4PTpQBC2CP8AGmhTkAsamZRgKB17HvSFTnnNAEe0qflN&#10;KqgY5wDT3TdwDg+1KikKA/NACJkH7px6VNAxBCsMA+tNjh2tu5Ge/Wpdq5xt+hoAVVRn3A59qdtb&#10;IySOeDSKoUYLHjpkVIUYKAST3PNAFuxkFrpt1dbeUhYcVxBUFz0GTnpXZTbrfw9eTSPgNHgA9yc8&#10;VyCgs28D9KVkmAD5fmx24qJ2BYcVOkEjjcAQOwNReTI0hEa/XNMCNpCw2mrfh6OKW8yxwQaqXULw&#10;AE+vajT7w2V0JNvBPNAHZmGGHbLHCpXsSKkW7uDjy2x7AU2G5gn0+MndyOCBQYWQB0c/jQBZGoTq&#10;MlyeOSO1RS6tdBOZOQOM0xYpCpJJ/AVDMhaTyiRuPYdhQBPaXdwxLzynHsaWcMz5yOPao2RY1Ecb&#10;ZCnr61PJsK7geuMgdRQBreE7r7PBKmOccH1q9HJJcy+TH1PIArB06R4ZMxqTnqMV0tkq2NmJCQ0k&#10;o5I7CgB8dnHCw3MBgYOO5ptx5mSWQnjgHigTjfuJzx0Penq8cvzBjnP3SaAKgIjy2TgnJ3dqljnY&#10;YCtj3xUzW25/nP8AgKjkjCjg/SgCaO8kKYK47+1c9rGtrdai8cTKShwea2JnlS3dgOQvQV5nrkN/&#10;baqwVnXc+SATQB1xk8wbfbknpWLqm+KdkibrknFJaahcpEqE59zUy20twxmkAyepoAzFupIxhjzV&#10;20v+CSM5FU9RtjFPkDjtTrMBfmPp1oA3bUxzoMoAcUNApYgKeDxmo9Lcs42txirhYg5HbrxQAkcY&#10;Tbxgj1rR02x8y5M0nXpgj9azDN5MomZ+h5zXTWNuJ2hCfKjAHIPXPJoAsNpcGpxBGt8jGN2K4Dxf&#10;4ZGm6o0Ccc54r1eCOK3DeUMKo7/zrlPGsVvc6pv+U5Tk470AYV7HJDIyuAOTkZ4xVA2cuoXCw2sT&#10;F2OBt65qzZ+ItPvbX7PqZ2yKeSO4rd8AizZ57i2ZWKkAP2HtxQB2vwU8Ijw1PHq2rTPLcD5o0LZW&#10;Pj06ZrpfEmrz6jrEr/MTyDkdMDvWVpl+mm24lfIkKfLluP8A9dZ2oapqsmbmztyuWJJcY3UAW9Zt&#10;dD1mA2+v2asoHDgfMv8A9avOfFXhOx0eQ3GnOGjJzgg5x+dbV3qmoyztHLJtbPzBhk1keO7yfStA&#10;M91IN7sFjC46UAZD6daXMIZoOnINVprW6tmCwSlox1U96r6b4h89REZN3PAq7dNLOuFdunAIx/Kg&#10;CewvRJAdJulHPMZI6e1ZWrQMjMrLgZ5qK8XUUG63GVUjLAVbTTtTvIkbV7kEEZ+UckenSgDCuBGu&#10;QGJOc1TeQocmMge9ddLpemiLyrazwR/Exya5/V4oraYQGPOQeKAM8srDeOp/SonjQIWx0qzFpV48&#10;2y2tnbPTA4q9/wAI/LEokuWGccqDQBjAkjgUoU4ywNXntQjHCUjW7Fd3TmgCp5angE9K9e+B+mW1&#10;v4WluVi3meX95u6ACvKhCpzuPQdQOlew/CNRaeBVJ6NMck+9AFr7J5mpS2sKkKuWbA4ArM1ceVNh&#10;D8p7d63YZfsl3dK6nLQ43A9ef8Kw9WVHAYfN6H+lAGRqbZj3buegrrPhZ49ttH0ptBubpVUylic9&#10;646/kUoy7iB61Qtj5ZeTByeBQB7B/wALr0rw5et5DCUN96uh8KftGaZfs8cUkceSMRyHAYketfO1&#10;xcFizMT8vcnisoXz3NysFuGyzcFTjvQB9dX/AIw07WrcyLHuYDgA8fj6dqwtQso5owylVBHp+leO&#10;adrmueFLJLGz1WSST70rO2QT7elaCfFbWFgEV/EZe5Kt1/TigC78Tra4gtVntsB2yHIPTmvONMu5&#10;tL1aO5tpWHlygkjvzzXXeJvH/wDbNi1qlrtZl6kdK5SG1ZRnjOck/WgD6B8T/G/4fv4dijtL7zZT&#10;aKjxIhJDY5OSPWvDvEhPjTxDDJLiGDzOFHXr1NVVt44wZXkCexPJ/KmSLJPOI7WXylB5lJ6e9AHd&#10;2WoJbWbWaz/uUXapz6Vz2peNLueWSxhlLrGDtfd0z2rIu9VuLeA29pdFsjBJqp4fj+0R3Syklgc9&#10;aAFMCsSS3J+9zTtoVcKwB96csQ3DDd8UrLlinr60AMZFPR+/bvSBQH/nxT2A4AGMHmnJDv4QMWJ4&#10;A70AQyKrEhhnjsKSONAvy9c9Kstbnf5RJDjsTS/YzGA3vyRQBVKseF5GeQTTnjBG9Oh61Z+zqfuj&#10;rSi2cjA49aAKqIQB3H0pPLHO5SefTpVxrYK2QcDtmmvAoYfNz7UAVmiwp2jNNC5OX47cCrqxqELL&#10;mmrHFuAdXx1OMUAUzGAMtn8KGjUrnaenpVl7ZFbci4UnIzSKqHLDOTQBWWM5wv5d6er2kJ2TLuOe&#10;3QU6QNk7eh9BzUflEtll/PvQBbhhju13RfKwHC5prRMpw6Yx1NRQnyzvQkH1qeWQyD5snA9etAAi&#10;Hbwuc8gmnmJwDt49aswWawW4kYElhnGOlMVfmzzjPGBQBmeLbtYtGg02MnfLIXfPoOlYtpGFwp+9&#10;Wh4tw+sbVJ2IgC1WghGVxnFAE0Nsu5ieSV4NQ/ZRE5kfqT2FXIwo+YscdqiuxgErzgc0AZurKBBu&#10;bqGrPgIeVR7itPUAssODwSeprOiUC4HzHAPWgDr7K9itoIkZSdqYGBU/9qWrYZs5rnmu7lgv70Bc&#10;Y61btJY1UCQE9yTQBrXWoP5YEIA3d81DaypG3mscv6saq/aYmGFZiM8U/T2W71KK0VCdzAHPegDa&#10;s9KvtQQyxxhY8csx4qzb6BdtJskdQg7gZJFbEtt923UMqR8BV6DirlhZ7iMr94c5oAo6T4et45g1&#10;38wzwBXTSw6PcoirYBFQYC+p+tV4LIo2Cp9qtwW0anjk9+aAKVzo9ndEMn7sdglVrnwzZNCVWeRW&#10;HJ962/s6ImRhcc8mqM7W7kq9wCSeQCTigDlnkvtLvDGJC6HqSvQVYnvpXUNEOWH3T3FXL2wExMmA&#10;V7EjrWdeWBSJhGCpIwCDQBDJqCwDM8yjA5ya5nXtUtZrkeVGHPrWZrMWqWeovDPM7Akncx6+1P02&#10;3E0gk5xQA9J7syhFiAQ9yK0476GALFIx54qe00uOSMllPP6VW1fw5cKoe2BIznrQAarFC1t5qqTy&#10;ccVRs4N+OTye1I2py+Ymm3C7Y1YbiBzXb6D4Q8L6raoLXUGDsRk7sjpQBleH9O+0T7VLcdhW1ZeB&#10;vEWrSpFaaXOS7YU7cA/U+lenfDnwd4B8NQi7urT7RPjIeVtwB+gxXZPFZ6pEPsd+pA+6m3bj2oA8&#10;euf2e/ENza7X1myjk4JTzMke3pTbnw5d+DoFsdRZHZSQkinrjivVZvBWqXCmWDD8HmM9q5zxT4Xm&#10;vdOMN5FiVB8pdT8tAHF3HiGxsbMlpcnacM306VxF7q0+o3LTBMKOFX0Hap9ahnjvJIppt+xyMVSW&#10;Ld9wdugoAx38H6ksfmzyLuI4wetdT8KUjt7e8t7wY8udepwRx6d67mw+EE8eiQ6jfxM7Sx7wApXa&#10;v41xWveH7/wp4piusbLKdwzKM9cdDQB6Zo9hHND/AGveLu8uPFvGw4bPc1lalqN+Ji4OAD0xx+VW&#10;R4il/s5EhwQcc47elYms6y8UQa2BLHI3ZBxQBU1e4tpFEs2FctjcOK5Dx60msSQ6ekhKx/MT71pX&#10;s8jT+feSkqDuJasxruK/vWnAyoIVeMcUAY0Hh66gw8Nq2c/fBq7C+u2wxLahx23HmtiA3JHl28z8&#10;+pPFMt9N1bVtRg0excvd3c6Q20LPjzHZgqrk8DJI5PFAGYmr3MbbbqyG0HpjOakn8YMGVZ9OXDNg&#10;bQOK/SvSv+DYf9pO7+Gy3XiP9o/wNpvxIu9Pe/074cMWkaeBAm7ddbwVZWfY22F4w2395hs18TfA&#10;H9gL9ov9pv8AahP7G3gvw5Bp3jSC7uIdTt9auPJh037PkzNM6B/lUAnKBt3G0NkUAeXSaz5rjybb&#10;Zu4PNQRQWrSG4lUM7HhiM1+hP7XX/BvN8av2bvgNqvxw8CfHzwr8QLfwlZM/jnT9Mha3uNLnjVDL&#10;Cg3yiYoHDHd5T7cEJ82K8p+GX/BK7VPiD/wTQ8Sf8FGG+NcNnB4ev7q1PhM6AZHuDC0Y3C688Bd2&#10;/p5ZxjvQB8t20kSx7DhR0JAxVa7s4wC28MSM5B6VtfCPw5oXxB+JegeB/EPiSfSLDWdYgsZ9UtrF&#10;blrYSuIxJ5RkjEmGYZG9eM817z/wU5/4Jw+NP+CaPxd0n4aeIfiBa+KtO1/RhqGj69bWAtBMA22R&#10;DD5spXa2Bkt82c8CgD5dl01SGKocjtVKa0cjbyOe1fZfw/8A+CWereKP+Cb/AIi/4KNeLvjzo/hz&#10;TtLnlh0Twxc6aJJdXkSRY/KEzTII3YklUVZCQpPtXyPNHGwzsxn1FAGO9q8fPGDXq/gVki8A2cMb&#10;El3YuCPevOJ4UYFFTOORgV2XgDXoG01dFlcK0bHaAaAOiclkbBzgc81j6pKqJ+8OOT36VrR+Wd43&#10;kDv71zesz+bdsqAkLQBSuwNmXbHoD3rOvZVWERKMbhknH5ivsf8AYB/4JWx/8FEfgv4y8VfDP9o/&#10;T9P8feFreaSH4cXWiKZ9TAi3xGO4N0gVJH/d7zHhWHPHNRf8E9v+CMPxm/blk8ceJPHHxAsfhV4U&#10;+H0s1l4h1/xHp4maK+iUSTQtC0sRjWKP55JXdVUFcbvm2gHxPeXKMpQAqO5zWh4N8Pvc3J1ucbYL&#10;ZvlGPvt6fhV7V/h3c698aLn4SfBO41DxgbjXXsPDM1tpflXGqgyFI2ECySbC4AO3e2M/eIGa+r/2&#10;/P8Agl541/4JsfCH4UeIvih8S7a/1j4g2V0+oeHodMEI0W5t4rV5ITMJXFwQ1yU3AIP3ecfNgAHy&#10;5ebpZ9+3jOQPrUIhRiGbv05qwZ7a4b93MpJ6ZNfoV+zh/wAG7fx0+NPwO0b4t/EL4/8AhPwLrHjD&#10;S1u/APhTUbZ5brVpGtZLlIJTvjMDmNN5CJMyIHdk+QrQB+dElgZQHg5B+62e1ZtxqgtrgQBOd2GY&#10;+1e/eNP2G/2gfAX7ZI/YJ13w3byfEZ/EdvpMEGn3JntZTceW8NysgUt9nMMyTszKrRxli6qVIH1X&#10;8XP+DYr9oXSvhvqmt/DL9pfwR4r+Iug2Md94l+HFkjRS2kMkM7xLFOXZnklaEpEJYYEky53qEOQD&#10;81Td2ckm/AJ425PSori5dVxxgng5617Z/wAE1f8Agm78fv8Agpb8Zb74UfC27tNFsdBsI7/xN4n1&#10;iCY2llbmeOMKpjQq9w4d3jhZk3rDKd4CnHtP7f8A/wAEQfiR+xd8FLT9qHwB+0B4Y+K/w0e6htL/&#10;AMSeHofIe1uZJ5YSSiyTRvCssaQmQTbhLLsKcE0AfELzmXgHkelSeE7k/wBuNaOeJVx+NPnEMq4g&#10;tsAAY28k1W0yN7DV47loyo3d6AN+7tDBPxk85AAqJogSDkdeSTTTezXEwhQMWJxgVDeG4tDmU9+e&#10;OlAF1dMdrPzw4wTgDP60+zhhhmRkUls4BJ6VDYazG9iLcnG05yRX1l/wTJ/4JMfHT/gpX4l1C88O&#10;aufCXg7R1dL/AMZ32lm5ha525W2hi8yMzP0LbWAQfe5KqQD2j4Q/8F3NI+AXwh0L4b+Hv+Cfvwvu&#10;YtG0+K3nu/szobqVECvOwxy7kbmPcsa6Sw/4OQ2vwFj/AOCe3wyLMflCwucn8q+EbL9njx341/ay&#10;uP2Ovhg8Wu+JT4xufDtg20QRzyxXDw+a+S3lJ8m45J2g9T3+4vFf/Btr+0n8LPAE/jrwf+0P4H8W&#10;eK/DlmbzxZ4FsY3hewj2O6eVOzsZXcIdvmRQBsHB4oA6u4/4OAPEttYi+uP+Cc/wzUMNwBjcHH0x&#10;VW3/AODhLxNcKGT/AIJv/DcqTgOI3x/KvgT/AISia+t5LTcxJYo4cHIIPIx9aljuZI7RYJbqQKv9&#10;0k/pQB+g0v8AwX216C2M03/BPz4WRtjPlgMT/KsC/wD+DjG700mG6/4J5fDNM8AiNzn9K+D9TjFr&#10;hkk3YHzHdgisnVFsbuL95GjnHXdQB3H7fn7aUP7dPxXsPipB8AvC/gOS00pbOe28NQsv2zaxKySk&#10;nBIHyjAGB69a8LKMCGC9qvT+OPD1ncPaeQhCOVG5Tg464qWPxX4auQCbJB60AZTSFQB5fPpTGRwm&#10;VXOf0rZk1zw3MPktFUDvmoZNR0ZxlLcZHfPWgDKMTkn5gMmkEeWJ28gcYrQa+0vcSiqMdQagnvrE&#10;PvTGT6UAV1hcnLd+oNWtM0x726EaJwOSc1Xl1FeBGi9OuBU2neIf7PlaRl3ErjAOKANa/gCxhU6j&#10;0rHv7s27fZ4SSx+9il1DxPLdIEjQqemQfWmQWrKDI/LHqTQBR1OyEqCcsd4X5s1WtkBXaeM9au6m&#10;pMLKz9QaxLe6Ns2CDigDVRCT0/Gqmr3QTMcPJPtRJrUaQ/Kh3DgCs2aZpZN7nkmgBXYyrtcGqktu&#10;wJIbgdaubQiZLdK3vhf8L/G3xr+JWg/CH4aaM2peIPEusW+maNYiVY/PuZpFjjQsxCqCzAbmIA6k&#10;0AcrHcTxIUYk49R0qzBqsiEDeCO4PQ1+nXjj/g1k/aY8OfC+e78LftPfD3XPiVpmnjUNZ+HcHmRi&#10;C3ZpxE8V0W3yeZ5JCeZbxKzB13/ISfj7/gn/AP8ABMX9pf8A4KK/E3WPh98I9PtNHtvDUW/xT4h8&#10;Ru0FppP3gI5QFL+YzI4CYz8rE4AJAB4fHqcRB3JjFPtdd+yXQuLX76ng+lfaf7aP/BCz4m/s6/A7&#10;UP2of2cf2jfB/wAc/h5oZ8rxFrfgmWPzdMdeZWeOKadDHGpjLESlwJMlAo3V8LRQu8yxNwSaAPV/&#10;CniRtUtEjvkZpWPVcVp6tqN1pEO+0G5+NoB6192f8E1/+DfDx5+2R+y5o/7Ser/tCW3gy2125n/s&#10;rT5PDIvzcWsb+WLjel3HtBkWRdjKGGzOSCK8g/bd/wCCbfjX9lb9tTRf2M/DPjY+OtZ13T7G4026&#10;tNHaz8yS6kkjWIxeZKePLyWzyD0GKAPmu08ealFGsVxpkjnqSWqvJ8Vrme+NjaaQyuem7sa/S3xX&#10;/wAG2vxdsPA13Y+Gv2qvAWpfErTNKGoap8PoYJcxQFmAZZldpSGC4RjbKGY7eOtfnlH8Pf8AhFtc&#10;uLfxJpssGoWU7Q3NpcQmN4ZFJVkZWGVYEEEdcgigCG1XXNRVX1GUjd0VehqVLJ438tvvAE8ivrf9&#10;gf8A4Ja+O/22PDOr/FvxX8TdN+Hfw70PeL/xprUaNCZVxujQNJGoAyNzswC5A5Jr1r4u/wDBCPU4&#10;vhBrPxa/ZK/a/wDB3xXXw5BJPq+n6U8KFURC5CSxXMyb9oJ2OUyBkHtQB+fCWEwtzvHboazNRthH&#10;x1J6D0r7X/4Jvf8ABLH/AIb8+Gfi/wCJeo/tD2PgKz8JakltdnUNA+1IyNEZTKzm4iEaqAc5B+te&#10;kX//AARB/ZQdd7f8FlPhGpcgYZbAZ/8AKpQB+WfiDw3Nfv5in5gegFQaZpAicRkdOK+5v2a/+CV8&#10;/wC0l+z/APFz496T8drSwtvhbfXNsttHoP2ldXWKIyCVJRcKIgwHHD9c5NfGEcau7bTgZ4xQAttZ&#10;uox/D9KJtyxhVxyfu4qxPdJbR7QxLEdQQKqzTR53cnA6jtQBnXXha1uLsXFw2ATnaK2NE0WxsZ98&#10;BZSMHAbFU5dURJl3dMdTVyy1K3kIKyAkAcj1oA7LR76VFEay9ORWta6jNE5kEhVs9QcflXIadqsS&#10;jdv2nuTgZratdXR1Azu+XrQB2+ieO/EGlKfs8/yngn1qe91wazFtvWLFuSxwP5Vx8Oo7gBlen0/r&#10;VyK7UsY3Py44OaAMTxh8PhLO09iqyJKd28DoSDxXBXug6pYsYmtH+U4B9a9UvrtkHkhiR7nOazLq&#10;62tsjHXnnkfrQB1mr3ck2iWojkcKLVAvzY/h/SuD8VWxvbaS0uXLB8FWPJB9a9Cv7K4tvBWkbxl3&#10;slZ+MnJGea47V7JWUmRgdrYc56e1AHn+m+I7vQlfTtXk5Vh5WEOCvarOoapMyBooxhx8rMMkZ6DF&#10;amq+G9M1RhFM53j/AFbgdO9VNT8K6jaESyIWUfdkXkH8elAGTrFtM+gTySSnIj3A4rl9B1HC+W0e&#10;Scc9K63XLxLTw9LG+S8h24x27158LgrIVRyBnjAoA66fXXSP7LHKsaY58vkn8ai8N/EbxB4B8UWP&#10;jLwP4gvdJ1fS7pLnTdUsLpori2mQ5WSN0IKOD0YHPFc6/wBrEe+SFsHpx2rrf2c/ij4Y+DXx28I/&#10;FDxv8OtP8VaNoGv219qfhrVYEkt9ShjcM0EiyAqVYccgj2oA/Tb/AIIjftUfCf4q/tKwfE79of8A&#10;aA8V+I/2lNSsbrQPhwfHN9LNoyRGEiJZZVYSySOWkQISR82QN2GHrX/BJnwD8c/hn+3p+2BrX7RO&#10;mw6f8QoPCt3cT3mmbo7YrI/nRyWp7x4CbW5YbcEkhqxpf2sv+DcZf2jtG/4KKaX478Q6L440K1hv&#10;rX4daL4Wu4bd76NAUbYtqIPPU/LkXCxErk5618+fstf8F1vDWjf8FVfH37Vnxy8GXz/Dz4kaZJoN&#10;5o1lYxT3Fnp6kC2LIWUPyu6T5mOHZQWAFAHdf8GzPij4g+NfiB+0PYeMfFWpX+m6/wDDu41DULe7&#10;vXZbq+aXa1wwJ5kKuwL9fmNfRH/BLn9lzxF+1P8A8EPPF/7MWhanBp0us/EjWLEXNxIdtvAtxDls&#10;7SSwQHGQcnGc15/N+2//AMEgP+CfHwd+Jt//AME7/EeseLfHXxLtLiG0t5fDUsEOirIGIgDz29t5&#10;VqrMSI08w5VewFeZ/sp/8FHfgt+z1/wRY8Z/s56Z8e7zQfi7qGt6jc6Vp9hZXyXLLM0W11u4oTEh&#10;IVusgPHbNAHH/wDBcOz/AGdP2Mtf8Pf8E/P2bv2ZPCejzaFodne+IPiJd6Jby63qhk3FB9rKeYgy&#10;CzEEEkgDCjFet/8ABRrRL39vT/gjd8CP2r/DFiuo+KPDM9r4f1iPSS0oRnItvKZF3YIZYySQGBbn&#10;rivGv29/2y/2Uf8AgoT/AME+fAviP4kfE3TvDn7Qvw7iaxXRZtJ1Gd/ENgoVMLcxWzQQs+BIFd/v&#10;KdzDIr0v/gh1+1x+z78If2U/Gv7O/wC354mi0Lwle6/a6t4VXUNEnudsilXcoILeQq3mIrbm5/u0&#10;Aaf/AAXP8Un9mH9hT4Bf8E5fBhvkYaDBq+vxT2kTFxEuEWRz+8R1meTgKoIxknpX5KahLdWTZmX8&#10;u1fZ3/BXj9r3wp+2L+2F4k+KXw9v5L7Q444tO0C+kV0WS0hXAdY5FVo9xJJBAJ718hXtqkyssqcH&#10;jOaAMUX24lixp1rqMlrcrcwttZG4x3qtqFnLZyM4OV7Y7UlhbXWoybIU+X+Jz0FAHrOnX1ve6TDd&#10;KwLtGPMwa5q7nLRzOp4WQ4yOtZfh7XJvDd39jnvjJbsuGA6Ka2tZgjFpG1rgrKN2fWgD3j/gkf8A&#10;Gj49fB3/AIKBfD7U/wBn3RH1fVdY1ZNJ1PRjG5ivNPnZRcCQxgsqIo83dztMQJDAFT+sX/ByJ4p+&#10;MvwH/YQh8K/s8/Dmx0zwf438TTj4o6vpVpErwvK63CBgMN/pE4kaSYKSTEFZl8whviD/AIIx/tG/&#10;sFfsE/Djxp+1J8bfiFban8XrrT57TwR4LXw/qLtbxKpKqboWpgiad8bmEhCxqvRiy16b+wJ/wVl+&#10;GvxO+HXxT/Zj/wCCqnxFkvfB3j8Xmo2OuXeiSXbWM9zIWmtkSCKTZtdkngIhxG6McgCNQAfCv/BO&#10;P/gob8Y/2AJfHOo/BH4ZeHNU8ReMNNtbKw8SeIbRpjoKxGctLCgIDOxlVsMSmYV3Kw4r7t/4OFbr&#10;UfGv7G/7JnifxvqE2pareeGtSnvb+5fdJLM9ppRdyT1Jbmvzk+Iml+EPCHjfV/DXw88X22uaNa30&#10;iabrNnBNFHew5+SQJNHHIpK44ZFOc8V9lf8ABXX9s39nP9pf9lT9nD4d/Bb4jR63rPgbw9dW3iqx&#10;GlXdubCV7WwRVLzxIsmWglGY2YfL15GQD87/AIR+B7Txl8bfC3gvWLKW5sNR8UWNrfQJIyb4JLhE&#10;ddykEZViMgg+lfpx/wAHP3jL4leE/wDgod8Gn8DeL9T05PDPw703VtBNlevH/Z9//at8DcxBSNsm&#10;2CHLDn92voK8o+MH7LH7Efhj/gl94G/bI/Zw8a+Ir74gv4x0vQfG7XLzR2tlqL6dPd3EUIkhjDFH&#10;jiIeN3UA9TmvsHxJ+2h/wRk/4KFRfC79oP8Abk1/VfDXxE+HdtbrqWhP4bnuLXW2jKTG2lMVvcLP&#10;ZCfzSiO0THzJAwCuwIB9FfET4f8AhDxR/wAHEXw08Sa7pfnXuifs03Wo6bP5zr5dx/aN3a7yFID/&#10;ALm6mXDA/eU9VUj49/4JzeOPFsv/AAck/FWzn8VXzR6h4v8AG+nX0TXLbZ7OC6uDBC2T8yIYISoP&#10;C+WuOleZ/GL/AILJ6F4l/wCCvfg/9vfw74R1dfBfhHT4PD9nodxFHDfzaK8U63TSIkrxyS+bdTzR&#10;qXC/JCCQVLV9J+Hv26f+CFn7Nf7Qfjr/AIKM/Bzxj4m8R/EzxjZOw8FReHrlVsby6ZGupYPtEEUU&#10;Mkj5eaT7Q+A0wiBDlGAOq/Zr+HPhDwL+xp/wUX+K/hWylsNeufiT8RtKn1KK5kDfZNPs5pbRFG7a&#10;nlve3BDABjvAJIVQPCf+CUGmWWv/APBDj9rPwnrU9zcadp+m6vfWdnNOxSC4TSPNDqM8fPDGT67R&#10;kV5r/wAEsv8Agpv8G/ht8QvjX4D/AG8o7p/A/wC0Abq78SXmnxTS21heTtc/aVaCEmURTxXUiNJG&#10;GkUxQjBBLJ2H7SP7a/8AwTU/ZE/4JzeKv2F/+CbXjjxB411L4jTTHX/E+saZNC0UMhiSVZnnhtyx&#10;MC+VEkURRRvZjuJLgH5byXMMB2W0CRheBhRniq9xqUjPmQ5z0B71YfTL4nJhY+p28GkHh7UmXznj&#10;CqP4mPFAFe2mXzdy4U7uo61PdusvDJnNImnC2bdJICR1AHX3oZPNXDKRg8baAM6exks5hfWhJ2nJ&#10;i7EV+6P/AAQb/wCCqHxs/bU+OFt+zb4i8IaB4b8I/D/4Yxx2thodowe+uIXt4FuJ5HYktsB+VQq5&#10;Yk5IGPxEtolaUIWHPGK+2f8AggX+2X+zT+w5+114u+In7T/xIj8LaLqHg5rGzvG0q7u/MuDcROE2&#10;WsUrD5VJyQBx1oA9c/4IoeF9D1L/AILt/ErXtQg33Gn694uezckgIzXc6E+52k9asf8ABIP4vePt&#10;a/4L9+OdL1Xxxqdwmvaj4rg1eKW9dheRWzzeQsgz8wj2Jtz02jFfKv7LH/BQrwl+yL/wVQ1X9r3R&#10;47rWvCF5441qW9+xW5E13pd5czHfHHKU+fy3DKH24PXBr7x8Jft+f8EEf2UfjF45/wCCgf7Nnirx&#10;Dr/xR8a6fIbbwavhKVE0a5nXMrQedbwxQF35mZbiTcGcLu3HIA79hz4BfAPx14G/bc8SfEH4N+G9&#10;cv8Awr42vjoOpaxo8N1cWAaO5kbyZJFLR5b5uD1A9Ko/8EMfgZ+z38d/2O/jn43+Knwb8L+Jr/Q1&#10;ZtGv9d0WC7msv+JfM/7p5FJT5lB4PUA1rf8ABvx468K/En9lb9q74j/Hd5hpPiHxAL/xQ2nxkvFF&#10;PbXLTGMHPK7yQOfujg9KP2JP2y/+CK3/AAT1/Ze+JnwW+EX7cGr+JL/xdaXkqX2t+C9WhM8jWssV&#10;vAqpZ7VKhgrOdgJOeB0ANTR9K/Zd/Zl/4I1/D79uPWP2SfA/izxnYS262d7rWlIBNdyzOkct0UAe&#10;4RNuQhYc4IIxXXftl/Hz4BeHv+CdPgD/AIK06/8AsX+ANf8AiXq9nZx6ZDf6cx0+KaV2USTR7g9w&#10;sfl5RWbcpPDDv8dfHX/goJ+yv49/4IJ+Dv2NdD+LiXHxO07UtPl1Dw1/Y98rRJHcSO5+0NCIDhWB&#10;4kJOeM0ftWft7/sl/Er/AIIa/Cz9jnwR8W0v/iJ4ZOn/ANueHV0a+jNv5UkrP+/khED4DL92Q5zx&#10;QB0//BdrRvhL+01+wb8A/wDgodo3wZ0rwj408dwBNabSuk0IhysbkKvmBGBKlhuUHbkgV+TVzDPp&#10;6A+Zn3Ffod+3P+27+zT8YP8Agkd+zz+zR8OfiUNQ8ceCIceKND/se7hNj8hXBlliWKTn/nm7V+fN&#10;+0txD5UK5YnoRQBTXVZIxtlkc9wM1f0e6udVuhBbkjjk+grPfSJ3wJNoI966fwnorafprXZXDyn5&#10;SfSgBk8C277EGeOWPeqGpXBiKhCela91GcNI2Pl+8axRjUL4pE5Kg4OaAIl1IqMsx/ClW8Xq0h57&#10;kVcm0KN/mGAD0FZmp6dcWo3ICyjuKANTQ2N9fragkknjiun1S1FoRAAMKMkD1rJ+EGjNcXs+t3Wf&#10;LhXCE92roNQhkup3k67myPagDnb21lmTdg8+lc5KqiVsOeCeK9B0/TkedluclApzXnt86Jqs0MCH&#10;YJCAT9aAEYZxnnNNKgdM9elTBNnOM0PGNu8MM9s0AMV4nGM89Oa+6/8Ag3D0ywuv+Ct3w9murdWa&#10;DTdckiZh91v7Juhke/J+lfBMomR/MLEc9hXtn/BOj9sa7/Ya/bN8CftNPpkt7Y+HdUYa1Z28Yea4&#10;0+eJre6SMMyr5vkyybCWAD7SeBQB9/f8E6fiN8Rdf/4Od/G0+t+N9Tuk1Lxl4z0zUVuL12FzZWtv&#10;eLbQOCfmjjFvBsU8L5S46V77/wAE4rfx58Kf+Cmn7Yng/wAM+BLGL4P6tr0938QvEmo639lGjTsZ&#10;phNExikaZis94fJyigcllCqpzfCH7fn/AAQJ+C37QfiL/gp18KPFHie9+J3ifR2kHgKLwnLEdPvr&#10;iMLPLGrQJbx3LgsszrdOjGSVl3FyT89f8E0P+CofwMsdb+Ovwh/bz0m8tfBf7QF5fX2sa1pnnyNY&#10;STrOJLZlizN5bJMVR05QogxgllAPdfEOjfCX4L/8EOPip8OP+CR/jy5+MHhC/wBW1AfEDxJrt2bX&#10;UtHhnit0udtlJZQmZPsyff8AkIJZl8wrtH4fT2l7DefLEc7toJGMH396/X2x/ag/4Jkf8E6P2Cvi&#10;n+z9+xN8aNX+K3iz4rzS2c2o3+h3tiLC0aB44DOLiGKNvKWSU5iUNI0vzKAo2/l1DbNa6jDdrbxy&#10;NFMrLHNGHVsNnDBshh7EYPegD9uLjx//AMEifE/7An7Of7KHx9/aN1DWLS0sLe5XTfCeqPJPbX8s&#10;DrML42qh4Y457h9iEK7bFOJFDGsj9m3/AIJj6H+xF/wWm+GvhnT/ABJqPiPwdrXhfU9Y8Lahqk6i&#10;4SW3t3YxuYtu8IzRkEgBt2CDg1zWjfHb/gij+2V8Mvhr8Qv2lNe1P4QeMvBFklvf6F4T8NmG21CR&#10;PLLOfsdhJG0btGGUL5TJllHGGPH/ALTf/BXmz+I//BR3wD+0h8JfCWot4E+GZNjpdlPAsVzqFtIw&#10;FzIACNokRU2I5JAXnG4gAHrH7ImrXuo/8HE3jma6v5ZN02rxzNI5O5VsV2qfXHGB7V8K/wDBU/wz&#10;4d+HX/BRT4qeCfCOnG20+28Uu8Kecz7WlijlflyScu7HrxnAwBiv0n0H9sf/AIIyfDL4+eJP+ChP&#10;gH4j+Ibv4iaxobN/wiDaTeRrFdPEEcqphWFZmUBGzO0YwWXnk/kl8cfHGo/Gv4yeIfi1rEZjufEG&#10;sz30sZmMhjEjlghY8sFBCg/7NAH3p/wSi/bu/ZL0n9nLxL+wH+2ncvpvhTxFLLNaanN5qW7iUL5k&#10;MjwASxsSqkPnHHUV7k//AASr0PQfhf4g+J3/AASn/bo1WSS7tJBf6PpviOG6hv4dpcWfm2mxo25w&#10;BIHJ6MM5NfPP/BO74m/8E9Pir+y5rv7Fv7X+m6X4O1rVNQ87RfiKNKhWRyf9WHuRGTE0RHBl+Qqx&#10;ywOBXvH7NGuf8E5v+CSWleKvHHhP9s2H4m+K9d0dotH0vQUEqEISQjeQzxIxfHzSuvyg4BoAn/4I&#10;deC9KuP2R/j94P8Ainqkui282sNbeIb+QASWS/Y3WZzkH5l+bPB5FfN/jL/gnH/wRdtPDt7rmhf8&#10;FNdTu720spZrOzzDieZUJSPi1z8zADr3r0X/AIJa/t0/sg+CfhJ8bPAv7V/xefwpN8R/EMkwS10e&#10;8uX8iaF1kZHht5UUqXIG4enykVx0X7Kn/Bu3C3P/AAUF+KA7f8geY/8AuEoA7v8A4I7adbD/AIJd&#10;ftP2tlOZEee4VZWPLD+zwAc1+RdzYnS7loH+Zkr9S/2B/wBrD9j39nD9kv8AaE+A178Xpkm8Uapc&#10;jwOl3o13JLqVt9l8qN2eKDZGxIwd+z6Cvy58UyodYuY0fI3kEigChLIXU5BPsDUEsvybdpz7dqeZ&#10;F5GegxVO+mIViJMADkmgCnqN7EsDvIcYz3rIi165jTbFM688YNUdX1aS/u2CnEan5R/WoY5wU27a&#10;ANVtT1G4USSXkhPs1ami+PL/AEiQLcKZ0HZjzXOQXPkx7HycHtTZr4OMomeeM0AetaH8QtH1IJFG&#10;zRSv0VhgfTv/AErrLE3Tobi5iCx4yGPevBfDkd9qmorbWztEw53rnj8q9Gee+i0yOyubyZwq/Oxk&#10;60AdBrXi/SbK5W280lySSFXpVNNdhnwYpgfVWasHT7DT55zHInznkEvkmtGKzs7ViJEQH3oA9M8R&#10;63NFZxt53yuAE5xk45IHp/hXH6lrBZWTzAR3C9h6ew9hxRqV3czWkRlmZsQnGT061kyyPlzu64z+&#10;VAE8TySSAox3dhV5buFlFvcIpXZjsMdOQOmap6aB5Tt3x1pmrMYUtzGcbgd3v0oAxvEFlCk72xGV&#10;dCq/41wCW8NrfzQtyUc4GelegeKMhoXB529fxrzyJ2l1a4eQ5OWoA0FvTKuGTjpzVW/0qG7XdC2G&#10;9B0p6/dNKsjpH8rY5oAw7nT7u1YgxcdiKgivJrWdLiMEFGzmummxJAC4zkc5rFvYYhMQEH5UAd74&#10;V8RWF1Yy3iKpkKAfMPuk+lVbzXYFuPL27ixxx61zPhd2iMqxtgHGQK09E/fayglG7BPWgDqfCfh+&#10;CXxFba9rAR4YGDJBnlmHIBH1rudSvdW8Ui51HVrl2EDYjU5wg7ADPH0Fc94Shilurd5EBIn6n6V1&#10;sxMWiXIjOPNu8yY74FAHFalYDGVUnjrise+03chfbjBxmuuuFU3IUjjPSqmsW0Hl48peM4496AOD&#10;vNIZ7jbOmYgMsx4H0qGceWhggiVEA6LW1qyKuAo4JORWRdgKFwOp5oAoQwLd3CW4IG9xyRXtukeE&#10;rLwboFr/AGhEs1wYgy+coICn2ryPwjFHP4vsoJkDIbiMFT06iveviCBJex7xn5SPwoA43Vr8XkrR&#10;taxBSPvLEBj9K5bxL4mt9GiWKaVX3N8qL1H1roddJCvGDgbOg+leOam7z6xdPM5YibAyegzQB6PY&#10;XVvqFp9pgcMMZxnmqt/KFm2jIGOMisv4eSP58kO75Dj5a2bhFa7VWGQOQPwoA7j4g/tFfGH4jfDD&#10;wj8HvHHinzvC/geyMHhjQbSygtbWz3MXeUxwoqyzuxy80m6V/wCJzXnWseP9WtLBrW1toFOMLKF5&#10;x681f1I5yD7Vyeu/NdBD029KAKll4y1KC4LajO0jlsl2Oa6vTNRtr+FLmBiQ2ckLXA36qLg4UV0H&#10;gd3+xMu443dM+9AHUPMv3ARnpnFRSYUbUBOTyc9KapPyk9d3epJlXyg2Oc9aAGqpC47ClNs8sLfO&#10;VXPyqW6U0ElypPG0cVcuEVdLhZRgnOT+FAGLc5t5FjZgePrkUxXL5+XAHelu/wDXv7dPamxElOTn&#10;60AWNOfM+5Bjaetcr4kuUfW53EhJ3YJPQV1Ngq/Z7hschMg1wl78145Y5O8n9aAFln3rtJNLptxH&#10;aTCSTpk881BIT5i81qWttbtbqzRAncOTQB9V/sVf8FHPjj+xv8AfiL8CPh/4J8MX+h/EyNRq93rc&#10;Fw9zABC8X7gxTIq8OT8ytyB9K+cp/D1nIhIRlIHyknr6V1M0Ua6dahUAHkDoKzrmNGgOV6DigDjr&#10;p0s4tpx5uSApHAFX9Iso1twxbIbkmueu3Y6lICxwGNbWh3M7WYUyHAzjigBfEZNn5AgXJfPXtTLC&#10;Bnge4Y8g9qhvpHl1NUkYkBTgGrkX7u0ATjJ5x9KAHWOlrq2pR2q8F2G4n0rtDoRhRbZUwkY2iuc8&#10;Gqsmv2wcZ/ejrXoOsIiyuFUDjtQB5z4qKWKm3iAJbJOOtZmh2DwOGKHzH5+gq7rpMuvbZDkAnANW&#10;tL5mcnscCgCVrBtgZ2A45qtIqSHyMKynIORWpfALCgA9ayLsBdu3jJ5oA37e8trDT49LsECInLlR&#10;94nqaat9k8IDz1xWSHcwrlj1qe1Jx1/iFAFvUtZSx0uacqFJBC5PJJrgtnmP5hbliefU10PjNm+y&#10;xpngt0rAi4QgUATGGR1CKORSrYF23SSAY6LnmnKSFyCc4HNPUknPoaACfTY5Lba3NU4tDSaQRRvg&#10;k4BJrYjAdQGGajtsC8UADhx296ANbQdGhtolikxIyngsOK2VjyNoOSfaqmlk+bj+ladsqkrkfxUA&#10;RGJwnK88VWJtlvEjklQfMO/NWNbZ1jKK5AK9AcVjJawkpIVJYsOSxNAHp9nBbtYxCEGQuo4B5P0r&#10;rtJtru3s1aci2Ur0ZgzdO/pVH4cW1uugG8EK+akaBHIyQK0DcT3UshuJC+OBmgCtqcam1ZpJQq92&#10;Tg1zNqLy+vjKgZYw2F+XrXRXw33cUL8oc5XtVkwQxQDy4wvHYUAV0tJvsyFlCsRzzzVmwWON2zIQ&#10;ApHINOi/eeWHOfqankjQLwo60AZc+mkSGeDuCQvrWVNayvJvdAoycHFdVKirbZC9s1QuUVTuVRkq&#10;CePegClrmu2/hTwXPc2kG66l+VWA6D16148L2S4macyZctljnrXrPi2NJfDkyyKCPSvG2+SdlXgB&#10;+KALjvj5iSw5JzWN4lvZI7LyITzJ1+laMhJAyewrntdZmvwCeAvFAGakAHJyKd5Q67ulSAZODT7i&#10;NFQFVAoArSnEmR0703eo+ZlOM9KVgAcCmt2+tAHdeCPsbeXd28eN45rqWaGVBDKOG681wPw2mlGo&#10;tDvO3n5a7JmYyLk/xCgCCRjb6oQnRPu80+8vBKSXJbB6mjVQEu8IMZj5x+FU4ZHa4YMxIA4zQB//&#10;2VBLAwQUAAYACAAAACEApAeBb98AAAAJAQAADwAAAGRycy9kb3ducmV2LnhtbEyPwWrDMBBE74X+&#10;g9hCb41sKxXFsRxCaHsKhSaFktvG2tgmlmQsxXb+vuqpPQ4zzLwp1rPp2EiDb51VkC4SYGQrp1tb&#10;K/g6vD29APMBrcbOWVJwIw/r8v6uwFy7yX7SuA81iyXW56igCaHPOfdVQwb9wvVko3d2g8EQ5VBz&#10;PeAUy03HsySR3GBr40KDPW0bqi77q1HwPuG0EenruLuct7fj4fnje5eSUo8P82YFLNAc/sLwix/R&#10;oYxMJ3e12rNOQSaWWYwqWEpg0ZdSRH1SIDIpgJcF//+g/A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jjcwv8UCAACdBgAADgAAAAAAAAAAAAAAAAA8AgAAZHJzL2Uy&#10;b0RvYy54bWxQSwECLQAKAAAAAAAAACEAR+OnoCsPAQArDwEAFQAAAAAAAAAAAAAAAAAtBQAAZHJz&#10;L21lZGlhL2ltYWdlMS5qcGVnUEsBAi0AFAAGAAgAAAAhAKQHgW/fAAAACQEAAA8AAAAAAAAAAAAA&#10;AAAAixQBAGRycy9kb3ducmV2LnhtbFBLAQItABQABgAIAAAAIQBYYLMbugAAACIBAAAZAAAAAAAA&#10;AAAAAAAAAJcVAQBkcnMvX3JlbHMvZTJvRG9jLnhtbC5yZWxzUEsFBgAAAAAGAAYAfQEAAIgWAQAA&#10;AA==&#10;">
                <v:shape id="Рисунок 1082316172" o:spid="_x0000_s1048" type="#_x0000_t75" style="position:absolute;width:27241;height:20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G9xgAAAOMAAAAPAAAAZHJzL2Rvd25yZXYueG1sRE9fa8Iw&#10;EH8f7DuEE3ybabuh0hllCIW97GGdH+Bsbk21udQk1vrtl8Fgj/f7f5vdZHsxkg+dYwX5IgNB3Djd&#10;cavg8FU9rUGEiKyxd0wK7hRgt3182GCp3Y0/aaxjK1IIhxIVmBiHUsrQGLIYFm4gTty38xZjOn0r&#10;tcdbCre9LLJsKS12nBoMDrQ31Jzrq1UwDh91m7Pbn4x/wep0rY6XS6XUfDa9vYKINMV/8Z/7Xaf5&#10;2bp4zpf5qoDfnxIAcvsDAAD//wMAUEsBAi0AFAAGAAgAAAAhANvh9svuAAAAhQEAABMAAAAAAAAA&#10;AAAAAAAAAAAAAFtDb250ZW50X1R5cGVzXS54bWxQSwECLQAUAAYACAAAACEAWvQsW78AAAAVAQAA&#10;CwAAAAAAAAAAAAAAAAAfAQAAX3JlbHMvLnJlbHNQSwECLQAUAAYACAAAACEAKiIhvcYAAADjAAAA&#10;DwAAAAAAAAAAAAAAAAAHAgAAZHJzL2Rvd25yZXYueG1sUEsFBgAAAAADAAMAtwAAAPoCAAAAAA==&#10;">
                  <v:imagedata r:id="rId55" o:title=""/>
                </v:shape>
                <v:shape id="TextBox 4" o:spid="_x0000_s1049" type="#_x0000_t202" style="position:absolute;width:2901;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DJxwAAAOMAAAAPAAAAZHJzL2Rvd25yZXYueG1sRE/dTsIw&#10;FL434R2aQ+KdtPxMxqQQgpp4hyIPcLIe1rn1dFkrTJ/emph4eb7/s94OrhUX6kPtWcN0okAQl97U&#10;XGk4vT/f5SBCRDbYeiYNXxRguxndrLEw/spvdDnGSqQQDgVqsDF2hZShtOQwTHxHnLiz7x3GdPaV&#10;ND1eU7hr5Uype+mw5tRgsaO9pbI5fjoNuXKHplnNXoNbfE8zu3/0T92H1rfjYfcAItIQ/8V/7heT&#10;5i+XWZarxWoOvz8lAOTmBwAA//8DAFBLAQItABQABgAIAAAAIQDb4fbL7gAAAIUBAAATAAAAAAAA&#10;AAAAAAAAAAAAAABbQ29udGVudF9UeXBlc10ueG1sUEsBAi0AFAAGAAgAAAAhAFr0LFu/AAAAFQEA&#10;AAsAAAAAAAAAAAAAAAAAHwEAAF9yZWxzLy5yZWxzUEsBAi0AFAAGAAgAAAAhALYgEMnHAAAA4wAA&#10;AA8AAAAAAAAAAAAAAAAABwIAAGRycy9kb3ducmV2LnhtbFBLBQYAAAAAAwADALcAAAD7AgAAAAA=&#10;" filled="f" stroked="f">
                  <v:textbox style="mso-fit-shape-to-text:t">
                    <w:txbxContent>
                      <w:p w14:paraId="1657ACBA" w14:textId="77777777" w:rsidR="00663059" w:rsidRPr="00C447CA" w:rsidRDefault="00663059" w:rsidP="00663059">
                        <w:pPr>
                          <w:rPr>
                            <w:rFonts w:ascii="Times New Roman" w:hAnsi="Times New Roman" w:cs="Times New Roman"/>
                            <w:color w:val="FFFFFF" w:themeColor="background1"/>
                            <w:kern w:val="24"/>
                          </w:rPr>
                        </w:pPr>
                        <w:r w:rsidRPr="00C447CA">
                          <w:rPr>
                            <w:rFonts w:ascii="Times New Roman" w:hAnsi="Times New Roman" w:cs="Times New Roman"/>
                            <w:color w:val="FFFFFF" w:themeColor="background1"/>
                            <w:kern w:val="24"/>
                          </w:rPr>
                          <w:t>б)</w:t>
                        </w:r>
                      </w:p>
                    </w:txbxContent>
                  </v:textbox>
                </v:shape>
              </v:group>
            </w:pict>
          </mc:Fallback>
        </mc:AlternateContent>
      </w:r>
    </w:p>
    <w:p w14:paraId="3853A09B" w14:textId="77777777" w:rsidR="00663059" w:rsidRPr="001909BD" w:rsidRDefault="00663059" w:rsidP="00663059">
      <w:pPr>
        <w:jc w:val="both"/>
        <w:rPr>
          <w:sz w:val="28"/>
          <w:szCs w:val="28"/>
          <w:lang w:val="kk-KZ"/>
        </w:rPr>
      </w:pPr>
    </w:p>
    <w:p w14:paraId="7B453A70" w14:textId="77777777" w:rsidR="00663059" w:rsidRPr="001909BD" w:rsidRDefault="00663059" w:rsidP="00663059">
      <w:pPr>
        <w:jc w:val="both"/>
        <w:rPr>
          <w:sz w:val="28"/>
          <w:szCs w:val="28"/>
          <w:lang w:val="kk-KZ"/>
        </w:rPr>
      </w:pPr>
    </w:p>
    <w:p w14:paraId="29DFDC9D" w14:textId="77777777" w:rsidR="00663059" w:rsidRPr="001909BD" w:rsidRDefault="00663059" w:rsidP="00663059">
      <w:pPr>
        <w:jc w:val="both"/>
        <w:rPr>
          <w:sz w:val="28"/>
          <w:szCs w:val="28"/>
          <w:lang w:val="kk-KZ"/>
        </w:rPr>
      </w:pPr>
    </w:p>
    <w:p w14:paraId="0C1F4BAE" w14:textId="77777777" w:rsidR="00663059" w:rsidRPr="001909BD" w:rsidRDefault="00663059" w:rsidP="00663059">
      <w:pPr>
        <w:jc w:val="both"/>
        <w:rPr>
          <w:sz w:val="28"/>
          <w:szCs w:val="28"/>
          <w:lang w:val="kk-KZ"/>
        </w:rPr>
      </w:pPr>
    </w:p>
    <w:p w14:paraId="27A7011E" w14:textId="77777777" w:rsidR="00663059" w:rsidRPr="001909BD" w:rsidRDefault="00663059" w:rsidP="00663059">
      <w:pPr>
        <w:jc w:val="both"/>
        <w:rPr>
          <w:sz w:val="28"/>
          <w:szCs w:val="28"/>
          <w:lang w:val="kk-KZ"/>
        </w:rPr>
      </w:pPr>
    </w:p>
    <w:p w14:paraId="4CE2AA7F" w14:textId="77777777" w:rsidR="00663059" w:rsidRPr="001909BD" w:rsidRDefault="00663059" w:rsidP="00663059">
      <w:pPr>
        <w:jc w:val="both"/>
        <w:rPr>
          <w:rFonts w:ascii="Times New Roman" w:eastAsia="Times New Roman" w:hAnsi="Times New Roman" w:cs="Times New Roman"/>
          <w:sz w:val="28"/>
          <w:szCs w:val="28"/>
          <w:lang w:val="kk-KZ" w:eastAsia="ru-RU"/>
        </w:rPr>
      </w:pPr>
      <w:r w:rsidRPr="001909BD">
        <w:rPr>
          <w:sz w:val="28"/>
          <w:szCs w:val="28"/>
          <w:lang w:val="kk-KZ"/>
        </w:rPr>
        <w:t xml:space="preserve">  </w:t>
      </w:r>
      <w:r w:rsidRPr="001909BD">
        <w:rPr>
          <w:rFonts w:ascii="Times New Roman" w:eastAsia="Times New Roman" w:hAnsi="Times New Roman" w:cs="Times New Roman"/>
          <w:sz w:val="24"/>
          <w:szCs w:val="24"/>
          <w:lang w:val="kk-KZ"/>
        </w:rPr>
        <w:t xml:space="preserve"> </w:t>
      </w:r>
    </w:p>
    <w:p w14:paraId="2EB3B8BB" w14:textId="77777777" w:rsidR="00663059" w:rsidRPr="001909BD" w:rsidRDefault="00663059" w:rsidP="00663059">
      <w:pPr>
        <w:ind w:firstLine="708"/>
        <w:jc w:val="both"/>
        <w:rPr>
          <w:rFonts w:ascii="Times New Roman" w:eastAsia="Times New Roman" w:hAnsi="Times New Roman" w:cs="Times New Roman"/>
          <w:sz w:val="28"/>
          <w:szCs w:val="28"/>
          <w:lang w:val="kk-KZ" w:eastAsia="ru-RU"/>
        </w:rPr>
      </w:pPr>
    </w:p>
    <w:p w14:paraId="3FC2BBAB" w14:textId="77777777" w:rsidR="00663059" w:rsidRPr="001909BD" w:rsidRDefault="00663059" w:rsidP="00663059">
      <w:pPr>
        <w:ind w:firstLine="708"/>
        <w:jc w:val="center"/>
        <w:rPr>
          <w:rFonts w:ascii="Times New Roman" w:eastAsia="Times New Roman" w:hAnsi="Times New Roman" w:cs="Times New Roman"/>
          <w:sz w:val="28"/>
          <w:szCs w:val="28"/>
          <w:lang w:val="kk-KZ" w:eastAsia="ru-RU"/>
        </w:rPr>
      </w:pPr>
    </w:p>
    <w:p w14:paraId="2CA671E1" w14:textId="77777777" w:rsidR="00663059" w:rsidRDefault="00663059" w:rsidP="00663059">
      <w:pPr>
        <w:ind w:firstLine="708"/>
        <w:jc w:val="both"/>
        <w:rPr>
          <w:rFonts w:ascii="Times New Roman" w:eastAsia="Times New Roman" w:hAnsi="Times New Roman" w:cs="Times New Roman"/>
          <w:sz w:val="28"/>
          <w:szCs w:val="28"/>
          <w:lang w:val="kk-KZ" w:eastAsia="ru-RU"/>
        </w:rPr>
      </w:pPr>
    </w:p>
    <w:p w14:paraId="5647723D" w14:textId="77777777" w:rsidR="003913B8" w:rsidRPr="001909BD" w:rsidRDefault="003913B8" w:rsidP="00663059">
      <w:pPr>
        <w:ind w:firstLine="708"/>
        <w:jc w:val="both"/>
        <w:rPr>
          <w:rFonts w:ascii="Times New Roman" w:eastAsia="Times New Roman" w:hAnsi="Times New Roman" w:cs="Times New Roman"/>
          <w:sz w:val="28"/>
          <w:szCs w:val="28"/>
          <w:lang w:val="kk-KZ" w:eastAsia="ru-RU"/>
        </w:rPr>
      </w:pPr>
    </w:p>
    <w:p w14:paraId="086B87A7" w14:textId="77777777" w:rsidR="00663059" w:rsidRPr="003F70AD" w:rsidRDefault="00663059" w:rsidP="00663059">
      <w:pPr>
        <w:ind w:firstLine="708"/>
        <w:jc w:val="both"/>
        <w:rPr>
          <w:b/>
          <w:bCs/>
          <w:sz w:val="28"/>
          <w:szCs w:val="28"/>
          <w:lang w:val="ru-KZ"/>
        </w:rPr>
      </w:pPr>
      <w:r>
        <w:rPr>
          <w:rFonts w:ascii="Times New Roman" w:eastAsia="Times New Roman" w:hAnsi="Times New Roman" w:cs="Times New Roman"/>
          <w:sz w:val="28"/>
          <w:szCs w:val="28"/>
          <w:lang w:val="kk-KZ" w:eastAsia="ru-RU"/>
        </w:rPr>
        <w:t xml:space="preserve">30 - </w:t>
      </w:r>
      <w:r w:rsidRPr="00E56AB8">
        <w:rPr>
          <w:rFonts w:ascii="Times New Roman" w:eastAsia="Times New Roman" w:hAnsi="Times New Roman" w:cs="Times New Roman"/>
          <w:sz w:val="28"/>
          <w:szCs w:val="28"/>
          <w:lang w:val="kk-KZ" w:eastAsia="ru-RU"/>
        </w:rPr>
        <w:t>сурет</w:t>
      </w:r>
      <w:r>
        <w:rPr>
          <w:rFonts w:ascii="Times New Roman" w:eastAsia="Times New Roman" w:hAnsi="Times New Roman" w:cs="Times New Roman"/>
          <w:sz w:val="28"/>
          <w:szCs w:val="28"/>
          <w:lang w:val="kk-KZ" w:eastAsia="ru-RU"/>
        </w:rPr>
        <w:t xml:space="preserve">. </w:t>
      </w:r>
      <w:r w:rsidRPr="003F70AD">
        <w:rPr>
          <w:rFonts w:ascii="Times New Roman" w:hAnsi="Times New Roman" w:cs="Times New Roman"/>
          <w:sz w:val="28"/>
          <w:szCs w:val="28"/>
          <w:lang w:val="kk-KZ"/>
        </w:rPr>
        <w:t>Лимон қабығының пиролизі арқылы алынған биокөмірдің сканерлеуші электронды микроскопиялық суреттері. Пиролиз температурасы:</w:t>
      </w:r>
      <w:r w:rsidRPr="003F70AD">
        <w:rPr>
          <w:rFonts w:ascii="Times New Roman" w:hAnsi="Times New Roman" w:cs="Times New Roman"/>
          <w:sz w:val="28"/>
          <w:szCs w:val="28"/>
          <w:lang w:val="ru-KZ"/>
        </w:rPr>
        <w:t xml:space="preserve"> </w:t>
      </w:r>
      <w:r w:rsidRPr="003F70AD">
        <w:rPr>
          <w:rFonts w:ascii="Times New Roman" w:hAnsi="Times New Roman" w:cs="Times New Roman"/>
          <w:sz w:val="28"/>
          <w:szCs w:val="28"/>
          <w:lang w:val="kk-KZ"/>
        </w:rPr>
        <w:t>а - 500 °C;</w:t>
      </w:r>
      <w:r w:rsidRPr="003F70AD">
        <w:rPr>
          <w:rFonts w:ascii="Times New Roman" w:hAnsi="Times New Roman" w:cs="Times New Roman"/>
          <w:sz w:val="28"/>
          <w:szCs w:val="28"/>
          <w:lang w:val="ru-KZ"/>
        </w:rPr>
        <w:t xml:space="preserve"> </w:t>
      </w:r>
      <w:r w:rsidRPr="003F70AD">
        <w:rPr>
          <w:rFonts w:ascii="Times New Roman" w:hAnsi="Times New Roman" w:cs="Times New Roman"/>
          <w:sz w:val="28"/>
          <w:szCs w:val="28"/>
          <w:lang w:val="kk-KZ"/>
        </w:rPr>
        <w:t>ә – 550 °C;</w:t>
      </w:r>
      <w:r w:rsidRPr="003F70AD">
        <w:rPr>
          <w:rFonts w:ascii="Times New Roman" w:hAnsi="Times New Roman" w:cs="Times New Roman"/>
          <w:sz w:val="28"/>
          <w:szCs w:val="28"/>
          <w:lang w:val="ru-KZ"/>
        </w:rPr>
        <w:t xml:space="preserve"> </w:t>
      </w:r>
      <w:r w:rsidRPr="003F70AD">
        <w:rPr>
          <w:rFonts w:ascii="Times New Roman" w:hAnsi="Times New Roman" w:cs="Times New Roman"/>
          <w:sz w:val="28"/>
          <w:szCs w:val="28"/>
          <w:lang w:val="kk-KZ"/>
        </w:rPr>
        <w:t>б – 600 °C</w:t>
      </w:r>
    </w:p>
    <w:p w14:paraId="203FCD03" w14:textId="77777777" w:rsidR="00663059" w:rsidRPr="003F70AD" w:rsidRDefault="00663059" w:rsidP="00663059">
      <w:pPr>
        <w:ind w:firstLine="708"/>
        <w:jc w:val="both"/>
        <w:rPr>
          <w:rFonts w:ascii="Times New Roman" w:eastAsia="Times New Roman" w:hAnsi="Times New Roman" w:cs="Times New Roman"/>
          <w:b/>
          <w:sz w:val="28"/>
          <w:szCs w:val="28"/>
          <w:lang w:val="ru-KZ"/>
        </w:rPr>
      </w:pPr>
    </w:p>
    <w:p w14:paraId="4AA8C089" w14:textId="05B67C1C" w:rsidR="00663059" w:rsidRPr="003A4C40" w:rsidRDefault="00663059" w:rsidP="00663059">
      <w:pPr>
        <w:ind w:firstLine="708"/>
        <w:jc w:val="both"/>
        <w:rPr>
          <w:rFonts w:ascii="Times New Roman" w:hAnsi="Times New Roman" w:cs="Times New Roman"/>
          <w:b/>
          <w:sz w:val="28"/>
          <w:szCs w:val="28"/>
          <w:lang w:val="kk-KZ"/>
        </w:rPr>
      </w:pPr>
      <w:r w:rsidRPr="003A4C40">
        <w:rPr>
          <w:rFonts w:ascii="Times New Roman" w:hAnsi="Times New Roman" w:cs="Times New Roman"/>
          <w:b/>
          <w:sz w:val="28"/>
          <w:szCs w:val="28"/>
          <w:lang w:val="kk-KZ"/>
        </w:rPr>
        <w:t xml:space="preserve">4.2 </w:t>
      </w:r>
      <w:bookmarkStart w:id="41" w:name="_Hlk207377699"/>
      <w:r w:rsidR="00D76710">
        <w:rPr>
          <w:rFonts w:ascii="Times New Roman" w:hAnsi="Times New Roman" w:cs="Times New Roman"/>
          <w:b/>
          <w:sz w:val="28"/>
          <w:szCs w:val="28"/>
          <w:lang w:val="kk-KZ"/>
        </w:rPr>
        <w:t xml:space="preserve">Биокөмір үлгілерімен </w:t>
      </w:r>
      <w:r w:rsidRPr="00E56AB8">
        <w:rPr>
          <w:rFonts w:ascii="Times New Roman" w:hAnsi="Times New Roman" w:cs="Times New Roman"/>
          <w:b/>
          <w:sz w:val="28"/>
          <w:szCs w:val="28"/>
          <w:lang w:val="kk-KZ"/>
        </w:rPr>
        <w:t xml:space="preserve">битумды </w:t>
      </w:r>
      <w:r>
        <w:rPr>
          <w:rFonts w:ascii="Times New Roman" w:hAnsi="Times New Roman" w:cs="Times New Roman"/>
          <w:b/>
          <w:sz w:val="28"/>
          <w:szCs w:val="28"/>
          <w:lang w:val="kk-KZ"/>
        </w:rPr>
        <w:t>түрлендіру</w:t>
      </w:r>
    </w:p>
    <w:bookmarkEnd w:id="41"/>
    <w:p w14:paraId="5D3CE29D" w14:textId="73DAEF37" w:rsidR="00663059" w:rsidRPr="00B82B93"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Pr="00B82B93">
        <w:rPr>
          <w:rFonts w:ascii="Times New Roman" w:hAnsi="Times New Roman" w:cs="Times New Roman"/>
          <w:sz w:val="28"/>
          <w:szCs w:val="28"/>
          <w:lang w:val="kk-KZ"/>
        </w:rPr>
        <w:t>р түрлі биомасса көздерінің пиролиз өнім</w:t>
      </w:r>
      <w:r>
        <w:rPr>
          <w:rFonts w:ascii="Times New Roman" w:hAnsi="Times New Roman" w:cs="Times New Roman"/>
          <w:sz w:val="28"/>
          <w:szCs w:val="28"/>
          <w:lang w:val="kk-KZ"/>
        </w:rPr>
        <w:t>дерімен</w:t>
      </w:r>
      <w:r w:rsidRPr="00B82B93">
        <w:rPr>
          <w:rFonts w:ascii="Times New Roman" w:hAnsi="Times New Roman" w:cs="Times New Roman"/>
          <w:sz w:val="28"/>
          <w:szCs w:val="28"/>
          <w:lang w:val="kk-KZ"/>
        </w:rPr>
        <w:t xml:space="preserve"> битум </w:t>
      </w:r>
      <w:r>
        <w:rPr>
          <w:rFonts w:ascii="Times New Roman" w:hAnsi="Times New Roman" w:cs="Times New Roman"/>
          <w:sz w:val="28"/>
          <w:szCs w:val="28"/>
          <w:lang w:val="kk-KZ"/>
        </w:rPr>
        <w:t xml:space="preserve">түрлендіріліп </w:t>
      </w:r>
      <w:r w:rsidRPr="00B82B93">
        <w:rPr>
          <w:rFonts w:ascii="Times New Roman" w:hAnsi="Times New Roman" w:cs="Times New Roman"/>
          <w:sz w:val="28"/>
          <w:szCs w:val="28"/>
          <w:lang w:val="kk-KZ"/>
        </w:rPr>
        <w:t xml:space="preserve"> </w:t>
      </w:r>
      <w:r>
        <w:rPr>
          <w:rFonts w:ascii="Times New Roman" w:hAnsi="Times New Roman" w:cs="Times New Roman"/>
          <w:sz w:val="28"/>
          <w:szCs w:val="28"/>
          <w:lang w:val="kk-KZ"/>
        </w:rPr>
        <w:t>р</w:t>
      </w:r>
      <w:r w:rsidRPr="00B82B93">
        <w:rPr>
          <w:rFonts w:ascii="Times New Roman" w:hAnsi="Times New Roman" w:cs="Times New Roman"/>
          <w:sz w:val="28"/>
          <w:szCs w:val="28"/>
          <w:lang w:val="kk-KZ"/>
        </w:rPr>
        <w:t xml:space="preserve">еологиялық эксперименттерде температураға байланысты серпімділік модулі (G') және </w:t>
      </w:r>
      <w:r>
        <w:rPr>
          <w:rFonts w:ascii="Times New Roman" w:hAnsi="Times New Roman" w:cs="Times New Roman"/>
          <w:sz w:val="28"/>
          <w:szCs w:val="28"/>
          <w:lang w:val="kk-KZ"/>
        </w:rPr>
        <w:t>шығын</w:t>
      </w:r>
      <w:r w:rsidRPr="00B82B93">
        <w:rPr>
          <w:rFonts w:ascii="Times New Roman" w:hAnsi="Times New Roman" w:cs="Times New Roman"/>
          <w:sz w:val="28"/>
          <w:szCs w:val="28"/>
          <w:lang w:val="kk-KZ"/>
        </w:rPr>
        <w:t xml:space="preserve"> модулі (G") 1 Гц жиілікте тіркелді. G' модулі күрделі механикалық модульдің жалпы </w:t>
      </w:r>
      <w:r>
        <w:rPr>
          <w:rFonts w:ascii="Times New Roman" w:hAnsi="Times New Roman" w:cs="Times New Roman"/>
          <w:sz w:val="28"/>
          <w:szCs w:val="28"/>
          <w:lang w:val="kk-KZ"/>
        </w:rPr>
        <w:t>син</w:t>
      </w:r>
      <w:r w:rsidRPr="00B82B93">
        <w:rPr>
          <w:rFonts w:ascii="Times New Roman" w:hAnsi="Times New Roman" w:cs="Times New Roman"/>
          <w:sz w:val="28"/>
          <w:szCs w:val="28"/>
          <w:lang w:val="kk-KZ"/>
        </w:rPr>
        <w:t xml:space="preserve">фазалық құрамдас бөлігі болып табылады және тербелмелі деформация кезінде жүйе жинайтын серпімді энергия мөлшерін көрсетеді. Ал G" </w:t>
      </w:r>
      <w:r w:rsidR="00D76710">
        <w:rPr>
          <w:rFonts w:ascii="Times New Roman" w:hAnsi="Times New Roman" w:cs="Times New Roman"/>
          <w:sz w:val="28"/>
          <w:szCs w:val="28"/>
          <w:lang w:val="kk-KZ"/>
        </w:rPr>
        <w:t xml:space="preserve">- </w:t>
      </w:r>
      <w:r w:rsidRPr="00B82B93">
        <w:rPr>
          <w:rFonts w:ascii="Times New Roman" w:hAnsi="Times New Roman" w:cs="Times New Roman"/>
          <w:sz w:val="28"/>
          <w:szCs w:val="28"/>
          <w:lang w:val="kk-KZ"/>
        </w:rPr>
        <w:t>сол деформация кезінде механикалық энергияның қайтымсыз жоғалуын сипаттайтын фазадан тыс компонент.</w:t>
      </w:r>
    </w:p>
    <w:p w14:paraId="03CE7AA7" w14:textId="50663E93" w:rsidR="00663059" w:rsidRPr="00501A27" w:rsidRDefault="00663059" w:rsidP="00663059">
      <w:pPr>
        <w:ind w:firstLine="708"/>
        <w:jc w:val="both"/>
        <w:rPr>
          <w:rFonts w:ascii="Times New Roman" w:hAnsi="Times New Roman" w:cs="Times New Roman"/>
          <w:sz w:val="28"/>
          <w:szCs w:val="28"/>
          <w:lang w:val="kk-KZ"/>
        </w:rPr>
      </w:pPr>
      <w:r w:rsidRPr="00501A27">
        <w:rPr>
          <w:rFonts w:ascii="Times New Roman" w:hAnsi="Times New Roman" w:cs="Times New Roman"/>
          <w:sz w:val="28"/>
          <w:szCs w:val="28"/>
          <w:lang w:val="kk-KZ"/>
        </w:rPr>
        <w:t>Температура жоғарылаған сайын зерттелетін үлгілер біртіндеп жұмсарады, бұл G'</w:t>
      </w:r>
      <w:r>
        <w:rPr>
          <w:rFonts w:ascii="Times New Roman" w:hAnsi="Times New Roman" w:cs="Times New Roman"/>
          <w:sz w:val="28"/>
          <w:szCs w:val="28"/>
          <w:lang w:val="kk-KZ"/>
        </w:rPr>
        <w:t xml:space="preserve"> </w:t>
      </w:r>
      <w:r w:rsidRPr="00501A27">
        <w:rPr>
          <w:rFonts w:ascii="Times New Roman" w:hAnsi="Times New Roman" w:cs="Times New Roman"/>
          <w:sz w:val="28"/>
          <w:szCs w:val="28"/>
          <w:lang w:val="kk-KZ"/>
        </w:rPr>
        <w:t xml:space="preserve">мәнінің </w:t>
      </w:r>
      <w:r>
        <w:rPr>
          <w:rFonts w:ascii="Times New Roman" w:hAnsi="Times New Roman" w:cs="Times New Roman"/>
          <w:sz w:val="28"/>
          <w:szCs w:val="28"/>
          <w:lang w:val="kk-KZ"/>
        </w:rPr>
        <w:t>біркелкі</w:t>
      </w:r>
      <w:r w:rsidRPr="00501A2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азаюымен </w:t>
      </w:r>
      <w:r w:rsidRPr="00501A27">
        <w:rPr>
          <w:rFonts w:ascii="Times New Roman" w:hAnsi="Times New Roman" w:cs="Times New Roman"/>
          <w:sz w:val="28"/>
          <w:szCs w:val="28"/>
          <w:lang w:val="kk-KZ"/>
        </w:rPr>
        <w:t xml:space="preserve">бірге жүреді. Белгілі бір материалға тән температураға жеткенде, ол деформацияға қарсы тұру қабілетін жоғалтады және G' мәні нөлге ұмтылады. Бұл жағдайда материал Ньютон сұйықтығы сияқты әрекет етеді және гель күйінен </w:t>
      </w:r>
      <w:r>
        <w:rPr>
          <w:rFonts w:ascii="Times New Roman" w:hAnsi="Times New Roman" w:cs="Times New Roman"/>
          <w:sz w:val="28"/>
          <w:szCs w:val="28"/>
          <w:lang w:val="kk-KZ"/>
        </w:rPr>
        <w:t>зольге</w:t>
      </w:r>
      <w:r w:rsidRPr="00501A27">
        <w:rPr>
          <w:rFonts w:ascii="Times New Roman" w:hAnsi="Times New Roman" w:cs="Times New Roman"/>
          <w:sz w:val="28"/>
          <w:szCs w:val="28"/>
          <w:lang w:val="kk-KZ"/>
        </w:rPr>
        <w:t xml:space="preserve"> нақты ауысу байқалады (gel-to-sol transition). Бұл ауысудың температурасы (T*) зерттелетін үлгілердің ыстыққа төзімділігінің көрсеткіші ретінде пайдаланыл</w:t>
      </w:r>
      <w:r>
        <w:rPr>
          <w:rFonts w:ascii="Times New Roman" w:hAnsi="Times New Roman" w:cs="Times New Roman"/>
          <w:sz w:val="28"/>
          <w:szCs w:val="28"/>
          <w:lang w:val="kk-KZ"/>
        </w:rPr>
        <w:t>а</w:t>
      </w:r>
      <w:r w:rsidRPr="00501A27">
        <w:rPr>
          <w:rFonts w:ascii="Times New Roman" w:hAnsi="Times New Roman" w:cs="Times New Roman"/>
          <w:sz w:val="28"/>
          <w:szCs w:val="28"/>
          <w:lang w:val="kk-KZ"/>
        </w:rPr>
        <w:t>ды. T* мәндері 3</w:t>
      </w:r>
      <w:r w:rsidR="00D76710">
        <w:rPr>
          <w:rFonts w:ascii="Times New Roman" w:hAnsi="Times New Roman" w:cs="Times New Roman"/>
          <w:sz w:val="28"/>
          <w:szCs w:val="28"/>
          <w:lang w:val="kk-KZ"/>
        </w:rPr>
        <w:t xml:space="preserve">1 </w:t>
      </w:r>
      <w:r w:rsidRPr="00501A27">
        <w:rPr>
          <w:rFonts w:ascii="Times New Roman" w:hAnsi="Times New Roman" w:cs="Times New Roman"/>
          <w:sz w:val="28"/>
          <w:szCs w:val="28"/>
          <w:lang w:val="kk-KZ"/>
        </w:rPr>
        <w:t>-</w:t>
      </w:r>
      <w:r w:rsidR="00D76710">
        <w:rPr>
          <w:rFonts w:ascii="Times New Roman" w:hAnsi="Times New Roman" w:cs="Times New Roman"/>
          <w:sz w:val="28"/>
          <w:szCs w:val="28"/>
          <w:lang w:val="kk-KZ"/>
        </w:rPr>
        <w:t xml:space="preserve"> </w:t>
      </w:r>
      <w:r w:rsidRPr="00501A27">
        <w:rPr>
          <w:rFonts w:ascii="Times New Roman" w:hAnsi="Times New Roman" w:cs="Times New Roman"/>
          <w:sz w:val="28"/>
          <w:szCs w:val="28"/>
          <w:lang w:val="kk-KZ"/>
        </w:rPr>
        <w:t xml:space="preserve">суретте көрсетілген. </w:t>
      </w:r>
    </w:p>
    <w:p w14:paraId="23441570" w14:textId="24A9CEDD" w:rsidR="00663059" w:rsidRDefault="00663059" w:rsidP="00663059">
      <w:pPr>
        <w:ind w:left="1" w:firstLine="707"/>
        <w:jc w:val="both"/>
        <w:rPr>
          <w:rFonts w:ascii="Times New Roman" w:hAnsi="Times New Roman" w:cs="Times New Roman"/>
          <w:sz w:val="28"/>
          <w:szCs w:val="28"/>
          <w:lang w:val="kk-KZ"/>
        </w:rPr>
      </w:pPr>
      <w:r w:rsidRPr="00501A27">
        <w:rPr>
          <w:rFonts w:ascii="Times New Roman" w:hAnsi="Times New Roman" w:cs="Times New Roman"/>
          <w:sz w:val="28"/>
          <w:szCs w:val="28"/>
          <w:lang w:val="kk-KZ"/>
        </w:rPr>
        <w:t>Осы зерттеуде пайдаланылған тағы бір маңызды көрсеткіш</w:t>
      </w:r>
      <w:r>
        <w:rPr>
          <w:rFonts w:ascii="Times New Roman" w:hAnsi="Times New Roman" w:cs="Times New Roman"/>
          <w:sz w:val="28"/>
          <w:szCs w:val="28"/>
          <w:lang w:val="kk-KZ"/>
        </w:rPr>
        <w:t xml:space="preserve"> – </w:t>
      </w:r>
      <w:r w:rsidRPr="00501A27">
        <w:rPr>
          <w:rFonts w:ascii="Times New Roman" w:hAnsi="Times New Roman" w:cs="Times New Roman"/>
          <w:sz w:val="28"/>
          <w:szCs w:val="28"/>
          <w:lang w:val="kk-KZ"/>
        </w:rPr>
        <w:t>G'</w:t>
      </w:r>
      <w:r>
        <w:rPr>
          <w:rFonts w:ascii="Times New Roman" w:hAnsi="Times New Roman" w:cs="Times New Roman"/>
          <w:sz w:val="28"/>
          <w:szCs w:val="28"/>
          <w:lang w:val="kk-KZ"/>
        </w:rPr>
        <w:t xml:space="preserve"> м</w:t>
      </w:r>
      <w:r w:rsidRPr="00501A27">
        <w:rPr>
          <w:rFonts w:ascii="Times New Roman" w:hAnsi="Times New Roman" w:cs="Times New Roman"/>
          <w:sz w:val="28"/>
          <w:szCs w:val="28"/>
          <w:lang w:val="kk-KZ"/>
        </w:rPr>
        <w:t>одулінің 50°C</w:t>
      </w:r>
      <w:r>
        <w:rPr>
          <w:rFonts w:ascii="Times New Roman" w:hAnsi="Times New Roman" w:cs="Times New Roman"/>
          <w:sz w:val="28"/>
          <w:szCs w:val="28"/>
          <w:lang w:val="kk-KZ"/>
        </w:rPr>
        <w:t>-тағы</w:t>
      </w:r>
      <w:r w:rsidRPr="00501A27">
        <w:rPr>
          <w:rFonts w:ascii="Times New Roman" w:hAnsi="Times New Roman" w:cs="Times New Roman"/>
          <w:sz w:val="28"/>
          <w:szCs w:val="28"/>
          <w:lang w:val="kk-KZ"/>
        </w:rPr>
        <w:t xml:space="preserve"> мәні (G'@50°C)</w:t>
      </w:r>
      <w:r>
        <w:rPr>
          <w:rFonts w:ascii="Times New Roman" w:hAnsi="Times New Roman" w:cs="Times New Roman"/>
          <w:sz w:val="28"/>
          <w:szCs w:val="28"/>
          <w:lang w:val="kk-KZ"/>
        </w:rPr>
        <w:t xml:space="preserve">, </w:t>
      </w:r>
      <w:r w:rsidRPr="00501A27">
        <w:rPr>
          <w:rFonts w:ascii="Times New Roman" w:hAnsi="Times New Roman" w:cs="Times New Roman"/>
          <w:sz w:val="28"/>
          <w:szCs w:val="28"/>
          <w:lang w:val="kk-KZ"/>
        </w:rPr>
        <w:t>температура</w:t>
      </w:r>
      <w:r>
        <w:rPr>
          <w:rFonts w:ascii="Times New Roman" w:hAnsi="Times New Roman" w:cs="Times New Roman"/>
          <w:sz w:val="28"/>
          <w:szCs w:val="28"/>
          <w:lang w:val="kk-KZ"/>
        </w:rPr>
        <w:t xml:space="preserve"> </w:t>
      </w:r>
      <w:r w:rsidRPr="00501A27">
        <w:rPr>
          <w:rFonts w:ascii="Times New Roman" w:hAnsi="Times New Roman" w:cs="Times New Roman"/>
          <w:sz w:val="28"/>
          <w:szCs w:val="28"/>
          <w:lang w:val="kk-KZ"/>
        </w:rPr>
        <w:t xml:space="preserve"> көбіне битумның </w:t>
      </w:r>
      <w:r>
        <w:rPr>
          <w:rFonts w:ascii="Times New Roman" w:hAnsi="Times New Roman" w:cs="Times New Roman"/>
          <w:sz w:val="28"/>
          <w:szCs w:val="28"/>
          <w:lang w:val="kk-KZ"/>
        </w:rPr>
        <w:t xml:space="preserve">экссплуатациялық температурасына </w:t>
      </w:r>
      <w:r w:rsidRPr="00501A27">
        <w:rPr>
          <w:rFonts w:ascii="Times New Roman" w:hAnsi="Times New Roman" w:cs="Times New Roman"/>
          <w:sz w:val="28"/>
          <w:szCs w:val="28"/>
          <w:lang w:val="kk-KZ"/>
        </w:rPr>
        <w:t>тән деп саналады</w:t>
      </w:r>
      <w:r w:rsidRPr="005A6973">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{"citationItems":[{"id":"ITEM-1","itemData":{"DOI":"10.14311/EE.2016.222","author":[{"dropping-particle":"","family":"Somé","given":"Ciryle","non-dropping-particle":"","parse-names":false,"suffix":""}],"id":"ITEM-1","issued":{"date-parts":[["2016"]]},"title":"Rheological behavior of vegetable oil-modified asphaltite binders and mixes","type":"paper-conference"},"uris":["http://www.mendeley.com/documents/?uuid=8aa6130a-afc8-484f-a271-27abea12e32c"]}],"mendeley":{"formattedCitation":"[167]","plainTextFormattedCitation":"[167]","previouslyFormattedCitation":"[167]"},"properties":{"noteIndex":0},"schema":"https://github.com/citation-style-language/schema/raw/master/csl-citation.json"}</w:instrText>
      </w:r>
      <w:r>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[167]</w:t>
      </w:r>
      <w:r>
        <w:rPr>
          <w:rFonts w:ascii="Times New Roman" w:hAnsi="Times New Roman" w:cs="Times New Roman"/>
          <w:sz w:val="28"/>
          <w:szCs w:val="28"/>
          <w:lang w:val="kk-KZ"/>
        </w:rPr>
        <w:fldChar w:fldCharType="end"/>
      </w:r>
      <w:r w:rsidRPr="00501A27">
        <w:rPr>
          <w:rFonts w:ascii="Times New Roman" w:hAnsi="Times New Roman" w:cs="Times New Roman"/>
          <w:sz w:val="28"/>
          <w:szCs w:val="28"/>
          <w:lang w:val="kk-KZ"/>
        </w:rPr>
        <w:t xml:space="preserve">. Тиісінше, </w:t>
      </w:r>
      <w:r w:rsidRPr="00501A27">
        <w:rPr>
          <w:rFonts w:ascii="Times New Roman" w:hAnsi="Times New Roman" w:cs="Times New Roman"/>
          <w:sz w:val="28"/>
          <w:szCs w:val="28"/>
          <w:lang w:val="kk-KZ"/>
        </w:rPr>
        <w:lastRenderedPageBreak/>
        <w:t xml:space="preserve">G'@50°C </w:t>
      </w:r>
      <w:r>
        <w:rPr>
          <w:rFonts w:ascii="Times New Roman" w:hAnsi="Times New Roman" w:cs="Times New Roman"/>
          <w:sz w:val="28"/>
          <w:szCs w:val="28"/>
          <w:lang w:val="kk-KZ"/>
        </w:rPr>
        <w:t xml:space="preserve">мәні </w:t>
      </w:r>
      <w:r w:rsidRPr="00501A27">
        <w:rPr>
          <w:rFonts w:ascii="Times New Roman" w:hAnsi="Times New Roman" w:cs="Times New Roman"/>
          <w:sz w:val="28"/>
          <w:szCs w:val="28"/>
          <w:lang w:val="kk-KZ"/>
        </w:rPr>
        <w:t>жұмыс температурасында битумды материалдың қаттылық көрсеткіші ретінде пайдаланыл</w:t>
      </w:r>
      <w:r>
        <w:rPr>
          <w:rFonts w:ascii="Times New Roman" w:hAnsi="Times New Roman" w:cs="Times New Roman"/>
          <w:sz w:val="28"/>
          <w:szCs w:val="28"/>
          <w:lang w:val="kk-KZ"/>
        </w:rPr>
        <w:t>ады</w:t>
      </w:r>
      <w:r w:rsidRPr="00501A27">
        <w:rPr>
          <w:rFonts w:ascii="Times New Roman" w:hAnsi="Times New Roman" w:cs="Times New Roman"/>
          <w:sz w:val="28"/>
          <w:szCs w:val="28"/>
          <w:lang w:val="kk-KZ"/>
        </w:rPr>
        <w:t xml:space="preserve">. </w:t>
      </w:r>
      <w:r w:rsidRPr="006647A4">
        <w:rPr>
          <w:rFonts w:ascii="Times New Roman" w:hAnsi="Times New Roman" w:cs="Times New Roman"/>
          <w:sz w:val="28"/>
          <w:szCs w:val="28"/>
          <w:lang w:val="kk-KZ"/>
        </w:rPr>
        <w:t>Бұл мәндер де 3</w:t>
      </w:r>
      <w:r>
        <w:rPr>
          <w:rFonts w:ascii="Times New Roman" w:hAnsi="Times New Roman" w:cs="Times New Roman"/>
          <w:sz w:val="28"/>
          <w:szCs w:val="28"/>
          <w:lang w:val="kk-KZ"/>
        </w:rPr>
        <w:t xml:space="preserve">1 </w:t>
      </w:r>
      <w:r w:rsidRPr="006647A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647A4">
        <w:rPr>
          <w:rFonts w:ascii="Times New Roman" w:hAnsi="Times New Roman" w:cs="Times New Roman"/>
          <w:sz w:val="28"/>
          <w:szCs w:val="28"/>
          <w:lang w:val="kk-KZ"/>
        </w:rPr>
        <w:t>суретте берілген.</w:t>
      </w:r>
    </w:p>
    <w:p w14:paraId="731F0BCE" w14:textId="77777777" w:rsidR="003913B8" w:rsidRDefault="003913B8" w:rsidP="003913B8">
      <w:pPr>
        <w:ind w:left="1" w:firstLine="707"/>
        <w:jc w:val="center"/>
        <w:rPr>
          <w:rFonts w:ascii="Times New Roman" w:hAnsi="Times New Roman" w:cs="Times New Roman"/>
          <w:sz w:val="28"/>
          <w:szCs w:val="28"/>
          <w:lang w:val="ru-RU"/>
        </w:rPr>
      </w:pPr>
    </w:p>
    <w:p w14:paraId="757470D6" w14:textId="657FCE6D" w:rsidR="003913B8" w:rsidRDefault="003913B8" w:rsidP="003913B8">
      <w:pPr>
        <w:ind w:left="1" w:firstLine="707"/>
        <w:jc w:val="center"/>
        <w:rPr>
          <w:rFonts w:ascii="Times New Roman" w:hAnsi="Times New Roman" w:cs="Times New Roman"/>
          <w:sz w:val="28"/>
          <w:szCs w:val="28"/>
          <w:lang w:val="kk-KZ"/>
        </w:rPr>
      </w:pPr>
      <w:r w:rsidRPr="003913B8">
        <w:rPr>
          <w:rFonts w:ascii="Times New Roman" w:hAnsi="Times New Roman" w:cs="Times New Roman"/>
          <w:noProof/>
          <w:sz w:val="28"/>
          <w:szCs w:val="28"/>
        </w:rPr>
        <w:drawing>
          <wp:inline distT="0" distB="0" distL="0" distR="0" wp14:anchorId="2A6D2DC6" wp14:editId="331F6A28">
            <wp:extent cx="3195469" cy="3895532"/>
            <wp:effectExtent l="0" t="0" r="0" b="0"/>
            <wp:docPr id="40" name="Рисунок 39" descr="Изображение выглядит как снимок экрана, прямоугольный, дизайн&#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6D3402E5-D483-500D-B495-0EE331D8E3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39" descr="Изображение выглядит как снимок экрана, прямоугольный, дизайн&#10;&#10;Содержимое, созданное искусственным интеллектом, может быть неверным.">
                      <a:extLst>
                        <a:ext uri="{FF2B5EF4-FFF2-40B4-BE49-F238E27FC236}">
                          <a16:creationId xmlns:a16="http://schemas.microsoft.com/office/drawing/2014/main" id="{6D3402E5-D483-500D-B495-0EE331D8E3E4}"/>
                        </a:ext>
                      </a:extLst>
                    </pic:cNvPr>
                    <pic:cNvPicPr>
                      <a:picLocks noChangeAspect="1"/>
                    </pic:cNvPicPr>
                  </pic:nvPicPr>
                  <pic:blipFill rotWithShape="1">
                    <a:blip r:embed="rId56" cstate="print">
                      <a:extLst>
                        <a:ext uri="{28A0092B-C50C-407E-A947-70E740481C1C}">
                          <a14:useLocalDpi xmlns:a14="http://schemas.microsoft.com/office/drawing/2010/main" val="0"/>
                        </a:ext>
                      </a:extLst>
                    </a:blip>
                    <a:srcRect l="5854" t="2495" b="10174"/>
                    <a:stretch/>
                  </pic:blipFill>
                  <pic:spPr bwMode="auto">
                    <a:xfrm>
                      <a:off x="0" y="0"/>
                      <a:ext cx="3219833" cy="3925233"/>
                    </a:xfrm>
                    <a:prstGeom prst="rect">
                      <a:avLst/>
                    </a:prstGeom>
                    <a:ln>
                      <a:noFill/>
                    </a:ln>
                    <a:extLst>
                      <a:ext uri="{53640926-AAD7-44D8-BBD7-CCE9431645EC}">
                        <a14:shadowObscured xmlns:a14="http://schemas.microsoft.com/office/drawing/2010/main"/>
                      </a:ext>
                    </a:extLst>
                  </pic:spPr>
                </pic:pic>
              </a:graphicData>
            </a:graphic>
          </wp:inline>
        </w:drawing>
      </w:r>
    </w:p>
    <w:p w14:paraId="4461D2BF" w14:textId="77777777" w:rsidR="003913B8" w:rsidRPr="006647A4" w:rsidRDefault="003913B8" w:rsidP="00663059">
      <w:pPr>
        <w:ind w:left="1" w:firstLine="707"/>
        <w:jc w:val="both"/>
        <w:rPr>
          <w:rFonts w:ascii="Times New Roman" w:hAnsi="Times New Roman" w:cs="Times New Roman"/>
          <w:sz w:val="28"/>
          <w:szCs w:val="28"/>
          <w:lang w:val="kk-KZ"/>
        </w:rPr>
      </w:pPr>
    </w:p>
    <w:p w14:paraId="34418E47" w14:textId="77777777" w:rsidR="00663059" w:rsidRPr="00961C4D" w:rsidRDefault="00663059" w:rsidP="00663059">
      <w:pPr>
        <w:ind w:left="1"/>
        <w:jc w:val="both"/>
        <w:rPr>
          <w:sz w:val="28"/>
          <w:szCs w:val="28"/>
          <w:lang w:val="ru-KZ"/>
        </w:rPr>
      </w:pPr>
      <w:r>
        <w:rPr>
          <w:rFonts w:ascii="Times New Roman" w:hAnsi="Times New Roman" w:cs="Times New Roman"/>
          <w:sz w:val="28"/>
          <w:szCs w:val="28"/>
          <w:lang w:val="kk-KZ"/>
        </w:rPr>
        <w:t xml:space="preserve">31 – </w:t>
      </w:r>
      <w:r w:rsidRPr="006647A4">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Pr="00961C4D">
        <w:rPr>
          <w:rFonts w:ascii="Times New Roman" w:hAnsi="Times New Roman" w:cs="Times New Roman"/>
          <w:sz w:val="28"/>
          <w:szCs w:val="28"/>
          <w:lang w:val="kk-KZ"/>
        </w:rPr>
        <w:t>3 мас. % биокөмірмен түрлендірілген PG 70/100 битумының ауысу температурасы (T*) және</w:t>
      </w:r>
      <w:r w:rsidRPr="00961C4D">
        <w:rPr>
          <w:rFonts w:ascii="Times New Roman" w:hAnsi="Times New Roman" w:cs="Times New Roman"/>
          <w:sz w:val="28"/>
          <w:szCs w:val="28"/>
          <w:lang w:val="ru-KZ"/>
        </w:rPr>
        <w:t xml:space="preserve"> </w:t>
      </w:r>
      <w:r w:rsidRPr="00961C4D">
        <w:rPr>
          <w:rFonts w:ascii="Times New Roman" w:hAnsi="Times New Roman" w:cs="Times New Roman"/>
          <w:sz w:val="28"/>
          <w:szCs w:val="28"/>
          <w:lang w:val="kk-KZ"/>
        </w:rPr>
        <w:t>50 °C-тағы серпімділік модулі (G′</w:t>
      </w:r>
      <w:r w:rsidRPr="00961C4D">
        <w:rPr>
          <w:rFonts w:ascii="Times New Roman" w:hAnsi="Times New Roman" w:cs="Times New Roman"/>
          <w:sz w:val="28"/>
          <w:szCs w:val="28"/>
          <w:lang w:val="ru-KZ"/>
        </w:rPr>
        <w:t>)</w:t>
      </w:r>
    </w:p>
    <w:p w14:paraId="51FBF7D5" w14:textId="77777777" w:rsidR="00663059" w:rsidRDefault="00663059" w:rsidP="00663059">
      <w:pPr>
        <w:ind w:left="1" w:firstLine="707"/>
        <w:jc w:val="both"/>
        <w:rPr>
          <w:rFonts w:ascii="Times New Roman" w:hAnsi="Times New Roman" w:cs="Times New Roman"/>
          <w:sz w:val="28"/>
          <w:szCs w:val="28"/>
          <w:lang w:val="kk-KZ"/>
        </w:rPr>
      </w:pPr>
      <w:bookmarkStart w:id="42" w:name="_Hlk209106018"/>
    </w:p>
    <w:p w14:paraId="4A5F8F81" w14:textId="1515CEB2" w:rsidR="00663059" w:rsidRPr="005D2122" w:rsidRDefault="00663059" w:rsidP="00663059">
      <w:pPr>
        <w:ind w:left="1" w:firstLine="70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Түрлендірілген </w:t>
      </w:r>
      <w:r w:rsidRPr="003A4C40">
        <w:rPr>
          <w:rFonts w:ascii="Times New Roman" w:hAnsi="Times New Roman" w:cs="Times New Roman"/>
          <w:sz w:val="28"/>
          <w:szCs w:val="28"/>
          <w:lang w:val="kk-KZ"/>
        </w:rPr>
        <w:t xml:space="preserve">битумның барлық үлгілері </w:t>
      </w:r>
      <w:r w:rsidRPr="006647A4">
        <w:rPr>
          <w:rFonts w:ascii="Times New Roman" w:hAnsi="Times New Roman" w:cs="Times New Roman"/>
          <w:sz w:val="28"/>
          <w:szCs w:val="28"/>
          <w:lang w:val="kk-KZ"/>
        </w:rPr>
        <w:t>T</w:t>
      </w:r>
      <w:r w:rsidRPr="003A4C40">
        <w:rPr>
          <w:rFonts w:ascii="Times New Roman" w:hAnsi="Times New Roman" w:cs="Times New Roman"/>
          <w:sz w:val="28"/>
          <w:szCs w:val="28"/>
          <w:lang w:val="kk-KZ"/>
        </w:rPr>
        <w:t>* ауысу температурасының жоғары</w:t>
      </w:r>
      <w:r>
        <w:rPr>
          <w:rFonts w:ascii="Times New Roman" w:hAnsi="Times New Roman" w:cs="Times New Roman"/>
          <w:sz w:val="28"/>
          <w:szCs w:val="28"/>
          <w:lang w:val="kk-KZ"/>
        </w:rPr>
        <w:t xml:space="preserve"> мәндерін</w:t>
      </w:r>
      <w:r w:rsidRPr="003A4C40">
        <w:rPr>
          <w:rFonts w:ascii="Times New Roman" w:hAnsi="Times New Roman" w:cs="Times New Roman"/>
          <w:sz w:val="28"/>
          <w:szCs w:val="28"/>
          <w:lang w:val="kk-KZ"/>
        </w:rPr>
        <w:t xml:space="preserve"> көрсет</w:t>
      </w:r>
      <w:r>
        <w:rPr>
          <w:rFonts w:ascii="Times New Roman" w:hAnsi="Times New Roman" w:cs="Times New Roman"/>
          <w:sz w:val="28"/>
          <w:szCs w:val="28"/>
          <w:lang w:val="kk-KZ"/>
        </w:rPr>
        <w:t>т</w:t>
      </w:r>
      <w:r w:rsidRPr="003A4C40">
        <w:rPr>
          <w:rFonts w:ascii="Times New Roman" w:hAnsi="Times New Roman" w:cs="Times New Roman"/>
          <w:sz w:val="28"/>
          <w:szCs w:val="28"/>
          <w:lang w:val="kk-KZ"/>
        </w:rPr>
        <w:t>і</w:t>
      </w:r>
      <w:bookmarkEnd w:id="42"/>
      <w:r w:rsidRPr="003A4C40">
        <w:rPr>
          <w:rFonts w:ascii="Times New Roman" w:hAnsi="Times New Roman" w:cs="Times New Roman"/>
          <w:sz w:val="28"/>
          <w:szCs w:val="28"/>
          <w:lang w:val="kk-KZ"/>
        </w:rPr>
        <w:t xml:space="preserve">. Бұл толықтай күтілетін құбылыс, өйткені құрамында көміртегі бар бөлшектерді ұқсас органикалық көміртегі бар битум матрицасына енгізу көмір мен битум арасындағы тұрақты өзара әрекеттесулердің пайда болуына ықпал етеді. Нәтижесінде жоғары температураға төтеп бере алатын битум–көмір–битум торлы құрылымы қалыптасады және </w:t>
      </w:r>
      <w:r w:rsidRPr="006647A4">
        <w:rPr>
          <w:rFonts w:ascii="Times New Roman" w:hAnsi="Times New Roman" w:cs="Times New Roman"/>
          <w:sz w:val="28"/>
          <w:szCs w:val="28"/>
          <w:lang w:val="kk-KZ"/>
        </w:rPr>
        <w:t>T</w:t>
      </w:r>
      <w:r w:rsidRPr="003A4C40">
        <w:rPr>
          <w:rFonts w:ascii="Times New Roman" w:hAnsi="Times New Roman" w:cs="Times New Roman"/>
          <w:sz w:val="28"/>
          <w:szCs w:val="28"/>
          <w:lang w:val="kk-KZ"/>
        </w:rPr>
        <w:t>* мәнінің жоғарылауына әкеледі</w:t>
      </w:r>
      <w:bookmarkStart w:id="43" w:name="_Hlk209106050"/>
      <w:r w:rsidRPr="003A4C40">
        <w:rPr>
          <w:rFonts w:ascii="Times New Roman" w:hAnsi="Times New Roman" w:cs="Times New Roman"/>
          <w:sz w:val="28"/>
          <w:szCs w:val="28"/>
          <w:lang w:val="kk-KZ"/>
        </w:rPr>
        <w:t xml:space="preserve">. Ең айқын әсер </w:t>
      </w:r>
      <w:r>
        <w:rPr>
          <w:rFonts w:ascii="Times New Roman" w:hAnsi="Times New Roman" w:cs="Times New Roman"/>
          <w:sz w:val="28"/>
          <w:szCs w:val="28"/>
          <w:lang w:val="kk-KZ"/>
        </w:rPr>
        <w:t xml:space="preserve">лимон қабығының биокөмірін </w:t>
      </w:r>
      <w:r w:rsidRPr="003A4C40">
        <w:rPr>
          <w:rFonts w:ascii="Times New Roman" w:hAnsi="Times New Roman" w:cs="Times New Roman"/>
          <w:sz w:val="28"/>
          <w:szCs w:val="28"/>
          <w:lang w:val="kk-KZ"/>
        </w:rPr>
        <w:t>қосқанда байқалады, және</w:t>
      </w:r>
      <w:r w:rsidRPr="004C6993">
        <w:rPr>
          <w:rFonts w:ascii="Times New Roman" w:hAnsi="Times New Roman" w:cs="Times New Roman"/>
          <w:sz w:val="28"/>
          <w:szCs w:val="28"/>
          <w:lang w:val="kk-KZ"/>
        </w:rPr>
        <w:t xml:space="preserve"> </w:t>
      </w:r>
      <w:r w:rsidRPr="006647A4">
        <w:rPr>
          <w:rFonts w:ascii="Times New Roman" w:hAnsi="Times New Roman" w:cs="Times New Roman"/>
          <w:sz w:val="28"/>
          <w:szCs w:val="28"/>
          <w:lang w:val="kk-KZ"/>
        </w:rPr>
        <w:t>T</w:t>
      </w:r>
      <w:r w:rsidRPr="003A4C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мәні </w:t>
      </w:r>
      <w:r w:rsidRPr="003A4C40">
        <w:rPr>
          <w:rFonts w:ascii="Times New Roman" w:hAnsi="Times New Roman" w:cs="Times New Roman"/>
          <w:sz w:val="28"/>
          <w:szCs w:val="28"/>
          <w:lang w:val="kk-KZ"/>
        </w:rPr>
        <w:t>2,2 °С</w:t>
      </w:r>
      <w:r w:rsidR="00D76710">
        <w:rPr>
          <w:rFonts w:ascii="Times New Roman" w:hAnsi="Times New Roman" w:cs="Times New Roman"/>
          <w:sz w:val="28"/>
          <w:szCs w:val="28"/>
          <w:lang w:val="kk-KZ"/>
        </w:rPr>
        <w:t>-қа</w:t>
      </w:r>
      <w:r w:rsidRPr="003A4C40">
        <w:rPr>
          <w:rFonts w:ascii="Times New Roman" w:hAnsi="Times New Roman" w:cs="Times New Roman"/>
          <w:sz w:val="28"/>
          <w:szCs w:val="28"/>
          <w:lang w:val="kk-KZ"/>
        </w:rPr>
        <w:t xml:space="preserve"> жоғарыла</w:t>
      </w:r>
      <w:r>
        <w:rPr>
          <w:rFonts w:ascii="Times New Roman" w:hAnsi="Times New Roman" w:cs="Times New Roman"/>
          <w:sz w:val="28"/>
          <w:szCs w:val="28"/>
          <w:lang w:val="kk-KZ"/>
        </w:rPr>
        <w:t>йды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[162]</w:t>
      </w:r>
      <w:r w:rsidR="005D2122">
        <w:rPr>
          <w:rFonts w:ascii="Times New Roman" w:hAnsi="Times New Roman" w:cs="Times New Roman"/>
          <w:sz w:val="28"/>
          <w:szCs w:val="28"/>
          <w:lang w:val="kk-KZ"/>
        </w:rPr>
        <w:fldChar w:fldCharType="end"/>
      </w:r>
      <w:r w:rsidR="005D2122" w:rsidRPr="005D2122">
        <w:rPr>
          <w:rFonts w:ascii="Times New Roman" w:hAnsi="Times New Roman" w:cs="Times New Roman"/>
          <w:sz w:val="28"/>
          <w:szCs w:val="28"/>
          <w:lang w:val="kk-KZ"/>
        </w:rPr>
        <w:t>.</w:t>
      </w:r>
    </w:p>
    <w:bookmarkEnd w:id="43"/>
    <w:p w14:paraId="4F111BA2" w14:textId="022170AE" w:rsidR="00663059" w:rsidRPr="004C6993" w:rsidRDefault="00663059" w:rsidP="00663059">
      <w:pPr>
        <w:ind w:left="1" w:firstLine="707"/>
        <w:jc w:val="both"/>
        <w:rPr>
          <w:rFonts w:ascii="Times New Roman" w:hAnsi="Times New Roman" w:cs="Times New Roman"/>
          <w:sz w:val="28"/>
          <w:szCs w:val="28"/>
          <w:lang w:val="kk-KZ"/>
        </w:rPr>
      </w:pPr>
      <w:r w:rsidRPr="003A4C40">
        <w:rPr>
          <w:rFonts w:ascii="Times New Roman" w:hAnsi="Times New Roman" w:cs="Times New Roman"/>
          <w:sz w:val="28"/>
          <w:szCs w:val="28"/>
          <w:lang w:val="kk-KZ"/>
        </w:rPr>
        <w:t xml:space="preserve">Кальций карбонатымен (CaCO₃) </w:t>
      </w:r>
      <w:r>
        <w:rPr>
          <w:rFonts w:ascii="Times New Roman" w:hAnsi="Times New Roman" w:cs="Times New Roman"/>
          <w:sz w:val="28"/>
          <w:szCs w:val="28"/>
          <w:lang w:val="kk-KZ"/>
        </w:rPr>
        <w:t>түрлендірілген</w:t>
      </w:r>
      <w:r w:rsidRPr="003A4C40">
        <w:rPr>
          <w:rFonts w:ascii="Times New Roman" w:hAnsi="Times New Roman" w:cs="Times New Roman"/>
          <w:sz w:val="28"/>
          <w:szCs w:val="28"/>
          <w:lang w:val="kk-KZ"/>
        </w:rPr>
        <w:t xml:space="preserve"> битумды асфальтбетон және битум қоспаларында кеңінен қолданылатын стандартты инертті толтырғыш</w:t>
      </w:r>
      <w:r>
        <w:rPr>
          <w:rFonts w:ascii="Times New Roman" w:hAnsi="Times New Roman" w:cs="Times New Roman"/>
          <w:sz w:val="28"/>
          <w:szCs w:val="28"/>
          <w:lang w:val="kk-KZ"/>
        </w:rPr>
        <w:t xml:space="preserve"> ретінде</w:t>
      </w:r>
      <w:r w:rsidRPr="003A4C40">
        <w:rPr>
          <w:rFonts w:ascii="Times New Roman" w:hAnsi="Times New Roman" w:cs="Times New Roman"/>
          <w:sz w:val="28"/>
          <w:szCs w:val="28"/>
          <w:lang w:val="kk-KZ"/>
        </w:rPr>
        <w:t xml:space="preserve"> салыстыру пайдалы. Тіпті инертті CaCO₃</w:t>
      </w:r>
      <w:r>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да ыстыққа төзімділікті арттыра алатыны белгілі, бұл 3 мас</w:t>
      </w:r>
      <w:r>
        <w:rPr>
          <w:rFonts w:ascii="Times New Roman" w:hAnsi="Times New Roman" w:cs="Times New Roman"/>
          <w:sz w:val="28"/>
          <w:szCs w:val="28"/>
          <w:lang w:val="kk-KZ"/>
        </w:rPr>
        <w:t>.</w:t>
      </w:r>
      <w:r w:rsidRPr="003A4C40">
        <w:rPr>
          <w:rFonts w:ascii="Times New Roman" w:hAnsi="Times New Roman" w:cs="Times New Roman"/>
          <w:sz w:val="28"/>
          <w:szCs w:val="28"/>
          <w:lang w:val="kk-KZ"/>
        </w:rPr>
        <w:t xml:space="preserve"> % CaCO₃</w:t>
      </w:r>
      <w:r>
        <w:rPr>
          <w:rFonts w:ascii="Times New Roman" w:hAnsi="Times New Roman" w:cs="Times New Roman"/>
          <w:sz w:val="28"/>
          <w:szCs w:val="28"/>
          <w:lang w:val="kk-KZ"/>
        </w:rPr>
        <w:t xml:space="preserve"> қосқанда </w:t>
      </w:r>
      <w:r w:rsidRPr="003A4C40">
        <w:rPr>
          <w:rFonts w:ascii="Times New Roman" w:hAnsi="Times New Roman" w:cs="Times New Roman"/>
          <w:sz w:val="28"/>
          <w:szCs w:val="28"/>
          <w:lang w:val="kk-KZ"/>
        </w:rPr>
        <w:t>T* 4°C</w:t>
      </w:r>
      <w:r>
        <w:rPr>
          <w:rFonts w:ascii="Times New Roman" w:hAnsi="Times New Roman" w:cs="Times New Roman"/>
          <w:sz w:val="28"/>
          <w:szCs w:val="28"/>
          <w:lang w:val="kk-KZ"/>
        </w:rPr>
        <w:t xml:space="preserve">-қа </w:t>
      </w:r>
      <w:r w:rsidRPr="003A4C40">
        <w:rPr>
          <w:rFonts w:ascii="Times New Roman" w:hAnsi="Times New Roman" w:cs="Times New Roman"/>
          <w:sz w:val="28"/>
          <w:szCs w:val="28"/>
          <w:lang w:val="kk-KZ"/>
        </w:rPr>
        <w:t>жоғарылауына</w:t>
      </w:r>
      <w:r>
        <w:rPr>
          <w:rFonts w:ascii="Times New Roman" w:hAnsi="Times New Roman" w:cs="Times New Roman"/>
          <w:sz w:val="28"/>
          <w:szCs w:val="28"/>
          <w:lang w:val="kk-KZ"/>
        </w:rPr>
        <w:t>н</w:t>
      </w:r>
      <w:r w:rsidRPr="003A4C40">
        <w:rPr>
          <w:rFonts w:ascii="Times New Roman" w:hAnsi="Times New Roman" w:cs="Times New Roman"/>
          <w:sz w:val="28"/>
          <w:szCs w:val="28"/>
          <w:lang w:val="kk-KZ"/>
        </w:rPr>
        <w:t xml:space="preserve"> көрінеді</w:t>
      </w:r>
      <w:r w:rsidRPr="0036306B">
        <w:rPr>
          <w:rFonts w:ascii="Times New Roman" w:hAnsi="Times New Roman" w:cs="Times New Roman"/>
          <w:sz w:val="28"/>
          <w:szCs w:val="28"/>
          <w:lang w:val="kk-KZ"/>
        </w:rPr>
        <w:t xml:space="preserve"> </w:t>
      </w:r>
      <w:r>
        <w:rPr>
          <w:rFonts w:ascii="Times New Roman" w:hAnsi="Times New Roman" w:cs="Times New Roman"/>
          <w:sz w:val="28"/>
          <w:szCs w:val="28"/>
        </w:rPr>
        <w:fldChar w:fldCharType="begin" w:fldLock="1"/>
      </w:r>
      <w:r w:rsidR="002E536F">
        <w:rPr>
          <w:rFonts w:ascii="Times New Roman" w:hAnsi="Times New Roman" w:cs="Times New Roman"/>
          <w:sz w:val="28"/>
          <w:szCs w:val="28"/>
          <w:lang w:val="kk-KZ"/>
        </w:rPr>
        <w:instrText>ADDIN CSL_CITATION {"citationItems":[{"id":"ITEM-1","itemData":{"DOI":"10.1016/j.colsurfa.2017.01.025","author":[{"dropping-particle":"","family":"Oliviero","given":"Cesare","non-dropping-particle":"","parse-names":false,"suffix":""},{"dropping-particle":"","family":"Caputo","given":"Paolino","non-dropping-particle":"","parse-names":false,"suffix":""},{"dropping-particle":"","family":"Loise","given":"Valeria","non-dropping-particle":"","parse-names":false,"suffix":""},{"dropping-particle":"","family":"Miriello","given":"Domenico","non-dropping-particle":"","parse-names":false,"suffix":""},{"dropping-particle":"","family":"Teltayev","given":"Bagdat","non-dropping-particle":"","parse-names":false,"suffix":""},{"dropping-particle":"","family":"Angelico","given":"Ruggero","non-dropping-particle":"","parse-names":false,"suffix":""}],"container-title":"Colloids and Surfaces A: Physicochemical and Engineering Aspects","id":"ITEM-1","issued":{"date-parts":[["2017"]]},"title":"Role of a food grade additive in the high temperature performance of modified bitumens","type":"article-journal","volume":"532"},"uris":["http://www.mendeley.com/documents/?uuid=6c459fa4-c5d5-4843-aa59-4efc60cdcff3"]}],"mendeley":{"formattedCitation":"[168]","plainTextFormattedCitation":"[168]","previouslyFormattedCitation":"[168]"},"properties":{"noteIndex":0},"schema":"https://github.com/citation-style-language/schema/raw/master/csl-citation.json"}</w:instrText>
      </w:r>
      <w:r>
        <w:rPr>
          <w:rFonts w:ascii="Times New Roman" w:hAnsi="Times New Roman" w:cs="Times New Roman"/>
          <w:sz w:val="28"/>
          <w:szCs w:val="28"/>
        </w:rPr>
        <w:fldChar w:fldCharType="separate"/>
      </w:r>
      <w:r w:rsidR="002E536F" w:rsidRPr="002E536F">
        <w:rPr>
          <w:rFonts w:ascii="Times New Roman" w:hAnsi="Times New Roman" w:cs="Times New Roman"/>
          <w:noProof/>
          <w:sz w:val="28"/>
          <w:szCs w:val="28"/>
          <w:lang w:val="kk-KZ"/>
        </w:rPr>
        <w:t>[168]</w:t>
      </w:r>
      <w:r>
        <w:rPr>
          <w:rFonts w:ascii="Times New Roman" w:hAnsi="Times New Roman" w:cs="Times New Roman"/>
          <w:sz w:val="28"/>
          <w:szCs w:val="28"/>
        </w:rPr>
        <w:fldChar w:fldCharType="end"/>
      </w:r>
      <w:r w:rsidRPr="003A4C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5E5DF289" w14:textId="7202BA49" w:rsidR="00663059" w:rsidRPr="003A4C40" w:rsidRDefault="00663059" w:rsidP="00663059">
      <w:pPr>
        <w:ind w:left="1" w:firstLine="707"/>
        <w:jc w:val="both"/>
        <w:rPr>
          <w:rFonts w:ascii="Times New Roman" w:hAnsi="Times New Roman" w:cs="Times New Roman"/>
          <w:sz w:val="28"/>
          <w:szCs w:val="28"/>
          <w:lang w:val="kk-KZ"/>
        </w:rPr>
      </w:pPr>
      <w:r w:rsidRPr="003A4C40">
        <w:rPr>
          <w:rFonts w:ascii="Times New Roman" w:hAnsi="Times New Roman" w:cs="Times New Roman"/>
          <w:sz w:val="28"/>
          <w:szCs w:val="28"/>
          <w:lang w:val="kk-KZ"/>
        </w:rPr>
        <w:t>Дегенмен, зерттел</w:t>
      </w:r>
      <w:r>
        <w:rPr>
          <w:rFonts w:ascii="Times New Roman" w:hAnsi="Times New Roman" w:cs="Times New Roman"/>
          <w:sz w:val="28"/>
          <w:szCs w:val="28"/>
          <w:lang w:val="kk-KZ"/>
        </w:rPr>
        <w:t>ген</w:t>
      </w:r>
      <w:r w:rsidRPr="003A4C40">
        <w:rPr>
          <w:rFonts w:ascii="Times New Roman" w:hAnsi="Times New Roman" w:cs="Times New Roman"/>
          <w:sz w:val="28"/>
          <w:szCs w:val="28"/>
          <w:lang w:val="kk-KZ"/>
        </w:rPr>
        <w:t xml:space="preserve"> көміртекті материалдарды қосу кезінде туындаған әсер а</w:t>
      </w:r>
      <w:r w:rsidR="00D76710">
        <w:rPr>
          <w:rFonts w:ascii="Times New Roman" w:hAnsi="Times New Roman" w:cs="Times New Roman"/>
          <w:sz w:val="28"/>
          <w:szCs w:val="28"/>
          <w:lang w:val="kk-KZ"/>
        </w:rPr>
        <w:t>йқын</w:t>
      </w:r>
      <w:r w:rsidRPr="003A4C40">
        <w:rPr>
          <w:rFonts w:ascii="Times New Roman" w:hAnsi="Times New Roman" w:cs="Times New Roman"/>
          <w:sz w:val="28"/>
          <w:szCs w:val="28"/>
          <w:lang w:val="kk-KZ"/>
        </w:rPr>
        <w:t xml:space="preserve"> көрінеді. </w:t>
      </w:r>
      <w:r>
        <w:rPr>
          <w:rFonts w:ascii="Times New Roman" w:hAnsi="Times New Roman" w:cs="Times New Roman"/>
          <w:sz w:val="28"/>
          <w:szCs w:val="28"/>
          <w:lang w:val="kk-KZ"/>
        </w:rPr>
        <w:t xml:space="preserve">Бұл </w:t>
      </w:r>
      <w:r w:rsidRPr="003A4C40">
        <w:rPr>
          <w:rFonts w:ascii="Times New Roman" w:hAnsi="Times New Roman" w:cs="Times New Roman"/>
          <w:sz w:val="28"/>
          <w:szCs w:val="28"/>
          <w:lang w:val="kk-KZ"/>
        </w:rPr>
        <w:t xml:space="preserve">қоспаларды енгізу битумның бастапқы құрылымын </w:t>
      </w:r>
      <w:r w:rsidR="00D76710">
        <w:rPr>
          <w:rFonts w:ascii="Times New Roman" w:hAnsi="Times New Roman" w:cs="Times New Roman"/>
          <w:sz w:val="28"/>
          <w:szCs w:val="28"/>
          <w:lang w:val="kk-KZ"/>
        </w:rPr>
        <w:t xml:space="preserve">өзгертетінін </w:t>
      </w:r>
      <w:r w:rsidRPr="003A4C40">
        <w:rPr>
          <w:rFonts w:ascii="Times New Roman" w:hAnsi="Times New Roman" w:cs="Times New Roman"/>
          <w:sz w:val="28"/>
          <w:szCs w:val="28"/>
          <w:lang w:val="kk-KZ"/>
        </w:rPr>
        <w:t>көрсе</w:t>
      </w:r>
      <w:r>
        <w:rPr>
          <w:rFonts w:ascii="Times New Roman" w:hAnsi="Times New Roman" w:cs="Times New Roman"/>
          <w:sz w:val="28"/>
          <w:szCs w:val="28"/>
          <w:lang w:val="kk-KZ"/>
        </w:rPr>
        <w:t>теді</w:t>
      </w:r>
      <w:r w:rsidRPr="003A4C40">
        <w:rPr>
          <w:rFonts w:ascii="Times New Roman" w:hAnsi="Times New Roman" w:cs="Times New Roman"/>
          <w:sz w:val="28"/>
          <w:szCs w:val="28"/>
          <w:lang w:val="kk-KZ"/>
        </w:rPr>
        <w:t xml:space="preserve">. Экологиялық тұрғыдан алғанда, бұл маңызды нәтиже болып табылады, өйткені битум мен асфальтбетондардың реологиялық </w:t>
      </w:r>
      <w:r w:rsidRPr="003A4C40">
        <w:rPr>
          <w:rFonts w:ascii="Times New Roman" w:hAnsi="Times New Roman" w:cs="Times New Roman"/>
          <w:sz w:val="28"/>
          <w:szCs w:val="28"/>
          <w:lang w:val="kk-KZ"/>
        </w:rPr>
        <w:lastRenderedPageBreak/>
        <w:t xml:space="preserve">қасиеттеріне елеулі әсер етпей-ақ биокөмірдің айтарлықтай мөлшерімен </w:t>
      </w:r>
      <w:r w:rsidRPr="004C6993">
        <w:rPr>
          <w:rFonts w:ascii="Times New Roman" w:hAnsi="Times New Roman" w:cs="Times New Roman"/>
          <w:sz w:val="28"/>
          <w:szCs w:val="28"/>
          <w:lang w:val="kk-KZ"/>
        </w:rPr>
        <w:t>өзгертуге болад</w:t>
      </w:r>
      <w:r>
        <w:rPr>
          <w:rFonts w:ascii="Times New Roman" w:hAnsi="Times New Roman" w:cs="Times New Roman"/>
          <w:sz w:val="28"/>
          <w:szCs w:val="28"/>
          <w:lang w:val="kk-KZ"/>
        </w:rPr>
        <w:t>ы</w:t>
      </w:r>
      <w:r w:rsidRPr="003A4C40">
        <w:rPr>
          <w:rFonts w:ascii="Times New Roman" w:hAnsi="Times New Roman" w:cs="Times New Roman"/>
          <w:sz w:val="28"/>
          <w:szCs w:val="28"/>
          <w:lang w:val="kk-KZ"/>
        </w:rPr>
        <w:t>.</w:t>
      </w:r>
    </w:p>
    <w:p w14:paraId="552E660F" w14:textId="7BE1A5A5" w:rsidR="00663059" w:rsidRPr="003A4C40" w:rsidRDefault="00663059" w:rsidP="00663059">
      <w:pPr>
        <w:ind w:left="1" w:firstLine="707"/>
        <w:jc w:val="both"/>
        <w:rPr>
          <w:rFonts w:ascii="Times New Roman" w:hAnsi="Times New Roman" w:cs="Times New Roman"/>
          <w:sz w:val="28"/>
          <w:szCs w:val="28"/>
          <w:lang w:val="kk-KZ"/>
        </w:rPr>
      </w:pPr>
      <w:bookmarkStart w:id="44" w:name="_Hlk209106097"/>
      <w:r w:rsidRPr="004C6993">
        <w:rPr>
          <w:rFonts w:ascii="Times New Roman" w:hAnsi="Times New Roman" w:cs="Times New Roman"/>
          <w:sz w:val="28"/>
          <w:szCs w:val="28"/>
          <w:lang w:val="kk-KZ"/>
        </w:rPr>
        <w:t xml:space="preserve">Басқа көрсеткішті </w:t>
      </w:r>
      <w:r>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 50 °C</w:t>
      </w:r>
      <w:r w:rsidR="00D76710">
        <w:rPr>
          <w:rFonts w:ascii="Times New Roman" w:hAnsi="Times New Roman" w:cs="Times New Roman"/>
          <w:sz w:val="28"/>
          <w:szCs w:val="28"/>
          <w:lang w:val="kk-KZ"/>
        </w:rPr>
        <w:t>-тағы</w:t>
      </w:r>
      <w:r w:rsidRPr="003A4C40">
        <w:rPr>
          <w:rFonts w:ascii="Times New Roman" w:hAnsi="Times New Roman" w:cs="Times New Roman"/>
          <w:sz w:val="28"/>
          <w:szCs w:val="28"/>
          <w:lang w:val="kk-KZ"/>
        </w:rPr>
        <w:t xml:space="preserve"> серпімділік модулін</w:t>
      </w:r>
      <w:r w:rsidR="00D76710">
        <w:rPr>
          <w:rFonts w:ascii="Times New Roman" w:hAnsi="Times New Roman" w:cs="Times New Roman"/>
          <w:sz w:val="28"/>
          <w:szCs w:val="28"/>
          <w:lang w:val="kk-KZ"/>
        </w:rPr>
        <w:t xml:space="preserve"> </w:t>
      </w:r>
      <w:r w:rsidR="00D76710" w:rsidRPr="003A4C40">
        <w:rPr>
          <w:rFonts w:ascii="Times New Roman" w:hAnsi="Times New Roman" w:cs="Times New Roman"/>
          <w:sz w:val="28"/>
          <w:szCs w:val="28"/>
          <w:lang w:val="kk-KZ"/>
        </w:rPr>
        <w:t xml:space="preserve">(G'@50 °C) </w:t>
      </w:r>
      <w:r w:rsidRPr="003A4C40">
        <w:rPr>
          <w:rFonts w:ascii="Times New Roman" w:hAnsi="Times New Roman" w:cs="Times New Roman"/>
          <w:sz w:val="28"/>
          <w:szCs w:val="28"/>
          <w:lang w:val="kk-KZ"/>
        </w:rPr>
        <w:t xml:space="preserve"> талдау арқылы </w:t>
      </w:r>
      <w:r w:rsidRPr="004C6993">
        <w:rPr>
          <w:rFonts w:ascii="Times New Roman" w:hAnsi="Times New Roman" w:cs="Times New Roman"/>
          <w:sz w:val="28"/>
          <w:szCs w:val="28"/>
          <w:lang w:val="kk-KZ"/>
        </w:rPr>
        <w:t>да осындай қорытынд</w:t>
      </w:r>
      <w:r>
        <w:rPr>
          <w:rFonts w:ascii="Times New Roman" w:hAnsi="Times New Roman" w:cs="Times New Roman"/>
          <w:sz w:val="28"/>
          <w:szCs w:val="28"/>
          <w:lang w:val="kk-KZ"/>
        </w:rPr>
        <w:t xml:space="preserve">ы </w:t>
      </w:r>
      <w:r w:rsidRPr="003A4C40">
        <w:rPr>
          <w:rFonts w:ascii="Times New Roman" w:hAnsi="Times New Roman" w:cs="Times New Roman"/>
          <w:sz w:val="28"/>
          <w:szCs w:val="28"/>
          <w:lang w:val="kk-KZ"/>
        </w:rPr>
        <w:t>жасауға болады</w:t>
      </w:r>
      <w:bookmarkEnd w:id="44"/>
      <w:r w:rsidRPr="003A4C40">
        <w:rPr>
          <w:rFonts w:ascii="Times New Roman" w:hAnsi="Times New Roman" w:cs="Times New Roman"/>
          <w:sz w:val="28"/>
          <w:szCs w:val="28"/>
          <w:lang w:val="kk-KZ"/>
        </w:rPr>
        <w:t xml:space="preserve">. Барлық зерттелген көміртекті қоспалар берілген температурада материалдың қаттылығын арттыруға көмектеседі. Бөлшектерді қосу кезінде битум құрылымын күшейту </w:t>
      </w:r>
      <w:r w:rsidR="00D76710">
        <w:rPr>
          <w:rFonts w:ascii="Times New Roman" w:hAnsi="Times New Roman" w:cs="Times New Roman"/>
          <w:sz w:val="28"/>
          <w:szCs w:val="28"/>
          <w:lang w:val="kk-KZ"/>
        </w:rPr>
        <w:t xml:space="preserve">жақсы </w:t>
      </w:r>
      <w:r w:rsidRPr="003A4C40">
        <w:rPr>
          <w:rFonts w:ascii="Times New Roman" w:hAnsi="Times New Roman" w:cs="Times New Roman"/>
          <w:sz w:val="28"/>
          <w:szCs w:val="28"/>
          <w:lang w:val="kk-KZ"/>
        </w:rPr>
        <w:t>нәтиже болып табылады, G'@50 °C</w:t>
      </w:r>
      <w:r>
        <w:rPr>
          <w:rFonts w:ascii="Times New Roman" w:hAnsi="Times New Roman" w:cs="Times New Roman"/>
          <w:sz w:val="28"/>
          <w:szCs w:val="28"/>
          <w:lang w:val="kk-KZ"/>
        </w:rPr>
        <w:t xml:space="preserve"> мәнінің</w:t>
      </w:r>
      <w:r w:rsidRPr="003A4C40">
        <w:rPr>
          <w:rFonts w:ascii="Times New Roman" w:hAnsi="Times New Roman" w:cs="Times New Roman"/>
          <w:sz w:val="28"/>
          <w:szCs w:val="28"/>
          <w:lang w:val="kk-KZ"/>
        </w:rPr>
        <w:t xml:space="preserve"> үш есе </w:t>
      </w:r>
      <w:r>
        <w:rPr>
          <w:rFonts w:ascii="Times New Roman" w:hAnsi="Times New Roman" w:cs="Times New Roman"/>
          <w:sz w:val="28"/>
          <w:szCs w:val="28"/>
          <w:lang w:val="kk-KZ"/>
        </w:rPr>
        <w:t xml:space="preserve">артуын </w:t>
      </w:r>
      <w:r w:rsidRPr="003A4C40">
        <w:rPr>
          <w:rFonts w:ascii="Times New Roman" w:hAnsi="Times New Roman" w:cs="Times New Roman"/>
          <w:sz w:val="28"/>
          <w:szCs w:val="28"/>
          <w:lang w:val="kk-KZ"/>
        </w:rPr>
        <w:t xml:space="preserve">барлық қарастырылған үлгілердің ішіндегі ең тиімді </w:t>
      </w:r>
      <w:r>
        <w:rPr>
          <w:rFonts w:ascii="Times New Roman" w:hAnsi="Times New Roman" w:cs="Times New Roman"/>
          <w:sz w:val="28"/>
          <w:szCs w:val="28"/>
          <w:lang w:val="kk-KZ"/>
        </w:rPr>
        <w:t>түрлендіргіш – лимон қабығының биокөмірі</w:t>
      </w:r>
      <w:r w:rsidRPr="003A4C40">
        <w:rPr>
          <w:rFonts w:ascii="Times New Roman" w:hAnsi="Times New Roman" w:cs="Times New Roman"/>
          <w:sz w:val="28"/>
          <w:szCs w:val="28"/>
          <w:lang w:val="kk-KZ"/>
        </w:rPr>
        <w:t xml:space="preserve"> </w:t>
      </w:r>
      <w:r w:rsidR="00D76710">
        <w:rPr>
          <w:rFonts w:ascii="Times New Roman" w:hAnsi="Times New Roman" w:cs="Times New Roman"/>
          <w:sz w:val="28"/>
          <w:szCs w:val="28"/>
          <w:lang w:val="kk-KZ"/>
        </w:rPr>
        <w:t>көрсетті</w:t>
      </w:r>
      <w:r w:rsidRPr="003A4C40">
        <w:rPr>
          <w:rFonts w:ascii="Times New Roman" w:hAnsi="Times New Roman" w:cs="Times New Roman"/>
          <w:sz w:val="28"/>
          <w:szCs w:val="28"/>
          <w:lang w:val="kk-KZ"/>
        </w:rPr>
        <w:t>.</w:t>
      </w:r>
    </w:p>
    <w:p w14:paraId="700E23B0" w14:textId="2FF38BB4" w:rsidR="00663059" w:rsidRDefault="00663059" w:rsidP="00663059">
      <w:pPr>
        <w:ind w:left="-142" w:firstLine="850"/>
        <w:jc w:val="both"/>
        <w:rPr>
          <w:lang w:val="kk-KZ"/>
        </w:rPr>
      </w:pPr>
      <w:r w:rsidRPr="003A4C40">
        <w:rPr>
          <w:rFonts w:ascii="Times New Roman" w:hAnsi="Times New Roman" w:cs="Times New Roman"/>
          <w:sz w:val="28"/>
          <w:szCs w:val="28"/>
          <w:lang w:val="kk-KZ"/>
        </w:rPr>
        <w:t>Сонымен қатар, 3</w:t>
      </w:r>
      <w:r>
        <w:rPr>
          <w:rFonts w:ascii="Times New Roman" w:hAnsi="Times New Roman" w:cs="Times New Roman"/>
          <w:sz w:val="28"/>
          <w:szCs w:val="28"/>
          <w:lang w:val="kk-KZ"/>
        </w:rPr>
        <w:t>2</w:t>
      </w:r>
      <w:r w:rsidRPr="003A4C40">
        <w:rPr>
          <w:rFonts w:ascii="Times New Roman" w:hAnsi="Times New Roman" w:cs="Times New Roman"/>
          <w:sz w:val="28"/>
          <w:szCs w:val="28"/>
          <w:lang w:val="kk-KZ"/>
        </w:rPr>
        <w:t>-суретте көрсетілгендей G'@5</w:t>
      </w:r>
      <w:r>
        <w:rPr>
          <w:rFonts w:ascii="Times New Roman" w:hAnsi="Times New Roman" w:cs="Times New Roman"/>
          <w:sz w:val="28"/>
          <w:szCs w:val="28"/>
          <w:lang w:val="kk-KZ"/>
        </w:rPr>
        <w:t>0</w:t>
      </w:r>
      <w:r w:rsidRPr="003A4C40">
        <w:rPr>
          <w:rFonts w:ascii="Times New Roman" w:hAnsi="Times New Roman" w:cs="Times New Roman"/>
          <w:sz w:val="28"/>
          <w:szCs w:val="28"/>
          <w:lang w:val="kk-KZ"/>
        </w:rPr>
        <w:t xml:space="preserve"> °C және T* мәндері арасында нақты корреляция анықталды. Нәтижелер пиролиз</w:t>
      </w:r>
      <w:r w:rsidR="00D76710">
        <w:rPr>
          <w:rFonts w:ascii="Times New Roman" w:hAnsi="Times New Roman" w:cs="Times New Roman"/>
          <w:sz w:val="28"/>
          <w:szCs w:val="28"/>
          <w:lang w:val="kk-KZ"/>
        </w:rPr>
        <w:t xml:space="preserve"> арқылы</w:t>
      </w:r>
      <w:r w:rsidRPr="003A4C40">
        <w:rPr>
          <w:rFonts w:ascii="Times New Roman" w:hAnsi="Times New Roman" w:cs="Times New Roman"/>
          <w:sz w:val="28"/>
          <w:szCs w:val="28"/>
          <w:lang w:val="kk-KZ"/>
        </w:rPr>
        <w:t xml:space="preserve"> алынған </w:t>
      </w:r>
      <w:r>
        <w:rPr>
          <w:rFonts w:ascii="Times New Roman" w:hAnsi="Times New Roman" w:cs="Times New Roman"/>
          <w:sz w:val="28"/>
          <w:szCs w:val="28"/>
          <w:lang w:val="kk-KZ"/>
        </w:rPr>
        <w:t>био</w:t>
      </w:r>
      <w:r w:rsidRPr="003A4C40">
        <w:rPr>
          <w:rFonts w:ascii="Times New Roman" w:hAnsi="Times New Roman" w:cs="Times New Roman"/>
          <w:sz w:val="28"/>
          <w:szCs w:val="28"/>
          <w:lang w:val="kk-KZ"/>
        </w:rPr>
        <w:t xml:space="preserve">көмірмен </w:t>
      </w:r>
      <w:r>
        <w:rPr>
          <w:rFonts w:ascii="Times New Roman" w:hAnsi="Times New Roman" w:cs="Times New Roman"/>
          <w:sz w:val="28"/>
          <w:szCs w:val="28"/>
          <w:lang w:val="kk-KZ"/>
        </w:rPr>
        <w:t xml:space="preserve">түрлендірілген </w:t>
      </w:r>
      <w:r w:rsidRPr="003A4C40">
        <w:rPr>
          <w:rFonts w:ascii="Times New Roman" w:hAnsi="Times New Roman" w:cs="Times New Roman"/>
          <w:sz w:val="28"/>
          <w:szCs w:val="28"/>
          <w:lang w:val="kk-KZ"/>
        </w:rPr>
        <w:t>битумдар бойынша әдеби нәтижелерге жақсы сәйкес келеді</w:t>
      </w:r>
      <w:r w:rsidR="00D76710">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app14010030","author":[{"dropping-particle":"","family":"Caputo","given":"Paolino","non-dropping-particle":"","parse-names":false,"suffix":""},{"dropping-particle":"","family":"Calandra","given":"Pietro","non-dropping-particle":"","parse-names":false,"suffix":""},{"dropping-particle":"","family":"Policicchio","given":"Alfonso","non-dropping-particle":"","parse-names":false,"suffix":""},{"dropping-particle":"","family":"Conte","given":"Giuseppe","non-dropping-particle":"","parse-names":false,"suffix":""},{"dropping-particle":"","family":"Agostino","given":"Raffaele","non-dropping-particle":"","parse-names":false,"suffix":""},{"dropping-particle":"","family":"Pochylski","given":"Mikolaj","non-dropping-particle":"","parse-names":false,"suffix":""},{"dropping-particle":"","family":"Abe","given":"Abraham","non-dropping-particle":"","parse-names":false,"suffix":""},{"dropping-particle":"","family":"Oliviero","given":"Cesare","non-dropping-particle":"","parse-names":false,"suffix":""}],"container-title":"Applied Sciences","id":"ITEM-1","issued":{"date-parts":[["2023"]]},"title":"Char from Pyrolysis of Waste Tires to Increase Bitumen Performances","type":"article-journal","volume":"14"},"uris":["http://www.mendeley.com/documents/?uuid=44c9d2ed-c548-4c1d-b0ff-91eb19cae4a9"]}],"mendeley":{"formattedCitation":"[169]","plainTextFormattedCitation":"[169]","previouslyFormattedCitation":"[169]"},"properties":{"noteIndex":0},"schema":"https://github.com/citation-style-language/schema/raw/master/csl-citation.json"}</w:instrText>
      </w:r>
      <w:r>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[169]</w:t>
      </w:r>
      <w:r>
        <w:rPr>
          <w:rFonts w:ascii="Times New Roman" w:hAnsi="Times New Roman" w:cs="Times New Roman"/>
          <w:sz w:val="28"/>
          <w:szCs w:val="28"/>
          <w:lang w:val="kk-KZ"/>
        </w:rPr>
        <w:fldChar w:fldCharType="end"/>
      </w:r>
      <w:r w:rsidRPr="003A4C40">
        <w:rPr>
          <w:rFonts w:ascii="Times New Roman" w:hAnsi="Times New Roman" w:cs="Times New Roman"/>
          <w:sz w:val="28"/>
          <w:szCs w:val="28"/>
          <w:lang w:val="kk-KZ"/>
        </w:rPr>
        <w:t>.</w:t>
      </w:r>
      <w:r w:rsidRPr="003A4C40">
        <w:rPr>
          <w:lang w:val="kk-KZ"/>
        </w:rPr>
        <w:t xml:space="preserve"> </w:t>
      </w:r>
    </w:p>
    <w:p w14:paraId="697C19C3" w14:textId="23CD59DF" w:rsidR="00663059" w:rsidRDefault="000208FA" w:rsidP="00663059">
      <w:pPr>
        <w:ind w:left="-142" w:firstLine="850"/>
        <w:jc w:val="both"/>
        <w:rPr>
          <w:rFonts w:ascii="Times New Roman" w:hAnsi="Times New Roman" w:cs="Times New Roman"/>
          <w:sz w:val="28"/>
          <w:szCs w:val="28"/>
          <w:lang w:val="kk-KZ"/>
        </w:rPr>
      </w:pPr>
      <w:r w:rsidRPr="0096483C">
        <w:rPr>
          <w:rFonts w:ascii="Times New Roman" w:hAnsi="Times New Roman" w:cs="Times New Roman"/>
          <w:noProof/>
          <w:sz w:val="28"/>
          <w:szCs w:val="28"/>
        </w:rPr>
        <mc:AlternateContent>
          <mc:Choice Requires="wpg">
            <w:drawing>
              <wp:anchor distT="0" distB="0" distL="114300" distR="114300" simplePos="0" relativeHeight="251678720" behindDoc="0" locked="0" layoutInCell="1" allowOverlap="1" wp14:anchorId="306D8330" wp14:editId="465D5C39">
                <wp:simplePos x="0" y="0"/>
                <wp:positionH relativeFrom="margin">
                  <wp:posOffset>891832</wp:posOffset>
                </wp:positionH>
                <wp:positionV relativeFrom="paragraph">
                  <wp:posOffset>789391</wp:posOffset>
                </wp:positionV>
                <wp:extent cx="3876675" cy="3038475"/>
                <wp:effectExtent l="0" t="0" r="0" b="0"/>
                <wp:wrapNone/>
                <wp:docPr id="87" name="Группа 86">
                  <a:extLst xmlns:a="http://schemas.openxmlformats.org/drawingml/2006/main">
                    <a:ext uri="{FF2B5EF4-FFF2-40B4-BE49-F238E27FC236}">
                      <a16:creationId xmlns:a16="http://schemas.microsoft.com/office/drawing/2014/main" id="{31551CC9-D8FA-4B05-A622-D59072753CC5}"/>
                    </a:ext>
                  </a:extLst>
                </wp:docPr>
                <wp:cNvGraphicFramePr/>
                <a:graphic xmlns:a="http://schemas.openxmlformats.org/drawingml/2006/main">
                  <a:graphicData uri="http://schemas.microsoft.com/office/word/2010/wordprocessingGroup">
                    <wpg:wgp>
                      <wpg:cNvGrpSpPr/>
                      <wpg:grpSpPr>
                        <a:xfrm>
                          <a:off x="0" y="0"/>
                          <a:ext cx="3876675" cy="3038475"/>
                          <a:chOff x="0" y="0"/>
                          <a:chExt cx="3714750" cy="2857500"/>
                        </a:xfrm>
                      </wpg:grpSpPr>
                      <wpg:grpSp>
                        <wpg:cNvPr id="354624104" name="Группа 354624104">
                          <a:extLst>
                            <a:ext uri="{FF2B5EF4-FFF2-40B4-BE49-F238E27FC236}">
                              <a16:creationId xmlns:a16="http://schemas.microsoft.com/office/drawing/2014/main" id="{E3EE5554-6958-AAAA-4D5A-B64FC3ACE940}"/>
                            </a:ext>
                          </a:extLst>
                        </wpg:cNvPr>
                        <wpg:cNvGrpSpPr/>
                        <wpg:grpSpPr>
                          <a:xfrm>
                            <a:off x="0" y="0"/>
                            <a:ext cx="3714750" cy="2857500"/>
                            <a:chOff x="0" y="0"/>
                            <a:chExt cx="3714750" cy="2857500"/>
                          </a:xfrm>
                        </wpg:grpSpPr>
                        <pic:pic xmlns:pic="http://schemas.openxmlformats.org/drawingml/2006/picture">
                          <pic:nvPicPr>
                            <pic:cNvPr id="45242020" name="Рисунок 4524202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14750" cy="2857500"/>
                            </a:xfrm>
                            <a:prstGeom prst="rect">
                              <a:avLst/>
                            </a:prstGeom>
                            <a:noFill/>
                            <a:extLst>
                              <a:ext uri="{909E8E84-426E-40DD-AFC4-6F175D3DCCD1}">
                                <a14:hiddenFill xmlns:a14="http://schemas.microsoft.com/office/drawing/2010/main">
                                  <a:solidFill>
                                    <a:srgbClr val="FFFFFF"/>
                                  </a:solidFill>
                                </a14:hiddenFill>
                              </a:ext>
                            </a:extLst>
                          </pic:spPr>
                        </pic:pic>
                        <wps:wsp>
                          <wps:cNvPr id="891224231" name="Прямоугольник 891224231">
                            <a:extLst>
                              <a:ext uri="{FF2B5EF4-FFF2-40B4-BE49-F238E27FC236}">
                                <a16:creationId xmlns:a16="http://schemas.microsoft.com/office/drawing/2014/main" id="{F3B921E9-C176-7D14-5AD1-07AB47A969B0}"/>
                              </a:ext>
                            </a:extLst>
                          </wps:cNvPr>
                          <wps:cNvSpPr/>
                          <wps:spPr>
                            <a:xfrm>
                              <a:off x="1055054" y="1541689"/>
                              <a:ext cx="177501" cy="13984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92735905" name="Прямоугольник 492735905">
                            <a:extLst>
                              <a:ext uri="{FF2B5EF4-FFF2-40B4-BE49-F238E27FC236}">
                                <a16:creationId xmlns:a16="http://schemas.microsoft.com/office/drawing/2014/main" id="{613283CE-50DA-A798-61A9-D0085D7621FA}"/>
                              </a:ext>
                            </a:extLst>
                          </wps:cNvPr>
                          <wps:cNvSpPr/>
                          <wps:spPr>
                            <a:xfrm>
                              <a:off x="966303" y="1721875"/>
                              <a:ext cx="177501" cy="18018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4207166" name="Прямоугольник 214207166">
                            <a:extLst>
                              <a:ext uri="{FF2B5EF4-FFF2-40B4-BE49-F238E27FC236}">
                                <a16:creationId xmlns:a16="http://schemas.microsoft.com/office/drawing/2014/main" id="{869E0131-F491-F939-FBA4-509EC706EBE9}"/>
                              </a:ext>
                            </a:extLst>
                          </wps:cNvPr>
                          <wps:cNvSpPr/>
                          <wps:spPr>
                            <a:xfrm>
                              <a:off x="915205" y="1902062"/>
                              <a:ext cx="177501" cy="13984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93828230" name="Прямоугольник 1793828230">
                            <a:extLst>
                              <a:ext uri="{FF2B5EF4-FFF2-40B4-BE49-F238E27FC236}">
                                <a16:creationId xmlns:a16="http://schemas.microsoft.com/office/drawing/2014/main" id="{7C2A12C2-A860-6655-159C-325E3181D620}"/>
                              </a:ext>
                            </a:extLst>
                          </wps:cNvPr>
                          <wps:cNvSpPr/>
                          <wps:spPr>
                            <a:xfrm>
                              <a:off x="1372405" y="1771623"/>
                              <a:ext cx="177501" cy="18018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24914659" name="Прямоугольник 1924914659">
                            <a:extLst>
                              <a:ext uri="{FF2B5EF4-FFF2-40B4-BE49-F238E27FC236}">
                                <a16:creationId xmlns:a16="http://schemas.microsoft.com/office/drawing/2014/main" id="{8E4A8351-0288-DA8A-D5AF-DCA3225BCF13}"/>
                              </a:ext>
                            </a:extLst>
                          </wps:cNvPr>
                          <wps:cNvSpPr/>
                          <wps:spPr>
                            <a:xfrm>
                              <a:off x="1270207" y="1434112"/>
                              <a:ext cx="177501" cy="13984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50554684" name="Прямоугольник 750554684">
                            <a:extLst>
                              <a:ext uri="{FF2B5EF4-FFF2-40B4-BE49-F238E27FC236}">
                                <a16:creationId xmlns:a16="http://schemas.microsoft.com/office/drawing/2014/main" id="{E1F92A6E-A8AF-80B9-E2CB-D55060E3231B}"/>
                              </a:ext>
                            </a:extLst>
                          </wps:cNvPr>
                          <wps:cNvSpPr/>
                          <wps:spPr>
                            <a:xfrm>
                              <a:off x="1202971" y="2130330"/>
                              <a:ext cx="432996" cy="18018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5506683" name="Прямоугольник 1095506683">
                            <a:extLst>
                              <a:ext uri="{FF2B5EF4-FFF2-40B4-BE49-F238E27FC236}">
                                <a16:creationId xmlns:a16="http://schemas.microsoft.com/office/drawing/2014/main" id="{444CF071-49D7-544B-FCF9-85F416EB191A}"/>
                              </a:ext>
                            </a:extLst>
                          </wps:cNvPr>
                          <wps:cNvSpPr/>
                          <wps:spPr>
                            <a:xfrm>
                              <a:off x="1778507" y="1681532"/>
                              <a:ext cx="497000" cy="22053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38866146" name="Прямоугольник 1738866146">
                            <a:extLst>
                              <a:ext uri="{FF2B5EF4-FFF2-40B4-BE49-F238E27FC236}">
                                <a16:creationId xmlns:a16="http://schemas.microsoft.com/office/drawing/2014/main" id="{03B6F7A7-907F-0EB5-16D8-C90B03A74E58}"/>
                              </a:ext>
                            </a:extLst>
                          </wps:cNvPr>
                          <wps:cNvSpPr/>
                          <wps:spPr>
                            <a:xfrm>
                              <a:off x="2275507" y="1208220"/>
                              <a:ext cx="497000" cy="22053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114035364" name="TextBox 26">
                          <a:extLst>
                            <a:ext uri="{FF2B5EF4-FFF2-40B4-BE49-F238E27FC236}">
                              <a16:creationId xmlns:a16="http://schemas.microsoft.com/office/drawing/2014/main" id="{1860AD15-5111-94ED-A47D-6A93B980B738}"/>
                            </a:ext>
                          </a:extLst>
                        </wps:cNvPr>
                        <wps:cNvSpPr txBox="1"/>
                        <wps:spPr>
                          <a:xfrm>
                            <a:off x="994674" y="2135873"/>
                            <a:ext cx="593090" cy="317500"/>
                          </a:xfrm>
                          <a:prstGeom prst="rect">
                            <a:avLst/>
                          </a:prstGeom>
                          <a:noFill/>
                        </wps:spPr>
                        <wps:txbx>
                          <w:txbxContent>
                            <w:p w14:paraId="0AE0BFE1" w14:textId="77777777" w:rsidR="00663059" w:rsidRPr="0096483C" w:rsidRDefault="00663059" w:rsidP="00663059">
                              <w:pPr>
                                <w:rPr>
                                  <w:rFonts w:ascii="Times New Roman" w:hAnsi="Times New Roman" w:cs="Times New Roman"/>
                                  <w:color w:val="000000" w:themeColor="text1"/>
                                  <w:kern w:val="24"/>
                                  <w:sz w:val="16"/>
                                  <w:szCs w:val="16"/>
                                  <w:lang w:val="kk-KZ"/>
                                </w:rPr>
                              </w:pPr>
                              <w:r w:rsidRPr="0096483C">
                                <w:rPr>
                                  <w:rFonts w:ascii="Times New Roman" w:hAnsi="Times New Roman" w:cs="Times New Roman"/>
                                  <w:color w:val="000000" w:themeColor="text1"/>
                                  <w:kern w:val="24"/>
                                  <w:sz w:val="16"/>
                                  <w:szCs w:val="16"/>
                                  <w:lang w:val="kk-KZ"/>
                                </w:rPr>
                                <w:t>Бастапқы</w:t>
                              </w:r>
                            </w:p>
                          </w:txbxContent>
                        </wps:txbx>
                        <wps:bodyPr wrap="square" rtlCol="0">
                          <a:noAutofit/>
                        </wps:bodyPr>
                      </wps:wsp>
                      <wps:wsp>
                        <wps:cNvPr id="1284431827" name="TextBox 27">
                          <a:extLst>
                            <a:ext uri="{FF2B5EF4-FFF2-40B4-BE49-F238E27FC236}">
                              <a16:creationId xmlns:a16="http://schemas.microsoft.com/office/drawing/2014/main" id="{09BF7AF9-133E-BA7C-EC95-7204029FF896}"/>
                            </a:ext>
                          </a:extLst>
                        </wps:cNvPr>
                        <wps:cNvSpPr txBox="1"/>
                        <wps:spPr>
                          <a:xfrm>
                            <a:off x="1751394" y="1614153"/>
                            <a:ext cx="483235" cy="317500"/>
                          </a:xfrm>
                          <a:prstGeom prst="rect">
                            <a:avLst/>
                          </a:prstGeom>
                          <a:noFill/>
                        </wps:spPr>
                        <wps:txbx>
                          <w:txbxContent>
                            <w:p w14:paraId="58E7F328" w14:textId="77777777" w:rsidR="00663059" w:rsidRPr="0096483C" w:rsidRDefault="00663059" w:rsidP="00663059">
                              <w:pPr>
                                <w:rPr>
                                  <w:rFonts w:ascii="Times New Roman" w:hAnsi="Times New Roman" w:cs="Times New Roman"/>
                                  <w:color w:val="000000" w:themeColor="text1"/>
                                  <w:kern w:val="24"/>
                                  <w:sz w:val="16"/>
                                  <w:szCs w:val="16"/>
                                  <w:lang w:val="kk-KZ"/>
                                </w:rPr>
                              </w:pPr>
                              <w:r w:rsidRPr="0096483C">
                                <w:rPr>
                                  <w:rFonts w:ascii="Times New Roman" w:hAnsi="Times New Roman" w:cs="Times New Roman"/>
                                  <w:color w:val="000000" w:themeColor="text1"/>
                                  <w:kern w:val="24"/>
                                  <w:sz w:val="16"/>
                                  <w:szCs w:val="16"/>
                                  <w:lang w:val="kk-KZ"/>
                                </w:rPr>
                                <w:t>75 мин</w:t>
                              </w:r>
                            </w:p>
                          </w:txbxContent>
                        </wps:txbx>
                        <wps:bodyPr wrap="square" rtlCol="0">
                          <a:noAutofit/>
                        </wps:bodyPr>
                      </wps:wsp>
                      <wps:wsp>
                        <wps:cNvPr id="1155563750" name="TextBox 28">
                          <a:extLst>
                            <a:ext uri="{FF2B5EF4-FFF2-40B4-BE49-F238E27FC236}">
                              <a16:creationId xmlns:a16="http://schemas.microsoft.com/office/drawing/2014/main" id="{6C89B690-1D85-EBDB-9FD2-67122C00BB04}"/>
                            </a:ext>
                          </a:extLst>
                        </wps:cNvPr>
                        <wps:cNvSpPr txBox="1"/>
                        <wps:spPr>
                          <a:xfrm>
                            <a:off x="2381702" y="1103041"/>
                            <a:ext cx="534035" cy="317500"/>
                          </a:xfrm>
                          <a:prstGeom prst="rect">
                            <a:avLst/>
                          </a:prstGeom>
                          <a:noFill/>
                        </wps:spPr>
                        <wps:txbx>
                          <w:txbxContent>
                            <w:p w14:paraId="1A25E78B" w14:textId="77777777" w:rsidR="00663059" w:rsidRPr="0096483C" w:rsidRDefault="00663059" w:rsidP="00663059">
                              <w:pPr>
                                <w:rPr>
                                  <w:rFonts w:ascii="Times New Roman" w:hAnsi="Times New Roman" w:cs="Times New Roman"/>
                                  <w:color w:val="000000" w:themeColor="text1"/>
                                  <w:kern w:val="24"/>
                                  <w:sz w:val="16"/>
                                  <w:szCs w:val="16"/>
                                  <w:lang w:val="kk-KZ"/>
                                </w:rPr>
                              </w:pPr>
                              <w:r w:rsidRPr="0096483C">
                                <w:rPr>
                                  <w:rFonts w:ascii="Times New Roman" w:hAnsi="Times New Roman" w:cs="Times New Roman"/>
                                  <w:color w:val="000000" w:themeColor="text1"/>
                                  <w:kern w:val="24"/>
                                  <w:sz w:val="16"/>
                                  <w:szCs w:val="16"/>
                                  <w:lang w:val="kk-KZ"/>
                                </w:rPr>
                                <w:t>225 мин</w:t>
                              </w:r>
                            </w:p>
                          </w:txbxContent>
                        </wps:txbx>
                        <wps:bodyPr wrap="square" rtlCol="0">
                          <a:noAutofit/>
                        </wps:bodyPr>
                      </wps:wsp>
                      <wps:wsp>
                        <wps:cNvPr id="2015952903" name="TextBox 29">
                          <a:extLst>
                            <a:ext uri="{FF2B5EF4-FFF2-40B4-BE49-F238E27FC236}">
                              <a16:creationId xmlns:a16="http://schemas.microsoft.com/office/drawing/2014/main" id="{4B388A44-3F41-2595-0B56-B3A25B11647F}"/>
                            </a:ext>
                          </a:extLst>
                        </wps:cNvPr>
                        <wps:cNvSpPr txBox="1"/>
                        <wps:spPr>
                          <a:xfrm>
                            <a:off x="1202971" y="1438808"/>
                            <a:ext cx="285750" cy="286385"/>
                          </a:xfrm>
                          <a:prstGeom prst="rect">
                            <a:avLst/>
                          </a:prstGeom>
                          <a:noFill/>
                        </wps:spPr>
                        <wps:txbx>
                          <w:txbxContent>
                            <w:p w14:paraId="4F01F1BF"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ЛҚ</w:t>
                              </w:r>
                            </w:p>
                          </w:txbxContent>
                        </wps:txbx>
                        <wps:bodyPr wrap="square" rtlCol="0">
                          <a:noAutofit/>
                        </wps:bodyPr>
                      </wps:wsp>
                      <wps:wsp>
                        <wps:cNvPr id="1568742173" name="TextBox 30">
                          <a:extLst>
                            <a:ext uri="{FF2B5EF4-FFF2-40B4-BE49-F238E27FC236}">
                              <a16:creationId xmlns:a16="http://schemas.microsoft.com/office/drawing/2014/main" id="{59FC9918-4491-3A6E-B41C-627555E5F039}"/>
                            </a:ext>
                          </a:extLst>
                        </wps:cNvPr>
                        <wps:cNvSpPr txBox="1"/>
                        <wps:spPr>
                          <a:xfrm>
                            <a:off x="1046844" y="1527858"/>
                            <a:ext cx="284480" cy="286385"/>
                          </a:xfrm>
                          <a:prstGeom prst="rect">
                            <a:avLst/>
                          </a:prstGeom>
                          <a:noFill/>
                        </wps:spPr>
                        <wps:txbx>
                          <w:txbxContent>
                            <w:p w14:paraId="67FCEBD3"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ХТ</w:t>
                              </w:r>
                            </w:p>
                          </w:txbxContent>
                        </wps:txbx>
                        <wps:bodyPr wrap="square" rtlCol="0">
                          <a:noAutofit/>
                        </wps:bodyPr>
                      </wps:wsp>
                      <wps:wsp>
                        <wps:cNvPr id="193825474" name="TextBox 32">
                          <a:extLst>
                            <a:ext uri="{FF2B5EF4-FFF2-40B4-BE49-F238E27FC236}">
                              <a16:creationId xmlns:a16="http://schemas.microsoft.com/office/drawing/2014/main" id="{9AC34C73-F3AA-230D-5842-B9962C09F019}"/>
                            </a:ext>
                          </a:extLst>
                        </wps:cNvPr>
                        <wps:cNvSpPr txBox="1"/>
                        <wps:spPr>
                          <a:xfrm>
                            <a:off x="940343" y="1801864"/>
                            <a:ext cx="314960" cy="286385"/>
                          </a:xfrm>
                          <a:prstGeom prst="rect">
                            <a:avLst/>
                          </a:prstGeom>
                          <a:noFill/>
                        </wps:spPr>
                        <wps:txbx>
                          <w:txbxContent>
                            <w:p w14:paraId="4D609270"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ОШ</w:t>
                              </w:r>
                            </w:p>
                          </w:txbxContent>
                        </wps:txbx>
                        <wps:bodyPr wrap="square" rtlCol="0">
                          <a:noAutofit/>
                        </wps:bodyPr>
                      </wps:wsp>
                      <wps:wsp>
                        <wps:cNvPr id="1378321200" name="TextBox 33">
                          <a:extLst>
                            <a:ext uri="{FF2B5EF4-FFF2-40B4-BE49-F238E27FC236}">
                              <a16:creationId xmlns:a16="http://schemas.microsoft.com/office/drawing/2014/main" id="{C56FE02B-89E0-DAA0-9B7E-10FABB08F2E4}"/>
                            </a:ext>
                          </a:extLst>
                        </wps:cNvPr>
                        <wps:cNvSpPr txBox="1"/>
                        <wps:spPr>
                          <a:xfrm>
                            <a:off x="809915" y="1922510"/>
                            <a:ext cx="387350" cy="286385"/>
                          </a:xfrm>
                          <a:prstGeom prst="rect">
                            <a:avLst/>
                          </a:prstGeom>
                          <a:noFill/>
                        </wps:spPr>
                        <wps:txbx>
                          <w:txbxContent>
                            <w:p w14:paraId="5667FEE3"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Битум</w:t>
                              </w:r>
                            </w:p>
                          </w:txbxContent>
                        </wps:txbx>
                        <wps:bodyPr wrap="square" rtlCol="0">
                          <a:noAutofit/>
                        </wps:bodyPr>
                      </wps:wsp>
                      <wps:wsp>
                        <wps:cNvPr id="769683148" name="TextBox 34">
                          <a:extLst>
                            <a:ext uri="{FF2B5EF4-FFF2-40B4-BE49-F238E27FC236}">
                              <a16:creationId xmlns:a16="http://schemas.microsoft.com/office/drawing/2014/main" id="{02DE2811-2490-DF37-DA15-005C7CCF0E3C}"/>
                            </a:ext>
                          </a:extLst>
                        </wps:cNvPr>
                        <wps:cNvSpPr txBox="1"/>
                        <wps:spPr>
                          <a:xfrm>
                            <a:off x="1278970" y="1726597"/>
                            <a:ext cx="285750" cy="286385"/>
                          </a:xfrm>
                          <a:prstGeom prst="rect">
                            <a:avLst/>
                          </a:prstGeom>
                          <a:noFill/>
                        </wps:spPr>
                        <wps:txbx>
                          <w:txbxContent>
                            <w:p w14:paraId="0F3CE1A7"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СЛ</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06D8330" id="Группа 86" o:spid="_x0000_s1050" style="position:absolute;left:0;text-align:left;margin-left:70.2pt;margin-top:62.15pt;width:305.25pt;height:239.25pt;z-index:251678720;mso-position-horizontal-relative:margin;mso-width-relative:margin;mso-height-relative:margin" coordsize="37147,285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4Rb7OBgAAYCsAAA4AAABkcnMvZTJvRG9jLnhtbOxa227bRhB9L9B/&#10;IPSeiHshuRRiB2nSBAXS1kjSD6AoSiJCctklbclvKfpaoA/9gPYTCvQl6CX9BfuPenaXF0uKa8kN&#10;FBgVgsi87A5nZ+bMzM7sg4fLPHPOElWlsjgakPvuwEmKWE7SYnY0+ObV03ti4FR1VEyiTBbJ0eA8&#10;qQYPjz/95MGiHCVUzmU2SZQDIkU1WpRHg3ldl6PhsIrnSR5V92WZFHg5lSqPatyq2XCiogWo59mQ&#10;uq4/XEg1KZWMk6rC0yf25eDY0J9Ok7j+ejqtktrJjgbgrTa/yvyO9e/w+EE0mqmonKdxw0Z0Cy7y&#10;KC3w0Y7Uk6iOnFOVbpDK01jJSk7r+7HMh3I6TePErAGrIe7aap4peVqatcxGi1nZiQmiXZPTrcnG&#10;X509U+XL8kRBEotyBlmYO72W5VTl+i+4dJZGZOedyJJl7cR4yETg+4E3cGK8Yy4THDdGqPEckt+Y&#10;F88/b2cGBGOhEz2TCg/XRh3D9sPDFXa6G8sm+D5RTjrBRz3uU05cPnCKKIeJXfx0+eby+4u/8e9X&#10;p3/brO8/L/gatqPRB15wmcYj/G+UjqsNpd8MDsyqT1UyaIjkW9HII/X6tLwH+yyjOh2nWVqfG6zB&#10;EjVTxdlJGp8oe9PrgXuUU5dCoY0afrl4e/kdFPHXxbuL353uNfSgqeiJlkykl/lcxq8rp5CP51Ex&#10;Sx5VJZALfwJi7SOl5GKeRJNKPwaR4SoVc7vC2jhLy6dplmkT1teNEAD+NfC8R44WmE9kfJonRW09&#10;jUoyyEMW1Twtq4GjRkk+TmCA6osJ+Izh5WpYX6nSorYIqFT8AsswaKhqldTxXPMyBU/Nc9h698Is&#10;oOdZr64CLJ3x4ks5AeHotJbGxWwFy2ustAMXhK6q+lkic0dfYBXg1JCPzp5XmmcMbYdorgupZdnK&#10;XXPWqACMakjCfVetiHG3IeSdPNTLeVQm4EaT7S1MhITCxpi2Cov0n4H0Hy/+vHgHM/sNZvbH5Q8w&#10;t7cwt34sWG7IdF6uMpLVq1qTJXE9z/XgSeCSiMeJL0KrytbdkQBuSmtbD2Ch4NSYYk+oFdmWUq1k&#10;lk5aIzVBL3mcKecsQrgaz6ydw0aujsoKzfjKo20mQp16Jpxqu3pzVZ9niaaXFS+SKfwpXDo1ZrBG&#10;M4pjAIHYV/NoklgeCZx267W7GcZ2DEFN2Zp7Q7shoKN7v9CWtjW6ZryempgA3jHm/htjdnI3w3xZ&#10;FnU3OU8Lqd5HIMOqmi/b8a2QrGi0lMZycg4kqjp7LG0eERXxXMKTxLUyk/Uo2P+egMBDGjAvdBF2&#10;bwRCP3YXIIS+j2BucRBQItqg/l4cCBcDDjg44MB6l/3hgBJkHAHx/S1w0I/dCQfEoxpm2t2HSG58&#10;4+/hmZok9hAPdCw6xIOPGw9IEDJBBWV98n19ZnRl8C5IICygvIVCANBRpl3+NVA4hATkj4fUCAZi&#10;Es79hQQSUh4S7nvhFjHhyuCdoEADhILARgXOOCGHqGC3A20mr/3CISo4HzcqYKfqoTYm+sLY9UGh&#10;H7sbEFwaBtgO6woewYYBAWglJnBGwxDZmdkuH2LCISZ8lO0ycUOUdXxfYEN74375yuCdoBAEwmtj&#10;gi+Ix9ZiAg8DnQ/Yajf2FBYqt6/H7VwAsvWfQ+Woq6+1wQpqhhr+H5UjEjAhfB8J0jZQ6AfvAgVK&#10;A8CtSY+oKyh6AqtR4QCFQ3oEV3htetR3/vZUUCWEcJd5zO9ypVeo8Hwmlw71te3q8i76ELqB4NRL&#10;PG96UKaEblohfQeg6ZaGIfcD20lAauSJYG277IXMDZt4wMhG87NvvmzZSej7Mz1T+qpejpemT2o6&#10;GfpJU81eoOl9NKi+PY10g7CvbevcvZCP0G2apqYP1M/Z/26OCs4ZERTexEbuTi+m4KxZ21EvEDUa&#10;N02LB44QkXrNOwlGGUp+pqG9D8UQ4x57KTt3QjPE8zyfwW43NCNuiRjKBMHG2m6rictcbhozfYXJ&#10;Yxqk+9SMYeCOaQbnSLzQo6Fu36xhpnMBu2IGff12n0c4MgjX6LjXjD2+0SS3wmfCnAG5fXJ7ozOz&#10;FZc7phni+SLgFDnYumbsZuA23szVG/zGm3kUe5ANzXAu2m3HXjRj3Old04yun3tcx+tVyNhd3C0U&#10;E8JV8aaBqgsfyCxWcmBGeOjvVS+GgbumFxYgGhMc9NtQTGdmO/oy4YYhaTt6lHo2+vauDAfaWH8q&#10;bR+uzPjKO6aYwA9RTiEcpzvXANOZ2Y56IXBe2Bfa6B9QFPBNhtcrZv8xpkv9P0zGbHY1OMZpyg3N&#10;kVN9TvTqvcmw+4Oxx/8AAAD//wMAUEsDBBQABgAIAAAAIQDdNb9WUhsAAGy1AAAUAAAAZHJzL21l&#10;ZGlhL2ltYWdlMS5lbWbsnQ2YXFV5x+/OzmY2G5Kd3WRCIhQ3a5CFomwwwLKmZPKdQMAYgm66gSQS&#10;JGiAFYiG6taBhkdFrSmoFQUhgxWJT214nloQ/Iit8EARpcUKSlX6iC19Uq2KUBXN9ve/97z3nrnZ&#10;IUuySwLeQ959z5zzv+fz/5575t4zLw1BEGxCLOTzQdDeaJ+C4N43BMH/zQmCjkVnLg6ChmDTF4Pg&#10;2VwQTE4gYaxSCIIerh1sCILvpvKWPtwU/HxBY0ABwfFIB0Jxf9xQbgiOJF5EcsVdj3NpsM6JsGuQ&#10;FYiwneXG4DDiCjPKTXH8qPK4OD6T8gzTXc6F5dIkQmVuvhzEeSr7ir4g2Iio7OZy0DST+DRE7aB7&#10;ga5r5rPatAn5OLKVD0unBkGL1/nrf0mddNrGR9c8TAFt4P3wUhqfo2m4xpExqFic6a3MIK0ZMa1x&#10;nImUkPIbLrvowosuWTv/Av6+dvn6Ky+4rJvkYCUywLjxL/jOnqEhpVnYpsQwNHTOCy4LLgrW13DR&#10;ckdbP7Ukt/S37w2CXXc1vUW6yVVgzdH8Kwy5UHYZlv+fv//Ud3SdBcu3z6bt+nsf2Xah8Glcuv4u&#10;d+FJ2wthu349+cllm2jM44/eE9bX8eCz4WdrR/e/r/2jj3BNM+kb3hlOTWDzJcwM5SFQNpzPaehO&#10;F1fbsvxsfMaSH8ZF7KvS7ngnXq5FehDZmbSC6aChIZgYJe3118rTdW9GtPa8g0XqudYg+EKJe1Ix&#10;KnMwXyhWS4Wi1aPbmZVvOsjtux5dZ/X8mE4MUc/T6Fmunt1NheLupmOLhvlqc4T5Ftow9zUXivc1&#10;J5hPTogwO9CGqU6gvRMSzOZJEeYatGEGJxWKg5MSzBvbIsx6tGFWtxWKq9sSzPFTIswctGFmTykU&#10;Z09JMJsZP/XrGvQqb/wG88vjfq1g8RdmHdowfYVCsa+QYI5vcXWhDTO7hbpaEkyBiVU5h6MN0zqx&#10;UGydmGB+TH44zmjD7G5lnFsTzFchkzDfQhvmvnbGuT3BfBI+CLMDbRhxolpaXjyaedX9Lc2j15Ig&#10;Hi1GK28w35urlnpzhk/z4URA4sMGh9/d1Jvb3bQm5/NBGPHBMPc19+bua04w4oMw4oNhqhOod0KC&#10;ER+EER8MMzipNzc4KcGID8KID4ZZ3dabW92WYMQHYcQHw8ye0pubPSXBiA9hXej3geVfOA6D+ffG&#10;/RIfhBEfDNNX6M31FRKM+BDWhTbM7Bbqakkw4oMw4oNhWif25lonJhjxQZin0YbZ3co4tyYY8UEY&#10;8cEw97Uzzu0JRnwQRnwwjOa2WnpvPL9kx/audUV8+ADaX1fEieH4cDY48U121Fq0cSsU+1mLjA/C&#10;DDhMBa36BvNbWvsRH/M75lnlHBZj8mDyNZgbHOZ2dFTO9kn9+e2T/HIWOMzZMeYMMGfUYH7N2Kuu&#10;5hgTgAlqML+Bm8KMx2iiuhoO6883HObX9SzzLMw4sBFmT0t/fk+LjznNYc5CR5jFYBbXYP5ufFTO&#10;19AR5s7x/fk7x/vl9DrM6TFmPpj5NZjHsDm15yl0VM4Tzf35J5r9cq52mOtizLVgrq3BnOIwS2LM&#10;XDBzazA946K6lqKjusrj+vPlcX5ds1kn1J6F6Agzp6k/P6fJx7yHfGE+hESYrfn+/Na8j/kZi5Aw&#10;e9AR5tnG/vyzjT7mSof5QIy5CsxVNZipDvPqGHMUmKNqMF+nAtX1L+iorgdy/fkH4nVAfN7sMNfE&#10;mEEwgzGmG8wXHcfuRUflfGViT/4rE63NwjxdiOpqjMf5uUJP/rmCj5H9qj3z47p6cz2ePapsw38c&#10;O7f13Ow3Wv+Ht98t4O1+YfYrfAWxMoWR/WoNMfutlra0VhAfI/sVxuy3WsqDSexX5ch+hTH7rZa2&#10;T6ogfjmyX2HMfqulM8Ak9qtyZL/CmP1WSwGYxH6Fkf0KY/ZbLTUcVkH8umS/wpj9Vkt7WiqIj5H9&#10;CmP2Wy0tBpPYr+qS/Qpj9lst3Tm+gvjlyH6FMfutluaDSexX5ch+hTH7rZaeaK4gfjmyX2HMfqul&#10;a8Ek9qtyZL/CmP1WS3PBJPYrjOxXGLPfaqk8roL4dcl+hTH7rZbmNFUQHyP7Fcbst1ramq8gPkb2&#10;K4zZb7X0bGMF8TGyX2HMfqulq8Ak9qs2y36FMfutlo4Ck9ivMLJfYcx+q6UHchXEr0v2K4zZb7U0&#10;CCax33PIk/0KY/ZbLX1l4rmIlSOM7FcYs99q6bnCuYiPsfuv2a/uv+ciM7BbpmlUv6dOozzt8RSm&#10;I4rzlTdod/EG9EpkgAjTNubPJnZ+OfquvuDu4N/0LODehmuxpiBYMKnhXdJr9IfQcU+EMz2u3PRd&#10;H2+4jQ2FJXo2cOZvux5Vfv6mG7ZK71j1sVDb9VGp2Oy8ZWF0x5q/COs3/GBrhDfc2gei9umzyr/u&#10;DiaWUESimD4FgfXHnk1YedafCBU990k/m9B4r0L6kO/C475iELyqKQhuY++qeQl2fXreV7d+ep7y&#10;NpJGM4LlSveCPVtZQdpJ/HcbWnI0ormGspUuF1d9nS4+Vs89Mr5FvGWYw3Co8u0O1nrxbQ9kTvNN&#10;eSPh28lBd8Y3N8+mbD3I1rfofmLr24fZ64hv32e1T/NNeSPjW7a+Gc9MZ3xL7nX+/XQjNz/xTXu2&#10;NN+UNxK+nZKtb0azWGd8G55vC/k+LL79FZLmm/JGxrdsfYuJ5iIZ34bn2yvbI75tmrw335Q3Er71&#10;ZOtbmm7x97ls/1a7f3tuSsQ3nftIr2/KGxnfsvUtTbhsfdt7fdN3hvU889B7sQKbujfx/Nd/HqK8&#10;w13a8z0PmUU52bOQhHEZ1/bmmp693c2DtUU8BxHXPtpcyzXlnUMa6nmfvc3K7qUJ0Vws49vefFvH&#10;2EyGTDpDKb49Qtxf25T3UYQlri7ftD6Kb91orW8mB+uZbydt0LPmsXqmPJrl2xhh7vGZTqYhjut5&#10;ebvrD9MQntXtQLPNjs92LrpkQ3yyczHpM5GSl58++ylMF3JEHcxrV2y69Iru5JziUeCmIYM0rJdG&#10;3ErhzcWoLRtI70Pced38HOLdiM7rosSlYof7zOUcTonOrdzK+6VbS83FwTwlNTRcNbucvBfKe/Ep&#10;XKK5ZBxq3gst1UsjL2wLSQtPcw2do3lmtTLrtEV636Kxj0L0+f5cpBs6p4RnVm9xubsOi9J73Oe9&#10;VGdtypM/+twSvR+yUJze9aji3d3l01WvhfR7Jd7Shu3S3EQh+myfTNt7pa6Wa8L3UvZe6MmvbV4W&#10;vp+KrD0orkveEwz3XqjeuzrxQvOjMBWx+EriA8xJE3qs5+quG38dnr+lqjB0f2nIPs+3NOkvdZ1y&#10;uvpseLXXD9+/7o3hXGrdULqjVGDl1ZurkNfgjzgxGsOxnqtuV4/amJ4rjfcLnat2rtG8iW7+fB7t&#10;0rUGdbm4yn81ciSiuEJzpMK/do3yjkFU3rgwJ/ljGKUfhwhzOwvga6hoCoV9Am11kBwGq0MTY9cr&#10;z+rw83WBYZRudfyCC/6ZMxdrSDyJDlsdPO4Pg5XBnSO+XnlWR/hiOESG9IgxSrc6bqaQVspu4cI/&#10;8+qg2jDEdVSSNirP6uCSKFQiZf1QutXxXxTyGJWupI4FXGz90BqpYHVUvH4oz+rgq0oYlK9gdSjd&#10;6ngzhayn7H9Ef9OrozW8IqljqJJcrzyro+hwylewOorErY5nCkHwfjq2jjqeRhumycP7HPkSfe5A&#10;ZtKeD6INTzFxXH238l9Pmb8h4bPoDYyV4TWnFqeYGP8rym0Dvxb8e9CGITmOkxXjf0lGB4WdS+IH&#10;vfI11natP6brwD8I7kH0yV77NW6GL3rlPw5uEfjFlL/TK7/Jw/vjcyUFfYPMJ9EnkGFl1hufm6ns&#10;anAtbUHwUw9PVfG1/vj8kHJPBLeM627y8DQzxvvjcymdV/nfR/vl1xufN1HuQyymX0f30A9rf73x&#10;mQhuFrgt6BvRL2Qd05pt5ROtWJyxitc6mh7uk9Qn8aoLUVxjYnF9trjm2uJFL07T4nTNhWE0zhbX&#10;GFpc42Nx9d3fAy3mcxmZjUR7rob8NOJqh+252KsXZ5eT31zly8l9udNhdY9TWapnOmK/E0r2krYL&#10;jPZ5wh3h4fw9pSFfSHkdlHUge1ibr2Zv7igy/i3UVD5oTDQ2EsUV1FfFdYs3vug+vxIZIKLx/o77&#10;PdRWBlKyzW0E8sHo7C1XfDvaJ+zrme6uhyKc6Xpnjm4/6dLLf3hX/TNHdj1dC4POgPh7SzsjZGeO&#10;7j/vP8LfNQ196q5Q66LnO3Nk/bG9pZU3kjNHGu9VyI3Ix5HDMZb/ZbyPxQjCYXdnjj7v0mQbyxE/&#10;iMsKG0lcwh2ozLmj7mBnsCDogN9v57eK64Njyftv5FRkFmXdhpZsQb6HnI1sQNSG+xHl6bPxjHor&#10;XXwWd9Rm344M0zyGXKTKMBgXGZ3O0fieY3M3WlxM732NC3b+bTguqmP2PcXwxsWo19yTR3j+zfpz&#10;IFwUJ7Svuqctunfpd6VQJj7/prwHWTy0ltfj4hryVrFTEAPFRPHvTmQzYlxTPeLeocCzet/RMp5p&#10;lvc+ZzkaPBug3KNZNG5h4/B+NhWbWFh8nilvEWnjwNXjWR95m4NLWOEuDC6ASW/l83CylvQeROun&#10;tIJp/eZOe5fhgq1tuu4YZBqivYofDKN0izNq8Z6K5HjtFKYL0TqqMg1/sNbXjPdMAuHFXF+13pUh&#10;wCrI8CgT30Hc573y9NuIPLjlapwXojv90NAq0upx/lDluto8gKh/JyNvxehy9D/d98fJ25fNn8Ie&#10;pyO4mN/mXxLb++so+wZE9xqtAYfqOGQ2z+QQbC9kut7+/uWwp5LN38q9TL9D6W0Lgm+jfd4r73Ok&#10;vRxtfovr+0/o3wnsG+8Yv3ffryVNO416690a8k7kv8Tqa+/zme2P7Lv9u7mBMJRx2BaSUB8bOrPv&#10;U2Ozz13H6L6PG9ok7nXnQPJq6p6nvGtIawRXj/+6d84PloXPClYT1z3kjci+7nF6Vjdc8O5BL8t9&#10;bcbzaNZfzH1tH1WW4Pffsnd9CD2PfZx/j1PeTNJy4OrxfAV5C3hitQ4tnmf8jr4rahxXIgNE2CoE&#10;Gb8ZBMLB4Pd6OHwvXH5mGH4/NgJ+rwqWhmv3OrUf6UFY/uPnEfocBp5LZOt3NBTZPmXs30Fo/S5r&#10;Hw6Hn0R/KsXv+aT9+Qj4PY/VXWv36UjG72z9Ds9ZOT8AB/O9hvi9nXX7Byyqq5vx0cY+xd+fKE/P&#10;5Pa1PzmbHYr4vS7jd913yNn+BHKIHy/iezvx+1F4PRt+X8lafT/a57fyPk/avvi9nP336ZQljr+U&#10;1+/FtL8DmYzsfb4jOtcxk7ySl++f6yB5n+eNu8BwSwzH2eIaX4vrO32nw+jZ/QziTENNmp+vNh+J&#10;FBGdb8mVo/L5GL6jmqIIoYgofkSZvqFnIypfdVvYU3hg0eM/umGR2kA4lddQPcEtlYWh1uddCxda&#10;e94CwPphaaYvd3kqRG1T++35AdH4PRfLZxzn0X5lOpkqk2bVnEFpd+lqq+bG6lV/FNdeWHNi6VNd&#10;HBXmFRVxoRctHLQOz+cU0RZeRaQDOf/2V51maXcNhvEKnysz+SOpl58nz++72lVELKwkMtAQzX2R&#10;OP2Pw5fVOUIhl+s8O7iScq7g/eTFUeJ+/FUfFba9/SfhOebjG6PzzmdGycHAN1eE56EN55L3Uu/6&#10;xMzQL49lFEPm8g7Wncmx9LcFwds+wgeNj8LAD6L6zioG5+l+/oT7TDdzwq14KMnX50ZdRFgw/dhH&#10;pYvuLE/LpCCv6y3YOYVbXP4Gl7H0V8n57/QZX4Y8tEvZ2JHIkoXLFrjhDq/ugHivF7EIxlPmMuam&#10;eGrcNi27U1+fby2w+VZddkaKaBi2qVGEQtDQORrPUaPS9v33D8FntMbb5snWgmmkdSLiu9a9LD9a&#10;l7PxiTgx2vywdaSJtaPd8U4mvxbpQbTeSSuYHonPaF33ZkRrz98jH4Ls8rN3PZp//Oao1mc061hc&#10;flzPCHxG6zqr5+fEP0zhz6D/2tWT9hl9AZ0T5iK0YdI+o7/nMD/0MGmf0WdRhso5G7Fy0j6j/8lh&#10;7vcwaZ/RPYyJyvkTtJWT9hn9Rdevu9E3geVfOH6+z+jjXJtPQBsm7TP6Zof5jIdJ+4yeQuFqz3TE&#10;ykn7jP6Aw/ylh0n7jN7jMI30y8pJ+4y+3PV9i4dJ+4wmK55f8agPEY/OQ1MF41DrMzrNh9VgxIfz&#10;HT7tM1p8EEZ8MEzaZ7T4IIz4YJi0z2jxQRjxwTBpn9HigzDig2HSPqPFB2HEB8OkfUaLD8KIDxsR&#10;igvHwfcZLT4IIz4YJu0zWnwQRnwwTNpntPggjPhgmLTPaPFBGPHBMGmf0eKDMI30yzBpn9GXu76L&#10;D4ZJ+4wmay8+3EPa9ZTPP2cXic9Znw87yRe3NW7XeXjfZ7Qw73SYd8eYWp/RwpzvMBtjTK3PaGHE&#10;BdXVF2NqfUYLI9/nwpwRY2p9Rguj32YKMzfG1PqMFuYp5lCYn6KBMQ61PqOF+ZrDfCPG1PqMFma7&#10;w3w2xtT6jBbmgw6jvWFUV63PaGG2OIz+/zQRptZntDAbHebiGFPrM1qYfodZG2NqfUYL8waHWRVj&#10;an1GC/N7ROPDLcW1p9ZntDCPOMxjwiGD+Iv2fUbvJO0fEJUjzkWYWp/RO0m/GRHmM0iEqfUZvZP0&#10;DyPCXIdEmFqf0TtJH0SEuRqJMLU+o3eSfikizBVIhKn1Gb2T9PMRYcymBvEX7fuM3kHeCVwszGx0&#10;VE6tz2hhFrpxXhaPYa3PaGFk4yrnXCQqp9ZntG+/l/GhD5y/L0j7jPbt92Lwsl+tD2a/aZ/Rwsh+&#10;hTH7TfuMFkb2G64zaP4FaZ/Rwsh+hTH7TfuMFkb2K4zZb9pntDCyX2HMftM+o4WR/Qpj9pv2GS2M&#10;7FcYs9+0z2hhZL/CmP2mfUYLI/sVxuw37TNaGNmvMGa/aZ/Rwsh+hTH7raZ8Rgsj+xXG7DftM1oY&#10;2a8wZr9pn9HCyH6FMfutpnxGC/OIw5j9pn1GCyP7VTlmv2mf0cLIfoUx+037jBZG9ivMdWimF/5c&#10;VeMzWhjZrzBXx5han9HCyH6FMftN+4wW5nyHMftN+4zeCEb2q3LMftM+o4WR/Qpj9pv2GS2M7FcY&#10;s99DxWd0E+0a62cTmR+R5LmSxnsVovX5JuST8Otf0Q+joVH8m5n98Rm9kssHKGQcuojw3CoOo/18&#10;sc2VfEthXuh3YYX7fP1tDaFfbqv41PYZ2/W85Yni4hD3CYe3fNOntoewoW/wgGaGFtsJu0P8MaWN&#10;unzoXtJbNrYEPcf+aJmusXThlW7tsfKsvltW7gzLsXYeU2qRuQeW/vrXzbhzuOeLFfd8UfdJBUw3&#10;DBP5m36+qPHuQvRsSfPb6eJq9wzizchUlzYNfaD5KkN1KUxHFKeqYd+tZfatUYrCSN+t2Xplz5rt&#10;N3Yj+X2mb9/t0Fj2vQSdtu87IM1IfO4N56M749vIfg9s/+8A0/v7ewG73nh0KPmE9/n2Pse3Lw/D&#10;twPx0Z3xLePb0ZDf7m+2f/md49ss1rj0+nYgProzvmV8G45v74Bnup9+dhi+HYiP7oxvGd+G49tP&#10;HN9eweY/vb4diI/ujG8Z34bj25/CM61vHxmGbwfiozvjW8a3NN+0h7sWmQzfPoNehmY7Fz9/2l8f&#10;3RnXMq6ludYHrQaQLgj2N+jz0D7X7oZ7++ujO+Nbxrc039bBsXOQOYj4dhni801r3kcRPdNdjvhB&#10;z2wVtD4+n4/uF5t3nbTHPecdk2fKo1m+zYfOzVo878U1du2uP0zDPs/MLwYzEykhdi5/uHP3XeQf&#10;UQdjPhdnkN+MHIXoOXraR/cU0jTOes6/EtH7lCZ0Pb9Hhcx/NqOTBPNLdyD+szXe9d5raM40PwpT&#10;EYvbXOmd11jPlfnDVhsUzN810flhgvvzh+A/W+P9QueqnWs0bznEn09bK/y1VeW/GjkSUVxB9mvB&#10;rlHeMYjK8/OFM4zSj0OEqec/ezx5ClbGEHG7XnlWR4tABOUrGEbpVscvaNRw/rMnhFckdagUu155&#10;Vodx22oxjNKtjnr+s7V+KVg/gkrSRuVZHfzuJgqVSFkdSrc66vnPbo0uieuoeP1QntVRdDjlK1gd&#10;ReJWRz3/2W26gGD9GKok1yvP6hCnFJSvYHUo3ep4pjC8/2ySY7zqMXw9/9nigZXf4uHr+c/WnBre&#10;n7t6/rM1P4b356Ge/2yNteGLxK399fxna9wM749PPf/Z9cannv/seuNTz392vfGp5z+73vjU859d&#10;b3zq+c+uNz4v1H+2v441eWNOtGLjz9jGvh7FvS5EHBGvLK7PFhcfLF704ppHS9d8WVxzYXGNs8U1&#10;hhbX+Fhcfff3QJ18Vv3aEy92uOlo24f9ofu/1njZ+am0/+vR+m2X+U4dLZ/DL2X/1xrvVciNyOHI&#10;w8hZyCtytd/xPt8Q+cQWz5cjfhCXFTaSOFb+r33bV5t9OzLbb/bWASCVGfwhLd7XTiMukf0pyO6c&#10;Lcbfn+hm/D1F9RgXiYZhmwCEQ5WLL2VfjRpvcXEL8hDj/AgcXIeM58FCOOzOF/tY+r8+WDyr+x0r&#10;aOgcjd+zjvaa93Lg2QA8OxNinQPHvoDejPZ5Nhb+r7U36EEUTI/E/7WuOwbR+qU12A+2/vn7OO2D&#10;LB1spYs/WuvS+xTDZLyPnvvucudU9/dsm11v8zPaZ9vMjvfnLGUbjdL6ugF5BqJ/CzkZzv8Mzb/4&#10;XVUZooyG/+tDjevq+wCivv8SOZO+t6dsXn0fbf/Xh9o4ZDYPCQhmq6Zf7jZfges6O/119IVo/sU2&#10;P1r+rw81rtt+Un1/Ox1+Cq3flaX7Plb+rw+18TjYtl/PL1n2fUpPmfb+ndFo3O/XUe4ECD8V7h+P&#10;fg3a5/9o+L+ux3M9dxsuGA913ctxX5vxPJr1kf5GaDR43keVnRD7B8hc5FcI/+J73IH4v874Xftc&#10;LOP3weP3byH1aUhbah0Xv/fX/3XG74zf+t3uwfAP3IYpaZ+u9fvd8Pp/kI8hjSl+H4j/64zfGb8P&#10;BX73wGv9nvQc5BGEf/H+ZDvr9/76v874nfH7UOD32yC03E1sRe5C+Bfz+0D8X78U+a3zHR3IZGTv&#10;8x3ROd2Z5JW8/OHO4XaQX68Me6/DrTI+c6Jz2JaeJ96JuPfcQzOIN6fS/Hy1eYrDyK+vyvLz/bh9&#10;h+edUvx+SfNtdeudko9X2RuQPkS+tY8vR+eQp/G5+mDiI/rKHWH8VIrtOc7D8HkuUBeSeL6cvNO3&#10;/r0FlPqs9ixHVK+FPIPSro650MTnyXw+NthhSeik/Nq4B/Gi6X4eSV4RGYkP8f8HAAD//wMAUEsD&#10;BBQABgAIAAAAIQC5265J4QAAAAsBAAAPAAAAZHJzL2Rvd25yZXYueG1sTI/BSsNAEIbvgu+wjODN&#10;7iZNa43ZlFLUUxFsBfE2TaZJaHY3ZLdJ+vaOJ73Nz3z88022nkwrBup946yGaKZAkC1c2dhKw+fh&#10;9WEFwge0JbbOkoYreVjntzcZpqUb7QcN+1AJLrE+RQ11CF0qpS9qMuhnriPLu5PrDQaOfSXLHkcu&#10;N62MlVpKg43lCzV2tK2pOO8vRsPbiONmHr0Mu/Npe/0+LN6/dhFpfX83bZ5BBJrCHwy/+qwOOTsd&#10;3cWWXrScE5UwykOczEEw8bhQTyCOGpYqXoHMM/n/h/wH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CL4Rb7OBgAAYCsAAA4AAAAAAAAAAAAAAAAAPAIAAGRycy9lMm9E&#10;b2MueG1sUEsBAi0AFAAGAAgAAAAhAN01v1ZSGwAAbLUAABQAAAAAAAAAAAAAAAAANgkAAGRycy9t&#10;ZWRpYS9pbWFnZTEuZW1mUEsBAi0AFAAGAAgAAAAhALnbrknhAAAACwEAAA8AAAAAAAAAAAAAAAAA&#10;uiQAAGRycy9kb3ducmV2LnhtbFBLAQItABQABgAIAAAAIQCOIglCugAAACEBAAAZAAAAAAAAAAAA&#10;AAAAAMglAABkcnMvX3JlbHMvZTJvRG9jLnhtbC5yZWxzUEsFBgAAAAAGAAYAfAEAALkmAAAAAA==&#10;">
                <v:group id="Группа 354624104" o:spid="_x0000_s1051" style="position:absolute;width:37147;height:28575" coordsize="37147,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eHmygAAAOIAAAAPAAAAZHJzL2Rvd25yZXYueG1sRI9Ba8JA&#10;FITvBf/D8gRvdRONItFVRGrpQYRqQbw9ss8kmH0bstsk/vtuQfA4zMw3zGrTm0q01LjSsoJ4HIEg&#10;zqwuOVfwc96/L0A4j6yxskwKHuRgsx68rTDVtuNvak8+FwHCLkUFhfd1KqXLCjLoxrYmDt7NNgZ9&#10;kE0udYNdgJtKTqJoLg2WHBYKrGlXUHY//RoFnx1222n80R7ut93jep4dL4eYlBoN++0ShKfev8LP&#10;9pdWMJ0l80kSRwn8Xwp3QK7/AAAA//8DAFBLAQItABQABgAIAAAAIQDb4fbL7gAAAIUBAAATAAAA&#10;AAAAAAAAAAAAAAAAAABbQ29udGVudF9UeXBlc10ueG1sUEsBAi0AFAAGAAgAAAAhAFr0LFu/AAAA&#10;FQEAAAsAAAAAAAAAAAAAAAAAHwEAAF9yZWxzLy5yZWxzUEsBAi0AFAAGAAgAAAAhAHih4ebKAAAA&#10;4gAAAA8AAAAAAAAAAAAAAAAABwIAAGRycy9kb3ducmV2LnhtbFBLBQYAAAAAAwADALcAAAD+AgAA&#10;AAA=&#10;">
                  <v:shape id="Рисунок 45242020" o:spid="_x0000_s1052" type="#_x0000_t75" style="position:absolute;width:37147;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AtcygAAAOEAAAAPAAAAZHJzL2Rvd25yZXYueG1sRI/LasJA&#10;FIb3Bd9hOIVuik4yaNDUUaRQWlwI9bY+zRyT0MyZNDPV2Kd3FkKXP/+Nb77sbSPO1PnasYZ0lIAg&#10;LpypudSw370NpyB8QDbYOCYNV/KwXAwe5pgbd+FPOm9DKeII+xw1VCG0uZS+qMiiH7mWOHon11kM&#10;UXalNB1e4rhtpEqSTFqsOT5U2NJrRcX39tdq2By/iuspU+v1u0v9898+/clmB62fHvvVC4hAffgP&#10;39sfRsN4osYqUZEhEkUakIsbAAAA//8DAFBLAQItABQABgAIAAAAIQDb4fbL7gAAAIUBAAATAAAA&#10;AAAAAAAAAAAAAAAAAABbQ29udGVudF9UeXBlc10ueG1sUEsBAi0AFAAGAAgAAAAhAFr0LFu/AAAA&#10;FQEAAAsAAAAAAAAAAAAAAAAAHwEAAF9yZWxzLy5yZWxzUEsBAi0AFAAGAAgAAAAhAD1wC1zKAAAA&#10;4QAAAA8AAAAAAAAAAAAAAAAABwIAAGRycy9kb3ducmV2LnhtbFBLBQYAAAAAAwADALcAAAD+AgAA&#10;AAA=&#10;">
                    <v:imagedata r:id="rId58" o:title=""/>
                  </v:shape>
                  <v:rect id="Прямоугольник 891224231" o:spid="_x0000_s1053" style="position:absolute;left:10550;top:15416;width:1775;height:1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81CygAAAOIAAAAPAAAAZHJzL2Rvd25yZXYueG1sRI9BS8NA&#10;FITvQv/D8gRvdpNVtI3dFhFFCz1oK+jxkX2bhGbfhuwmjf++Kwgeh5n5hlltJteKkfrQeNaQzzMQ&#10;xKU3DVcaPg8v1wsQISIbbD2Thh8KsFnPLlZYGH/iDxr3sRIJwqFADXWMXSFlKGtyGOa+I06e9b3D&#10;mGRfSdPjKcFdK1WW3UmHDaeFGjt6qqk87gen4dvi6+F5G3bSqtEum/fhy94PWl9dTo8PICJN8T/8&#10;134zGhbLXKlbdZPD76V0B+T6DAAA//8DAFBLAQItABQABgAIAAAAIQDb4fbL7gAAAIUBAAATAAAA&#10;AAAAAAAAAAAAAAAAAABbQ29udGVudF9UeXBlc10ueG1sUEsBAi0AFAAGAAgAAAAhAFr0LFu/AAAA&#10;FQEAAAsAAAAAAAAAAAAAAAAAHwEAAF9yZWxzLy5yZWxzUEsBAi0AFAAGAAgAAAAhAB53zULKAAAA&#10;4gAAAA8AAAAAAAAAAAAAAAAABwIAAGRycy9kb3ducmV2LnhtbFBLBQYAAAAAAwADALcAAAD+AgAA&#10;AAA=&#10;" fillcolor="white [3212]" strokecolor="white [3212]" strokeweight="1pt"/>
                  <v:rect id="Прямоугольник 492735905" o:spid="_x0000_s1054" style="position:absolute;left:9663;top:17218;width:1775;height:1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RpywAAAOIAAAAPAAAAZHJzL2Rvd25yZXYueG1sRI9BS8NA&#10;FITvQv/D8gre7KbRtibttogoKniorWCPj+zbJDT7NmQ3afz3riB4HGbmG2azG20jBup87VjBfJaA&#10;IC6crrlU8Hl8vrkH4QOyxsYxKfgmD7vt5GqDuXYX/qDhEEoRIexzVFCF0OZS+qIii37mWuLoGddZ&#10;DFF2pdQdXiLcNjJNkqW0WHNcqLClx4qK86G3Ck4GX45Pb/5dmnQwWb3vv8yqV+p6Oj6sQQQaw3/4&#10;r/2qFdxl6ep2kSUL+L0U74Dc/gAAAP//AwBQSwECLQAUAAYACAAAACEA2+H2y+4AAACFAQAAEwAA&#10;AAAAAAAAAAAAAAAAAAAAW0NvbnRlbnRfVHlwZXNdLnhtbFBLAQItABQABgAIAAAAIQBa9CxbvwAA&#10;ABUBAAALAAAAAAAAAAAAAAAAAB8BAABfcmVscy8ucmVsc1BLAQItABQABgAIAAAAIQA+XbRpywAA&#10;AOIAAAAPAAAAAAAAAAAAAAAAAAcCAABkcnMvZG93bnJldi54bWxQSwUGAAAAAAMAAwC3AAAA/wIA&#10;AAAA&#10;" fillcolor="white [3212]" strokecolor="white [3212]" strokeweight="1pt"/>
                  <v:rect id="Прямоугольник 214207166" o:spid="_x0000_s1055" style="position:absolute;left:9152;top:19020;width:1775;height:1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4h7ygAAAOIAAAAPAAAAZHJzL2Rvd25yZXYueG1sRI9BS8NA&#10;FITvBf/D8oTe7CZBUo3dFimVWvCgraDHR/ZtEsy+DdlNGv99VxB6HGbmG2a1mWwrRup941hBukhA&#10;EJdON1wp+Dy93D2A8AFZY+uYFPySh836ZrbCQrszf9B4DJWIEPYFKqhD6AopfVmTRb9wHXH0jOst&#10;hij7SuoezxFuW5klSS4tNhwXauxoW1P5cxysgm+D+9Pu4N+kyUbz2LwPX2Y5KDW/nZ6fQASawjX8&#10;337VCrL0PkuWaZ7D36V4B+T6AgAA//8DAFBLAQItABQABgAIAAAAIQDb4fbL7gAAAIUBAAATAAAA&#10;AAAAAAAAAAAAAAAAAABbQ29udGVudF9UeXBlc10ueG1sUEsBAi0AFAAGAAgAAAAhAFr0LFu/AAAA&#10;FQEAAAsAAAAAAAAAAAAAAAAAHwEAAF9yZWxzLy5yZWxzUEsBAi0AFAAGAAgAAAAhAB+biHvKAAAA&#10;4gAAAA8AAAAAAAAAAAAAAAAABwIAAGRycy9kb3ducmV2LnhtbFBLBQYAAAAAAwADALcAAAD+AgAA&#10;AAA=&#10;" fillcolor="white [3212]" strokecolor="white [3212]" strokeweight="1pt"/>
                  <v:rect id="Прямоугольник 1793828230" o:spid="_x0000_s1056" style="position:absolute;left:13724;top:17716;width:1775;height:1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bTGywAAAOMAAAAPAAAAZHJzL2Rvd25yZXYueG1sRI9BS8NA&#10;EIXvgv9hGcGb3ZiCTWO3RURRwYO2QnscsrNJMDsbsps0/nvnIHicmTfvvW+zm32nJhpiG9jA7SID&#10;RVwF23Jt4OvwfFOAignZYheYDPxQhN328mKDpQ1n/qRpn2olJhxLNNCk1Jdax6ohj3ERemK5uTB4&#10;TDIOtbYDnsXcdzrPsjvtsWVJaLCnx4aq7/3oDZwcvhye3uK7dvnk1u3HeHSr0Zjrq/nhHlSiOf2L&#10;/75frdRfrZdFXuRLoRAmWYDe/gIAAP//AwBQSwECLQAUAAYACAAAACEA2+H2y+4AAACFAQAAEwAA&#10;AAAAAAAAAAAAAAAAAAAAW0NvbnRlbnRfVHlwZXNdLnhtbFBLAQItABQABgAIAAAAIQBa9CxbvwAA&#10;ABUBAAALAAAAAAAAAAAAAAAAAB8BAABfcmVscy8ucmVsc1BLAQItABQABgAIAAAAIQDanbTGywAA&#10;AOMAAAAPAAAAAAAAAAAAAAAAAAcCAABkcnMvZG93bnJldi54bWxQSwUGAAAAAAMAAwC3AAAA/wIA&#10;AAAA&#10;" fillcolor="white [3212]" strokecolor="white [3212]" strokeweight="1pt"/>
                  <v:rect id="Прямоугольник 1924914659" o:spid="_x0000_s1057" style="position:absolute;left:12702;top:14341;width:1775;height:1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byQAAAOMAAAAPAAAAZHJzL2Rvd25yZXYueG1sRE9fS8Mw&#10;EH8X/A7hBN9cujLnWpeNMRQn+KDbYHs8mktbbC6lSbv67RdB8PF+/2+5Hm0jBup87VjBdJKAIC6c&#10;rrlUcDy8PixA+ICssXFMCn7Iw3p1e7PEXLsLf9GwD6WIIexzVFCF0OZS+qIii37iWuLIGddZDPHs&#10;Sqk7vMRw28g0SebSYs2xocKWthUV3/veKjgbfDu8vPsPadLBZPVnfzJPvVL3d+PmGUSgMfyL/9w7&#10;Hedn6SybzuaPGfz+FAGQqysAAAD//wMAUEsBAi0AFAAGAAgAAAAhANvh9svuAAAAhQEAABMAAAAA&#10;AAAAAAAAAAAAAAAAAFtDb250ZW50X1R5cGVzXS54bWxQSwECLQAUAAYACAAAACEAWvQsW78AAAAV&#10;AQAACwAAAAAAAAAAAAAAAAAfAQAAX3JlbHMvLnJlbHNQSwECLQAUAAYACAAAACEA9/vuW8kAAADj&#10;AAAADwAAAAAAAAAAAAAAAAAHAgAAZHJzL2Rvd25yZXYueG1sUEsFBgAAAAADAAMAtwAAAP0CAAAA&#10;AA==&#10;" fillcolor="white [3212]" strokecolor="white [3212]" strokeweight="1pt"/>
                  <v:rect id="Прямоугольник 750554684" o:spid="_x0000_s1058" style="position:absolute;left:12029;top:21303;width:4330;height:1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mSKywAAAOIAAAAPAAAAZHJzL2Rvd25yZXYueG1sRI9La8Mw&#10;EITvhf4HsYXeGrkhzsONEkppSAs5NA9Ij4u1sk2tlbFkx/33UaDQ4zAz3zDL9WBr0VPrK8cKnkcJ&#10;COLc6YoLBafj5mkOwgdkjbVjUvBLHtar+7slZtpdeE/9IRQiQthnqKAMocmk9HlJFv3INcTRM661&#10;GKJsC6lbvES4reU4SabSYsVxocSG3krKfw6dVfBtcHt8//Q7aca9WVRf3dnMOqUeH4bXFxCBhvAf&#10;/mt/aAWzNEnTyXQ+gduleAfk6goAAP//AwBQSwECLQAUAAYACAAAACEA2+H2y+4AAACFAQAAEwAA&#10;AAAAAAAAAAAAAAAAAAAAW0NvbnRlbnRfVHlwZXNdLnhtbFBLAQItABQABgAIAAAAIQBa9CxbvwAA&#10;ABUBAAALAAAAAAAAAAAAAAAAAB8BAABfcmVscy8ucmVsc1BLAQItABQABgAIAAAAIQAvYmSKywAA&#10;AOIAAAAPAAAAAAAAAAAAAAAAAAcCAABkcnMvZG93bnJldi54bWxQSwUGAAAAAAMAAwC3AAAA/wIA&#10;AAAA&#10;" fillcolor="white [3212]" strokecolor="white [3212]" strokeweight="1pt"/>
                  <v:rect id="Прямоугольник 1095506683" o:spid="_x0000_s1059" style="position:absolute;left:17785;top:16815;width:4970;height:2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YyAAAAOMAAAAPAAAAZHJzL2Rvd25yZXYueG1sRE9fS8Mw&#10;EH8X9h3CCb65xMm6rVs2RBQVfHCb4B6P5tKWNZfSpF399kYQfLzf/9vsRteIgbpQe9ZwN1UgiAtv&#10;ai41fB6fb5cgQkQ22HgmDd8UYLedXG0wN/7CexoOsRQphEOOGqoY21zKUFTkMEx9S5w46zuHMZ1d&#10;KU2HlxTuGjlTKpMOa04NFbb0WFFxPvROw8niy/HpLbxLOxvsqv7ov+yi1/rmenxYg4g0xn/xn/vV&#10;pPlqNZ+rLFvew+9PCQC5/QEAAP//AwBQSwECLQAUAAYACAAAACEA2+H2y+4AAACFAQAAEwAAAAAA&#10;AAAAAAAAAAAAAAAAW0NvbnRlbnRfVHlwZXNdLnhtbFBLAQItABQABgAIAAAAIQBa9CxbvwAAABUB&#10;AAALAAAAAAAAAAAAAAAAAB8BAABfcmVscy8ucmVsc1BLAQItABQABgAIAAAAIQCA+xrYyAAAAOMA&#10;AAAPAAAAAAAAAAAAAAAAAAcCAABkcnMvZG93bnJldi54bWxQSwUGAAAAAAMAAwC3AAAA/AIAAAAA&#10;" fillcolor="white [3212]" strokecolor="white [3212]" strokeweight="1pt"/>
                  <v:rect id="Прямоугольник 1738866146" o:spid="_x0000_s1060" style="position:absolute;left:22755;top:12082;width:4970;height:2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xuRyQAAAOMAAAAPAAAAZHJzL2Rvd25yZXYueG1sRE9fS8Mw&#10;EH8f+B3CCXvb0k3pal02xnA4wQfdBH08mktbbC6lSbvu2xtB8PF+/2+9HW0jBup87VjBYp6AIC6c&#10;rrlU8HE+zDIQPiBrbByTgit52G5uJmvMtbvwOw2nUIoYwj5HBVUIbS6lLyqy6OeuJY6ccZ3FEM+u&#10;lLrDSwy3jVwmSSot1hwbKmxpX1Hxfeqtgi+Dz+enF/8qzXIwD/Vb/2lWvVLT23H3CCLQGP7Ff+6j&#10;jvNXd1mWpov7FH5/igDIzQ8AAAD//wMAUEsBAi0AFAAGAAgAAAAhANvh9svuAAAAhQEAABMAAAAA&#10;AAAAAAAAAAAAAAAAAFtDb250ZW50X1R5cGVzXS54bWxQSwECLQAUAAYACAAAACEAWvQsW78AAAAV&#10;AQAACwAAAAAAAAAAAAAAAAAfAQAAX3JlbHMvLnJlbHNQSwECLQAUAAYACAAAACEAUScbkckAAADj&#10;AAAADwAAAAAAAAAAAAAAAAAHAgAAZHJzL2Rvd25yZXYueG1sUEsFBgAAAAADAAMAtwAAAP0CAAAA&#10;AA==&#10;" fillcolor="white [3212]" strokecolor="white [3212]" strokeweight="1pt"/>
                </v:group>
                <v:shape id="TextBox 26" o:spid="_x0000_s1061" type="#_x0000_t202" style="position:absolute;left:9946;top:21358;width:5931;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a/bxgAAAOMAAAAPAAAAZHJzL2Rvd25yZXYueG1sRE9fa8Iw&#10;EH8f+B3CCb7NpLPKVo0ylMGeHHNT2NvRnG2xuZQm2vrtjTDw8X7/b7HqbS0u1PrKsYZkrEAQ585U&#10;XGj4/fl4fgXhA7LB2jFpuJKH1XLwtMDMuI6/6bILhYgh7DPUUIbQZFL6vCSLfuwa4sgdXWsxxLMt&#10;pGmxi+G2li9KzaTFimNDiQ2tS8pPu7PVsN8e/w6p+io2dtp0rleS7ZvUejTs3+cgAvXhIf53f5o4&#10;P0lSNZlOZincf4oAyOUNAAD//wMAUEsBAi0AFAAGAAgAAAAhANvh9svuAAAAhQEAABMAAAAAAAAA&#10;AAAAAAAAAAAAAFtDb250ZW50X1R5cGVzXS54bWxQSwECLQAUAAYACAAAACEAWvQsW78AAAAVAQAA&#10;CwAAAAAAAAAAAAAAAAAfAQAAX3JlbHMvLnJlbHNQSwECLQAUAAYACAAAACEASl2v28YAAADjAAAA&#10;DwAAAAAAAAAAAAAAAAAHAgAAZHJzL2Rvd25yZXYueG1sUEsFBgAAAAADAAMAtwAAAPoCAAAAAA==&#10;" filled="f" stroked="f">
                  <v:textbox>
                    <w:txbxContent>
                      <w:p w14:paraId="0AE0BFE1" w14:textId="77777777" w:rsidR="00663059" w:rsidRPr="0096483C" w:rsidRDefault="00663059" w:rsidP="00663059">
                        <w:pPr>
                          <w:rPr>
                            <w:rFonts w:ascii="Times New Roman" w:hAnsi="Times New Roman" w:cs="Times New Roman"/>
                            <w:color w:val="000000" w:themeColor="text1"/>
                            <w:kern w:val="24"/>
                            <w:sz w:val="16"/>
                            <w:szCs w:val="16"/>
                            <w:lang w:val="kk-KZ"/>
                          </w:rPr>
                        </w:pPr>
                        <w:r w:rsidRPr="0096483C">
                          <w:rPr>
                            <w:rFonts w:ascii="Times New Roman" w:hAnsi="Times New Roman" w:cs="Times New Roman"/>
                            <w:color w:val="000000" w:themeColor="text1"/>
                            <w:kern w:val="24"/>
                            <w:sz w:val="16"/>
                            <w:szCs w:val="16"/>
                            <w:lang w:val="kk-KZ"/>
                          </w:rPr>
                          <w:t>Бастапқы</w:t>
                        </w:r>
                      </w:p>
                    </w:txbxContent>
                  </v:textbox>
                </v:shape>
                <v:shape id="TextBox 27" o:spid="_x0000_s1062" type="#_x0000_t202" style="position:absolute;left:17513;top:16141;width:4833;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6ryAAAAOMAAAAPAAAAZHJzL2Rvd25yZXYueG1sRE9La8JA&#10;EL4X/A/LCL3VXdO0pqmrSEvBk1Ifhd6G7JgEs7MhuzXx37uFQo/zvWe+HGwjLtT52rGG6USBIC6c&#10;qbnUcNh/PGQgfEA22DgmDVfysFyM7uaYG9fzJ112oRQxhH2OGqoQ2lxKX1Rk0U9cSxy5k+sshnh2&#10;pTQd9jHcNjJR6llarDk2VNjSW0XFefdjNRw3p++vVG3Ld/vU9m5Qku2L1Pp+PKxeQQQawr/4z702&#10;cX6SpenjNEtm8PtTBEAubgAAAP//AwBQSwECLQAUAAYACAAAACEA2+H2y+4AAACFAQAAEwAAAAAA&#10;AAAAAAAAAAAAAAAAW0NvbnRlbnRfVHlwZXNdLnhtbFBLAQItABQABgAIAAAAIQBa9CxbvwAAABUB&#10;AAALAAAAAAAAAAAAAAAAAB8BAABfcmVscy8ucmVsc1BLAQItABQABgAIAAAAIQB6TC6ryAAAAOMA&#10;AAAPAAAAAAAAAAAAAAAAAAcCAABkcnMvZG93bnJldi54bWxQSwUGAAAAAAMAAwC3AAAA/AIAAAAA&#10;" filled="f" stroked="f">
                  <v:textbox>
                    <w:txbxContent>
                      <w:p w14:paraId="58E7F328" w14:textId="77777777" w:rsidR="00663059" w:rsidRPr="0096483C" w:rsidRDefault="00663059" w:rsidP="00663059">
                        <w:pPr>
                          <w:rPr>
                            <w:rFonts w:ascii="Times New Roman" w:hAnsi="Times New Roman" w:cs="Times New Roman"/>
                            <w:color w:val="000000" w:themeColor="text1"/>
                            <w:kern w:val="24"/>
                            <w:sz w:val="16"/>
                            <w:szCs w:val="16"/>
                            <w:lang w:val="kk-KZ"/>
                          </w:rPr>
                        </w:pPr>
                        <w:r w:rsidRPr="0096483C">
                          <w:rPr>
                            <w:rFonts w:ascii="Times New Roman" w:hAnsi="Times New Roman" w:cs="Times New Roman"/>
                            <w:color w:val="000000" w:themeColor="text1"/>
                            <w:kern w:val="24"/>
                            <w:sz w:val="16"/>
                            <w:szCs w:val="16"/>
                            <w:lang w:val="kk-KZ"/>
                          </w:rPr>
                          <w:t>75 мин</w:t>
                        </w:r>
                      </w:p>
                    </w:txbxContent>
                  </v:textbox>
                </v:shape>
                <v:shape id="TextBox 28" o:spid="_x0000_s1063" type="#_x0000_t202" style="position:absolute;left:23817;top:11030;width:5340;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jWygAAAOMAAAAPAAAAZHJzL2Rvd25yZXYueG1sRI9BT8Mw&#10;DIXvSPsPkSdxY8mAjFGWTQiExImJwSbtZjVeW9E4VRPW8u/xAYmj7ef33rfajKFVZ+pTE9nBfGZA&#10;EZfRN1w5+Px4uVqCShnZYxuZHPxQgs16crHCwseB3+m8y5USE04FOqhz7gqtU1lTwDSLHbHcTrEP&#10;mGXsK+17HMQ8tPramIUO2LAk1NjRU03l1+47ONi/nY6HW7OtnoPthjgazeFeO3c5HR8fQGUa87/4&#10;7/vVS/25tXZxc2eFQphkAXr9CwAA//8DAFBLAQItABQABgAIAAAAIQDb4fbL7gAAAIUBAAATAAAA&#10;AAAAAAAAAAAAAAAAAABbQ29udGVudF9UeXBlc10ueG1sUEsBAi0AFAAGAAgAAAAhAFr0LFu/AAAA&#10;FQEAAAsAAAAAAAAAAAAAAAAAHwEAAF9yZWxzLy5yZWxzUEsBAi0AFAAGAAgAAAAhAIvb+NbKAAAA&#10;4wAAAA8AAAAAAAAAAAAAAAAABwIAAGRycy9kb3ducmV2LnhtbFBLBQYAAAAAAwADALcAAAD+AgAA&#10;AAA=&#10;" filled="f" stroked="f">
                  <v:textbox>
                    <w:txbxContent>
                      <w:p w14:paraId="1A25E78B" w14:textId="77777777" w:rsidR="00663059" w:rsidRPr="0096483C" w:rsidRDefault="00663059" w:rsidP="00663059">
                        <w:pPr>
                          <w:rPr>
                            <w:rFonts w:ascii="Times New Roman" w:hAnsi="Times New Roman" w:cs="Times New Roman"/>
                            <w:color w:val="000000" w:themeColor="text1"/>
                            <w:kern w:val="24"/>
                            <w:sz w:val="16"/>
                            <w:szCs w:val="16"/>
                            <w:lang w:val="kk-KZ"/>
                          </w:rPr>
                        </w:pPr>
                        <w:r w:rsidRPr="0096483C">
                          <w:rPr>
                            <w:rFonts w:ascii="Times New Roman" w:hAnsi="Times New Roman" w:cs="Times New Roman"/>
                            <w:color w:val="000000" w:themeColor="text1"/>
                            <w:kern w:val="24"/>
                            <w:sz w:val="16"/>
                            <w:szCs w:val="16"/>
                            <w:lang w:val="kk-KZ"/>
                          </w:rPr>
                          <w:t>225 мин</w:t>
                        </w:r>
                      </w:p>
                    </w:txbxContent>
                  </v:textbox>
                </v:shape>
                <v:shape id="_x0000_s1064" type="#_x0000_t202" style="position:absolute;left:12029;top:14388;width:2858;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OiFygAAAOMAAAAPAAAAZHJzL2Rvd25yZXYueG1sRI9Ba8JA&#10;FITvgv9heUJvumtqikldRSyFniq1tdDbI/tMQrNvQ3Zr4r/vCoLHYWa+YVabwTbiTJ2vHWuYzxQI&#10;4sKZmksNX5+v0yUIH5ANNo5Jw4U8bNbj0Qpz43r+oPMhlCJC2OeooQqhzaX0RUUW/cy1xNE7uc5i&#10;iLIrpemwj3DbyESpJ2mx5rhQYUu7iorfw5/VcHw//Xwv1L58sWnbu0FJtpnU+mEybJ9BBBrCPXxr&#10;vxkNiZqnWZpk6hGun+IfkOt/AAAA//8DAFBLAQItABQABgAIAAAAIQDb4fbL7gAAAIUBAAATAAAA&#10;AAAAAAAAAAAAAAAAAABbQ29udGVudF9UeXBlc10ueG1sUEsBAi0AFAAGAAgAAAAhAFr0LFu/AAAA&#10;FQEAAAsAAAAAAAAAAAAAAAAAHwEAAF9yZWxzLy5yZWxzUEsBAi0AFAAGAAgAAAAhAORc6IXKAAAA&#10;4wAAAA8AAAAAAAAAAAAAAAAABwIAAGRycy9kb3ducmV2LnhtbFBLBQYAAAAAAwADALcAAAD+AgAA&#10;AAA=&#10;" filled="f" stroked="f">
                  <v:textbox>
                    <w:txbxContent>
                      <w:p w14:paraId="4F01F1BF"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ЛҚ</w:t>
                        </w:r>
                      </w:p>
                    </w:txbxContent>
                  </v:textbox>
                </v:shape>
                <v:shape id="TextBox 30" o:spid="_x0000_s1065" type="#_x0000_t202" style="position:absolute;left:10468;top:15278;width:2845;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4/NxgAAAOMAAAAPAAAAZHJzL2Rvd25yZXYueG1sRE9LawIx&#10;EL4X+h/CFLzVxLfdGqUogqdKrQrehs24u3QzWTbRXf+9EQoe53vPbNHaUlyp9oVjDb2uAkGcOlNw&#10;pmH/u36fgvAB2WDpmDTcyMNi/voyw8S4hn/ouguZiCHsE9SQh1AlUvo0J4u+6yriyJ1dbTHEs86k&#10;qbGJ4baUfaXG0mLBsSHHipY5pX+7i9Vw+D6fjkO1zVZ2VDWuVZLth9S689Z+fYII1Ian+N+9MXH+&#10;aDydDPu9yQAeP0UA5PwOAAD//wMAUEsBAi0AFAAGAAgAAAAhANvh9svuAAAAhQEAABMAAAAAAAAA&#10;AAAAAAAAAAAAAFtDb250ZW50X1R5cGVzXS54bWxQSwECLQAUAAYACAAAACEAWvQsW78AAAAVAQAA&#10;CwAAAAAAAAAAAAAAAAAfAQAAX3JlbHMvLnJlbHNQSwECLQAUAAYACAAAACEA0TuPzcYAAADjAAAA&#10;DwAAAAAAAAAAAAAAAAAHAgAAZHJzL2Rvd25yZXYueG1sUEsFBgAAAAADAAMAtwAAAPoCAAAAAA==&#10;" filled="f" stroked="f">
                  <v:textbox>
                    <w:txbxContent>
                      <w:p w14:paraId="67FCEBD3"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ХТ</w:t>
                        </w:r>
                      </w:p>
                    </w:txbxContent>
                  </v:textbox>
                </v:shape>
                <v:shape id="TextBox 32" o:spid="_x0000_s1066" type="#_x0000_t202" style="position:absolute;left:9403;top:18018;width:3150;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5saxgAAAOIAAAAPAAAAZHJzL2Rvd25yZXYueG1sRE9da8Iw&#10;FH0f+B/CFfY2E111Wo0yNoQ9KdZt4NulubbF5qY0ma3/fhEGezyc79Wmt7W4UusrxxrGIwWCOHem&#10;4kLD53H7NAfhA7LB2jFpuJGHzXrwsMLUuI4PdM1CIWII+xQ1lCE0qZQ+L8miH7mGOHJn11oMEbaF&#10;NC12MdzWcqLUTFqsODaU2NBbSfkl+7Eavnbn03ei9sW7nTad65Vku5BaPw771yWIQH34F/+5P0yc&#10;v3ieT6bJSwL3SxGDXP8CAAD//wMAUEsBAi0AFAAGAAgAAAAhANvh9svuAAAAhQEAABMAAAAAAAAA&#10;AAAAAAAAAAAAAFtDb250ZW50X1R5cGVzXS54bWxQSwECLQAUAAYACAAAACEAWvQsW78AAAAVAQAA&#10;CwAAAAAAAAAAAAAAAAAfAQAAX3JlbHMvLnJlbHNQSwECLQAUAAYACAAAACEAR2ebGsYAAADiAAAA&#10;DwAAAAAAAAAAAAAAAAAHAgAAZHJzL2Rvd25yZXYueG1sUEsFBgAAAAADAAMAtwAAAPoCAAAAAA==&#10;" filled="f" stroked="f">
                  <v:textbox>
                    <w:txbxContent>
                      <w:p w14:paraId="4D609270"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ОШ</w:t>
                        </w:r>
                      </w:p>
                    </w:txbxContent>
                  </v:textbox>
                </v:shape>
                <v:shape id="TextBox 33" o:spid="_x0000_s1067" type="#_x0000_t202" style="position:absolute;left:8099;top:19225;width:3873;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bZygAAAOMAAAAPAAAAZHJzL2Rvd25yZXYueG1sRI9La8Mw&#10;EITvhfwHsYHeGsl5NIljJZSWQE8NzQtyW6yNbWqtjKXG7r+vAoUed2fm29ls09ta3Kj1lWMNyUiB&#10;IM6dqbjQcDxsnxYgfEA2WDsmDT/kYbMePGSYGtfxJ932oRARwj5FDWUITSqlz0uy6EeuIY7a1bUW&#10;QxzbQpoWuwi3tRwr9SwtVhwvlNjQa0n51/7bajh9XC/nqdoVb3bWdK5Xku1Sav047F9WIAL14d/8&#10;l343sf5kvpiMkwiG+09xAXL9CwAA//8DAFBLAQItABQABgAIAAAAIQDb4fbL7gAAAIUBAAATAAAA&#10;AAAAAAAAAAAAAAAAAABbQ29udGVudF9UeXBlc10ueG1sUEsBAi0AFAAGAAgAAAAhAFr0LFu/AAAA&#10;FQEAAAsAAAAAAAAAAAAAAAAAHwEAAF9yZWxzLy5yZWxzUEsBAi0AFAAGAAgAAAAhAH3zJtnKAAAA&#10;4wAAAA8AAAAAAAAAAAAAAAAABwIAAGRycy9kb3ducmV2LnhtbFBLBQYAAAAAAwADALcAAAD+AgAA&#10;AAA=&#10;" filled="f" stroked="f">
                  <v:textbox>
                    <w:txbxContent>
                      <w:p w14:paraId="5667FEE3"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Битум</w:t>
                        </w:r>
                      </w:p>
                    </w:txbxContent>
                  </v:textbox>
                </v:shape>
                <v:shape id="TextBox 34" o:spid="_x0000_s1068" type="#_x0000_t202" style="position:absolute;left:12789;top:17265;width:2858;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KxkxgAAAOIAAAAPAAAAZHJzL2Rvd25yZXYueG1sRE/LisIw&#10;FN0L8w/hDrjTxFE72jGKKIIrZZwHzO7SXNsyzU1poq1/bxaCy8N5L1adrcSVGl861jAaKhDEmTMl&#10;5xq+v3aDGQgfkA1WjknDjTysli+9BabGtfxJ11PIRQxhn6KGIoQ6ldJnBVn0Q1cTR+7sGoshwiaX&#10;psE2httKvimVSIslx4YCa9oUlP2fLlbDz+H89ztRx3xrp3XrOiXZzqXW/ddu/QEiUBee4od7bzS8&#10;J/NkNh5N4uZ4Kd4BubwDAAD//wMAUEsBAi0AFAAGAAgAAAAhANvh9svuAAAAhQEAABMAAAAAAAAA&#10;AAAAAAAAAAAAAFtDb250ZW50X1R5cGVzXS54bWxQSwECLQAUAAYACAAAACEAWvQsW78AAAAVAQAA&#10;CwAAAAAAAAAAAAAAAAAfAQAAX3JlbHMvLnJlbHNQSwECLQAUAAYACAAAACEAuXCsZMYAAADiAAAA&#10;DwAAAAAAAAAAAAAAAAAHAgAAZHJzL2Rvd25yZXYueG1sUEsFBgAAAAADAAMAtwAAAPoCAAAAAA==&#10;" filled="f" stroked="f">
                  <v:textbox>
                    <w:txbxContent>
                      <w:p w14:paraId="0F3CE1A7"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СЛ</w:t>
                        </w:r>
                      </w:p>
                    </w:txbxContent>
                  </v:textbox>
                </v:shape>
                <w10:wrap anchorx="margin"/>
              </v:group>
            </w:pict>
          </mc:Fallback>
        </mc:AlternateContent>
      </w:r>
      <w:r w:rsidR="00663059" w:rsidRPr="00B82B93">
        <w:rPr>
          <w:rFonts w:ascii="Times New Roman" w:hAnsi="Times New Roman" w:cs="Times New Roman"/>
          <w:sz w:val="28"/>
          <w:szCs w:val="28"/>
          <w:lang w:val="kk-KZ"/>
        </w:rPr>
        <w:t xml:space="preserve">50°C кезінде T* және G' екі тәуелсіз </w:t>
      </w:r>
      <w:r w:rsidR="00663059">
        <w:rPr>
          <w:rFonts w:ascii="Times New Roman" w:hAnsi="Times New Roman" w:cs="Times New Roman"/>
          <w:sz w:val="28"/>
          <w:szCs w:val="28"/>
          <w:lang w:val="kk-KZ"/>
        </w:rPr>
        <w:t xml:space="preserve">көрсеткіш </w:t>
      </w:r>
      <w:r w:rsidR="00663059" w:rsidRPr="00B82B93">
        <w:rPr>
          <w:rFonts w:ascii="Times New Roman" w:hAnsi="Times New Roman" w:cs="Times New Roman"/>
          <w:sz w:val="28"/>
          <w:szCs w:val="28"/>
          <w:lang w:val="kk-KZ"/>
        </w:rPr>
        <w:t>болғандықтан, олардың корреляциясы</w:t>
      </w:r>
      <w:r w:rsidR="00663059">
        <w:rPr>
          <w:rFonts w:ascii="Times New Roman" w:hAnsi="Times New Roman" w:cs="Times New Roman"/>
          <w:sz w:val="28"/>
          <w:szCs w:val="28"/>
          <w:lang w:val="kk-KZ"/>
        </w:rPr>
        <w:t>н</w:t>
      </w:r>
      <w:r w:rsidR="00663059" w:rsidRPr="00B82B93">
        <w:rPr>
          <w:rFonts w:ascii="Times New Roman" w:hAnsi="Times New Roman" w:cs="Times New Roman"/>
          <w:sz w:val="28"/>
          <w:szCs w:val="28"/>
          <w:lang w:val="kk-KZ"/>
        </w:rPr>
        <w:t xml:space="preserve"> талдау</w:t>
      </w:r>
      <w:r w:rsidR="00663059">
        <w:rPr>
          <w:rFonts w:ascii="Times New Roman" w:hAnsi="Times New Roman" w:cs="Times New Roman"/>
          <w:sz w:val="28"/>
          <w:szCs w:val="28"/>
          <w:lang w:val="kk-KZ"/>
        </w:rPr>
        <w:t>д</w:t>
      </w:r>
      <w:r w:rsidR="00663059" w:rsidRPr="00B82B93">
        <w:rPr>
          <w:rFonts w:ascii="Times New Roman" w:hAnsi="Times New Roman" w:cs="Times New Roman"/>
          <w:sz w:val="28"/>
          <w:szCs w:val="28"/>
          <w:lang w:val="kk-KZ"/>
        </w:rPr>
        <w:t>ан алынған тұжырымдар бір-бірін өзара күшейтіп қана қоймай, бір ішкі құбылыстың әртүрлі аспектілері ретінде қарастыру керек деп болжа</w:t>
      </w:r>
      <w:r w:rsidR="00663059">
        <w:rPr>
          <w:rFonts w:ascii="Times New Roman" w:hAnsi="Times New Roman" w:cs="Times New Roman"/>
          <w:sz w:val="28"/>
          <w:szCs w:val="28"/>
          <w:lang w:val="kk-KZ"/>
        </w:rPr>
        <w:t>м жасауға мүмкіндік береді</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[162]</w:t>
      </w:r>
      <w:r w:rsidR="005D2122">
        <w:rPr>
          <w:rFonts w:ascii="Times New Roman" w:hAnsi="Times New Roman" w:cs="Times New Roman"/>
          <w:sz w:val="28"/>
          <w:szCs w:val="28"/>
          <w:lang w:val="kk-KZ"/>
        </w:rPr>
        <w:fldChar w:fldCharType="end"/>
      </w:r>
      <w:r w:rsidR="00663059" w:rsidRPr="00B82B93">
        <w:rPr>
          <w:rFonts w:ascii="Times New Roman" w:hAnsi="Times New Roman" w:cs="Times New Roman"/>
          <w:sz w:val="28"/>
          <w:szCs w:val="28"/>
          <w:lang w:val="kk-KZ"/>
        </w:rPr>
        <w:t>.</w:t>
      </w:r>
    </w:p>
    <w:p w14:paraId="347F2742" w14:textId="6F77DA7D" w:rsidR="000208FA" w:rsidRDefault="000208FA" w:rsidP="000208FA">
      <w:pPr>
        <w:ind w:left="-142" w:firstLine="850"/>
        <w:jc w:val="both"/>
        <w:rPr>
          <w:rFonts w:ascii="Times New Roman" w:hAnsi="Times New Roman" w:cs="Times New Roman"/>
          <w:sz w:val="28"/>
          <w:szCs w:val="28"/>
          <w:lang w:val="kk-KZ"/>
        </w:rPr>
      </w:pPr>
    </w:p>
    <w:p w14:paraId="6A559A2E" w14:textId="59AF488D" w:rsidR="00663059" w:rsidRDefault="00663059" w:rsidP="000208FA">
      <w:pPr>
        <w:ind w:left="-142" w:firstLine="85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7108C168" w14:textId="77777777" w:rsidR="00663059" w:rsidRDefault="00663059" w:rsidP="00663059">
      <w:pPr>
        <w:ind w:left="1" w:firstLine="707"/>
        <w:jc w:val="both"/>
        <w:rPr>
          <w:rFonts w:ascii="Times New Roman" w:hAnsi="Times New Roman" w:cs="Times New Roman"/>
          <w:sz w:val="28"/>
          <w:szCs w:val="28"/>
          <w:lang w:val="kk-KZ"/>
        </w:rPr>
      </w:pPr>
    </w:p>
    <w:p w14:paraId="77F0A5CB" w14:textId="77777777" w:rsidR="00663059" w:rsidRDefault="00663059" w:rsidP="00663059">
      <w:pPr>
        <w:ind w:left="1" w:firstLine="707"/>
        <w:jc w:val="both"/>
        <w:rPr>
          <w:rFonts w:ascii="Times New Roman" w:hAnsi="Times New Roman" w:cs="Times New Roman"/>
          <w:sz w:val="28"/>
          <w:szCs w:val="28"/>
          <w:lang w:val="kk-KZ"/>
        </w:rPr>
      </w:pPr>
    </w:p>
    <w:p w14:paraId="6615560E" w14:textId="77777777" w:rsidR="00663059" w:rsidRDefault="00663059" w:rsidP="00663059">
      <w:pPr>
        <w:ind w:left="1" w:firstLine="707"/>
        <w:jc w:val="both"/>
        <w:rPr>
          <w:rFonts w:ascii="Times New Roman" w:hAnsi="Times New Roman" w:cs="Times New Roman"/>
          <w:sz w:val="28"/>
          <w:szCs w:val="28"/>
          <w:lang w:val="kk-KZ"/>
        </w:rPr>
      </w:pPr>
    </w:p>
    <w:p w14:paraId="5B9333EC" w14:textId="77777777" w:rsidR="00663059" w:rsidRDefault="00663059" w:rsidP="00663059">
      <w:pPr>
        <w:ind w:left="1" w:firstLine="707"/>
        <w:jc w:val="both"/>
        <w:rPr>
          <w:rFonts w:ascii="Times New Roman" w:hAnsi="Times New Roman" w:cs="Times New Roman"/>
          <w:sz w:val="28"/>
          <w:szCs w:val="28"/>
          <w:lang w:val="kk-KZ"/>
        </w:rPr>
      </w:pPr>
    </w:p>
    <w:p w14:paraId="393BC099" w14:textId="77777777" w:rsidR="00663059" w:rsidRDefault="00663059" w:rsidP="00663059">
      <w:pPr>
        <w:ind w:left="1" w:firstLine="707"/>
        <w:jc w:val="both"/>
        <w:rPr>
          <w:rFonts w:ascii="Times New Roman" w:hAnsi="Times New Roman" w:cs="Times New Roman"/>
          <w:sz w:val="28"/>
          <w:szCs w:val="28"/>
          <w:lang w:val="kk-KZ"/>
        </w:rPr>
      </w:pPr>
    </w:p>
    <w:p w14:paraId="44587B95" w14:textId="77777777" w:rsidR="00663059" w:rsidRDefault="00663059" w:rsidP="00663059">
      <w:pPr>
        <w:ind w:left="1" w:firstLine="707"/>
        <w:jc w:val="both"/>
        <w:rPr>
          <w:rFonts w:ascii="Times New Roman" w:hAnsi="Times New Roman" w:cs="Times New Roman"/>
          <w:sz w:val="28"/>
          <w:szCs w:val="28"/>
          <w:lang w:val="kk-KZ"/>
        </w:rPr>
      </w:pPr>
    </w:p>
    <w:p w14:paraId="1189E058" w14:textId="77777777" w:rsidR="00663059" w:rsidRDefault="00663059" w:rsidP="00663059">
      <w:pPr>
        <w:ind w:left="1" w:firstLine="707"/>
        <w:jc w:val="both"/>
        <w:rPr>
          <w:rFonts w:ascii="Times New Roman" w:hAnsi="Times New Roman" w:cs="Times New Roman"/>
          <w:sz w:val="28"/>
          <w:szCs w:val="28"/>
          <w:lang w:val="kk-KZ"/>
        </w:rPr>
      </w:pPr>
    </w:p>
    <w:p w14:paraId="717041F1" w14:textId="77777777" w:rsidR="00663059" w:rsidRDefault="00663059" w:rsidP="00663059">
      <w:pPr>
        <w:ind w:left="1" w:firstLine="707"/>
        <w:jc w:val="both"/>
        <w:rPr>
          <w:rFonts w:ascii="Times New Roman" w:hAnsi="Times New Roman" w:cs="Times New Roman"/>
          <w:sz w:val="28"/>
          <w:szCs w:val="28"/>
          <w:lang w:val="kk-KZ"/>
        </w:rPr>
      </w:pPr>
      <w:r>
        <w:rPr>
          <w:noProof/>
        </w:rPr>
        <mc:AlternateContent>
          <mc:Choice Requires="wps">
            <w:drawing>
              <wp:anchor distT="0" distB="0" distL="114300" distR="114300" simplePos="0" relativeHeight="251679744" behindDoc="0" locked="0" layoutInCell="1" allowOverlap="1" wp14:anchorId="04DD1030" wp14:editId="2FC2BB5C">
                <wp:simplePos x="0" y="0"/>
                <wp:positionH relativeFrom="column">
                  <wp:posOffset>2143392</wp:posOffset>
                </wp:positionH>
                <wp:positionV relativeFrom="paragraph">
                  <wp:posOffset>65467</wp:posOffset>
                </wp:positionV>
                <wp:extent cx="273685" cy="185015"/>
                <wp:effectExtent l="0" t="0" r="0" b="0"/>
                <wp:wrapNone/>
                <wp:docPr id="823121560" name="TextBox 29"/>
                <wp:cNvGraphicFramePr/>
                <a:graphic xmlns:a="http://schemas.openxmlformats.org/drawingml/2006/main">
                  <a:graphicData uri="http://schemas.microsoft.com/office/word/2010/wordprocessingShape">
                    <wps:wsp>
                      <wps:cNvSpPr txBox="1"/>
                      <wps:spPr>
                        <a:xfrm>
                          <a:off x="0" y="0"/>
                          <a:ext cx="273685" cy="185015"/>
                        </a:xfrm>
                        <a:prstGeom prst="rect">
                          <a:avLst/>
                        </a:prstGeom>
                        <a:noFill/>
                      </wps:spPr>
                      <wps:txbx>
                        <w:txbxContent>
                          <w:p w14:paraId="5752AEE0"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ЦП</w:t>
                            </w:r>
                          </w:p>
                          <w:p w14:paraId="1A0B9D2C" w14:textId="77777777" w:rsidR="00663059" w:rsidRPr="0096483C" w:rsidRDefault="00663059" w:rsidP="00663059">
                            <w:pPr>
                              <w:rPr>
                                <w:rFonts w:ascii="Times New Roman" w:hAnsi="Times New Roman" w:cs="Times New Roman"/>
                                <w:color w:val="000000" w:themeColor="text1"/>
                                <w:kern w:val="24"/>
                                <w:sz w:val="12"/>
                                <w:szCs w:val="12"/>
                                <w:lang w:val="kk-KZ"/>
                              </w:rPr>
                            </w:pPr>
                          </w:p>
                        </w:txbxContent>
                      </wps:txbx>
                      <wps:bodyPr wrap="none" rtlCol="0">
                        <a:noAutofit/>
                      </wps:bodyPr>
                    </wps:wsp>
                  </a:graphicData>
                </a:graphic>
                <wp14:sizeRelV relativeFrom="margin">
                  <wp14:pctHeight>0</wp14:pctHeight>
                </wp14:sizeRelV>
              </wp:anchor>
            </w:drawing>
          </mc:Choice>
          <mc:Fallback>
            <w:pict>
              <v:shape w14:anchorId="04DD1030" id="TextBox 29" o:spid="_x0000_s1069" type="#_x0000_t202" style="position:absolute;left:0;text-align:left;margin-left:168.75pt;margin-top:5.15pt;width:21.55pt;height:14.55pt;z-index:251679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ZjxfwEAAO4CAAAOAAAAZHJzL2Uyb0RvYy54bWysUttOwzAMfUfiH6K8s3ZDu6haOwHTeEGA&#10;NPiALE3WSE0cJdna/T1OdkPwhnhxEts5Pj72fNHrluyF8wpMSYeDnBJhONTKbEv6+bG6m1HiAzM1&#10;a8GIkh6Ep4vq9mbe2UKMoIG2Fo4giPFFZ0vahGCLLPO8EZr5AVhhMCjBaRbw6bZZ7ViH6LrNRnk+&#10;yTpwtXXAhffoXR6DtEr4Ugoe3qT0IpC2pMgtJOuS3USbVXNWbB2zjeInGuwPLDRTBoteoJYsMLJz&#10;6heUVtyBBxkGHHQGUiouUg/YzTD/0c26YVakXlAcby8y+f+D5a/7tX13JPSP0OMAoyCd9YVHZ+yn&#10;l07HE5kSjKOEh4tsog+Eo3M0vZ/MxpRwDA1n43w4jijZ9bN1PjwL0CReSupwKkkstn/x4Zh6Tom1&#10;DKxU20b/lUm8hX7TE1VjkemZ5gbqA7LvcIAlNbhhlLjQPkGa9hHrYRdAqlQmghx/nLBR1ET0tABx&#10;at/fKeu6ptUXAAAA//8DAFBLAwQUAAYACAAAACEA6WhHleEAAAAJAQAADwAAAGRycy9kb3ducmV2&#10;LnhtbEyPwU7DMAyG70i8Q2QkLogla2CM0nRCILhsGmJw4Jg2pi00SZVkXeHpMSe42fo//f5crCbb&#10;sxFD7LxTMJ8JYOhqbzrXKHh9eThfAotJO6N771DBF0ZYlcdHhc6NP7hnHHepYVTiYq4VtCkNOeex&#10;btHqOPMDOsrefbA60RoaboI+ULnteSbEglvdObrQ6gHvWqw/d3ur4PspbHyWbR7n1ZvsxnR/9rFd&#10;b5U6PZlub4AlnNIfDL/6pA4lOVV+70xkvQIpry4JpUBIYATIpVgAq2i4vgBeFvz/B+UPAAAA//8D&#10;AFBLAQItABQABgAIAAAAIQC2gziS/gAAAOEBAAATAAAAAAAAAAAAAAAAAAAAAABbQ29udGVudF9U&#10;eXBlc10ueG1sUEsBAi0AFAAGAAgAAAAhADj9If/WAAAAlAEAAAsAAAAAAAAAAAAAAAAALwEAAF9y&#10;ZWxzLy5yZWxzUEsBAi0AFAAGAAgAAAAhAGtxmPF/AQAA7gIAAA4AAAAAAAAAAAAAAAAALgIAAGRy&#10;cy9lMm9Eb2MueG1sUEsBAi0AFAAGAAgAAAAhAOloR5XhAAAACQEAAA8AAAAAAAAAAAAAAAAA2QMA&#10;AGRycy9kb3ducmV2LnhtbFBLBQYAAAAABAAEAPMAAADnBAAAAAA=&#10;" filled="f" stroked="f">
                <v:textbox>
                  <w:txbxContent>
                    <w:p w14:paraId="5752AEE0" w14:textId="77777777" w:rsidR="00663059" w:rsidRPr="0096483C" w:rsidRDefault="00663059" w:rsidP="00663059">
                      <w:pPr>
                        <w:rPr>
                          <w:rFonts w:ascii="Times New Roman" w:hAnsi="Times New Roman" w:cs="Times New Roman"/>
                          <w:color w:val="000000" w:themeColor="text1"/>
                          <w:kern w:val="24"/>
                          <w:sz w:val="12"/>
                          <w:szCs w:val="12"/>
                          <w:lang w:val="kk-KZ"/>
                        </w:rPr>
                      </w:pPr>
                      <w:r w:rsidRPr="0096483C">
                        <w:rPr>
                          <w:rFonts w:ascii="Times New Roman" w:hAnsi="Times New Roman" w:cs="Times New Roman"/>
                          <w:color w:val="000000" w:themeColor="text1"/>
                          <w:kern w:val="24"/>
                          <w:sz w:val="12"/>
                          <w:szCs w:val="12"/>
                          <w:lang w:val="kk-KZ"/>
                        </w:rPr>
                        <w:t>ЦП</w:t>
                      </w:r>
                    </w:p>
                    <w:p w14:paraId="1A0B9D2C" w14:textId="77777777" w:rsidR="00663059" w:rsidRPr="0096483C" w:rsidRDefault="00663059" w:rsidP="00663059">
                      <w:pPr>
                        <w:rPr>
                          <w:rFonts w:ascii="Times New Roman" w:hAnsi="Times New Roman" w:cs="Times New Roman"/>
                          <w:color w:val="000000" w:themeColor="text1"/>
                          <w:kern w:val="24"/>
                          <w:sz w:val="12"/>
                          <w:szCs w:val="12"/>
                          <w:lang w:val="kk-KZ"/>
                        </w:rPr>
                      </w:pPr>
                    </w:p>
                  </w:txbxContent>
                </v:textbox>
              </v:shape>
            </w:pict>
          </mc:Fallback>
        </mc:AlternateContent>
      </w:r>
    </w:p>
    <w:p w14:paraId="7A9EC0AB" w14:textId="77777777" w:rsidR="00663059" w:rsidRDefault="00663059" w:rsidP="00663059">
      <w:pPr>
        <w:ind w:left="1" w:firstLine="707"/>
        <w:jc w:val="both"/>
        <w:rPr>
          <w:rFonts w:ascii="Times New Roman" w:hAnsi="Times New Roman" w:cs="Times New Roman"/>
          <w:sz w:val="28"/>
          <w:szCs w:val="28"/>
          <w:lang w:val="kk-KZ"/>
        </w:rPr>
      </w:pPr>
    </w:p>
    <w:p w14:paraId="375265B8" w14:textId="77777777" w:rsidR="00663059" w:rsidRDefault="00663059" w:rsidP="00663059">
      <w:pPr>
        <w:ind w:left="1" w:firstLine="707"/>
        <w:jc w:val="both"/>
        <w:rPr>
          <w:rFonts w:ascii="Times New Roman" w:hAnsi="Times New Roman" w:cs="Times New Roman"/>
          <w:sz w:val="28"/>
          <w:szCs w:val="28"/>
          <w:lang w:val="kk-KZ"/>
        </w:rPr>
      </w:pPr>
    </w:p>
    <w:p w14:paraId="6F151896" w14:textId="77777777" w:rsidR="00663059" w:rsidRDefault="00663059" w:rsidP="00663059">
      <w:pPr>
        <w:ind w:firstLine="708"/>
        <w:jc w:val="both"/>
        <w:rPr>
          <w:rFonts w:ascii="Times New Roman" w:hAnsi="Times New Roman" w:cs="Times New Roman"/>
          <w:sz w:val="28"/>
          <w:szCs w:val="28"/>
          <w:lang w:val="kk-KZ"/>
        </w:rPr>
      </w:pPr>
    </w:p>
    <w:p w14:paraId="175D1D0B" w14:textId="77777777" w:rsidR="00663059" w:rsidRDefault="00663059" w:rsidP="00663059">
      <w:pPr>
        <w:ind w:firstLine="708"/>
        <w:jc w:val="both"/>
        <w:rPr>
          <w:rFonts w:ascii="Times New Roman" w:hAnsi="Times New Roman" w:cs="Times New Roman"/>
          <w:sz w:val="28"/>
          <w:szCs w:val="28"/>
          <w:lang w:val="kk-KZ"/>
        </w:rPr>
      </w:pPr>
    </w:p>
    <w:p w14:paraId="6A2FEDDC" w14:textId="77777777" w:rsidR="00663059" w:rsidRDefault="00663059" w:rsidP="00663059">
      <w:pPr>
        <w:ind w:firstLine="708"/>
        <w:jc w:val="both"/>
        <w:rPr>
          <w:rFonts w:ascii="Times New Roman" w:hAnsi="Times New Roman" w:cs="Times New Roman"/>
          <w:sz w:val="28"/>
          <w:szCs w:val="28"/>
          <w:lang w:val="kk-KZ"/>
        </w:rPr>
      </w:pPr>
    </w:p>
    <w:p w14:paraId="4BC4F9F9" w14:textId="77777777" w:rsidR="00663059" w:rsidRPr="00DD1EEC" w:rsidRDefault="00663059" w:rsidP="00663059">
      <w:pPr>
        <w:ind w:firstLine="708"/>
        <w:jc w:val="both"/>
        <w:rPr>
          <w:rFonts w:ascii="Times New Roman" w:hAnsi="Times New Roman" w:cs="Times New Roman"/>
          <w:sz w:val="28"/>
          <w:szCs w:val="28"/>
          <w:lang w:val="ru-KZ"/>
        </w:rPr>
      </w:pPr>
      <w:r w:rsidRPr="007A0D42">
        <w:rPr>
          <w:rFonts w:ascii="Times New Roman" w:hAnsi="Times New Roman" w:cs="Times New Roman"/>
          <w:sz w:val="28"/>
          <w:szCs w:val="28"/>
          <w:lang w:val="kk-KZ"/>
        </w:rPr>
        <w:t>3</w:t>
      </w:r>
      <w:r>
        <w:rPr>
          <w:rFonts w:ascii="Times New Roman" w:hAnsi="Times New Roman" w:cs="Times New Roman"/>
          <w:sz w:val="28"/>
          <w:szCs w:val="28"/>
          <w:lang w:val="kk-KZ"/>
        </w:rPr>
        <w:t xml:space="preserve">2 – </w:t>
      </w:r>
      <w:r w:rsidRPr="007A0D42">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Pr="00DD1EEC">
        <w:rPr>
          <w:rFonts w:ascii="Times New Roman" w:hAnsi="Times New Roman" w:cs="Times New Roman"/>
          <w:sz w:val="28"/>
          <w:szCs w:val="28"/>
          <w:lang w:val="kk-KZ"/>
        </w:rPr>
        <w:t>3 мас. % биокөмірмен түрлендірілген PG 70/100 битум үлгілері үшін ауысу температурасының (T*) және 50°C температурадағы серпімділік модулінің (G′) мәндерінің арасындағы корреляция</w:t>
      </w:r>
    </w:p>
    <w:p w14:paraId="5EB69242" w14:textId="77777777" w:rsidR="00663059" w:rsidRPr="00DD1EEC" w:rsidRDefault="00663059" w:rsidP="00663059">
      <w:pPr>
        <w:ind w:firstLine="708"/>
        <w:jc w:val="both"/>
        <w:rPr>
          <w:rFonts w:ascii="Times New Roman" w:hAnsi="Times New Roman" w:cs="Times New Roman"/>
          <w:sz w:val="28"/>
          <w:szCs w:val="28"/>
          <w:lang w:val="ru-KZ"/>
        </w:rPr>
      </w:pPr>
    </w:p>
    <w:p w14:paraId="1D15CEC9" w14:textId="33E37B63" w:rsidR="00663059" w:rsidRDefault="00663059" w:rsidP="00663059">
      <w:pPr>
        <w:ind w:left="-142" w:firstLine="850"/>
        <w:jc w:val="both"/>
        <w:rPr>
          <w:rFonts w:ascii="Times New Roman" w:hAnsi="Times New Roman" w:cs="Times New Roman"/>
          <w:sz w:val="28"/>
          <w:szCs w:val="28"/>
          <w:lang w:val="kk-KZ"/>
        </w:rPr>
      </w:pPr>
      <w:r w:rsidRPr="003A4C40">
        <w:rPr>
          <w:rFonts w:ascii="Times New Roman" w:hAnsi="Times New Roman" w:cs="Times New Roman"/>
          <w:sz w:val="28"/>
          <w:szCs w:val="28"/>
          <w:lang w:val="kk-KZ"/>
        </w:rPr>
        <w:t xml:space="preserve">Тағы бір маңызды </w:t>
      </w:r>
      <w:r>
        <w:rPr>
          <w:rFonts w:ascii="Times New Roman" w:hAnsi="Times New Roman" w:cs="Times New Roman"/>
          <w:sz w:val="28"/>
          <w:szCs w:val="28"/>
          <w:lang w:val="kk-KZ"/>
        </w:rPr>
        <w:t xml:space="preserve">нәтиже </w:t>
      </w:r>
      <w:r w:rsidRPr="003A4C40">
        <w:rPr>
          <w:rFonts w:ascii="Times New Roman" w:hAnsi="Times New Roman" w:cs="Times New Roman"/>
          <w:sz w:val="28"/>
          <w:szCs w:val="28"/>
          <w:lang w:val="kk-KZ"/>
        </w:rPr>
        <w:t xml:space="preserve">75 және 225 минут ішінде имитациялық </w:t>
      </w:r>
      <w:r>
        <w:rPr>
          <w:rFonts w:ascii="Times New Roman" w:hAnsi="Times New Roman" w:cs="Times New Roman"/>
          <w:sz w:val="28"/>
          <w:szCs w:val="28"/>
          <w:lang w:val="kk-KZ"/>
        </w:rPr>
        <w:t xml:space="preserve">ескіруге </w:t>
      </w:r>
      <w:r w:rsidRPr="003A4C40">
        <w:rPr>
          <w:rFonts w:ascii="Times New Roman" w:hAnsi="Times New Roman" w:cs="Times New Roman"/>
          <w:sz w:val="28"/>
          <w:szCs w:val="28"/>
          <w:lang w:val="kk-KZ"/>
        </w:rPr>
        <w:t xml:space="preserve">ұшыраған үлгілерді </w:t>
      </w:r>
      <w:r>
        <w:rPr>
          <w:rFonts w:ascii="Times New Roman" w:hAnsi="Times New Roman" w:cs="Times New Roman"/>
          <w:sz w:val="28"/>
          <w:szCs w:val="28"/>
          <w:lang w:val="kk-KZ"/>
        </w:rPr>
        <w:t>түрлендірілген</w:t>
      </w:r>
      <w:r w:rsidRPr="003A4C40">
        <w:rPr>
          <w:rFonts w:ascii="Times New Roman" w:hAnsi="Times New Roman" w:cs="Times New Roman"/>
          <w:sz w:val="28"/>
          <w:szCs w:val="28"/>
          <w:lang w:val="kk-KZ"/>
        </w:rPr>
        <w:t xml:space="preserve"> </w:t>
      </w:r>
      <w:r>
        <w:rPr>
          <w:rFonts w:ascii="Times New Roman" w:hAnsi="Times New Roman" w:cs="Times New Roman"/>
          <w:sz w:val="28"/>
          <w:szCs w:val="28"/>
          <w:lang w:val="kk-KZ"/>
        </w:rPr>
        <w:t>ескірмеген</w:t>
      </w:r>
      <w:r w:rsidRPr="003A4C40">
        <w:rPr>
          <w:rFonts w:ascii="Times New Roman" w:hAnsi="Times New Roman" w:cs="Times New Roman"/>
          <w:sz w:val="28"/>
          <w:szCs w:val="28"/>
          <w:lang w:val="kk-KZ"/>
        </w:rPr>
        <w:t xml:space="preserve"> үлгілермен салыстырудан туындайды</w:t>
      </w:r>
      <w:r w:rsidRPr="005A6973">
        <w:rPr>
          <w:rFonts w:ascii="Times New Roman" w:hAnsi="Times New Roman" w:cs="Times New Roman"/>
          <w:sz w:val="28"/>
          <w:szCs w:val="28"/>
          <w:lang w:val="ru-KZ"/>
        </w:rPr>
        <w:t xml:space="preserve"> </w:t>
      </w:r>
      <w:r>
        <w:rPr>
          <w:rFonts w:ascii="Times New Roman" w:hAnsi="Times New Roman" w:cs="Times New Roman"/>
          <w:sz w:val="28"/>
          <w:szCs w:val="28"/>
          <w:lang w:val="ru-KZ"/>
        </w:rPr>
        <w:fldChar w:fldCharType="begin" w:fldLock="1"/>
      </w:r>
      <w:r w:rsidR="002E536F">
        <w:rPr>
          <w:rFonts w:ascii="Times New Roman" w:hAnsi="Times New Roman" w:cs="Times New Roman"/>
          <w:sz w:val="28"/>
          <w:szCs w:val="28"/>
          <w:lang w:val="ru-KZ"/>
        </w:rPr>
        <w:instrText>ADDIN CSL_CITATION {"citationItems":[{"id":"ITEM-1","itemData":{"DOI":"10.1007/s11356-024-34431-2","author":[{"dropping-particle":"","family":"Verma","given":"Muskan","non-dropping-particle":"","parse-names":false,"suffix":""},{"dropping-particle":"","family":"Saboo","given":"Nikhil","non-dropping-particle":"","parse-names":false,"suffix":""}],"container-title":"Environmental Science and Pollution Research","id":"ITEM-1","issued":{"date-parts":[["2024"]]},"page":"1-25","title":"Use of antioxidants to retard aging of bitumen: A review","type":"article-journal","volume":"31"},"uris":["http://www.mendeley.com/documents/?uuid=e23146ae-0ebe-4a29-9a00-55e0552a8539"]}],"mendeley":{"formattedCitation":"[170]","plainTextFormattedCitation":"[170]","previouslyFormattedCitation":"[170]"},"properties":{"noteIndex":0},"schema":"https://github.com/citation-style-language/schema/raw/master/csl-citation.json"}</w:instrText>
      </w:r>
      <w:r>
        <w:rPr>
          <w:rFonts w:ascii="Times New Roman" w:hAnsi="Times New Roman" w:cs="Times New Roman"/>
          <w:sz w:val="28"/>
          <w:szCs w:val="28"/>
          <w:lang w:val="ru-KZ"/>
        </w:rPr>
        <w:fldChar w:fldCharType="separate"/>
      </w:r>
      <w:r w:rsidR="002E536F" w:rsidRPr="002E536F">
        <w:rPr>
          <w:rFonts w:ascii="Times New Roman" w:hAnsi="Times New Roman" w:cs="Times New Roman"/>
          <w:noProof/>
          <w:sz w:val="28"/>
          <w:szCs w:val="28"/>
          <w:lang w:val="ru-KZ"/>
        </w:rPr>
        <w:t>[170]</w:t>
      </w:r>
      <w:r>
        <w:rPr>
          <w:rFonts w:ascii="Times New Roman" w:hAnsi="Times New Roman" w:cs="Times New Roman"/>
          <w:sz w:val="28"/>
          <w:szCs w:val="28"/>
          <w:lang w:val="ru-KZ"/>
        </w:rPr>
        <w:fldChar w:fldCharType="end"/>
      </w:r>
      <w:r w:rsidRPr="003A4C40">
        <w:rPr>
          <w:rFonts w:ascii="Times New Roman" w:hAnsi="Times New Roman" w:cs="Times New Roman"/>
          <w:sz w:val="28"/>
          <w:szCs w:val="28"/>
          <w:lang w:val="kk-KZ"/>
        </w:rPr>
        <w:t xml:space="preserve">. </w:t>
      </w:r>
      <w:r>
        <w:rPr>
          <w:rFonts w:ascii="Times New Roman" w:hAnsi="Times New Roman" w:cs="Times New Roman"/>
          <w:sz w:val="28"/>
          <w:szCs w:val="28"/>
          <w:lang w:val="kk-KZ"/>
        </w:rPr>
        <w:t>Е</w:t>
      </w:r>
      <w:r w:rsidRPr="003A4C40">
        <w:rPr>
          <w:rFonts w:ascii="Times New Roman" w:hAnsi="Times New Roman" w:cs="Times New Roman"/>
          <w:sz w:val="28"/>
          <w:szCs w:val="28"/>
          <w:lang w:val="kk-KZ"/>
        </w:rPr>
        <w:t xml:space="preserve">гер </w:t>
      </w:r>
      <w:r>
        <w:rPr>
          <w:rFonts w:ascii="Times New Roman" w:hAnsi="Times New Roman" w:cs="Times New Roman"/>
          <w:sz w:val="28"/>
          <w:szCs w:val="28"/>
          <w:lang w:val="kk-KZ"/>
        </w:rPr>
        <w:t xml:space="preserve">қосылған зат </w:t>
      </w:r>
      <w:r w:rsidRPr="003A4C40">
        <w:rPr>
          <w:rFonts w:ascii="Times New Roman" w:hAnsi="Times New Roman" w:cs="Times New Roman"/>
          <w:sz w:val="28"/>
          <w:szCs w:val="28"/>
          <w:lang w:val="kk-KZ"/>
        </w:rPr>
        <w:t xml:space="preserve"> битумның тотығ</w:t>
      </w:r>
      <w:r>
        <w:rPr>
          <w:rFonts w:ascii="Times New Roman" w:hAnsi="Times New Roman" w:cs="Times New Roman"/>
          <w:sz w:val="28"/>
          <w:szCs w:val="28"/>
          <w:lang w:val="kk-KZ"/>
        </w:rPr>
        <w:t>а</w:t>
      </w:r>
      <w:r w:rsidRPr="003A4C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ескіруінің </w:t>
      </w:r>
      <w:r w:rsidRPr="003A4C40">
        <w:rPr>
          <w:rFonts w:ascii="Times New Roman" w:hAnsi="Times New Roman" w:cs="Times New Roman"/>
          <w:sz w:val="28"/>
          <w:szCs w:val="28"/>
          <w:lang w:val="kk-KZ"/>
        </w:rPr>
        <w:t xml:space="preserve"> әсерін төмендетсе антиоксидант деп аталады</w:t>
      </w:r>
      <w:r w:rsidRPr="0047039C">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 xml:space="preserve">. Іс жүзінде бұл </w:t>
      </w:r>
      <w:r>
        <w:rPr>
          <w:rFonts w:ascii="Times New Roman" w:hAnsi="Times New Roman" w:cs="Times New Roman"/>
          <w:sz w:val="28"/>
          <w:szCs w:val="28"/>
          <w:lang w:val="kk-KZ"/>
        </w:rPr>
        <w:t>ескіру</w:t>
      </w:r>
      <w:r w:rsidRPr="003A4C40">
        <w:rPr>
          <w:rFonts w:ascii="Times New Roman" w:hAnsi="Times New Roman" w:cs="Times New Roman"/>
          <w:sz w:val="28"/>
          <w:szCs w:val="28"/>
          <w:lang w:val="kk-KZ"/>
        </w:rPr>
        <w:t xml:space="preserve"> кезінде T* (немесе  50°C температурада</w:t>
      </w:r>
      <w:r w:rsidRPr="009C0D6E">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 xml:space="preserve">G') </w:t>
      </w:r>
      <w:r>
        <w:rPr>
          <w:rFonts w:ascii="Times New Roman" w:hAnsi="Times New Roman" w:cs="Times New Roman"/>
          <w:sz w:val="28"/>
          <w:szCs w:val="28"/>
          <w:lang w:val="kk-KZ"/>
        </w:rPr>
        <w:t>мәнінің</w:t>
      </w:r>
      <w:r w:rsidRPr="005A6973">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жоғарылауына жол бермеген кезде</w:t>
      </w:r>
      <w:r>
        <w:rPr>
          <w:rFonts w:ascii="Times New Roman" w:hAnsi="Times New Roman" w:cs="Times New Roman"/>
          <w:sz w:val="28"/>
          <w:szCs w:val="28"/>
          <w:lang w:val="kk-KZ"/>
        </w:rPr>
        <w:t xml:space="preserve"> байқалады</w:t>
      </w:r>
      <w:r w:rsidRPr="003A4C40">
        <w:rPr>
          <w:rFonts w:ascii="Times New Roman" w:hAnsi="Times New Roman" w:cs="Times New Roman"/>
          <w:sz w:val="28"/>
          <w:szCs w:val="28"/>
          <w:lang w:val="kk-KZ"/>
        </w:rPr>
        <w:t xml:space="preserve">. </w:t>
      </w:r>
      <w:r>
        <w:rPr>
          <w:rFonts w:ascii="Times New Roman" w:hAnsi="Times New Roman" w:cs="Times New Roman"/>
          <w:sz w:val="28"/>
          <w:szCs w:val="28"/>
          <w:lang w:val="kk-KZ"/>
        </w:rPr>
        <w:t>Ескіру</w:t>
      </w:r>
      <w:r w:rsidRPr="003A4C40">
        <w:rPr>
          <w:rFonts w:ascii="Times New Roman" w:hAnsi="Times New Roman" w:cs="Times New Roman"/>
          <w:sz w:val="28"/>
          <w:szCs w:val="28"/>
          <w:lang w:val="kk-KZ"/>
        </w:rPr>
        <w:t xml:space="preserve"> процесіне әртүрлі элементтердің әсерін жақсырақ көрсету үшін 32</w:t>
      </w:r>
      <w:r>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 xml:space="preserve">суретте </w:t>
      </w:r>
      <w:r>
        <w:rPr>
          <w:rFonts w:ascii="Times New Roman" w:hAnsi="Times New Roman" w:cs="Times New Roman"/>
          <w:sz w:val="28"/>
          <w:szCs w:val="28"/>
          <w:lang w:val="kk-KZ"/>
        </w:rPr>
        <w:t>ескіру</w:t>
      </w:r>
      <w:r w:rsidRPr="003A4C40">
        <w:rPr>
          <w:rFonts w:ascii="Times New Roman" w:hAnsi="Times New Roman" w:cs="Times New Roman"/>
          <w:sz w:val="28"/>
          <w:szCs w:val="28"/>
          <w:lang w:val="kk-KZ"/>
        </w:rPr>
        <w:t xml:space="preserve"> уақытына </w:t>
      </w:r>
      <w:r>
        <w:rPr>
          <w:rFonts w:ascii="Times New Roman" w:hAnsi="Times New Roman" w:cs="Times New Roman"/>
          <w:sz w:val="28"/>
          <w:szCs w:val="28"/>
          <w:lang w:val="kk-KZ"/>
        </w:rPr>
        <w:t>тәуелді</w:t>
      </w:r>
      <w:r w:rsidRPr="003A4C40">
        <w:rPr>
          <w:rFonts w:ascii="Times New Roman" w:hAnsi="Times New Roman" w:cs="Times New Roman"/>
          <w:sz w:val="28"/>
          <w:szCs w:val="28"/>
          <w:lang w:val="kk-KZ"/>
        </w:rPr>
        <w:t xml:space="preserve"> T* (50°C температурада</w:t>
      </w:r>
      <w:r>
        <w:rPr>
          <w:rFonts w:ascii="Times New Roman" w:hAnsi="Times New Roman" w:cs="Times New Roman"/>
          <w:sz w:val="28"/>
          <w:szCs w:val="28"/>
          <w:lang w:val="kk-KZ"/>
        </w:rPr>
        <w:t>ғы</w:t>
      </w:r>
      <w:r w:rsidRPr="003A4C40">
        <w:rPr>
          <w:rFonts w:ascii="Times New Roman" w:hAnsi="Times New Roman" w:cs="Times New Roman"/>
          <w:sz w:val="28"/>
          <w:szCs w:val="28"/>
          <w:lang w:val="kk-KZ"/>
        </w:rPr>
        <w:t>)</w:t>
      </w:r>
      <w:r w:rsidR="007A7BCC">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және G'  мәндері берілген</w:t>
      </w:r>
      <w:r>
        <w:rPr>
          <w:rFonts w:ascii="Times New Roman" w:hAnsi="Times New Roman" w:cs="Times New Roman"/>
          <w:sz w:val="28"/>
          <w:szCs w:val="28"/>
          <w:lang w:val="kk-KZ"/>
        </w:rPr>
        <w:t xml:space="preserve">. </w:t>
      </w:r>
    </w:p>
    <w:p w14:paraId="68AAC291" w14:textId="77777777" w:rsidR="00663059" w:rsidRPr="007A0D42" w:rsidRDefault="00663059" w:rsidP="00663059">
      <w:pPr>
        <w:ind w:left="1" w:firstLine="707"/>
        <w:jc w:val="both"/>
        <w:rPr>
          <w:rFonts w:ascii="Times New Roman" w:hAnsi="Times New Roman" w:cs="Times New Roman"/>
          <w:sz w:val="28"/>
          <w:szCs w:val="28"/>
          <w:lang w:val="kk-KZ"/>
        </w:rPr>
      </w:pPr>
      <w:r w:rsidRPr="007A0D42">
        <w:rPr>
          <w:rFonts w:ascii="Times New Roman" w:hAnsi="Times New Roman" w:cs="Times New Roman"/>
          <w:sz w:val="28"/>
          <w:szCs w:val="28"/>
          <w:lang w:val="kk-KZ"/>
        </w:rPr>
        <w:lastRenderedPageBreak/>
        <w:t>3</w:t>
      </w:r>
      <w:r>
        <w:rPr>
          <w:rFonts w:ascii="Times New Roman" w:hAnsi="Times New Roman" w:cs="Times New Roman"/>
          <w:sz w:val="28"/>
          <w:szCs w:val="28"/>
          <w:lang w:val="kk-KZ"/>
        </w:rPr>
        <w:t xml:space="preserve">3 </w:t>
      </w:r>
      <w:r w:rsidRPr="007A0D4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A0D42">
        <w:rPr>
          <w:rFonts w:ascii="Times New Roman" w:hAnsi="Times New Roman" w:cs="Times New Roman"/>
          <w:sz w:val="28"/>
          <w:szCs w:val="28"/>
          <w:lang w:val="kk-KZ"/>
        </w:rPr>
        <w:t xml:space="preserve">суреттен </w:t>
      </w:r>
      <w:r>
        <w:rPr>
          <w:rFonts w:ascii="Times New Roman" w:hAnsi="Times New Roman" w:cs="Times New Roman"/>
          <w:sz w:val="28"/>
          <w:szCs w:val="28"/>
          <w:lang w:val="kk-KZ"/>
        </w:rPr>
        <w:t>лимон қабығының</w:t>
      </w:r>
      <w:r w:rsidRPr="007A0D42">
        <w:rPr>
          <w:rFonts w:ascii="Times New Roman" w:hAnsi="Times New Roman" w:cs="Times New Roman"/>
          <w:sz w:val="28"/>
          <w:szCs w:val="28"/>
          <w:lang w:val="kk-KZ"/>
        </w:rPr>
        <w:t xml:space="preserve"> </w:t>
      </w:r>
      <w:r>
        <w:rPr>
          <w:rFonts w:ascii="Times New Roman" w:hAnsi="Times New Roman" w:cs="Times New Roman"/>
          <w:sz w:val="28"/>
          <w:szCs w:val="28"/>
          <w:lang w:val="kk-KZ"/>
        </w:rPr>
        <w:t>био</w:t>
      </w:r>
      <w:r w:rsidRPr="007A0D42">
        <w:rPr>
          <w:rFonts w:ascii="Times New Roman" w:hAnsi="Times New Roman" w:cs="Times New Roman"/>
          <w:sz w:val="28"/>
          <w:szCs w:val="28"/>
          <w:lang w:val="kk-KZ"/>
        </w:rPr>
        <w:t xml:space="preserve">көмірімен </w:t>
      </w:r>
      <w:r>
        <w:rPr>
          <w:rFonts w:ascii="Times New Roman" w:hAnsi="Times New Roman" w:cs="Times New Roman"/>
          <w:sz w:val="28"/>
          <w:szCs w:val="28"/>
          <w:lang w:val="kk-KZ"/>
        </w:rPr>
        <w:t xml:space="preserve">түрлендірілген </w:t>
      </w:r>
      <w:r w:rsidRPr="007A0D42">
        <w:rPr>
          <w:rFonts w:ascii="Times New Roman" w:hAnsi="Times New Roman" w:cs="Times New Roman"/>
          <w:sz w:val="28"/>
          <w:szCs w:val="28"/>
          <w:lang w:val="kk-KZ"/>
        </w:rPr>
        <w:t xml:space="preserve">битумның айқын антиоксиданттық әсер көрсететінін көруге болады. </w:t>
      </w:r>
      <w:r>
        <w:rPr>
          <w:rFonts w:ascii="Times New Roman" w:hAnsi="Times New Roman" w:cs="Times New Roman"/>
          <w:sz w:val="28"/>
          <w:szCs w:val="28"/>
          <w:lang w:val="kk-KZ"/>
        </w:rPr>
        <w:t>Б</w:t>
      </w:r>
      <w:r w:rsidRPr="007A0D42">
        <w:rPr>
          <w:rFonts w:ascii="Times New Roman" w:hAnsi="Times New Roman" w:cs="Times New Roman"/>
          <w:sz w:val="28"/>
          <w:szCs w:val="28"/>
          <w:lang w:val="kk-KZ"/>
        </w:rPr>
        <w:t xml:space="preserve">ұл әсер бір уақытта екі тәуелсіз </w:t>
      </w:r>
      <w:r>
        <w:rPr>
          <w:rFonts w:ascii="Times New Roman" w:hAnsi="Times New Roman" w:cs="Times New Roman"/>
          <w:sz w:val="28"/>
          <w:szCs w:val="28"/>
          <w:lang w:val="kk-KZ"/>
        </w:rPr>
        <w:t>көрсеткіш</w:t>
      </w:r>
      <w:r w:rsidRPr="007A0D42">
        <w:rPr>
          <w:rFonts w:ascii="Times New Roman" w:hAnsi="Times New Roman" w:cs="Times New Roman"/>
          <w:sz w:val="28"/>
          <w:szCs w:val="28"/>
          <w:lang w:val="kk-KZ"/>
        </w:rPr>
        <w:t>— T* және 50 °C температурада</w:t>
      </w:r>
      <w:r>
        <w:rPr>
          <w:rFonts w:ascii="Times New Roman" w:hAnsi="Times New Roman" w:cs="Times New Roman"/>
          <w:sz w:val="28"/>
          <w:szCs w:val="28"/>
          <w:lang w:val="kk-KZ"/>
        </w:rPr>
        <w:t>ғы</w:t>
      </w:r>
      <w:r w:rsidRPr="00A31E0A">
        <w:rPr>
          <w:rFonts w:ascii="Times New Roman" w:hAnsi="Times New Roman" w:cs="Times New Roman"/>
          <w:sz w:val="28"/>
          <w:szCs w:val="28"/>
          <w:lang w:val="kk-KZ"/>
        </w:rPr>
        <w:t xml:space="preserve"> </w:t>
      </w:r>
      <w:r w:rsidRPr="007A0D42">
        <w:rPr>
          <w:rFonts w:ascii="Times New Roman" w:hAnsi="Times New Roman" w:cs="Times New Roman"/>
          <w:sz w:val="28"/>
          <w:szCs w:val="28"/>
          <w:lang w:val="kk-KZ"/>
        </w:rPr>
        <w:t xml:space="preserve">G' бойынша байқалады, </w:t>
      </w:r>
      <w:r>
        <w:rPr>
          <w:rFonts w:ascii="Times New Roman" w:hAnsi="Times New Roman" w:cs="Times New Roman"/>
          <w:sz w:val="28"/>
          <w:szCs w:val="28"/>
          <w:lang w:val="kk-KZ"/>
        </w:rPr>
        <w:t xml:space="preserve">және </w:t>
      </w:r>
      <w:r w:rsidRPr="007A0D42">
        <w:rPr>
          <w:rFonts w:ascii="Times New Roman" w:hAnsi="Times New Roman" w:cs="Times New Roman"/>
          <w:sz w:val="28"/>
          <w:szCs w:val="28"/>
          <w:lang w:val="kk-KZ"/>
        </w:rPr>
        <w:t>алынған нәтижелердің өзіндік үйлесімділігін растайды.</w:t>
      </w:r>
    </w:p>
    <w:p w14:paraId="79F734CD" w14:textId="0A4A9210" w:rsidR="00663059" w:rsidRPr="007A0D42" w:rsidRDefault="00663059" w:rsidP="00663059">
      <w:pPr>
        <w:ind w:left="1" w:firstLine="707"/>
        <w:jc w:val="both"/>
        <w:rPr>
          <w:rFonts w:ascii="Times New Roman" w:hAnsi="Times New Roman" w:cs="Times New Roman"/>
          <w:sz w:val="28"/>
          <w:szCs w:val="28"/>
          <w:lang w:val="kk-KZ"/>
        </w:rPr>
      </w:pPr>
      <w:r w:rsidRPr="007A0D42">
        <w:rPr>
          <w:rFonts w:ascii="Times New Roman" w:hAnsi="Times New Roman" w:cs="Times New Roman"/>
          <w:sz w:val="28"/>
          <w:szCs w:val="28"/>
          <w:lang w:val="kk-KZ"/>
        </w:rPr>
        <w:t>Түсінікті болу үшін 32-суретте келесі көрсеткіштер есептелді және ұсынылды: ауысу температурасының жоғарылауы (</w:t>
      </w:r>
      <w:r w:rsidRPr="00B82B93">
        <w:rPr>
          <w:rFonts w:ascii="Times New Roman" w:hAnsi="Times New Roman" w:cs="Times New Roman"/>
          <w:sz w:val="28"/>
          <w:szCs w:val="28"/>
        </w:rPr>
        <w:t>Δ</w:t>
      </w:r>
      <w:r w:rsidRPr="007A0D42">
        <w:rPr>
          <w:rFonts w:ascii="Times New Roman" w:hAnsi="Times New Roman" w:cs="Times New Roman"/>
          <w:sz w:val="28"/>
          <w:szCs w:val="28"/>
          <w:lang w:val="kk-KZ"/>
        </w:rPr>
        <w:t>T = T*</w:t>
      </w:r>
      <w:r w:rsidRPr="007A0D42">
        <w:rPr>
          <w:rFonts w:ascii="Times New Roman" w:hAnsi="Times New Roman" w:cs="Times New Roman"/>
          <w:sz w:val="28"/>
          <w:szCs w:val="28"/>
          <w:vertAlign w:val="subscript"/>
          <w:lang w:val="kk-KZ"/>
        </w:rPr>
        <w:t>aged</w:t>
      </w:r>
      <w:r w:rsidRPr="007A0D42">
        <w:rPr>
          <w:rFonts w:ascii="Times New Roman" w:hAnsi="Times New Roman" w:cs="Times New Roman"/>
          <w:sz w:val="28"/>
          <w:szCs w:val="28"/>
          <w:lang w:val="kk-KZ"/>
        </w:rPr>
        <w:t xml:space="preserve"> − T*</w:t>
      </w:r>
      <w:r w:rsidRPr="007A0D42">
        <w:rPr>
          <w:rFonts w:ascii="Times New Roman" w:hAnsi="Times New Roman" w:cs="Times New Roman"/>
          <w:sz w:val="28"/>
          <w:szCs w:val="28"/>
          <w:vertAlign w:val="subscript"/>
          <w:lang w:val="kk-KZ"/>
        </w:rPr>
        <w:t>unaged</w:t>
      </w:r>
      <w:r w:rsidRPr="007A0D42">
        <w:rPr>
          <w:rFonts w:ascii="Times New Roman" w:hAnsi="Times New Roman" w:cs="Times New Roman"/>
          <w:sz w:val="28"/>
          <w:szCs w:val="28"/>
          <w:lang w:val="kk-KZ"/>
        </w:rPr>
        <w:t>) — екі режимде қысқа мерзімді (75 мин) және ұзақ (225 мин)</w:t>
      </w:r>
      <w:r>
        <w:rPr>
          <w:rFonts w:ascii="Times New Roman" w:hAnsi="Times New Roman" w:cs="Times New Roman"/>
          <w:sz w:val="28"/>
          <w:szCs w:val="28"/>
          <w:lang w:val="kk-KZ"/>
        </w:rPr>
        <w:t xml:space="preserve"> </w:t>
      </w:r>
      <w:r w:rsidRPr="007A0D42">
        <w:rPr>
          <w:rFonts w:ascii="Times New Roman" w:hAnsi="Times New Roman" w:cs="Times New Roman"/>
          <w:sz w:val="28"/>
          <w:szCs w:val="28"/>
          <w:lang w:val="kk-KZ"/>
        </w:rPr>
        <w:t xml:space="preserve">RTFOT </w:t>
      </w:r>
      <w:r>
        <w:rPr>
          <w:rFonts w:ascii="Times New Roman" w:hAnsi="Times New Roman" w:cs="Times New Roman"/>
          <w:sz w:val="28"/>
          <w:szCs w:val="28"/>
          <w:lang w:val="kk-KZ"/>
        </w:rPr>
        <w:t xml:space="preserve">ескіру </w:t>
      </w:r>
      <w:r w:rsidRPr="007A0D42">
        <w:rPr>
          <w:rFonts w:ascii="Times New Roman" w:hAnsi="Times New Roman" w:cs="Times New Roman"/>
          <w:sz w:val="28"/>
          <w:szCs w:val="28"/>
          <w:lang w:val="kk-KZ"/>
        </w:rPr>
        <w:t>процесінен кейін ауысу температурасы арасындағы айыр</w:t>
      </w:r>
      <w:r>
        <w:rPr>
          <w:rFonts w:ascii="Times New Roman" w:hAnsi="Times New Roman" w:cs="Times New Roman"/>
          <w:sz w:val="28"/>
          <w:szCs w:val="28"/>
          <w:lang w:val="kk-KZ"/>
        </w:rPr>
        <w:t>ым</w:t>
      </w:r>
      <w:r w:rsidRPr="007A0D42">
        <w:rPr>
          <w:rFonts w:ascii="Times New Roman" w:hAnsi="Times New Roman" w:cs="Times New Roman"/>
          <w:sz w:val="28"/>
          <w:szCs w:val="28"/>
          <w:lang w:val="kk-KZ"/>
        </w:rPr>
        <w:t xml:space="preserve">: </w:t>
      </w:r>
    </w:p>
    <w:p w14:paraId="1BB18D8B" w14:textId="77777777" w:rsidR="00663059" w:rsidRPr="003C78BE" w:rsidRDefault="00663059" w:rsidP="00663059">
      <w:pPr>
        <w:ind w:left="1" w:firstLine="707"/>
        <w:jc w:val="both"/>
        <w:rPr>
          <w:rFonts w:ascii="Times New Roman" w:hAnsi="Times New Roman" w:cs="Times New Roman"/>
          <w:sz w:val="28"/>
          <w:szCs w:val="28"/>
          <w:lang w:val="kk-KZ"/>
        </w:rPr>
      </w:pPr>
      <w:r w:rsidRPr="003C78BE">
        <w:rPr>
          <w:rFonts w:ascii="Times New Roman" w:hAnsi="Times New Roman" w:cs="Times New Roman"/>
          <w:sz w:val="28"/>
          <w:szCs w:val="28"/>
          <w:lang w:val="kk-KZ"/>
        </w:rPr>
        <w:t>1.</w:t>
      </w:r>
      <w:r w:rsidRPr="003C78BE">
        <w:rPr>
          <w:rFonts w:ascii="Times New Roman" w:hAnsi="Times New Roman" w:cs="Times New Roman"/>
          <w:sz w:val="28"/>
          <w:szCs w:val="28"/>
          <w:lang w:val="kk-KZ"/>
        </w:rPr>
        <w:tab/>
      </w:r>
      <w:r>
        <w:rPr>
          <w:rFonts w:ascii="Times New Roman" w:hAnsi="Times New Roman" w:cs="Times New Roman"/>
          <w:sz w:val="28"/>
          <w:szCs w:val="28"/>
          <w:lang w:val="kk-KZ"/>
        </w:rPr>
        <w:t xml:space="preserve">Ескіруден </w:t>
      </w:r>
      <w:r w:rsidRPr="003C78BE">
        <w:rPr>
          <w:rFonts w:ascii="Times New Roman" w:hAnsi="Times New Roman" w:cs="Times New Roman"/>
          <w:sz w:val="28"/>
          <w:szCs w:val="28"/>
          <w:lang w:val="kk-KZ"/>
        </w:rPr>
        <w:t>кейінгі материалдың қаттылығының өзгеру дәрежесін көрсететін G'aged@50°C/G' unaged@50°C қатынасының логарифмі ретінде есептелген 50 °C</w:t>
      </w:r>
      <w:r>
        <w:rPr>
          <w:rFonts w:ascii="Times New Roman" w:hAnsi="Times New Roman" w:cs="Times New Roman"/>
          <w:sz w:val="28"/>
          <w:szCs w:val="28"/>
          <w:lang w:val="kk-KZ"/>
        </w:rPr>
        <w:t>-тағы</w:t>
      </w:r>
      <w:r w:rsidRPr="003C78BE">
        <w:rPr>
          <w:rFonts w:ascii="Times New Roman" w:hAnsi="Times New Roman" w:cs="Times New Roman"/>
          <w:sz w:val="28"/>
          <w:szCs w:val="28"/>
          <w:lang w:val="kk-KZ"/>
        </w:rPr>
        <w:t xml:space="preserve"> серпімділік </w:t>
      </w:r>
      <w:r>
        <w:rPr>
          <w:rFonts w:ascii="Times New Roman" w:hAnsi="Times New Roman" w:cs="Times New Roman"/>
          <w:sz w:val="28"/>
          <w:szCs w:val="28"/>
          <w:lang w:val="kk-KZ"/>
        </w:rPr>
        <w:t>м</w:t>
      </w:r>
      <w:r w:rsidRPr="003C78BE">
        <w:rPr>
          <w:rFonts w:ascii="Times New Roman" w:hAnsi="Times New Roman" w:cs="Times New Roman"/>
          <w:sz w:val="28"/>
          <w:szCs w:val="28"/>
          <w:lang w:val="kk-KZ"/>
        </w:rPr>
        <w:t>одулінің өсуі.</w:t>
      </w:r>
    </w:p>
    <w:p w14:paraId="058FC4B9" w14:textId="77777777" w:rsidR="00663059" w:rsidRPr="003A4C40" w:rsidRDefault="00663059" w:rsidP="00663059">
      <w:pPr>
        <w:ind w:left="1" w:firstLine="707"/>
        <w:jc w:val="both"/>
        <w:rPr>
          <w:rFonts w:ascii="Times New Roman" w:hAnsi="Times New Roman" w:cs="Times New Roman"/>
          <w:sz w:val="28"/>
          <w:szCs w:val="28"/>
          <w:lang w:val="kk-KZ"/>
        </w:rPr>
      </w:pPr>
      <w:r w:rsidRPr="003C78BE">
        <w:rPr>
          <w:rFonts w:ascii="Times New Roman" w:hAnsi="Times New Roman" w:cs="Times New Roman"/>
          <w:sz w:val="28"/>
          <w:szCs w:val="28"/>
          <w:lang w:val="kk-KZ"/>
        </w:rPr>
        <w:t>Әрбір үлгі үшін алынған мәндер үш бақылау нүктесін байланыстыратын экспоненциалды өсу қисығымен жуықталды, бұл меншік</w:t>
      </w:r>
      <w:r>
        <w:rPr>
          <w:rFonts w:ascii="Times New Roman" w:hAnsi="Times New Roman" w:cs="Times New Roman"/>
          <w:sz w:val="28"/>
          <w:szCs w:val="28"/>
          <w:lang w:val="kk-KZ"/>
        </w:rPr>
        <w:t>ті</w:t>
      </w:r>
      <w:r w:rsidRPr="003C78BE">
        <w:rPr>
          <w:rFonts w:ascii="Times New Roman" w:hAnsi="Times New Roman" w:cs="Times New Roman"/>
          <w:sz w:val="28"/>
          <w:szCs w:val="28"/>
          <w:lang w:val="kk-KZ"/>
        </w:rPr>
        <w:t xml:space="preserve"> өзгерістер</w:t>
      </w:r>
      <w:r>
        <w:rPr>
          <w:rFonts w:ascii="Times New Roman" w:hAnsi="Times New Roman" w:cs="Times New Roman"/>
          <w:sz w:val="28"/>
          <w:szCs w:val="28"/>
          <w:lang w:val="kk-KZ"/>
        </w:rPr>
        <w:t>д</w:t>
      </w:r>
      <w:r w:rsidRPr="003C78BE">
        <w:rPr>
          <w:rFonts w:ascii="Times New Roman" w:hAnsi="Times New Roman" w:cs="Times New Roman"/>
          <w:sz w:val="28"/>
          <w:szCs w:val="28"/>
          <w:lang w:val="kk-KZ"/>
        </w:rPr>
        <w:t>ің динамикасын бақылауға мүмкіндік береді.</w:t>
      </w:r>
    </w:p>
    <w:p w14:paraId="777A9BA9" w14:textId="77777777" w:rsidR="00663059" w:rsidRPr="003A4C40" w:rsidRDefault="00663059" w:rsidP="00663059">
      <w:pPr>
        <w:ind w:left="1" w:firstLine="707"/>
        <w:jc w:val="both"/>
        <w:rPr>
          <w:rFonts w:ascii="Times New Roman" w:hAnsi="Times New Roman" w:cs="Times New Roman"/>
          <w:sz w:val="28"/>
          <w:szCs w:val="28"/>
          <w:lang w:val="kk-KZ"/>
        </w:rPr>
      </w:pPr>
      <w:bookmarkStart w:id="45" w:name="_Hlk209106171"/>
      <w:r w:rsidRPr="003A4C40">
        <w:rPr>
          <w:rFonts w:ascii="Times New Roman" w:hAnsi="Times New Roman" w:cs="Times New Roman"/>
          <w:sz w:val="28"/>
          <w:szCs w:val="28"/>
          <w:lang w:val="kk-KZ"/>
        </w:rPr>
        <w:t>Л</w:t>
      </w:r>
      <w:r>
        <w:rPr>
          <w:rFonts w:ascii="Times New Roman" w:hAnsi="Times New Roman" w:cs="Times New Roman"/>
          <w:sz w:val="28"/>
          <w:szCs w:val="28"/>
          <w:lang w:val="kk-KZ"/>
        </w:rPr>
        <w:t>имон қабығының биокөмірі</w:t>
      </w:r>
      <w:r w:rsidRPr="003A4C40">
        <w:rPr>
          <w:rFonts w:ascii="Times New Roman" w:hAnsi="Times New Roman" w:cs="Times New Roman"/>
          <w:sz w:val="28"/>
          <w:szCs w:val="28"/>
          <w:lang w:val="kk-KZ"/>
        </w:rPr>
        <w:t xml:space="preserve"> қосылған битум T* және 50 °C температурада</w:t>
      </w:r>
      <w:r>
        <w:rPr>
          <w:rFonts w:ascii="Times New Roman" w:hAnsi="Times New Roman" w:cs="Times New Roman"/>
          <w:sz w:val="28"/>
          <w:szCs w:val="28"/>
          <w:lang w:val="kk-KZ"/>
        </w:rPr>
        <w:t>ғы</w:t>
      </w:r>
      <w:r w:rsidRPr="003A4C40">
        <w:rPr>
          <w:rFonts w:ascii="Times New Roman" w:hAnsi="Times New Roman" w:cs="Times New Roman"/>
          <w:sz w:val="28"/>
          <w:szCs w:val="28"/>
          <w:lang w:val="kk-KZ"/>
        </w:rPr>
        <w:t xml:space="preserve"> G' </w:t>
      </w:r>
      <w:r>
        <w:rPr>
          <w:rFonts w:ascii="Times New Roman" w:hAnsi="Times New Roman" w:cs="Times New Roman"/>
          <w:sz w:val="28"/>
          <w:szCs w:val="28"/>
          <w:lang w:val="kk-KZ"/>
        </w:rPr>
        <w:t>мәндері</w:t>
      </w:r>
      <w:r w:rsidRPr="003A4C40">
        <w:rPr>
          <w:rFonts w:ascii="Times New Roman" w:hAnsi="Times New Roman" w:cs="Times New Roman"/>
          <w:sz w:val="28"/>
          <w:szCs w:val="28"/>
          <w:lang w:val="kk-KZ"/>
        </w:rPr>
        <w:t xml:space="preserve"> ең аз және ең баяу өзгер</w:t>
      </w:r>
      <w:r>
        <w:rPr>
          <w:rFonts w:ascii="Times New Roman" w:hAnsi="Times New Roman" w:cs="Times New Roman"/>
          <w:sz w:val="28"/>
          <w:szCs w:val="28"/>
          <w:lang w:val="kk-KZ"/>
        </w:rPr>
        <w:t>іс</w:t>
      </w:r>
      <w:r w:rsidRPr="003A4C40">
        <w:rPr>
          <w:rFonts w:ascii="Times New Roman" w:hAnsi="Times New Roman" w:cs="Times New Roman"/>
          <w:sz w:val="28"/>
          <w:szCs w:val="28"/>
          <w:lang w:val="kk-KZ"/>
        </w:rPr>
        <w:t>ін көрсетеді, бұл берілген қоспаның антиоксиданттық белсенділігін растайды.</w:t>
      </w:r>
    </w:p>
    <w:bookmarkEnd w:id="45"/>
    <w:p w14:paraId="35B293E9" w14:textId="050EEF71" w:rsidR="00663059" w:rsidRDefault="00663059" w:rsidP="00663059">
      <w:pPr>
        <w:ind w:left="1" w:firstLine="707"/>
        <w:jc w:val="both"/>
        <w:rPr>
          <w:rFonts w:ascii="Times New Roman" w:hAnsi="Times New Roman" w:cs="Times New Roman"/>
          <w:sz w:val="28"/>
          <w:szCs w:val="28"/>
          <w:lang w:val="kk-KZ"/>
        </w:rPr>
      </w:pPr>
      <w:r w:rsidRPr="003A4C40">
        <w:rPr>
          <w:rFonts w:ascii="Times New Roman" w:hAnsi="Times New Roman" w:cs="Times New Roman"/>
          <w:sz w:val="28"/>
          <w:szCs w:val="28"/>
          <w:lang w:val="kk-KZ"/>
        </w:rPr>
        <w:t>T* және 50 °C температурада</w:t>
      </w:r>
      <w:r>
        <w:rPr>
          <w:rFonts w:ascii="Times New Roman" w:hAnsi="Times New Roman" w:cs="Times New Roman"/>
          <w:sz w:val="28"/>
          <w:szCs w:val="28"/>
          <w:lang w:val="kk-KZ"/>
        </w:rPr>
        <w:t>ғы</w:t>
      </w:r>
      <w:r w:rsidRPr="003A4C40">
        <w:rPr>
          <w:rFonts w:ascii="Times New Roman" w:hAnsi="Times New Roman" w:cs="Times New Roman"/>
          <w:sz w:val="28"/>
          <w:szCs w:val="28"/>
          <w:lang w:val="kk-KZ"/>
        </w:rPr>
        <w:t xml:space="preserve"> G' </w:t>
      </w:r>
      <w:r>
        <w:rPr>
          <w:rFonts w:ascii="Times New Roman" w:hAnsi="Times New Roman" w:cs="Times New Roman"/>
          <w:sz w:val="28"/>
          <w:szCs w:val="28"/>
          <w:lang w:val="kk-KZ"/>
        </w:rPr>
        <w:t xml:space="preserve">көрсеткіштері </w:t>
      </w:r>
      <w:r w:rsidRPr="003A4C40">
        <w:rPr>
          <w:rFonts w:ascii="Times New Roman" w:hAnsi="Times New Roman" w:cs="Times New Roman"/>
          <w:sz w:val="28"/>
          <w:szCs w:val="28"/>
          <w:lang w:val="kk-KZ"/>
        </w:rPr>
        <w:t>арасындағы бұрын анықталған корреляцияны ескере отырып, алынған тұжырымдар өзара расталады және зерттеудің қалған нәтижелеріне сәйкес келеді деп айтуға болады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{"citationItems":[{"id":"ITEM-1","itemData":{"DOI":"10.3390/molecules30173473","ISSN":"1420-3049","abstract":"The use of solid products deriving from the pyrolysis of wastes as potential substitute of traditional binders in asphalt preparation is investigated with the final goal of reducing production costs, preserving non-renewable resources, and promoting an effective resource use as well as recovery and recycling procedures, thus implementing a regenerative circular economy approach. Char derived from the pyrolysis of agricultural and aquaculture wastes has been explored as a novel alternative additive for asphalt production. Different feedstocks were used for the preparation of biochar by pyrolysis. The produced char samples, after an in-depth chemical and structural characterization, have been implemented in the preparation of asphalt mixtures, with their potential use as a binder evaluated by performing conventional rheological tests. To evaluate the potential anti-aging effect of char as an additive, bituminous formulations containing 3 to 6 wt.% char were subjected to short-term simulated aging using the Rolling Thin-Film Oven Test (RTFOT) method. The resulting mechanical properties were then assessed. The results indicate that the all the tested char samples have limited modifying properties towards the gel-to-sol transition temperature. Among the samples, lemon peel-derived char (LP-char) showed superior antioxidant properties against bitumen oxidative aging. This study suggests that certain chemical characteristics can serve as predictive indicators of antioxidant activity in biochars produced from biomass pyrolysis.","author":[{"dropping-particle":"","family":"Caputo","given":"Paolino","non-dropping-particle":"","parse-names":false,"suffix":""},{"dropping-particle":"","family":"Gargiulo","given":"Valentina","non-dropping-particle":"","parse-names":false,"suffix":""},{"dropping-particle":"","family":"Calandra","given":"Pietro","non-dropping-particle":"","parse-names":false,"suffix":""},{"dropping-particle":"","family":"Loise","given":"Valeria","non-dropping-particle":"","parse-names":false,"suffix":""},{"dropping-particle":"","family":"Cimino","given":"Luciana","non-dropping-particle":"","parse-names":false,"suffix":""},{"dropping-particle":"","family":"Clemente","given":"Claudio","non-dropping-particle":"","parse-names":false,"suffix":""},{"dropping-particle":"","family":"Kenzhegaliyeva","given":"Aliya","non-dropping-particle":"","parse-names":false,"suffix":""},{"dropping-particle":"","family":"Ongarbayev","given":"Yerdos","non-dropping-particle":"","parse-names":false,"suffix":""},{"dropping-particle":"","family":"Oliviero Rossi","given":"Cesare","non-dropping-particle":"","parse-names":false,"suffix":""},{"dropping-particle":"","family":"Pochilskj","given":"Mikołaj","non-dropping-particle":"","parse-names":false,"suffix":""},{"dropping-particle":"","family":"Gapinski","given":"Jacek","non-dropping-particle":"","parse-names":false,"suffix":""},{"dropping-particle":"","family":"Alfè","given":"Michela","non-dropping-particle":"","parse-names":false,"suffix":""}],"container-title":"Molecules","id":"ITEM-1","issue":"17","issued":{"date-parts":[["2025"]]},"title":"Valorization of Agricultural Wastes into Environmentally Sustainable Asphalt Binders","type":"article-journal","volume":"30"},"uris":["http://www.mendeley.com/documents/?uuid=6d530d21-69a4-416a-a0e5-b5155dfb2ee7"]}],"mendeley":{"formattedCitation":"[162]","plainTextFormattedCitation":"[162]","previouslyFormattedCitation":"[162]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[162]</w:t>
      </w:r>
      <w:r w:rsidR="005D2122">
        <w:rPr>
          <w:rFonts w:ascii="Times New Roman" w:hAnsi="Times New Roman" w:cs="Times New Roman"/>
          <w:sz w:val="28"/>
          <w:szCs w:val="28"/>
          <w:lang w:val="kk-KZ"/>
        </w:rPr>
        <w:fldChar w:fldCharType="end"/>
      </w:r>
      <w:r w:rsidRPr="003A4C40">
        <w:rPr>
          <w:rFonts w:ascii="Times New Roman" w:hAnsi="Times New Roman" w:cs="Times New Roman"/>
          <w:sz w:val="28"/>
          <w:szCs w:val="28"/>
          <w:lang w:val="kk-KZ"/>
        </w:rPr>
        <w:t>.</w:t>
      </w:r>
    </w:p>
    <w:p w14:paraId="3FB27891" w14:textId="77777777" w:rsidR="003913B8" w:rsidRPr="006D6BF2" w:rsidRDefault="003913B8" w:rsidP="00663059">
      <w:pPr>
        <w:ind w:left="1" w:firstLine="707"/>
        <w:jc w:val="both"/>
        <w:rPr>
          <w:rFonts w:ascii="Times New Roman" w:hAnsi="Times New Roman" w:cs="Times New Roman"/>
          <w:sz w:val="28"/>
          <w:szCs w:val="28"/>
          <w:lang w:val="kk-KZ"/>
        </w:rPr>
      </w:pPr>
    </w:p>
    <w:p w14:paraId="25B157E5" w14:textId="3497D426" w:rsidR="003913B8" w:rsidRDefault="003913B8" w:rsidP="003913B8">
      <w:pPr>
        <w:ind w:left="1" w:hanging="1"/>
        <w:jc w:val="center"/>
        <w:rPr>
          <w:rFonts w:ascii="Times New Roman" w:hAnsi="Times New Roman" w:cs="Times New Roman"/>
          <w:sz w:val="28"/>
          <w:szCs w:val="28"/>
          <w:lang w:val="kk-KZ"/>
        </w:rPr>
      </w:pPr>
      <w:r w:rsidRPr="003913B8">
        <w:rPr>
          <w:rFonts w:ascii="Times New Roman" w:hAnsi="Times New Roman" w:cs="Times New Roman"/>
          <w:noProof/>
          <w:sz w:val="28"/>
          <w:szCs w:val="28"/>
        </w:rPr>
        <w:drawing>
          <wp:inline distT="0" distB="0" distL="0" distR="0" wp14:anchorId="6398C967" wp14:editId="4D86455A">
            <wp:extent cx="4762091" cy="3880236"/>
            <wp:effectExtent l="0" t="0" r="635" b="0"/>
            <wp:docPr id="7" name="Рисунок 6" descr="Изображение выглядит как текст, снимок экрана, линия, диаграмма&#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97ACB20E-7218-8369-6CD0-595F35B35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линия, диаграмма&#10;&#10;Содержимое, созданное искусственным интеллектом, может быть неверным.">
                      <a:extLst>
                        <a:ext uri="{FF2B5EF4-FFF2-40B4-BE49-F238E27FC236}">
                          <a16:creationId xmlns:a16="http://schemas.microsoft.com/office/drawing/2014/main" id="{97ACB20E-7218-8369-6CD0-595F35B35AE9}"/>
                        </a:ext>
                      </a:extLst>
                    </pic:cNvPr>
                    <pic:cNvPicPr>
                      <a:picLocks noChangeAspect="1"/>
                    </pic:cNvPicPr>
                  </pic:nvPicPr>
                  <pic:blipFill rotWithShape="1">
                    <a:blip r:embed="rId59" cstate="print">
                      <a:extLst>
                        <a:ext uri="{28A0092B-C50C-407E-A947-70E740481C1C}">
                          <a14:useLocalDpi xmlns:a14="http://schemas.microsoft.com/office/drawing/2010/main" val="0"/>
                        </a:ext>
                      </a:extLst>
                    </a:blip>
                    <a:srcRect t="2064" b="4495"/>
                    <a:stretch/>
                  </pic:blipFill>
                  <pic:spPr bwMode="auto">
                    <a:xfrm>
                      <a:off x="0" y="0"/>
                      <a:ext cx="4790738" cy="3903578"/>
                    </a:xfrm>
                    <a:prstGeom prst="rect">
                      <a:avLst/>
                    </a:prstGeom>
                    <a:ln>
                      <a:noFill/>
                    </a:ln>
                    <a:extLst>
                      <a:ext uri="{53640926-AAD7-44D8-BBD7-CCE9431645EC}">
                        <a14:shadowObscured xmlns:a14="http://schemas.microsoft.com/office/drawing/2010/main"/>
                      </a:ext>
                    </a:extLst>
                  </pic:spPr>
                </pic:pic>
              </a:graphicData>
            </a:graphic>
          </wp:inline>
        </w:drawing>
      </w:r>
    </w:p>
    <w:p w14:paraId="297EFBAD" w14:textId="77777777" w:rsidR="003913B8" w:rsidRDefault="003913B8" w:rsidP="00663059">
      <w:pPr>
        <w:ind w:left="1" w:firstLine="707"/>
        <w:jc w:val="both"/>
        <w:rPr>
          <w:rFonts w:ascii="Times New Roman" w:hAnsi="Times New Roman" w:cs="Times New Roman"/>
          <w:sz w:val="28"/>
          <w:szCs w:val="28"/>
          <w:lang w:val="kk-KZ"/>
        </w:rPr>
      </w:pPr>
    </w:p>
    <w:p w14:paraId="65695398" w14:textId="3C4AB89F" w:rsidR="00663059" w:rsidRPr="00E16E90" w:rsidRDefault="00663059" w:rsidP="00663059">
      <w:pPr>
        <w:ind w:left="1"/>
        <w:jc w:val="both"/>
        <w:rPr>
          <w:sz w:val="28"/>
          <w:szCs w:val="28"/>
          <w:lang w:val="ru-KZ"/>
        </w:rPr>
      </w:pPr>
      <w:r w:rsidRPr="007A0D42">
        <w:rPr>
          <w:rFonts w:ascii="Times New Roman" w:hAnsi="Times New Roman" w:cs="Times New Roman"/>
          <w:sz w:val="28"/>
          <w:szCs w:val="28"/>
          <w:lang w:val="kk-KZ"/>
        </w:rPr>
        <w:t>3</w:t>
      </w:r>
      <w:r>
        <w:rPr>
          <w:rFonts w:ascii="Times New Roman" w:hAnsi="Times New Roman" w:cs="Times New Roman"/>
          <w:sz w:val="28"/>
          <w:szCs w:val="28"/>
          <w:lang w:val="kk-KZ"/>
        </w:rPr>
        <w:t xml:space="preserve">3 </w:t>
      </w:r>
      <w:r w:rsidRPr="007A0D4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A0D42">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Pr="00E16E90">
        <w:rPr>
          <w:rFonts w:ascii="Times New Roman" w:hAnsi="Times New Roman" w:cs="Times New Roman"/>
          <w:sz w:val="28"/>
          <w:szCs w:val="28"/>
          <w:lang w:val="kk-KZ"/>
        </w:rPr>
        <w:t xml:space="preserve">3 мас. % биокөмірмен түрлендірілген PG 70/100 битумының ауысу температурасының (T*) және 50 °C-тағы серпімділік модулінің (G′) ескіру уақытына тәуелділігі және оның туындылары </w:t>
      </w:r>
    </w:p>
    <w:p w14:paraId="1132E9DD" w14:textId="77777777" w:rsidR="00663059" w:rsidRPr="003A4C40" w:rsidRDefault="00663059" w:rsidP="00663059">
      <w:pPr>
        <w:ind w:left="1" w:firstLine="707"/>
        <w:jc w:val="both"/>
        <w:rPr>
          <w:rFonts w:ascii="Times New Roman" w:hAnsi="Times New Roman" w:cs="Times New Roman"/>
          <w:sz w:val="28"/>
          <w:szCs w:val="28"/>
          <w:lang w:val="kk-KZ"/>
        </w:rPr>
      </w:pPr>
      <w:r w:rsidRPr="003A4C40">
        <w:rPr>
          <w:rFonts w:ascii="Times New Roman" w:hAnsi="Times New Roman" w:cs="Times New Roman"/>
          <w:sz w:val="28"/>
          <w:szCs w:val="28"/>
          <w:lang w:val="kk-KZ"/>
        </w:rPr>
        <w:lastRenderedPageBreak/>
        <w:t>Л</w:t>
      </w:r>
      <w:r>
        <w:rPr>
          <w:rFonts w:ascii="Times New Roman" w:hAnsi="Times New Roman" w:cs="Times New Roman"/>
          <w:sz w:val="28"/>
          <w:szCs w:val="28"/>
          <w:lang w:val="kk-KZ"/>
        </w:rPr>
        <w:t>имон қабығының биокөмірінің</w:t>
      </w:r>
      <w:r w:rsidRPr="003A4C40">
        <w:rPr>
          <w:rFonts w:ascii="Times New Roman" w:hAnsi="Times New Roman" w:cs="Times New Roman"/>
          <w:sz w:val="28"/>
          <w:szCs w:val="28"/>
          <w:lang w:val="kk-KZ"/>
        </w:rPr>
        <w:t xml:space="preserve"> бірегей </w:t>
      </w:r>
      <w:r>
        <w:rPr>
          <w:rFonts w:ascii="Times New Roman" w:hAnsi="Times New Roman" w:cs="Times New Roman"/>
          <w:sz w:val="28"/>
          <w:szCs w:val="28"/>
          <w:lang w:val="kk-KZ"/>
        </w:rPr>
        <w:t xml:space="preserve">іс-әрекетін </w:t>
      </w:r>
      <w:r w:rsidRPr="003A4C40">
        <w:rPr>
          <w:rFonts w:ascii="Times New Roman" w:hAnsi="Times New Roman" w:cs="Times New Roman"/>
          <w:sz w:val="28"/>
          <w:szCs w:val="28"/>
          <w:lang w:val="kk-KZ"/>
        </w:rPr>
        <w:t>оның химиялық құрамы мен құрылымдық ерекшеліктерімен түсіндіруге болады: төмен гидрофобтылық, сутегі</w:t>
      </w:r>
      <w:r>
        <w:rPr>
          <w:rFonts w:ascii="Times New Roman" w:hAnsi="Times New Roman" w:cs="Times New Roman"/>
          <w:sz w:val="28"/>
          <w:szCs w:val="28"/>
          <w:lang w:val="kk-KZ"/>
        </w:rPr>
        <w:t>нің аз</w:t>
      </w:r>
      <w:r w:rsidRPr="003A4C40">
        <w:rPr>
          <w:rFonts w:ascii="Times New Roman" w:hAnsi="Times New Roman" w:cs="Times New Roman"/>
          <w:sz w:val="28"/>
          <w:szCs w:val="28"/>
          <w:lang w:val="kk-KZ"/>
        </w:rPr>
        <w:t>, көміртегі</w:t>
      </w:r>
      <w:r>
        <w:rPr>
          <w:rFonts w:ascii="Times New Roman" w:hAnsi="Times New Roman" w:cs="Times New Roman"/>
          <w:sz w:val="28"/>
          <w:szCs w:val="28"/>
          <w:lang w:val="kk-KZ"/>
        </w:rPr>
        <w:t>нің көп мөлшері</w:t>
      </w:r>
      <w:r w:rsidRPr="003A4C40">
        <w:rPr>
          <w:rFonts w:ascii="Times New Roman" w:hAnsi="Times New Roman" w:cs="Times New Roman"/>
          <w:sz w:val="28"/>
          <w:szCs w:val="28"/>
          <w:lang w:val="kk-KZ"/>
        </w:rPr>
        <w:t xml:space="preserve"> және басқа элементтердің айтарлықтай </w:t>
      </w:r>
      <w:r>
        <w:rPr>
          <w:rFonts w:ascii="Times New Roman" w:hAnsi="Times New Roman" w:cs="Times New Roman"/>
          <w:sz w:val="28"/>
          <w:szCs w:val="28"/>
          <w:lang w:val="kk-KZ"/>
        </w:rPr>
        <w:t xml:space="preserve">мөлшерінің </w:t>
      </w:r>
      <w:r w:rsidRPr="003A4C40">
        <w:rPr>
          <w:rFonts w:ascii="Times New Roman" w:hAnsi="Times New Roman" w:cs="Times New Roman"/>
          <w:sz w:val="28"/>
          <w:szCs w:val="28"/>
          <w:lang w:val="kk-KZ"/>
        </w:rPr>
        <w:t>болуы (11-кестені қараңыз). Мұндай сипаттамалар оны битум матрицасымен үйлесімді етіп антиоксиданттық әсерге ықпал ете</w:t>
      </w:r>
      <w:r>
        <w:rPr>
          <w:rFonts w:ascii="Times New Roman" w:hAnsi="Times New Roman" w:cs="Times New Roman"/>
          <w:sz w:val="28"/>
          <w:szCs w:val="28"/>
          <w:lang w:val="kk-KZ"/>
        </w:rPr>
        <w:t>ді</w:t>
      </w:r>
      <w:r w:rsidRPr="003A4C40">
        <w:rPr>
          <w:rFonts w:ascii="Times New Roman" w:hAnsi="Times New Roman" w:cs="Times New Roman"/>
          <w:sz w:val="28"/>
          <w:szCs w:val="28"/>
          <w:lang w:val="kk-KZ"/>
        </w:rPr>
        <w:t>.</w:t>
      </w:r>
    </w:p>
    <w:p w14:paraId="694282BF" w14:textId="579D7F3F" w:rsidR="00663059" w:rsidRPr="003A4C40" w:rsidRDefault="00663059" w:rsidP="00663059">
      <w:pPr>
        <w:ind w:left="1" w:firstLine="707"/>
        <w:jc w:val="both"/>
        <w:rPr>
          <w:rFonts w:ascii="Times New Roman" w:hAnsi="Times New Roman" w:cs="Times New Roman"/>
          <w:sz w:val="28"/>
          <w:szCs w:val="28"/>
          <w:lang w:val="kk-KZ"/>
        </w:rPr>
      </w:pPr>
      <w:r w:rsidRPr="003A4C40">
        <w:rPr>
          <w:rFonts w:ascii="Times New Roman" w:hAnsi="Times New Roman" w:cs="Times New Roman"/>
          <w:sz w:val="28"/>
          <w:szCs w:val="28"/>
          <w:lang w:val="kk-KZ"/>
        </w:rPr>
        <w:t xml:space="preserve">Сонымен қатар, гетероатомдардың болуы (мысалы, оттегі, күкірт, фосфор және т. б.) </w:t>
      </w:r>
      <w:r>
        <w:rPr>
          <w:rFonts w:ascii="Times New Roman" w:hAnsi="Times New Roman" w:cs="Times New Roman"/>
          <w:sz w:val="28"/>
          <w:szCs w:val="28"/>
          <w:lang w:val="kk-KZ"/>
        </w:rPr>
        <w:t xml:space="preserve">лимон қабығының биокөмірі </w:t>
      </w:r>
      <w:r w:rsidRPr="003A4C40">
        <w:rPr>
          <w:rFonts w:ascii="Times New Roman" w:hAnsi="Times New Roman" w:cs="Times New Roman"/>
          <w:sz w:val="28"/>
          <w:szCs w:val="28"/>
          <w:lang w:val="kk-KZ"/>
        </w:rPr>
        <w:t>және асфальтендер агрегаттары</w:t>
      </w:r>
      <w:r>
        <w:rPr>
          <w:rFonts w:ascii="Times New Roman" w:hAnsi="Times New Roman" w:cs="Times New Roman"/>
          <w:sz w:val="28"/>
          <w:szCs w:val="28"/>
          <w:lang w:val="kk-KZ"/>
        </w:rPr>
        <w:t xml:space="preserve"> арасында </w:t>
      </w:r>
      <w:r w:rsidRPr="003A4C40">
        <w:rPr>
          <w:rFonts w:ascii="Times New Roman" w:hAnsi="Times New Roman" w:cs="Times New Roman"/>
          <w:sz w:val="28"/>
          <w:szCs w:val="28"/>
          <w:lang w:val="kk-KZ"/>
        </w:rPr>
        <w:t>молекулааралық өзара әрекеттесуді</w:t>
      </w:r>
      <w:r>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 xml:space="preserve"> күшейтіп, ұйымның әртүрлі деңгейлеріндегі материал құрылымын тұрақтандыр</w:t>
      </w:r>
      <w:r>
        <w:rPr>
          <w:rFonts w:ascii="Times New Roman" w:hAnsi="Times New Roman" w:cs="Times New Roman"/>
          <w:sz w:val="28"/>
          <w:szCs w:val="28"/>
          <w:lang w:val="kk-KZ"/>
        </w:rPr>
        <w:t>ады</w:t>
      </w:r>
      <w:r w:rsidRPr="005A6973">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10.1016/j.conbuildmat.2018.11.277","author":[{"dropping-particle":"","family":"Calandra","given":"Pietro","non-dropping-particle":"","parse-names":false,"suffix":""},{"dropping-particle":"","family":"Caputo","given":"Paolino","non-dropping-particle":"","parse-names":false,"suffix":""},{"dropping-particle":"","family":"Santo","given":"Maria","non-dropping-particle":"De","parse-names":false,"suffix":""},{"dropping-particle":"","family":"Todaro","given":"Lorena","non-dropping-particle":"","parse-names":false,"suffix":""},{"dropping-particle":"","family":"Liveri","given":"Vincenzo","non-dropping-particle":"","parse-names":false,"suffix":""},{"dropping-particle":"","family":"Oliviero","given":"Cesare","non-dropping-particle":"","parse-names":false,"suffix":""}],"container-title":"Construction and Building Materials","id":"ITEM-1","issued":{"date-parts":[["2018"]]},"page":"288-297","title":"Effect of additives on the structural organization of asphaltene aggregates in bitumen","type":"article-journal","volume":"199"},"uris":["http://www.mendeley.com/documents/?uuid=2e0dd9fa-6f7d-449f-a4f9-d24c07bdfc16"]}],"mendeley":{"formattedCitation":"[171]","plainTextFormattedCitation":"[171]","previouslyFormattedCitation":"[171]"},"properties":{"noteIndex":0},"schema":"https://github.com/citation-style-language/schema/raw/master/csl-citation.json"}</w:instrText>
      </w:r>
      <w:r>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[171]</w:t>
      </w:r>
      <w:r>
        <w:rPr>
          <w:rFonts w:ascii="Times New Roman" w:hAnsi="Times New Roman" w:cs="Times New Roman"/>
          <w:sz w:val="28"/>
          <w:szCs w:val="28"/>
          <w:lang w:val="kk-KZ"/>
        </w:rPr>
        <w:fldChar w:fldCharType="end"/>
      </w:r>
      <w:r w:rsidRPr="003A4C40">
        <w:rPr>
          <w:rFonts w:ascii="Times New Roman" w:hAnsi="Times New Roman" w:cs="Times New Roman"/>
          <w:sz w:val="28"/>
          <w:szCs w:val="28"/>
          <w:lang w:val="kk-KZ"/>
        </w:rPr>
        <w:t>.</w:t>
      </w:r>
    </w:p>
    <w:p w14:paraId="379ED3D2" w14:textId="4D072488" w:rsidR="00663059" w:rsidRPr="003A4C40" w:rsidRDefault="00663059" w:rsidP="0066305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Ескіру</w:t>
      </w:r>
      <w:r w:rsidRPr="003A4C40">
        <w:rPr>
          <w:rFonts w:ascii="Times New Roman" w:hAnsi="Times New Roman" w:cs="Times New Roman"/>
          <w:sz w:val="28"/>
          <w:szCs w:val="28"/>
          <w:lang w:val="kk-KZ"/>
        </w:rPr>
        <w:t xml:space="preserve"> </w:t>
      </w:r>
      <w:r w:rsidR="003773A6">
        <w:rPr>
          <w:rFonts w:ascii="Times New Roman" w:hAnsi="Times New Roman" w:cs="Times New Roman"/>
          <w:sz w:val="28"/>
          <w:szCs w:val="28"/>
          <w:lang w:val="kk-KZ"/>
        </w:rPr>
        <w:t>жоғалту</w:t>
      </w:r>
      <w:r w:rsidRPr="003A4C40">
        <w:rPr>
          <w:rFonts w:ascii="Times New Roman" w:hAnsi="Times New Roman" w:cs="Times New Roman"/>
          <w:sz w:val="28"/>
          <w:szCs w:val="28"/>
          <w:lang w:val="kk-KZ"/>
        </w:rPr>
        <w:t xml:space="preserve"> бұрышының тангенсінің жоғары температураға ауысуын тудырады, бұл серпімді</w:t>
      </w:r>
      <w:r>
        <w:rPr>
          <w:rFonts w:ascii="Times New Roman" w:hAnsi="Times New Roman" w:cs="Times New Roman"/>
          <w:sz w:val="28"/>
          <w:szCs w:val="28"/>
          <w:lang w:val="kk-KZ"/>
        </w:rPr>
        <w:t xml:space="preserve">ліктің </w:t>
      </w:r>
      <w:r w:rsidRPr="003A4C40">
        <w:rPr>
          <w:rFonts w:ascii="Times New Roman" w:hAnsi="Times New Roman" w:cs="Times New Roman"/>
          <w:sz w:val="28"/>
          <w:szCs w:val="28"/>
          <w:lang w:val="kk-KZ"/>
        </w:rPr>
        <w:t>жоғарылауымен бірге қаттылықтың жоғарылауы</w:t>
      </w:r>
      <w:r>
        <w:rPr>
          <w:rFonts w:ascii="Times New Roman" w:hAnsi="Times New Roman" w:cs="Times New Roman"/>
          <w:sz w:val="28"/>
          <w:szCs w:val="28"/>
          <w:lang w:val="kk-KZ"/>
        </w:rPr>
        <w:t xml:space="preserve"> түрінде байқалатын</w:t>
      </w:r>
      <w:r w:rsidRPr="003A4C40">
        <w:rPr>
          <w:rFonts w:ascii="Times New Roman" w:hAnsi="Times New Roman" w:cs="Times New Roman"/>
          <w:sz w:val="28"/>
          <w:szCs w:val="28"/>
          <w:lang w:val="kk-KZ"/>
        </w:rPr>
        <w:t xml:space="preserve"> реологиялық қасиеттердің өзгеруін көрсетеді. Температураның жоғарылауы жоғары температураға төзімділікті және </w:t>
      </w:r>
      <w:r>
        <w:rPr>
          <w:rFonts w:ascii="Times New Roman" w:hAnsi="Times New Roman" w:cs="Times New Roman"/>
          <w:sz w:val="28"/>
          <w:szCs w:val="28"/>
          <w:lang w:val="kk-KZ"/>
        </w:rPr>
        <w:t xml:space="preserve">түрлендірілген </w:t>
      </w:r>
      <w:r w:rsidRPr="003A4C40">
        <w:rPr>
          <w:rFonts w:ascii="Times New Roman" w:hAnsi="Times New Roman" w:cs="Times New Roman"/>
          <w:sz w:val="28"/>
          <w:szCs w:val="28"/>
          <w:lang w:val="kk-KZ"/>
        </w:rPr>
        <w:t xml:space="preserve">битумның </w:t>
      </w:r>
      <w:r>
        <w:rPr>
          <w:rFonts w:ascii="Times New Roman" w:hAnsi="Times New Roman" w:cs="Times New Roman"/>
          <w:sz w:val="28"/>
          <w:szCs w:val="28"/>
          <w:lang w:val="kk-KZ"/>
        </w:rPr>
        <w:t>ж</w:t>
      </w:r>
      <w:r w:rsidRPr="003A4C40">
        <w:rPr>
          <w:rFonts w:ascii="Times New Roman" w:hAnsi="Times New Roman" w:cs="Times New Roman"/>
          <w:sz w:val="28"/>
          <w:szCs w:val="28"/>
          <w:lang w:val="kk-KZ"/>
        </w:rPr>
        <w:t xml:space="preserve">алпы химиялық құрылымының жақсарғанын көрсетеді. </w:t>
      </w:r>
      <w:r>
        <w:rPr>
          <w:rFonts w:ascii="Times New Roman" w:hAnsi="Times New Roman" w:cs="Times New Roman"/>
          <w:sz w:val="28"/>
          <w:szCs w:val="28"/>
          <w:lang w:val="kk-KZ"/>
        </w:rPr>
        <w:t>Ескіру</w:t>
      </w:r>
      <w:r w:rsidRPr="003A4C40">
        <w:rPr>
          <w:rFonts w:ascii="Times New Roman" w:hAnsi="Times New Roman" w:cs="Times New Roman"/>
          <w:sz w:val="28"/>
          <w:szCs w:val="28"/>
          <w:lang w:val="kk-KZ"/>
        </w:rPr>
        <w:t xml:space="preserve"> процесінде ауысу температурасының жоғарылауы битум компоненттерінің тотығуына байланысты болады, </w:t>
      </w:r>
      <w:r>
        <w:rPr>
          <w:rFonts w:ascii="Times New Roman" w:hAnsi="Times New Roman" w:cs="Times New Roman"/>
          <w:sz w:val="28"/>
          <w:szCs w:val="28"/>
          <w:lang w:val="kk-KZ"/>
        </w:rPr>
        <w:t>түрлендіргіш</w:t>
      </w:r>
      <w:r w:rsidRPr="003A4C40">
        <w:rPr>
          <w:rFonts w:ascii="Times New Roman" w:hAnsi="Times New Roman" w:cs="Times New Roman"/>
          <w:sz w:val="28"/>
          <w:szCs w:val="28"/>
          <w:lang w:val="kk-KZ"/>
        </w:rPr>
        <w:t xml:space="preserve"> бұл құбылысты шектеп, ауысуды қолда</w:t>
      </w:r>
      <w:r>
        <w:rPr>
          <w:rFonts w:ascii="Times New Roman" w:hAnsi="Times New Roman" w:cs="Times New Roman"/>
          <w:sz w:val="28"/>
          <w:szCs w:val="28"/>
          <w:lang w:val="kk-KZ"/>
        </w:rPr>
        <w:t>йды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{"citationItems":[{"id":"ITEM-1","itemData":{"DOI":"10.1088/1742-6596/2978/1/012002","abstract":"Various methods for improving the quality of asphalt involve adding certain materials to the bitumen play a key role to increase road pavement durability reducing maintenance costs and environmental issues. In this study antiaging effect of bitumen, which modified with chars obtained by pyrolysis of lemon peel (LEMO) and carbonized rice husk (CRH) were investigated. LEMO char-modified bitumen’s temperature after aging shifted towards neat bitumen by 4</w:instrText>
      </w:r>
      <w:r w:rsidR="002E536F">
        <w:rPr>
          <w:rFonts w:ascii="Cambria Math" w:hAnsi="Cambria Math" w:cs="Cambria Math"/>
          <w:sz w:val="28"/>
          <w:szCs w:val="28"/>
          <w:lang w:val="kk-KZ"/>
        </w:rPr>
        <w:instrText>⍰</w:instrText>
      </w:r>
      <w:r w:rsidR="002E536F">
        <w:rPr>
          <w:rFonts w:ascii="Times New Roman" w:hAnsi="Times New Roman" w:cs="Times New Roman"/>
          <w:sz w:val="28"/>
          <w:szCs w:val="28"/>
          <w:lang w:val="kk-KZ"/>
        </w:rPr>
        <w:instrText xml:space="preserve"> as found by rheometry, which also confirmed by DSC and IR analysis. Artificial aging of these char-modified bitumens unveiled that the bitumen modified by char from LEMO possessed a certain resilience against aging. While CHR car doesn’t show any antiaging effect on bitumen.","author":[{"dropping-particle":"","family":"Kenzhegaliyeva","given":"Aliya","non-dropping-particle":"","parse-names":false,"suffix":""},{"dropping-particle":"","family":"Ongarbayev","given":"Yerdos","non-dropping-particle":"","parse-names":false,"suffix":""},{"dropping-particle":"","family":"Sdikova","given":"Guliya","non-dropping-particle":"","parse-names":false,"suffix":""},{"dropping-particle":"","family":"Caputo","given":"Paolino","non-dropping-particle":"","parse-names":false,"suffix":""},{"dropping-particle":"","family":"Loise","given":"Valeria","non-dropping-particle":"","parse-names":false,"suffix":""},{"dropping-particle":"","family":"Porto","given":"Michele","non-dropping-particle":"","parse-names":false,"suffix":""},{"dropping-particle":"","family":"Rossi","given":"Cesare Oliviero","non-dropping-particle":"","parse-names":false,"suffix":""}],"container-title":"Journal of Physics: Conference Series","id":"ITEM-1","issue":"1","issued":{"date-parts":[["2025"]]},"page":"12002","publisher":"IOP Publishing","title":"Modification of bitumen with char from pyrolysis of lemon peel waste","type":"article-journal","volume":"2978"},"uris":["http://www.mendeley.com/documents/?uuid=5f182bd6-a2d1-4b40-940e-862fd1aa3f7b"]}],"mendeley":{"formattedCitation":"[172]","plainTextFormattedCitation":"[172]","previouslyFormattedCitation":"[172]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[172]</w:t>
      </w:r>
      <w:r w:rsidR="005D2122">
        <w:rPr>
          <w:rFonts w:ascii="Times New Roman" w:hAnsi="Times New Roman" w:cs="Times New Roman"/>
          <w:sz w:val="28"/>
          <w:szCs w:val="28"/>
          <w:lang w:val="kk-KZ"/>
        </w:rPr>
        <w:fldChar w:fldCharType="end"/>
      </w:r>
      <w:r w:rsidRPr="003A4C40">
        <w:rPr>
          <w:rFonts w:ascii="Times New Roman" w:hAnsi="Times New Roman" w:cs="Times New Roman"/>
          <w:sz w:val="28"/>
          <w:szCs w:val="28"/>
          <w:lang w:val="kk-KZ"/>
        </w:rPr>
        <w:t>.</w:t>
      </w:r>
    </w:p>
    <w:p w14:paraId="6330F17C" w14:textId="5CB1A546" w:rsidR="00663059" w:rsidRDefault="00663059" w:rsidP="00663059">
      <w:pPr>
        <w:ind w:firstLine="426"/>
        <w:jc w:val="both"/>
        <w:rPr>
          <w:rFonts w:ascii="Times New Roman" w:hAnsi="Times New Roman" w:cs="Times New Roman"/>
          <w:sz w:val="28"/>
          <w:szCs w:val="28"/>
          <w:lang w:val="kk-KZ"/>
        </w:rPr>
      </w:pPr>
      <w:r w:rsidRPr="003A4C40">
        <w:rPr>
          <w:rFonts w:ascii="Times New Roman" w:hAnsi="Times New Roman" w:cs="Times New Roman"/>
          <w:sz w:val="28"/>
          <w:szCs w:val="28"/>
          <w:lang w:val="kk-KZ"/>
        </w:rPr>
        <w:t>3</w:t>
      </w:r>
      <w:r>
        <w:rPr>
          <w:rFonts w:ascii="Times New Roman" w:hAnsi="Times New Roman" w:cs="Times New Roman"/>
          <w:sz w:val="28"/>
          <w:szCs w:val="28"/>
          <w:lang w:val="kk-KZ"/>
        </w:rPr>
        <w:t xml:space="preserve">4 </w:t>
      </w:r>
      <w:r w:rsidRPr="003A4C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A4C40">
        <w:rPr>
          <w:rFonts w:ascii="Times New Roman" w:hAnsi="Times New Roman" w:cs="Times New Roman"/>
          <w:sz w:val="28"/>
          <w:szCs w:val="28"/>
          <w:lang w:val="kk-KZ"/>
        </w:rPr>
        <w:t xml:space="preserve">суретте </w:t>
      </w:r>
      <w:r>
        <w:rPr>
          <w:rFonts w:ascii="Times New Roman" w:hAnsi="Times New Roman" w:cs="Times New Roman"/>
          <w:sz w:val="28"/>
          <w:szCs w:val="28"/>
          <w:lang w:val="kk-KZ"/>
        </w:rPr>
        <w:t>лимон қабығының биокөмірі</w:t>
      </w:r>
      <w:r w:rsidRPr="003A4C40">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көміртектенген күріш қауызының</w:t>
      </w:r>
      <w:r w:rsidRPr="003A4C40">
        <w:rPr>
          <w:rFonts w:ascii="Times New Roman" w:hAnsi="Times New Roman" w:cs="Times New Roman"/>
          <w:sz w:val="28"/>
          <w:szCs w:val="28"/>
          <w:lang w:val="kk-KZ"/>
        </w:rPr>
        <w:t xml:space="preserve"> битумға және оның 225 минут ішінде </w:t>
      </w:r>
      <w:r>
        <w:rPr>
          <w:rFonts w:ascii="Times New Roman" w:hAnsi="Times New Roman" w:cs="Times New Roman"/>
          <w:sz w:val="28"/>
          <w:szCs w:val="28"/>
          <w:lang w:val="kk-KZ"/>
        </w:rPr>
        <w:t>ескіруіне</w:t>
      </w:r>
      <w:r w:rsidRPr="003A4C40">
        <w:rPr>
          <w:rFonts w:ascii="Times New Roman" w:hAnsi="Times New Roman" w:cs="Times New Roman"/>
          <w:sz w:val="28"/>
          <w:szCs w:val="28"/>
          <w:lang w:val="kk-KZ"/>
        </w:rPr>
        <w:t xml:space="preserve"> әсерін зерттеу нәтижелері келтірілген. Битумға 3 мас</w:t>
      </w:r>
      <w:r>
        <w:rPr>
          <w:rFonts w:ascii="Times New Roman" w:hAnsi="Times New Roman" w:cs="Times New Roman"/>
          <w:sz w:val="28"/>
          <w:szCs w:val="28"/>
          <w:lang w:val="kk-KZ"/>
        </w:rPr>
        <w:t>.</w:t>
      </w:r>
      <w:r w:rsidRPr="003A4C40">
        <w:rPr>
          <w:rFonts w:ascii="Times New Roman" w:hAnsi="Times New Roman" w:cs="Times New Roman"/>
          <w:sz w:val="28"/>
          <w:szCs w:val="28"/>
          <w:lang w:val="kk-KZ"/>
        </w:rPr>
        <w:t xml:space="preserve"> % мөлшерінде </w:t>
      </w:r>
      <w:r>
        <w:rPr>
          <w:rFonts w:ascii="Times New Roman" w:hAnsi="Times New Roman" w:cs="Times New Roman"/>
          <w:sz w:val="28"/>
          <w:szCs w:val="28"/>
          <w:lang w:val="kk-KZ"/>
        </w:rPr>
        <w:t>лимон қабығының биокөмірін</w:t>
      </w:r>
      <w:r w:rsidRPr="003A4C40">
        <w:rPr>
          <w:rFonts w:ascii="Times New Roman" w:hAnsi="Times New Roman" w:cs="Times New Roman"/>
          <w:sz w:val="28"/>
          <w:szCs w:val="28"/>
          <w:lang w:val="kk-KZ"/>
        </w:rPr>
        <w:t xml:space="preserve"> қос</w:t>
      </w:r>
      <w:r w:rsidR="003773A6">
        <w:rPr>
          <w:rFonts w:ascii="Times New Roman" w:hAnsi="Times New Roman" w:cs="Times New Roman"/>
          <w:sz w:val="28"/>
          <w:szCs w:val="28"/>
          <w:lang w:val="kk-KZ"/>
        </w:rPr>
        <w:t xml:space="preserve">қанда </w:t>
      </w:r>
      <w:r>
        <w:rPr>
          <w:rFonts w:ascii="Times New Roman" w:hAnsi="Times New Roman" w:cs="Times New Roman"/>
          <w:sz w:val="28"/>
          <w:szCs w:val="28"/>
          <w:lang w:val="kk-KZ"/>
        </w:rPr>
        <w:t xml:space="preserve">ауысу </w:t>
      </w:r>
      <w:r w:rsidRPr="003A4C40">
        <w:rPr>
          <w:rFonts w:ascii="Times New Roman" w:hAnsi="Times New Roman" w:cs="Times New Roman"/>
          <w:sz w:val="28"/>
          <w:szCs w:val="28"/>
          <w:lang w:val="kk-KZ"/>
        </w:rPr>
        <w:t>температура</w:t>
      </w:r>
      <w:r>
        <w:rPr>
          <w:rFonts w:ascii="Times New Roman" w:hAnsi="Times New Roman" w:cs="Times New Roman"/>
          <w:sz w:val="28"/>
          <w:szCs w:val="28"/>
          <w:lang w:val="kk-KZ"/>
        </w:rPr>
        <w:t>сының</w:t>
      </w:r>
      <w:r w:rsidRPr="003A4C40">
        <w:rPr>
          <w:rFonts w:ascii="Times New Roman" w:hAnsi="Times New Roman" w:cs="Times New Roman"/>
          <w:sz w:val="28"/>
          <w:szCs w:val="28"/>
          <w:lang w:val="kk-KZ"/>
        </w:rPr>
        <w:t xml:space="preserve"> айыр</w:t>
      </w:r>
      <w:r>
        <w:rPr>
          <w:rFonts w:ascii="Times New Roman" w:hAnsi="Times New Roman" w:cs="Times New Roman"/>
          <w:sz w:val="28"/>
          <w:szCs w:val="28"/>
          <w:lang w:val="kk-KZ"/>
        </w:rPr>
        <w:t>ымы</w:t>
      </w:r>
      <w:r w:rsidRPr="003A4C40">
        <w:rPr>
          <w:rFonts w:ascii="Times New Roman" w:hAnsi="Times New Roman" w:cs="Times New Roman"/>
          <w:sz w:val="28"/>
          <w:szCs w:val="28"/>
          <w:lang w:val="kk-KZ"/>
        </w:rPr>
        <w:t xml:space="preserve"> 2°C</w:t>
      </w:r>
      <w:r>
        <w:rPr>
          <w:rFonts w:ascii="Times New Roman" w:hAnsi="Times New Roman" w:cs="Times New Roman"/>
          <w:sz w:val="28"/>
          <w:szCs w:val="28"/>
          <w:lang w:val="kk-KZ"/>
        </w:rPr>
        <w:t xml:space="preserve"> болды</w:t>
      </w:r>
      <w:r w:rsidRPr="003A4C40">
        <w:rPr>
          <w:rFonts w:ascii="Times New Roman" w:hAnsi="Times New Roman" w:cs="Times New Roman"/>
          <w:sz w:val="28"/>
          <w:szCs w:val="28"/>
          <w:lang w:val="kk-KZ"/>
        </w:rPr>
        <w:t>. 3 мас</w:t>
      </w:r>
      <w:r>
        <w:rPr>
          <w:rFonts w:ascii="Times New Roman" w:hAnsi="Times New Roman" w:cs="Times New Roman"/>
          <w:sz w:val="28"/>
          <w:szCs w:val="28"/>
          <w:lang w:val="kk-KZ"/>
        </w:rPr>
        <w:t>.</w:t>
      </w:r>
      <w:r w:rsidRPr="003A4C40">
        <w:rPr>
          <w:rFonts w:ascii="Times New Roman" w:hAnsi="Times New Roman" w:cs="Times New Roman"/>
          <w:sz w:val="28"/>
          <w:szCs w:val="28"/>
          <w:lang w:val="kk-KZ"/>
        </w:rPr>
        <w:t xml:space="preserve"> % </w:t>
      </w:r>
      <w:r>
        <w:rPr>
          <w:rFonts w:ascii="Times New Roman" w:hAnsi="Times New Roman" w:cs="Times New Roman"/>
          <w:sz w:val="28"/>
          <w:szCs w:val="28"/>
          <w:lang w:val="kk-KZ"/>
        </w:rPr>
        <w:t>лимон қабығының биокөмірі</w:t>
      </w:r>
      <w:r w:rsidRPr="003A4C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қосылған </w:t>
      </w:r>
      <w:r w:rsidRPr="003A4C40">
        <w:rPr>
          <w:rFonts w:ascii="Times New Roman" w:hAnsi="Times New Roman" w:cs="Times New Roman"/>
          <w:sz w:val="28"/>
          <w:szCs w:val="28"/>
          <w:lang w:val="kk-KZ"/>
        </w:rPr>
        <w:t xml:space="preserve">битум </w:t>
      </w:r>
      <w:r>
        <w:rPr>
          <w:rFonts w:ascii="Times New Roman" w:hAnsi="Times New Roman" w:cs="Times New Roman"/>
          <w:sz w:val="28"/>
          <w:szCs w:val="28"/>
          <w:lang w:val="kk-KZ"/>
        </w:rPr>
        <w:t xml:space="preserve">ескіруден </w:t>
      </w:r>
      <w:r w:rsidRPr="003A4C40">
        <w:rPr>
          <w:rFonts w:ascii="Times New Roman" w:hAnsi="Times New Roman" w:cs="Times New Roman"/>
          <w:sz w:val="28"/>
          <w:szCs w:val="28"/>
          <w:lang w:val="kk-KZ"/>
        </w:rPr>
        <w:t xml:space="preserve"> кейін</w:t>
      </w:r>
      <w:r>
        <w:rPr>
          <w:rFonts w:ascii="Times New Roman" w:hAnsi="Times New Roman" w:cs="Times New Roman"/>
          <w:sz w:val="28"/>
          <w:szCs w:val="28"/>
          <w:lang w:val="kk-KZ"/>
        </w:rPr>
        <w:t xml:space="preserve"> ауысу </w:t>
      </w:r>
      <w:r w:rsidRPr="003A4C40">
        <w:rPr>
          <w:rFonts w:ascii="Times New Roman" w:hAnsi="Times New Roman" w:cs="Times New Roman"/>
          <w:sz w:val="28"/>
          <w:szCs w:val="28"/>
          <w:lang w:val="kk-KZ"/>
        </w:rPr>
        <w:t>температур</w:t>
      </w:r>
      <w:r>
        <w:rPr>
          <w:rFonts w:ascii="Times New Roman" w:hAnsi="Times New Roman" w:cs="Times New Roman"/>
          <w:sz w:val="28"/>
          <w:szCs w:val="28"/>
          <w:lang w:val="kk-KZ"/>
        </w:rPr>
        <w:t xml:space="preserve">асы </w:t>
      </w:r>
      <w:r w:rsidRPr="003A4C40">
        <w:rPr>
          <w:rFonts w:ascii="Times New Roman" w:hAnsi="Times New Roman" w:cs="Times New Roman"/>
          <w:sz w:val="28"/>
          <w:szCs w:val="28"/>
          <w:lang w:val="kk-KZ"/>
        </w:rPr>
        <w:t xml:space="preserve"> </w:t>
      </w:r>
      <w:r>
        <w:rPr>
          <w:rFonts w:ascii="Times New Roman" w:hAnsi="Times New Roman" w:cs="Times New Roman"/>
          <w:sz w:val="28"/>
          <w:szCs w:val="28"/>
          <w:lang w:val="kk-KZ"/>
        </w:rPr>
        <w:t>ескірген бастапқы</w:t>
      </w:r>
      <w:r w:rsidRPr="003A4C40">
        <w:rPr>
          <w:rFonts w:ascii="Times New Roman" w:hAnsi="Times New Roman" w:cs="Times New Roman"/>
          <w:sz w:val="28"/>
          <w:szCs w:val="28"/>
          <w:lang w:val="kk-KZ"/>
        </w:rPr>
        <w:t xml:space="preserve"> битуммен салыстырғанда 2 градусқа өзгерді. </w:t>
      </w:r>
      <w:r>
        <w:rPr>
          <w:rFonts w:ascii="Times New Roman" w:hAnsi="Times New Roman" w:cs="Times New Roman"/>
          <w:sz w:val="28"/>
          <w:szCs w:val="28"/>
          <w:lang w:val="kk-KZ"/>
        </w:rPr>
        <w:t xml:space="preserve">Түрлендіру </w:t>
      </w:r>
      <w:r w:rsidRPr="003A4C40">
        <w:rPr>
          <w:rFonts w:ascii="Times New Roman" w:hAnsi="Times New Roman" w:cs="Times New Roman"/>
          <w:sz w:val="28"/>
          <w:szCs w:val="28"/>
          <w:lang w:val="kk-KZ"/>
        </w:rPr>
        <w:t xml:space="preserve">кезінде температура 2°C-қа төмендегенін ескере отырып, </w:t>
      </w:r>
      <w:r>
        <w:rPr>
          <w:rFonts w:ascii="Times New Roman" w:hAnsi="Times New Roman" w:cs="Times New Roman"/>
          <w:sz w:val="28"/>
          <w:szCs w:val="28"/>
          <w:lang w:val="kk-KZ"/>
        </w:rPr>
        <w:t xml:space="preserve">ескіру </w:t>
      </w:r>
      <w:r w:rsidRPr="003A4C40">
        <w:rPr>
          <w:rFonts w:ascii="Times New Roman" w:hAnsi="Times New Roman" w:cs="Times New Roman"/>
          <w:sz w:val="28"/>
          <w:szCs w:val="28"/>
          <w:lang w:val="kk-KZ"/>
        </w:rPr>
        <w:t>кезінде</w:t>
      </w:r>
      <w:r>
        <w:rPr>
          <w:rFonts w:ascii="Times New Roman" w:hAnsi="Times New Roman" w:cs="Times New Roman"/>
          <w:sz w:val="28"/>
          <w:szCs w:val="28"/>
          <w:lang w:val="kk-KZ"/>
        </w:rPr>
        <w:t>гі ығысу</w:t>
      </w:r>
      <w:r w:rsidRPr="003A4C40">
        <w:rPr>
          <w:rFonts w:ascii="Times New Roman" w:hAnsi="Times New Roman" w:cs="Times New Roman"/>
          <w:sz w:val="28"/>
          <w:szCs w:val="28"/>
          <w:lang w:val="kk-KZ"/>
        </w:rPr>
        <w:t xml:space="preserve"> 2°C бол</w:t>
      </w:r>
      <w:r>
        <w:rPr>
          <w:rFonts w:ascii="Times New Roman" w:hAnsi="Times New Roman" w:cs="Times New Roman"/>
          <w:sz w:val="28"/>
          <w:szCs w:val="28"/>
          <w:lang w:val="kk-KZ"/>
        </w:rPr>
        <w:t xml:space="preserve">ып, жалпы </w:t>
      </w:r>
      <w:r w:rsidRPr="003A4C40">
        <w:rPr>
          <w:rFonts w:ascii="Times New Roman" w:hAnsi="Times New Roman" w:cs="Times New Roman"/>
          <w:sz w:val="28"/>
          <w:szCs w:val="28"/>
          <w:lang w:val="kk-KZ"/>
        </w:rPr>
        <w:t>үлгі</w:t>
      </w:r>
      <w:r>
        <w:rPr>
          <w:rFonts w:ascii="Times New Roman" w:hAnsi="Times New Roman" w:cs="Times New Roman"/>
          <w:sz w:val="28"/>
          <w:szCs w:val="28"/>
          <w:lang w:val="kk-KZ"/>
        </w:rPr>
        <w:t xml:space="preserve"> температурасы </w:t>
      </w:r>
      <w:r w:rsidRPr="003A4C40">
        <w:rPr>
          <w:rFonts w:ascii="Times New Roman" w:hAnsi="Times New Roman" w:cs="Times New Roman"/>
          <w:sz w:val="28"/>
          <w:szCs w:val="28"/>
          <w:lang w:val="kk-KZ"/>
        </w:rPr>
        <w:t xml:space="preserve"> 4°C-қа артады, сондықтан лимон </w:t>
      </w:r>
      <w:r>
        <w:rPr>
          <w:rFonts w:ascii="Times New Roman" w:hAnsi="Times New Roman" w:cs="Times New Roman"/>
          <w:sz w:val="28"/>
          <w:szCs w:val="28"/>
          <w:lang w:val="kk-KZ"/>
        </w:rPr>
        <w:t xml:space="preserve">қабығының </w:t>
      </w:r>
      <w:r w:rsidRPr="003A4C40">
        <w:rPr>
          <w:rFonts w:ascii="Times New Roman" w:hAnsi="Times New Roman" w:cs="Times New Roman"/>
          <w:sz w:val="28"/>
          <w:szCs w:val="28"/>
          <w:lang w:val="kk-KZ"/>
        </w:rPr>
        <w:t xml:space="preserve">пиролизінің өнімімен </w:t>
      </w:r>
      <w:r>
        <w:rPr>
          <w:rFonts w:ascii="Times New Roman" w:hAnsi="Times New Roman" w:cs="Times New Roman"/>
          <w:sz w:val="28"/>
          <w:szCs w:val="28"/>
          <w:lang w:val="kk-KZ"/>
        </w:rPr>
        <w:t xml:space="preserve">түрлендіру </w:t>
      </w:r>
      <w:r w:rsidRPr="003A4C40">
        <w:rPr>
          <w:rFonts w:ascii="Times New Roman" w:hAnsi="Times New Roman" w:cs="Times New Roman"/>
          <w:sz w:val="28"/>
          <w:szCs w:val="28"/>
          <w:lang w:val="kk-KZ"/>
        </w:rPr>
        <w:t xml:space="preserve">битумға </w:t>
      </w:r>
      <w:r>
        <w:rPr>
          <w:rFonts w:ascii="Times New Roman" w:hAnsi="Times New Roman" w:cs="Times New Roman"/>
          <w:sz w:val="28"/>
          <w:szCs w:val="28"/>
          <w:lang w:val="kk-KZ"/>
        </w:rPr>
        <w:t>ескіруге</w:t>
      </w:r>
      <w:r w:rsidRPr="003A4C40">
        <w:rPr>
          <w:rFonts w:ascii="Times New Roman" w:hAnsi="Times New Roman" w:cs="Times New Roman"/>
          <w:sz w:val="28"/>
          <w:szCs w:val="28"/>
          <w:lang w:val="kk-KZ"/>
        </w:rPr>
        <w:t xml:space="preserve"> қарсы әсер ет</w:t>
      </w:r>
      <w:r>
        <w:rPr>
          <w:rFonts w:ascii="Times New Roman" w:hAnsi="Times New Roman" w:cs="Times New Roman"/>
          <w:sz w:val="28"/>
          <w:szCs w:val="28"/>
          <w:lang w:val="kk-KZ"/>
        </w:rPr>
        <w:t>е алады.</w:t>
      </w:r>
    </w:p>
    <w:p w14:paraId="67AD05D9" w14:textId="77777777" w:rsidR="00663059" w:rsidRDefault="00663059" w:rsidP="00663059">
      <w:pPr>
        <w:ind w:firstLine="709"/>
        <w:jc w:val="both"/>
        <w:rPr>
          <w:rFonts w:ascii="Times New Roman" w:hAnsi="Times New Roman" w:cs="Times New Roman"/>
          <w:sz w:val="28"/>
          <w:szCs w:val="28"/>
          <w:lang w:val="kk-KZ"/>
        </w:rPr>
      </w:pPr>
      <w:r w:rsidRPr="00272308">
        <w:rPr>
          <w:rFonts w:ascii="Times New Roman" w:hAnsi="Times New Roman" w:cs="Times New Roman"/>
          <w:sz w:val="28"/>
          <w:szCs w:val="28"/>
          <w:lang w:val="kk-KZ"/>
        </w:rPr>
        <w:t xml:space="preserve"> </w:t>
      </w:r>
      <w:r>
        <w:rPr>
          <w:rFonts w:ascii="Times New Roman" w:hAnsi="Times New Roman" w:cs="Times New Roman"/>
          <w:sz w:val="28"/>
          <w:szCs w:val="28"/>
          <w:lang w:val="kk-KZ"/>
        </w:rPr>
        <w:t>Көміртектенген күріш қауызы қосылған битумның</w:t>
      </w:r>
      <w:r w:rsidRPr="00272308">
        <w:rPr>
          <w:rFonts w:ascii="Times New Roman" w:hAnsi="Times New Roman" w:cs="Times New Roman"/>
          <w:sz w:val="28"/>
          <w:szCs w:val="28"/>
          <w:lang w:val="kk-KZ"/>
        </w:rPr>
        <w:t xml:space="preserve"> ауысу температурасы </w:t>
      </w:r>
      <w:r>
        <w:rPr>
          <w:rFonts w:ascii="Times New Roman" w:hAnsi="Times New Roman" w:cs="Times New Roman"/>
          <w:sz w:val="28"/>
          <w:szCs w:val="28"/>
          <w:lang w:val="kk-KZ"/>
        </w:rPr>
        <w:t>бастапқы</w:t>
      </w:r>
      <w:r w:rsidRPr="0027230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ескірген </w:t>
      </w:r>
      <w:r w:rsidRPr="00272308">
        <w:rPr>
          <w:rFonts w:ascii="Times New Roman" w:hAnsi="Times New Roman" w:cs="Times New Roman"/>
          <w:sz w:val="28"/>
          <w:szCs w:val="28"/>
          <w:lang w:val="kk-KZ"/>
        </w:rPr>
        <w:t xml:space="preserve">битуммен салыстырғанда жоғарылағанымен </w:t>
      </w:r>
      <w:r>
        <w:rPr>
          <w:rFonts w:ascii="Times New Roman" w:hAnsi="Times New Roman" w:cs="Times New Roman"/>
          <w:sz w:val="28"/>
          <w:szCs w:val="28"/>
          <w:lang w:val="kk-KZ"/>
        </w:rPr>
        <w:t xml:space="preserve">ескірудің </w:t>
      </w:r>
      <w:r w:rsidRPr="00272308">
        <w:rPr>
          <w:rFonts w:ascii="Times New Roman" w:hAnsi="Times New Roman" w:cs="Times New Roman"/>
          <w:sz w:val="28"/>
          <w:szCs w:val="28"/>
          <w:lang w:val="kk-KZ"/>
        </w:rPr>
        <w:t>баяулауына әсер етпеді.</w:t>
      </w:r>
    </w:p>
    <w:p w14:paraId="11657BD3" w14:textId="1475CB78" w:rsidR="000208FA" w:rsidRPr="001909BD" w:rsidRDefault="000208FA" w:rsidP="000208FA">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Ескіру </w:t>
      </w:r>
      <w:r w:rsidRPr="00193EDE">
        <w:rPr>
          <w:rFonts w:ascii="Times New Roman" w:hAnsi="Times New Roman" w:cs="Times New Roman"/>
          <w:sz w:val="28"/>
          <w:szCs w:val="28"/>
          <w:lang w:val="kk-KZ"/>
        </w:rPr>
        <w:t>битумның физика</w:t>
      </w:r>
      <w:r>
        <w:rPr>
          <w:rFonts w:ascii="Times New Roman" w:hAnsi="Times New Roman" w:cs="Times New Roman"/>
          <w:sz w:val="28"/>
          <w:szCs w:val="28"/>
          <w:lang w:val="kk-KZ"/>
        </w:rPr>
        <w:t xml:space="preserve">-химиялық </w:t>
      </w:r>
      <w:r w:rsidRPr="00193EDE">
        <w:rPr>
          <w:rFonts w:ascii="Times New Roman" w:hAnsi="Times New Roman" w:cs="Times New Roman"/>
          <w:sz w:val="28"/>
          <w:szCs w:val="28"/>
          <w:lang w:val="kk-KZ"/>
        </w:rPr>
        <w:t xml:space="preserve">қасиеттерін айтарлықтай өзгертеді, бұл </w:t>
      </w:r>
      <w:r>
        <w:rPr>
          <w:rFonts w:ascii="Times New Roman" w:hAnsi="Times New Roman" w:cs="Times New Roman"/>
          <w:sz w:val="28"/>
          <w:szCs w:val="28"/>
          <w:lang w:val="kk-KZ"/>
        </w:rPr>
        <w:t xml:space="preserve">серпімділіктің </w:t>
      </w:r>
      <w:r w:rsidRPr="00193EDE">
        <w:rPr>
          <w:rFonts w:ascii="Times New Roman" w:hAnsi="Times New Roman" w:cs="Times New Roman"/>
          <w:sz w:val="28"/>
          <w:szCs w:val="28"/>
          <w:lang w:val="kk-KZ"/>
        </w:rPr>
        <w:t xml:space="preserve">төмендеуіне және қаттылықтың жоғарылауына әкеледі. </w:t>
      </w:r>
      <w:r>
        <w:rPr>
          <w:rFonts w:ascii="Times New Roman" w:hAnsi="Times New Roman" w:cs="Times New Roman"/>
          <w:sz w:val="28"/>
          <w:szCs w:val="28"/>
          <w:lang w:val="kk-KZ"/>
        </w:rPr>
        <w:t>Ескіру</w:t>
      </w:r>
      <w:r w:rsidRPr="00193EDE">
        <w:rPr>
          <w:rFonts w:ascii="Times New Roman" w:hAnsi="Times New Roman" w:cs="Times New Roman"/>
          <w:sz w:val="28"/>
          <w:szCs w:val="28"/>
          <w:lang w:val="kk-KZ"/>
        </w:rPr>
        <w:t xml:space="preserve"> процесі</w:t>
      </w:r>
      <w:r>
        <w:rPr>
          <w:rFonts w:ascii="Times New Roman" w:hAnsi="Times New Roman" w:cs="Times New Roman"/>
          <w:sz w:val="28"/>
          <w:szCs w:val="28"/>
          <w:lang w:val="kk-KZ"/>
        </w:rPr>
        <w:t>нің</w:t>
      </w:r>
      <w:r w:rsidRPr="00193ED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салдарынан </w:t>
      </w:r>
      <w:r w:rsidRPr="00193EDE">
        <w:rPr>
          <w:rFonts w:ascii="Times New Roman" w:hAnsi="Times New Roman" w:cs="Times New Roman"/>
          <w:sz w:val="28"/>
          <w:szCs w:val="28"/>
          <w:lang w:val="kk-KZ"/>
        </w:rPr>
        <w:t>битумның майлы компоненттері кеуекті минералды агрегаттармен буланып кетеді немесе сің</w:t>
      </w:r>
      <w:r>
        <w:rPr>
          <w:rFonts w:ascii="Times New Roman" w:hAnsi="Times New Roman" w:cs="Times New Roman"/>
          <w:sz w:val="28"/>
          <w:szCs w:val="28"/>
          <w:lang w:val="kk-KZ"/>
        </w:rPr>
        <w:t>іріледі.</w:t>
      </w:r>
      <w:r w:rsidRPr="00193EDE">
        <w:rPr>
          <w:rFonts w:ascii="Times New Roman" w:hAnsi="Times New Roman" w:cs="Times New Roman"/>
          <w:sz w:val="28"/>
          <w:szCs w:val="28"/>
          <w:lang w:val="kk-KZ"/>
        </w:rPr>
        <w:t xml:space="preserve"> Битум тоты</w:t>
      </w:r>
      <w:r>
        <w:rPr>
          <w:rFonts w:ascii="Times New Roman" w:hAnsi="Times New Roman" w:cs="Times New Roman"/>
          <w:sz w:val="28"/>
          <w:szCs w:val="28"/>
          <w:lang w:val="kk-KZ"/>
        </w:rPr>
        <w:t>ққанда</w:t>
      </w:r>
      <w:r w:rsidRPr="00193EDE">
        <w:rPr>
          <w:rFonts w:ascii="Times New Roman" w:hAnsi="Times New Roman" w:cs="Times New Roman"/>
          <w:sz w:val="28"/>
          <w:szCs w:val="28"/>
          <w:lang w:val="kk-KZ"/>
        </w:rPr>
        <w:t xml:space="preserve"> ортаның пол</w:t>
      </w:r>
      <w:r>
        <w:rPr>
          <w:rFonts w:ascii="Times New Roman" w:hAnsi="Times New Roman" w:cs="Times New Roman"/>
          <w:sz w:val="28"/>
          <w:szCs w:val="28"/>
          <w:lang w:val="kk-KZ"/>
        </w:rPr>
        <w:t>юстігі</w:t>
      </w:r>
      <w:r w:rsidRPr="00193EDE">
        <w:rPr>
          <w:rFonts w:ascii="Times New Roman" w:hAnsi="Times New Roman" w:cs="Times New Roman"/>
          <w:sz w:val="28"/>
          <w:szCs w:val="28"/>
          <w:lang w:val="kk-KZ"/>
        </w:rPr>
        <w:t xml:space="preserve"> артады, нәтижесінде молекулалар арасындағы өзара әрекеттесу күштері</w:t>
      </w:r>
      <w:r>
        <w:rPr>
          <w:rFonts w:ascii="Times New Roman" w:hAnsi="Times New Roman" w:cs="Times New Roman"/>
          <w:sz w:val="28"/>
          <w:szCs w:val="28"/>
          <w:lang w:val="kk-KZ"/>
        </w:rPr>
        <w:t xml:space="preserve"> көбейеді</w:t>
      </w:r>
      <w:r w:rsidRPr="00193EDE">
        <w:rPr>
          <w:rFonts w:ascii="Times New Roman" w:hAnsi="Times New Roman" w:cs="Times New Roman"/>
          <w:sz w:val="28"/>
          <w:szCs w:val="28"/>
          <w:lang w:val="kk-KZ"/>
        </w:rPr>
        <w:t xml:space="preserve">. </w:t>
      </w:r>
      <w:r w:rsidRPr="001909BD">
        <w:rPr>
          <w:rFonts w:ascii="Times New Roman" w:hAnsi="Times New Roman" w:cs="Times New Roman"/>
          <w:sz w:val="28"/>
          <w:szCs w:val="28"/>
          <w:lang w:val="kk-KZ"/>
        </w:rPr>
        <w:t>Ауа</w:t>
      </w:r>
      <w:r>
        <w:rPr>
          <w:rFonts w:ascii="Times New Roman" w:hAnsi="Times New Roman" w:cs="Times New Roman"/>
          <w:sz w:val="28"/>
          <w:szCs w:val="28"/>
          <w:lang w:val="kk-KZ"/>
        </w:rPr>
        <w:t>дағы</w:t>
      </w:r>
      <w:r w:rsidRPr="001909BD">
        <w:rPr>
          <w:rFonts w:ascii="Times New Roman" w:hAnsi="Times New Roman" w:cs="Times New Roman"/>
          <w:sz w:val="28"/>
          <w:szCs w:val="28"/>
          <w:lang w:val="kk-KZ"/>
        </w:rPr>
        <w:t xml:space="preserve"> оттегімен тотығу нәтижесінде асфальтендер агрегация</w:t>
      </w:r>
      <w:r>
        <w:rPr>
          <w:rFonts w:ascii="Times New Roman" w:hAnsi="Times New Roman" w:cs="Times New Roman"/>
          <w:sz w:val="28"/>
          <w:szCs w:val="28"/>
          <w:lang w:val="kk-KZ"/>
        </w:rPr>
        <w:t>ланып</w:t>
      </w:r>
      <w:r w:rsidRPr="001909BD">
        <w:rPr>
          <w:rFonts w:ascii="Times New Roman" w:hAnsi="Times New Roman" w:cs="Times New Roman"/>
          <w:sz w:val="28"/>
          <w:szCs w:val="28"/>
          <w:lang w:val="kk-KZ"/>
        </w:rPr>
        <w:t>, үлкен кластерлер түзеді. Битум матрицасындағы асфальт</w:t>
      </w:r>
      <w:r>
        <w:rPr>
          <w:rFonts w:ascii="Times New Roman" w:hAnsi="Times New Roman" w:cs="Times New Roman"/>
          <w:sz w:val="28"/>
          <w:szCs w:val="28"/>
          <w:lang w:val="kk-KZ"/>
        </w:rPr>
        <w:t>ен</w:t>
      </w:r>
      <w:r w:rsidRPr="001909BD">
        <w:rPr>
          <w:rFonts w:ascii="Times New Roman" w:hAnsi="Times New Roman" w:cs="Times New Roman"/>
          <w:sz w:val="28"/>
          <w:szCs w:val="28"/>
          <w:lang w:val="kk-KZ"/>
        </w:rPr>
        <w:t xml:space="preserve"> кла</w:t>
      </w:r>
      <w:r>
        <w:rPr>
          <w:rFonts w:ascii="Times New Roman" w:hAnsi="Times New Roman" w:cs="Times New Roman"/>
          <w:sz w:val="28"/>
          <w:szCs w:val="28"/>
          <w:lang w:val="kk-KZ"/>
        </w:rPr>
        <w:t>с</w:t>
      </w:r>
      <w:r w:rsidRPr="001909BD">
        <w:rPr>
          <w:rFonts w:ascii="Times New Roman" w:hAnsi="Times New Roman" w:cs="Times New Roman"/>
          <w:sz w:val="28"/>
          <w:szCs w:val="28"/>
          <w:lang w:val="kk-KZ"/>
        </w:rPr>
        <w:t xml:space="preserve">терлерінің мөлшерінің </w:t>
      </w:r>
      <w:r>
        <w:rPr>
          <w:rFonts w:ascii="Times New Roman" w:hAnsi="Times New Roman" w:cs="Times New Roman"/>
          <w:sz w:val="28"/>
          <w:szCs w:val="28"/>
          <w:lang w:val="kk-KZ"/>
        </w:rPr>
        <w:t xml:space="preserve">көбеюі </w:t>
      </w:r>
      <w:r w:rsidRPr="001909BD">
        <w:rPr>
          <w:rFonts w:ascii="Times New Roman" w:hAnsi="Times New Roman" w:cs="Times New Roman"/>
          <w:sz w:val="28"/>
          <w:szCs w:val="28"/>
          <w:lang w:val="kk-KZ"/>
        </w:rPr>
        <w:t>битумның қаттылығының жоғарылауына әкеледі. Бұл фактор ескі асфальт жабындарының жары</w:t>
      </w:r>
      <w:r>
        <w:rPr>
          <w:rFonts w:ascii="Times New Roman" w:hAnsi="Times New Roman" w:cs="Times New Roman"/>
          <w:sz w:val="28"/>
          <w:szCs w:val="28"/>
          <w:lang w:val="kk-KZ"/>
        </w:rPr>
        <w:t>қшақтануын</w:t>
      </w:r>
      <w:r w:rsidRPr="001909BD">
        <w:rPr>
          <w:rFonts w:ascii="Times New Roman" w:hAnsi="Times New Roman" w:cs="Times New Roman"/>
          <w:sz w:val="28"/>
          <w:szCs w:val="28"/>
          <w:lang w:val="kk-KZ"/>
        </w:rPr>
        <w:t xml:space="preserve"> түсіндіреді. </w:t>
      </w:r>
      <w:r>
        <w:rPr>
          <w:rFonts w:ascii="Times New Roman" w:hAnsi="Times New Roman" w:cs="Times New Roman"/>
          <w:sz w:val="28"/>
          <w:szCs w:val="28"/>
          <w:lang w:val="kk-KZ"/>
        </w:rPr>
        <w:t xml:space="preserve">Ескіруден </w:t>
      </w:r>
      <w:r w:rsidRPr="001909BD">
        <w:rPr>
          <w:rFonts w:ascii="Times New Roman" w:hAnsi="Times New Roman" w:cs="Times New Roman"/>
          <w:sz w:val="28"/>
          <w:szCs w:val="28"/>
          <w:lang w:val="kk-KZ"/>
        </w:rPr>
        <w:t>кейін битумның қаттылығының жоғарылауы реологиялық зерттеу кезінде байқалатын ауысу температурасының жоғар</w:t>
      </w:r>
      <w:r>
        <w:rPr>
          <w:rFonts w:ascii="Times New Roman" w:hAnsi="Times New Roman" w:cs="Times New Roman"/>
          <w:sz w:val="28"/>
          <w:szCs w:val="28"/>
          <w:lang w:val="kk-KZ"/>
        </w:rPr>
        <w:t>ылауына</w:t>
      </w:r>
      <w:r w:rsidRPr="001909BD">
        <w:rPr>
          <w:rFonts w:ascii="Times New Roman" w:hAnsi="Times New Roman" w:cs="Times New Roman"/>
          <w:sz w:val="28"/>
          <w:szCs w:val="28"/>
          <w:lang w:val="kk-KZ"/>
        </w:rPr>
        <w:t xml:space="preserve"> себе</w:t>
      </w:r>
      <w:r>
        <w:rPr>
          <w:rFonts w:ascii="Times New Roman" w:hAnsi="Times New Roman" w:cs="Times New Roman"/>
          <w:sz w:val="28"/>
          <w:szCs w:val="28"/>
          <w:lang w:val="kk-KZ"/>
        </w:rPr>
        <w:t>п</w:t>
      </w:r>
      <w:r w:rsidRPr="001909BD">
        <w:rPr>
          <w:rFonts w:ascii="Times New Roman" w:hAnsi="Times New Roman" w:cs="Times New Roman"/>
          <w:sz w:val="28"/>
          <w:szCs w:val="28"/>
          <w:lang w:val="kk-KZ"/>
        </w:rPr>
        <w:t xml:space="preserve"> болады. Жүргізілген реологиялық өлшеулер</w:t>
      </w:r>
      <w:r>
        <w:rPr>
          <w:rFonts w:ascii="Times New Roman" w:hAnsi="Times New Roman" w:cs="Times New Roman"/>
          <w:sz w:val="28"/>
          <w:szCs w:val="28"/>
          <w:lang w:val="kk-KZ"/>
        </w:rPr>
        <w:t xml:space="preserve"> ескіруге </w:t>
      </w:r>
      <w:r w:rsidRPr="001909BD">
        <w:rPr>
          <w:rFonts w:ascii="Times New Roman" w:hAnsi="Times New Roman" w:cs="Times New Roman"/>
          <w:sz w:val="28"/>
          <w:szCs w:val="28"/>
          <w:lang w:val="kk-KZ"/>
        </w:rPr>
        <w:t xml:space="preserve">қарсы </w:t>
      </w:r>
      <w:r>
        <w:rPr>
          <w:rFonts w:ascii="Times New Roman" w:hAnsi="Times New Roman" w:cs="Times New Roman"/>
          <w:sz w:val="28"/>
          <w:szCs w:val="28"/>
          <w:lang w:val="kk-KZ"/>
        </w:rPr>
        <w:t>лимон қабығының биокөмірі</w:t>
      </w:r>
      <w:r w:rsidRPr="001909BD">
        <w:rPr>
          <w:rFonts w:ascii="Times New Roman" w:hAnsi="Times New Roman" w:cs="Times New Roman"/>
          <w:sz w:val="28"/>
          <w:szCs w:val="28"/>
          <w:lang w:val="kk-KZ"/>
        </w:rPr>
        <w:t xml:space="preserve"> битумның механикалық </w:t>
      </w:r>
      <w:r w:rsidRPr="001909BD">
        <w:rPr>
          <w:rFonts w:ascii="Times New Roman" w:hAnsi="Times New Roman" w:cs="Times New Roman"/>
          <w:sz w:val="28"/>
          <w:szCs w:val="28"/>
          <w:lang w:val="kk-KZ"/>
        </w:rPr>
        <w:lastRenderedPageBreak/>
        <w:t>қасиеттерін жақсарт</w:t>
      </w:r>
      <w:r>
        <w:rPr>
          <w:rFonts w:ascii="Times New Roman" w:hAnsi="Times New Roman" w:cs="Times New Roman"/>
          <w:sz w:val="28"/>
          <w:szCs w:val="28"/>
          <w:lang w:val="kk-KZ"/>
        </w:rPr>
        <w:t>а алатынын</w:t>
      </w:r>
      <w:r w:rsidRPr="001909BD">
        <w:rPr>
          <w:rFonts w:ascii="Times New Roman" w:hAnsi="Times New Roman" w:cs="Times New Roman"/>
          <w:sz w:val="28"/>
          <w:szCs w:val="28"/>
          <w:lang w:val="kk-KZ"/>
        </w:rPr>
        <w:t xml:space="preserve">, бұл оны </w:t>
      </w:r>
      <w:r>
        <w:rPr>
          <w:rFonts w:ascii="Times New Roman" w:hAnsi="Times New Roman" w:cs="Times New Roman"/>
          <w:sz w:val="28"/>
          <w:szCs w:val="28"/>
          <w:lang w:val="kk-KZ"/>
        </w:rPr>
        <w:t xml:space="preserve">жұмсарта алатынын </w:t>
      </w:r>
      <w:r w:rsidRPr="001909BD">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соның нәтижесінде ауысу</w:t>
      </w:r>
      <w:r w:rsidRPr="001909BD">
        <w:rPr>
          <w:rFonts w:ascii="Times New Roman" w:hAnsi="Times New Roman" w:cs="Times New Roman"/>
          <w:sz w:val="28"/>
          <w:szCs w:val="28"/>
          <w:lang w:val="kk-KZ"/>
        </w:rPr>
        <w:t xml:space="preserve"> температурасын әдетте </w:t>
      </w:r>
      <w:r>
        <w:rPr>
          <w:rFonts w:ascii="Times New Roman" w:hAnsi="Times New Roman" w:cs="Times New Roman"/>
          <w:sz w:val="28"/>
          <w:szCs w:val="28"/>
          <w:lang w:val="kk-KZ"/>
        </w:rPr>
        <w:t xml:space="preserve">ескірмеген </w:t>
      </w:r>
      <w:r w:rsidRPr="001909BD">
        <w:rPr>
          <w:rFonts w:ascii="Times New Roman" w:hAnsi="Times New Roman" w:cs="Times New Roman"/>
          <w:sz w:val="28"/>
          <w:szCs w:val="28"/>
          <w:lang w:val="kk-KZ"/>
        </w:rPr>
        <w:t xml:space="preserve">битумға </w:t>
      </w:r>
      <w:r>
        <w:rPr>
          <w:rFonts w:ascii="Times New Roman" w:hAnsi="Times New Roman" w:cs="Times New Roman"/>
          <w:sz w:val="28"/>
          <w:szCs w:val="28"/>
          <w:lang w:val="kk-KZ"/>
        </w:rPr>
        <w:t xml:space="preserve">тән </w:t>
      </w:r>
      <w:r w:rsidRPr="001909BD">
        <w:rPr>
          <w:rFonts w:ascii="Times New Roman" w:hAnsi="Times New Roman" w:cs="Times New Roman"/>
          <w:sz w:val="28"/>
          <w:szCs w:val="28"/>
          <w:lang w:val="kk-KZ"/>
        </w:rPr>
        <w:t>мәндерге дейін төмендет</w:t>
      </w:r>
      <w:r w:rsidR="00964694">
        <w:rPr>
          <w:rFonts w:ascii="Times New Roman" w:hAnsi="Times New Roman" w:cs="Times New Roman"/>
          <w:sz w:val="28"/>
          <w:szCs w:val="28"/>
          <w:lang w:val="kk-KZ"/>
        </w:rPr>
        <w:t>ет</w:t>
      </w:r>
      <w:r>
        <w:rPr>
          <w:rFonts w:ascii="Times New Roman" w:hAnsi="Times New Roman" w:cs="Times New Roman"/>
          <w:sz w:val="28"/>
          <w:szCs w:val="28"/>
          <w:lang w:val="kk-KZ"/>
        </w:rPr>
        <w:t>інін көрсетті</w:t>
      </w:r>
      <w:r w:rsidRPr="001909BD">
        <w:rPr>
          <w:rFonts w:ascii="Times New Roman" w:hAnsi="Times New Roman" w:cs="Times New Roman"/>
          <w:sz w:val="28"/>
          <w:szCs w:val="28"/>
          <w:lang w:val="kk-KZ"/>
        </w:rPr>
        <w:t>.</w:t>
      </w:r>
    </w:p>
    <w:p w14:paraId="08110E7D" w14:textId="77777777" w:rsidR="000208FA" w:rsidRDefault="000208FA" w:rsidP="00663059">
      <w:pPr>
        <w:ind w:firstLine="709"/>
        <w:jc w:val="both"/>
        <w:rPr>
          <w:rFonts w:ascii="Times New Roman" w:hAnsi="Times New Roman" w:cs="Times New Roman"/>
          <w:sz w:val="28"/>
          <w:szCs w:val="28"/>
          <w:lang w:val="kk-KZ"/>
        </w:rPr>
      </w:pPr>
    </w:p>
    <w:p w14:paraId="1A8EEC91" w14:textId="77777777" w:rsidR="00663059" w:rsidRDefault="00663059" w:rsidP="000208FA">
      <w:pPr>
        <w:ind w:firstLine="426"/>
        <w:jc w:val="center"/>
        <w:rPr>
          <w:rFonts w:ascii="Times New Roman" w:hAnsi="Times New Roman" w:cs="Times New Roman"/>
          <w:noProof/>
          <w:sz w:val="28"/>
          <w:szCs w:val="28"/>
          <w:lang w:val="kk-KZ"/>
        </w:rPr>
      </w:pPr>
      <w:r>
        <w:rPr>
          <w:noProof/>
        </w:rPr>
        <w:drawing>
          <wp:inline distT="0" distB="0" distL="0" distR="0" wp14:anchorId="12D2859D" wp14:editId="28A36100">
            <wp:extent cx="4848860" cy="4253948"/>
            <wp:effectExtent l="0" t="0" r="8890" b="0"/>
            <wp:docPr id="2056556163" name="Рисунок 205655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868461" cy="4271144"/>
                    </a:xfrm>
                    <a:prstGeom prst="rect">
                      <a:avLst/>
                    </a:prstGeom>
                  </pic:spPr>
                </pic:pic>
              </a:graphicData>
            </a:graphic>
          </wp:inline>
        </w:drawing>
      </w:r>
    </w:p>
    <w:p w14:paraId="78162A26" w14:textId="77777777" w:rsidR="00663059" w:rsidRDefault="00663059" w:rsidP="00663059">
      <w:pPr>
        <w:ind w:firstLine="426"/>
        <w:jc w:val="center"/>
        <w:rPr>
          <w:rFonts w:ascii="Times New Roman" w:hAnsi="Times New Roman" w:cs="Times New Roman"/>
          <w:noProof/>
          <w:sz w:val="28"/>
          <w:szCs w:val="28"/>
          <w:lang w:val="kk-KZ"/>
        </w:rPr>
      </w:pPr>
    </w:p>
    <w:p w14:paraId="055BEBD8" w14:textId="6912FB10" w:rsidR="00663059" w:rsidRPr="001D70B5" w:rsidRDefault="00663059" w:rsidP="00663059">
      <w:pPr>
        <w:ind w:firstLine="426"/>
        <w:jc w:val="both"/>
        <w:rPr>
          <w:rFonts w:ascii="Times New Roman" w:hAnsi="Times New Roman" w:cs="Times New Roman"/>
          <w:color w:val="000000" w:themeColor="text1"/>
          <w:sz w:val="28"/>
          <w:szCs w:val="28"/>
          <w:lang w:val="kk-KZ"/>
        </w:rPr>
      </w:pPr>
      <w:r w:rsidRPr="001D70B5">
        <w:rPr>
          <w:rFonts w:ascii="Times New Roman" w:eastAsia="Times New Roman" w:hAnsi="Times New Roman" w:cs="Times New Roman"/>
          <w:color w:val="2C2D2E"/>
          <w:sz w:val="28"/>
          <w:szCs w:val="28"/>
          <w:lang w:val="kk-KZ" w:eastAsia="ru-RU"/>
        </w:rPr>
        <w:t>3</w:t>
      </w:r>
      <w:r>
        <w:rPr>
          <w:rFonts w:ascii="Times New Roman" w:eastAsia="Times New Roman" w:hAnsi="Times New Roman" w:cs="Times New Roman"/>
          <w:color w:val="2C2D2E"/>
          <w:sz w:val="28"/>
          <w:szCs w:val="28"/>
          <w:lang w:val="kk-KZ" w:eastAsia="ru-RU"/>
        </w:rPr>
        <w:t xml:space="preserve">4 – </w:t>
      </w:r>
      <w:r w:rsidR="00964694">
        <w:rPr>
          <w:rFonts w:ascii="Times New Roman" w:eastAsia="Times New Roman" w:hAnsi="Times New Roman" w:cs="Times New Roman"/>
          <w:color w:val="2C2D2E"/>
          <w:sz w:val="28"/>
          <w:szCs w:val="28"/>
          <w:lang w:val="kk-KZ" w:eastAsia="ru-RU"/>
        </w:rPr>
        <w:t>с</w:t>
      </w:r>
      <w:r w:rsidRPr="001D70B5">
        <w:rPr>
          <w:rFonts w:ascii="Times New Roman" w:eastAsia="Times New Roman" w:hAnsi="Times New Roman" w:cs="Times New Roman"/>
          <w:color w:val="2C2D2E"/>
          <w:sz w:val="28"/>
          <w:szCs w:val="28"/>
          <w:lang w:val="kk-KZ" w:eastAsia="ru-RU"/>
        </w:rPr>
        <w:t>урет</w:t>
      </w:r>
      <w:r>
        <w:rPr>
          <w:rFonts w:ascii="Times New Roman" w:eastAsia="Times New Roman" w:hAnsi="Times New Roman" w:cs="Times New Roman"/>
          <w:color w:val="2C2D2E"/>
          <w:sz w:val="28"/>
          <w:szCs w:val="28"/>
          <w:lang w:val="kk-KZ" w:eastAsia="ru-RU"/>
        </w:rPr>
        <w:t xml:space="preserve">. </w:t>
      </w:r>
      <w:r w:rsidRPr="00E857DD">
        <w:rPr>
          <w:rFonts w:ascii="Times New Roman" w:hAnsi="Times New Roman" w:cs="Times New Roman"/>
          <w:sz w:val="28"/>
          <w:szCs w:val="28"/>
          <w:lang w:val="kk-KZ"/>
        </w:rPr>
        <w:t xml:space="preserve">Лимон қабығының </w:t>
      </w:r>
      <w:r w:rsidR="00964694" w:rsidRPr="00964694">
        <w:rPr>
          <w:rFonts w:ascii="Times New Roman" w:hAnsi="Times New Roman" w:cs="Times New Roman"/>
          <w:sz w:val="28"/>
          <w:szCs w:val="28"/>
          <w:lang w:val="kk-KZ"/>
        </w:rPr>
        <w:t>(</w:t>
      </w:r>
      <w:r w:rsidR="00964694">
        <w:rPr>
          <w:rFonts w:ascii="Times New Roman" w:hAnsi="Times New Roman" w:cs="Times New Roman"/>
          <w:sz w:val="28"/>
          <w:szCs w:val="28"/>
          <w:lang w:val="kk-KZ"/>
        </w:rPr>
        <w:t xml:space="preserve">ЛҚ) </w:t>
      </w:r>
      <w:r w:rsidRPr="00E857DD">
        <w:rPr>
          <w:rFonts w:ascii="Times New Roman" w:hAnsi="Times New Roman" w:cs="Times New Roman"/>
          <w:sz w:val="28"/>
          <w:szCs w:val="28"/>
          <w:lang w:val="kk-KZ"/>
        </w:rPr>
        <w:t xml:space="preserve">биокөмірі және көміртектенген күріш қауызымен түрлендірілген битум үлгілерінің </w:t>
      </w:r>
      <w:r w:rsidR="00964694">
        <w:rPr>
          <w:rFonts w:ascii="Times New Roman" w:hAnsi="Times New Roman" w:cs="Times New Roman"/>
          <w:sz w:val="28"/>
          <w:szCs w:val="28"/>
          <w:lang w:val="kk-KZ"/>
        </w:rPr>
        <w:t xml:space="preserve">бастапқы және </w:t>
      </w:r>
      <w:r w:rsidRPr="00E857DD">
        <w:rPr>
          <w:rFonts w:ascii="Times New Roman" w:hAnsi="Times New Roman" w:cs="Times New Roman"/>
          <w:sz w:val="28"/>
          <w:szCs w:val="28"/>
          <w:lang w:val="kk-KZ"/>
        </w:rPr>
        <w:t>ескіру</w:t>
      </w:r>
      <w:r w:rsidR="00964694">
        <w:rPr>
          <w:rFonts w:ascii="Times New Roman" w:hAnsi="Times New Roman" w:cs="Times New Roman"/>
          <w:sz w:val="28"/>
          <w:szCs w:val="28"/>
          <w:lang w:val="kk-KZ"/>
        </w:rPr>
        <w:t xml:space="preserve">ден </w:t>
      </w:r>
      <w:r w:rsidRPr="00E857DD">
        <w:rPr>
          <w:rFonts w:ascii="Times New Roman" w:hAnsi="Times New Roman" w:cs="Times New Roman"/>
          <w:sz w:val="28"/>
          <w:szCs w:val="28"/>
          <w:lang w:val="kk-KZ"/>
        </w:rPr>
        <w:t>кейінгі жоғалту бұрыш тангенсінің температураға тәуелділігі</w:t>
      </w:r>
      <w:r w:rsidRPr="00E857DD">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1 – б</w:t>
      </w:r>
      <w:r w:rsidRPr="00226B93">
        <w:rPr>
          <w:rFonts w:ascii="Times New Roman" w:hAnsi="Times New Roman" w:cs="Times New Roman"/>
          <w:color w:val="000000" w:themeColor="text1"/>
          <w:sz w:val="28"/>
          <w:szCs w:val="28"/>
          <w:lang w:val="kk-KZ"/>
        </w:rPr>
        <w:t>итум</w:t>
      </w:r>
      <w:r w:rsidRPr="001D70B5">
        <w:rPr>
          <w:rFonts w:ascii="Times New Roman" w:hAnsi="Times New Roman" w:cs="Times New Roman"/>
          <w:color w:val="000000" w:themeColor="text1"/>
          <w:sz w:val="28"/>
          <w:szCs w:val="28"/>
          <w:lang w:val="kk-KZ"/>
        </w:rPr>
        <w:t>; 2 –</w:t>
      </w:r>
      <w:r>
        <w:rPr>
          <w:rFonts w:ascii="Times New Roman" w:hAnsi="Times New Roman" w:cs="Times New Roman"/>
          <w:color w:val="000000" w:themeColor="text1"/>
          <w:sz w:val="28"/>
          <w:szCs w:val="28"/>
          <w:lang w:val="kk-KZ"/>
        </w:rPr>
        <w:t xml:space="preserve"> б</w:t>
      </w:r>
      <w:r w:rsidRPr="00226B93">
        <w:rPr>
          <w:rFonts w:ascii="Times New Roman" w:hAnsi="Times New Roman" w:cs="Times New Roman"/>
          <w:color w:val="000000" w:themeColor="text1"/>
          <w:sz w:val="28"/>
          <w:szCs w:val="28"/>
          <w:lang w:val="kk-KZ"/>
        </w:rPr>
        <w:t>итум</w:t>
      </w:r>
      <w:r w:rsidR="00175A3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ескіруден кейін</w:t>
      </w:r>
      <w:r w:rsidRPr="001D70B5">
        <w:rPr>
          <w:rFonts w:ascii="Times New Roman" w:hAnsi="Times New Roman" w:cs="Times New Roman"/>
          <w:color w:val="000000" w:themeColor="text1"/>
          <w:sz w:val="28"/>
          <w:szCs w:val="28"/>
          <w:lang w:val="kk-KZ"/>
        </w:rPr>
        <w:t xml:space="preserve">; 3 – </w:t>
      </w:r>
      <w:r>
        <w:rPr>
          <w:rFonts w:ascii="Times New Roman" w:hAnsi="Times New Roman" w:cs="Times New Roman"/>
          <w:color w:val="000000" w:themeColor="text1"/>
          <w:sz w:val="28"/>
          <w:szCs w:val="28"/>
          <w:lang w:val="kk-KZ"/>
        </w:rPr>
        <w:t>б</w:t>
      </w:r>
      <w:r w:rsidRPr="00226B93">
        <w:rPr>
          <w:rFonts w:ascii="Times New Roman" w:hAnsi="Times New Roman" w:cs="Times New Roman"/>
          <w:color w:val="000000" w:themeColor="text1"/>
          <w:sz w:val="28"/>
          <w:szCs w:val="28"/>
          <w:lang w:val="kk-KZ"/>
        </w:rPr>
        <w:t>итум + 3</w:t>
      </w:r>
      <w:r w:rsidRPr="001D70B5">
        <w:rPr>
          <w:rFonts w:ascii="Times New Roman" w:hAnsi="Times New Roman" w:cs="Times New Roman"/>
          <w:color w:val="000000" w:themeColor="text1"/>
          <w:sz w:val="28"/>
          <w:szCs w:val="28"/>
          <w:lang w:val="kk-KZ"/>
        </w:rPr>
        <w:t xml:space="preserve">% </w:t>
      </w:r>
      <w:r w:rsidRPr="00226B93">
        <w:rPr>
          <w:rFonts w:ascii="Times New Roman" w:hAnsi="Times New Roman" w:cs="Times New Roman"/>
          <w:color w:val="000000" w:themeColor="text1"/>
          <w:sz w:val="28"/>
          <w:szCs w:val="28"/>
          <w:lang w:val="kk-KZ"/>
        </w:rPr>
        <w:t>ЛҚ</w:t>
      </w:r>
      <w:r>
        <w:rPr>
          <w:rFonts w:ascii="Times New Roman" w:eastAsia="Times New Roman" w:hAnsi="Times New Roman" w:cs="Times New Roman"/>
          <w:color w:val="2C2D2E"/>
          <w:sz w:val="28"/>
          <w:szCs w:val="28"/>
          <w:lang w:val="kk-KZ" w:eastAsia="ru-RU"/>
        </w:rPr>
        <w:t xml:space="preserve"> биокөмірі</w:t>
      </w:r>
      <w:r w:rsidRPr="001D70B5">
        <w:rPr>
          <w:rFonts w:ascii="Times New Roman" w:hAnsi="Times New Roman" w:cs="Times New Roman"/>
          <w:color w:val="000000" w:themeColor="text1"/>
          <w:sz w:val="28"/>
          <w:szCs w:val="28"/>
          <w:lang w:val="kk-KZ"/>
        </w:rPr>
        <w:t xml:space="preserve">; 4 – </w:t>
      </w:r>
      <w:r>
        <w:rPr>
          <w:rFonts w:ascii="Times New Roman" w:hAnsi="Times New Roman" w:cs="Times New Roman"/>
          <w:color w:val="000000" w:themeColor="text1"/>
          <w:sz w:val="28"/>
          <w:szCs w:val="28"/>
          <w:lang w:val="kk-KZ"/>
        </w:rPr>
        <w:t>б</w:t>
      </w:r>
      <w:r w:rsidRPr="00226B93">
        <w:rPr>
          <w:rFonts w:ascii="Times New Roman" w:hAnsi="Times New Roman" w:cs="Times New Roman"/>
          <w:color w:val="000000" w:themeColor="text1"/>
          <w:sz w:val="28"/>
          <w:szCs w:val="28"/>
          <w:lang w:val="kk-KZ"/>
        </w:rPr>
        <w:t>итум + 3</w:t>
      </w:r>
      <w:r w:rsidRPr="001D70B5">
        <w:rPr>
          <w:rFonts w:ascii="Times New Roman" w:hAnsi="Times New Roman" w:cs="Times New Roman"/>
          <w:color w:val="000000" w:themeColor="text1"/>
          <w:sz w:val="28"/>
          <w:szCs w:val="28"/>
          <w:lang w:val="kk-KZ"/>
        </w:rPr>
        <w:t xml:space="preserve">% </w:t>
      </w:r>
      <w:r w:rsidRPr="00226B93">
        <w:rPr>
          <w:rFonts w:ascii="Times New Roman" w:hAnsi="Times New Roman" w:cs="Times New Roman"/>
          <w:color w:val="000000" w:themeColor="text1"/>
          <w:sz w:val="28"/>
          <w:szCs w:val="28"/>
          <w:lang w:val="kk-KZ"/>
        </w:rPr>
        <w:t xml:space="preserve">ЛҚ </w:t>
      </w:r>
      <w:r>
        <w:rPr>
          <w:rFonts w:ascii="Times New Roman" w:eastAsia="Times New Roman" w:hAnsi="Times New Roman" w:cs="Times New Roman"/>
          <w:color w:val="2C2D2E"/>
          <w:sz w:val="28"/>
          <w:szCs w:val="28"/>
          <w:lang w:val="kk-KZ" w:eastAsia="ru-RU"/>
        </w:rPr>
        <w:t>биокөмірі ескіруден кейін</w:t>
      </w:r>
      <w:r w:rsidRPr="001D70B5">
        <w:rPr>
          <w:rFonts w:ascii="Times New Roman" w:hAnsi="Times New Roman" w:cs="Times New Roman"/>
          <w:color w:val="000000" w:themeColor="text1"/>
          <w:sz w:val="28"/>
          <w:szCs w:val="28"/>
          <w:lang w:val="kk-KZ"/>
        </w:rPr>
        <w:t xml:space="preserve">; 5 – </w:t>
      </w:r>
      <w:r>
        <w:rPr>
          <w:rFonts w:ascii="Times New Roman" w:hAnsi="Times New Roman" w:cs="Times New Roman"/>
          <w:color w:val="000000" w:themeColor="text1"/>
          <w:sz w:val="28"/>
          <w:szCs w:val="28"/>
          <w:lang w:val="kk-KZ"/>
        </w:rPr>
        <w:t>б</w:t>
      </w:r>
      <w:r w:rsidRPr="00226B93">
        <w:rPr>
          <w:rFonts w:ascii="Times New Roman" w:hAnsi="Times New Roman" w:cs="Times New Roman"/>
          <w:color w:val="000000" w:themeColor="text1"/>
          <w:sz w:val="28"/>
          <w:szCs w:val="28"/>
          <w:lang w:val="kk-KZ"/>
        </w:rPr>
        <w:t>итум + 3</w:t>
      </w:r>
      <w:r w:rsidRPr="001D70B5">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ККҚ</w:t>
      </w:r>
      <w:r w:rsidRPr="001D70B5">
        <w:rPr>
          <w:rFonts w:ascii="Times New Roman" w:hAnsi="Times New Roman" w:cs="Times New Roman"/>
          <w:color w:val="000000" w:themeColor="text1"/>
          <w:sz w:val="28"/>
          <w:szCs w:val="28"/>
          <w:lang w:val="kk-KZ"/>
        </w:rPr>
        <w:t xml:space="preserve">; 6 – </w:t>
      </w:r>
      <w:r>
        <w:rPr>
          <w:rFonts w:ascii="Times New Roman" w:hAnsi="Times New Roman" w:cs="Times New Roman"/>
          <w:color w:val="000000" w:themeColor="text1"/>
          <w:sz w:val="28"/>
          <w:szCs w:val="28"/>
          <w:lang w:val="kk-KZ"/>
        </w:rPr>
        <w:t>б</w:t>
      </w:r>
      <w:r w:rsidRPr="00226B93">
        <w:rPr>
          <w:rFonts w:ascii="Times New Roman" w:hAnsi="Times New Roman" w:cs="Times New Roman"/>
          <w:color w:val="000000" w:themeColor="text1"/>
          <w:sz w:val="28"/>
          <w:szCs w:val="28"/>
          <w:lang w:val="kk-KZ"/>
        </w:rPr>
        <w:t>итум + 3</w:t>
      </w:r>
      <w:r w:rsidRPr="001D70B5">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ККҚ</w:t>
      </w:r>
      <w:r w:rsidRPr="00226B93">
        <w:rPr>
          <w:rFonts w:ascii="Times New Roman" w:hAnsi="Times New Roman" w:cs="Times New Roman"/>
          <w:color w:val="000000" w:themeColor="text1"/>
          <w:sz w:val="28"/>
          <w:szCs w:val="28"/>
          <w:lang w:val="kk-KZ"/>
        </w:rPr>
        <w:t xml:space="preserve"> </w:t>
      </w:r>
      <w:r>
        <w:rPr>
          <w:rFonts w:ascii="Times New Roman" w:eastAsia="Times New Roman" w:hAnsi="Times New Roman" w:cs="Times New Roman"/>
          <w:color w:val="2C2D2E"/>
          <w:sz w:val="28"/>
          <w:szCs w:val="28"/>
          <w:lang w:val="kk-KZ" w:eastAsia="ru-RU"/>
        </w:rPr>
        <w:t>ескіруден кейін</w:t>
      </w:r>
    </w:p>
    <w:p w14:paraId="11B5461B" w14:textId="65FE3237" w:rsidR="00663059" w:rsidRPr="001909BD" w:rsidRDefault="00663059" w:rsidP="00663059">
      <w:pPr>
        <w:ind w:firstLine="708"/>
        <w:jc w:val="both"/>
        <w:rPr>
          <w:rFonts w:ascii="Times New Roman" w:hAnsi="Times New Roman" w:cs="Times New Roman"/>
          <w:sz w:val="28"/>
          <w:szCs w:val="28"/>
          <w:lang w:val="kk-KZ"/>
        </w:rPr>
      </w:pPr>
      <w:r w:rsidRPr="001909BD">
        <w:rPr>
          <w:rFonts w:ascii="Times New Roman" w:hAnsi="Times New Roman" w:cs="Times New Roman"/>
          <w:sz w:val="28"/>
          <w:szCs w:val="28"/>
          <w:lang w:val="kk-KZ"/>
        </w:rPr>
        <w:t>Бұл әсердің себебін анықтау үшін қосымша зерттеулер жүргіз</w:t>
      </w:r>
      <w:r w:rsidR="00175A3B">
        <w:rPr>
          <w:rFonts w:ascii="Times New Roman" w:hAnsi="Times New Roman" w:cs="Times New Roman"/>
          <w:sz w:val="28"/>
          <w:szCs w:val="28"/>
          <w:lang w:val="kk-KZ"/>
        </w:rPr>
        <w:t>у қажет</w:t>
      </w:r>
      <w:r w:rsidRPr="001909BD">
        <w:rPr>
          <w:rFonts w:ascii="Times New Roman" w:hAnsi="Times New Roman" w:cs="Times New Roman"/>
          <w:sz w:val="28"/>
          <w:szCs w:val="28"/>
          <w:lang w:val="kk-KZ"/>
        </w:rPr>
        <w:t>: тұтқырлық балқу әсеріне байланысты төмендейді немесе битум</w:t>
      </w:r>
      <w:r>
        <w:rPr>
          <w:rFonts w:ascii="Times New Roman" w:hAnsi="Times New Roman" w:cs="Times New Roman"/>
          <w:sz w:val="28"/>
          <w:szCs w:val="28"/>
          <w:lang w:val="kk-KZ"/>
        </w:rPr>
        <w:t>ның</w:t>
      </w:r>
      <w:r w:rsidRPr="001909BD">
        <w:rPr>
          <w:rFonts w:ascii="Times New Roman" w:hAnsi="Times New Roman" w:cs="Times New Roman"/>
          <w:sz w:val="28"/>
          <w:szCs w:val="28"/>
          <w:lang w:val="kk-KZ"/>
        </w:rPr>
        <w:t xml:space="preserve"> микроскопиялық молекулалар</w:t>
      </w:r>
      <w:r>
        <w:rPr>
          <w:rFonts w:ascii="Times New Roman" w:hAnsi="Times New Roman" w:cs="Times New Roman"/>
          <w:sz w:val="28"/>
          <w:szCs w:val="28"/>
          <w:lang w:val="kk-KZ"/>
        </w:rPr>
        <w:t>ы</w:t>
      </w:r>
      <w:r w:rsidRPr="001909BD">
        <w:rPr>
          <w:rFonts w:ascii="Times New Roman" w:hAnsi="Times New Roman" w:cs="Times New Roman"/>
          <w:sz w:val="28"/>
          <w:szCs w:val="28"/>
          <w:lang w:val="kk-KZ"/>
        </w:rPr>
        <w:t xml:space="preserve"> негізінде құрылым</w:t>
      </w:r>
      <w:r>
        <w:rPr>
          <w:rFonts w:ascii="Times New Roman" w:hAnsi="Times New Roman" w:cs="Times New Roman"/>
          <w:sz w:val="28"/>
          <w:szCs w:val="28"/>
          <w:lang w:val="kk-KZ"/>
        </w:rPr>
        <w:t>дық өзгерістер жүріп</w:t>
      </w:r>
      <w:r w:rsidRPr="001909BD">
        <w:rPr>
          <w:rFonts w:ascii="Times New Roman" w:hAnsi="Times New Roman" w:cs="Times New Roman"/>
          <w:sz w:val="28"/>
          <w:szCs w:val="28"/>
          <w:lang w:val="kk-KZ"/>
        </w:rPr>
        <w:t xml:space="preserve">, битумның </w:t>
      </w:r>
      <w:r>
        <w:rPr>
          <w:rFonts w:ascii="Times New Roman" w:hAnsi="Times New Roman" w:cs="Times New Roman"/>
          <w:sz w:val="28"/>
          <w:szCs w:val="28"/>
          <w:lang w:val="kk-KZ"/>
        </w:rPr>
        <w:t>шынайы</w:t>
      </w:r>
      <w:r w:rsidRPr="001909BD">
        <w:rPr>
          <w:rFonts w:ascii="Times New Roman" w:hAnsi="Times New Roman" w:cs="Times New Roman"/>
          <w:sz w:val="28"/>
          <w:szCs w:val="28"/>
          <w:lang w:val="kk-KZ"/>
        </w:rPr>
        <w:t xml:space="preserve"> жасаруы </w:t>
      </w:r>
      <w:r>
        <w:rPr>
          <w:rFonts w:ascii="Times New Roman" w:hAnsi="Times New Roman" w:cs="Times New Roman"/>
          <w:sz w:val="28"/>
          <w:szCs w:val="28"/>
          <w:lang w:val="kk-KZ"/>
        </w:rPr>
        <w:t>орын алады</w:t>
      </w:r>
      <w:r w:rsidRPr="001909BD">
        <w:rPr>
          <w:rFonts w:ascii="Times New Roman" w:hAnsi="Times New Roman" w:cs="Times New Roman"/>
          <w:sz w:val="28"/>
          <w:szCs w:val="28"/>
          <w:lang w:val="kk-KZ"/>
        </w:rPr>
        <w:t>.</w:t>
      </w:r>
    </w:p>
    <w:p w14:paraId="724F3D51" w14:textId="0C6EEEC2" w:rsidR="00663059" w:rsidRDefault="00663059" w:rsidP="00663059">
      <w:pPr>
        <w:ind w:firstLine="708"/>
        <w:jc w:val="both"/>
        <w:rPr>
          <w:rFonts w:ascii="Times New Roman" w:hAnsi="Times New Roman" w:cs="Times New Roman"/>
          <w:sz w:val="28"/>
          <w:szCs w:val="28"/>
          <w:lang w:val="kk-KZ"/>
        </w:rPr>
      </w:pPr>
      <w:r w:rsidRPr="001909BD">
        <w:rPr>
          <w:rFonts w:ascii="Times New Roman" w:hAnsi="Times New Roman" w:cs="Times New Roman"/>
          <w:sz w:val="28"/>
          <w:szCs w:val="28"/>
          <w:lang w:val="kk-KZ"/>
        </w:rPr>
        <w:t>3</w:t>
      </w:r>
      <w:r>
        <w:rPr>
          <w:rFonts w:ascii="Times New Roman" w:hAnsi="Times New Roman" w:cs="Times New Roman"/>
          <w:sz w:val="28"/>
          <w:szCs w:val="28"/>
          <w:lang w:val="kk-KZ"/>
        </w:rPr>
        <w:t xml:space="preserve">5 </w:t>
      </w:r>
      <w:r w:rsidRPr="001909B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1909BD">
        <w:rPr>
          <w:rFonts w:ascii="Times New Roman" w:hAnsi="Times New Roman" w:cs="Times New Roman"/>
          <w:sz w:val="28"/>
          <w:szCs w:val="28"/>
          <w:lang w:val="kk-KZ"/>
        </w:rPr>
        <w:t xml:space="preserve">суретте </w:t>
      </w:r>
      <w:r>
        <w:rPr>
          <w:rFonts w:ascii="Times New Roman" w:hAnsi="Times New Roman" w:cs="Times New Roman"/>
          <w:sz w:val="28"/>
          <w:szCs w:val="28"/>
          <w:lang w:val="kk-KZ"/>
        </w:rPr>
        <w:t>бастапқы</w:t>
      </w:r>
      <w:r w:rsidRPr="001909BD">
        <w:rPr>
          <w:rFonts w:ascii="Times New Roman" w:hAnsi="Times New Roman" w:cs="Times New Roman"/>
          <w:sz w:val="28"/>
          <w:szCs w:val="28"/>
          <w:lang w:val="kk-KZ"/>
        </w:rPr>
        <w:t xml:space="preserve"> битумның</w:t>
      </w:r>
      <w:r>
        <w:rPr>
          <w:rFonts w:ascii="Times New Roman" w:hAnsi="Times New Roman" w:cs="Times New Roman"/>
          <w:sz w:val="28"/>
          <w:szCs w:val="28"/>
          <w:lang w:val="kk-KZ"/>
        </w:rPr>
        <w:t xml:space="preserve"> </w:t>
      </w:r>
      <w:r w:rsidRPr="001909BD">
        <w:rPr>
          <w:rFonts w:ascii="Times New Roman" w:hAnsi="Times New Roman" w:cs="Times New Roman"/>
          <w:sz w:val="28"/>
          <w:szCs w:val="28"/>
          <w:lang w:val="kk-KZ"/>
        </w:rPr>
        <w:t>және</w:t>
      </w:r>
      <w:r>
        <w:rPr>
          <w:rFonts w:ascii="Times New Roman" w:hAnsi="Times New Roman" w:cs="Times New Roman"/>
          <w:sz w:val="28"/>
          <w:szCs w:val="28"/>
          <w:lang w:val="kk-KZ"/>
        </w:rPr>
        <w:t xml:space="preserve"> лимон қабығының биокөмірі мен </w:t>
      </w:r>
      <w:r w:rsidRPr="001909B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көміртектенген күріш қауызымен түрлендіріліп, ескіруден </w:t>
      </w:r>
      <w:r w:rsidRPr="001909BD">
        <w:rPr>
          <w:rFonts w:ascii="Times New Roman" w:hAnsi="Times New Roman" w:cs="Times New Roman"/>
          <w:sz w:val="28"/>
          <w:szCs w:val="28"/>
          <w:lang w:val="kk-KZ"/>
        </w:rPr>
        <w:t>кейін</w:t>
      </w:r>
      <w:r>
        <w:rPr>
          <w:rFonts w:ascii="Times New Roman" w:hAnsi="Times New Roman" w:cs="Times New Roman"/>
          <w:sz w:val="28"/>
          <w:szCs w:val="28"/>
          <w:lang w:val="kk-KZ"/>
        </w:rPr>
        <w:t>гі</w:t>
      </w:r>
      <w:r w:rsidRPr="001909BD">
        <w:rPr>
          <w:rFonts w:ascii="Times New Roman" w:hAnsi="Times New Roman" w:cs="Times New Roman"/>
          <w:sz w:val="28"/>
          <w:szCs w:val="28"/>
          <w:lang w:val="kk-KZ"/>
        </w:rPr>
        <w:t xml:space="preserve"> </w:t>
      </w:r>
      <w:r w:rsidR="00175A3B">
        <w:rPr>
          <w:rFonts w:ascii="Times New Roman" w:hAnsi="Times New Roman" w:cs="Times New Roman"/>
          <w:sz w:val="28"/>
          <w:szCs w:val="28"/>
          <w:lang w:val="kk-KZ"/>
        </w:rPr>
        <w:t>үлгілерінің асфальтендерінің</w:t>
      </w:r>
      <w:r w:rsidRPr="001909BD">
        <w:rPr>
          <w:rFonts w:ascii="Times New Roman" w:hAnsi="Times New Roman" w:cs="Times New Roman"/>
          <w:sz w:val="28"/>
          <w:szCs w:val="28"/>
          <w:lang w:val="kk-KZ"/>
        </w:rPr>
        <w:t xml:space="preserve"> ИҚ спектр</w:t>
      </w:r>
      <w:r>
        <w:rPr>
          <w:rFonts w:ascii="Times New Roman" w:hAnsi="Times New Roman" w:cs="Times New Roman"/>
          <w:sz w:val="28"/>
          <w:szCs w:val="28"/>
          <w:lang w:val="kk-KZ"/>
        </w:rPr>
        <w:t xml:space="preserve">лері </w:t>
      </w:r>
      <w:r w:rsidRPr="001909BD">
        <w:rPr>
          <w:rFonts w:ascii="Times New Roman" w:hAnsi="Times New Roman" w:cs="Times New Roman"/>
          <w:sz w:val="28"/>
          <w:szCs w:val="28"/>
          <w:lang w:val="kk-KZ"/>
        </w:rPr>
        <w:t>көрсетілген. Суреттен</w:t>
      </w:r>
      <w:r w:rsidR="00175A3B">
        <w:rPr>
          <w:rFonts w:ascii="Times New Roman" w:hAnsi="Times New Roman" w:cs="Times New Roman"/>
          <w:sz w:val="28"/>
          <w:szCs w:val="28"/>
          <w:lang w:val="kk-KZ"/>
        </w:rPr>
        <w:t xml:space="preserve"> көрініп тұрғандай</w:t>
      </w:r>
      <w:r w:rsidRPr="001909BD">
        <w:rPr>
          <w:rFonts w:ascii="Times New Roman" w:hAnsi="Times New Roman" w:cs="Times New Roman"/>
          <w:sz w:val="28"/>
          <w:szCs w:val="28"/>
          <w:lang w:val="kk-KZ"/>
        </w:rPr>
        <w:t xml:space="preserve">, үлгілердің барлық спектрлері бірдей, тек </w:t>
      </w:r>
      <w:r>
        <w:rPr>
          <w:rFonts w:ascii="Times New Roman" w:hAnsi="Times New Roman" w:cs="Times New Roman"/>
          <w:sz w:val="28"/>
          <w:szCs w:val="28"/>
          <w:lang w:val="kk-KZ"/>
        </w:rPr>
        <w:t>жұтылу</w:t>
      </w:r>
      <w:r w:rsidRPr="001909BD">
        <w:rPr>
          <w:rFonts w:ascii="Times New Roman" w:hAnsi="Times New Roman" w:cs="Times New Roman"/>
          <w:sz w:val="28"/>
          <w:szCs w:val="28"/>
          <w:lang w:val="kk-KZ"/>
        </w:rPr>
        <w:t xml:space="preserve"> жолақтарының қарқындылығымен ерекшеленеді. </w:t>
      </w:r>
      <w:r w:rsidRPr="00C63E60">
        <w:rPr>
          <w:rFonts w:ascii="Times New Roman" w:hAnsi="Times New Roman" w:cs="Times New Roman"/>
          <w:sz w:val="28"/>
          <w:szCs w:val="28"/>
          <w:lang w:val="kk-KZ"/>
        </w:rPr>
        <w:t>Сондықтан 1</w:t>
      </w:r>
      <w:r>
        <w:rPr>
          <w:rFonts w:ascii="Times New Roman" w:hAnsi="Times New Roman" w:cs="Times New Roman"/>
          <w:sz w:val="28"/>
          <w:szCs w:val="28"/>
          <w:lang w:val="kk-KZ"/>
        </w:rPr>
        <w:t>5</w:t>
      </w:r>
      <w:r w:rsidRPr="00C63E60">
        <w:rPr>
          <w:rFonts w:ascii="Times New Roman" w:hAnsi="Times New Roman" w:cs="Times New Roman"/>
          <w:sz w:val="28"/>
          <w:szCs w:val="28"/>
          <w:lang w:val="kk-KZ"/>
        </w:rPr>
        <w:t xml:space="preserve">-кестеде келтірілген спектрлердің </w:t>
      </w:r>
      <w:r>
        <w:rPr>
          <w:rFonts w:ascii="Times New Roman" w:hAnsi="Times New Roman" w:cs="Times New Roman"/>
          <w:sz w:val="28"/>
          <w:szCs w:val="28"/>
          <w:lang w:val="kk-KZ"/>
        </w:rPr>
        <w:t xml:space="preserve">жолақтарының </w:t>
      </w:r>
      <w:r w:rsidRPr="00C63E60">
        <w:rPr>
          <w:rFonts w:ascii="Times New Roman" w:hAnsi="Times New Roman" w:cs="Times New Roman"/>
          <w:sz w:val="28"/>
          <w:szCs w:val="28"/>
          <w:lang w:val="kk-KZ"/>
        </w:rPr>
        <w:t xml:space="preserve">өткізу </w:t>
      </w:r>
      <w:r>
        <w:rPr>
          <w:rFonts w:ascii="Times New Roman" w:hAnsi="Times New Roman" w:cs="Times New Roman"/>
          <w:sz w:val="28"/>
          <w:szCs w:val="28"/>
          <w:lang w:val="kk-KZ"/>
        </w:rPr>
        <w:t xml:space="preserve">мәндерін </w:t>
      </w:r>
      <w:r w:rsidRPr="00C63E60">
        <w:rPr>
          <w:rFonts w:ascii="Times New Roman" w:hAnsi="Times New Roman" w:cs="Times New Roman"/>
          <w:sz w:val="28"/>
          <w:szCs w:val="28"/>
          <w:lang w:val="kk-KZ"/>
        </w:rPr>
        <w:t>салыстыру жүргізілді</w:t>
      </w:r>
      <w:r w:rsidR="005D2122">
        <w:rPr>
          <w:rFonts w:ascii="Times New Roman" w:hAnsi="Times New Roman" w:cs="Times New Roman"/>
          <w:sz w:val="28"/>
          <w:szCs w:val="28"/>
        </w:rPr>
        <w:t xml:space="preserve"> </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{"citationItems":[{"id":"ITEM-1","itemData":{"DOI":"10.1088/1742-6596/2978/1/012002","abstract":"Various methods for improving the quality of asphalt involve adding certain materials to the bitumen play a key role to increase road pavement durability reducing maintenance costs and environmental issues. In this study antiaging effect of bitumen, which modified with chars obtained by pyrolysis of lemon peel (LEMO) and carbonized rice husk (CRH) were investigated. LEMO char-modified bitumen’s temperature after aging shifted towards neat bitumen by 4</w:instrText>
      </w:r>
      <w:r w:rsidR="002E536F">
        <w:rPr>
          <w:rFonts w:ascii="Cambria Math" w:hAnsi="Cambria Math" w:cs="Cambria Math"/>
          <w:sz w:val="28"/>
          <w:szCs w:val="28"/>
          <w:lang w:val="kk-KZ"/>
        </w:rPr>
        <w:instrText>⍰</w:instrText>
      </w:r>
      <w:r w:rsidR="002E536F">
        <w:rPr>
          <w:rFonts w:ascii="Times New Roman" w:hAnsi="Times New Roman" w:cs="Times New Roman"/>
          <w:sz w:val="28"/>
          <w:szCs w:val="28"/>
          <w:lang w:val="kk-KZ"/>
        </w:rPr>
        <w:instrText xml:space="preserve"> as found by rheometry, which also confirmed by DSC and IR analysis. Artificial aging of these char-modified bitumens unveiled that the bitumen modified by char from LEMO possessed a certain resilience against aging. While CHR car doesn’t show any antiaging effect on bitumen.","author":[{"dropping-particle":"","family":"Kenzhegaliyeva","given":"Aliya","non-dropping-particle":"","parse-names":false,"suffix":""},{"dropping-particle":"","family":"Ongarbayev","given":"Yerdos","non-dropping-particle":"","parse-names":false,"suffix":""},{"dropping-particle":"","family":"Sdikova","given":"Guliya","non-dropping-particle":"","parse-names":false,"suffix":""},{"dropping-particle":"","family":"Caputo","given":"Paolino","non-dropping-particle":"","parse-names":false,"suffix":""},{"dropping-particle":"","family":"Loise","given":"Valeria","non-dropping-particle":"","parse-names":false,"suffix":""},{"dropping-particle":"","family":"Porto","given":"Michele","non-dropping-particle":"","parse-names":false,"suffix":""},{"dropping-particle":"","family":"Rossi","given":"Cesare Oliviero","non-dropping-particle":"","parse-names":false,"suffix":""}],"container-title":"Journal of Physics: Conference Series","id":"ITEM-1","issue":"1","issued":{"date-parts":[["2025"]]},"page":"12002","publisher":"IOP Publishing","title":"Modification of bitumen with char from pyrolysis of lemon peel waste","type":"article-journal","volume":"2978"},"uris":["http://www.mendeley.com/documents/?uuid=5f182bd6-a2d1-4b40-940e-862fd1aa3f7b"]}],"mendeley":{"formattedCitation":"[172]","plainTextFormattedCitation":"[172]","previouslyFormattedCitation":"[172]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[172]</w:t>
      </w:r>
      <w:r w:rsidR="005D2122">
        <w:rPr>
          <w:rFonts w:ascii="Times New Roman" w:hAnsi="Times New Roman" w:cs="Times New Roman"/>
          <w:sz w:val="28"/>
          <w:szCs w:val="28"/>
          <w:lang w:val="kk-KZ"/>
        </w:rPr>
        <w:fldChar w:fldCharType="end"/>
      </w:r>
      <w:r w:rsidRPr="00C63E60">
        <w:rPr>
          <w:rFonts w:ascii="Times New Roman" w:hAnsi="Times New Roman" w:cs="Times New Roman"/>
          <w:sz w:val="28"/>
          <w:szCs w:val="28"/>
          <w:lang w:val="kk-KZ"/>
        </w:rPr>
        <w:t>.</w:t>
      </w:r>
    </w:p>
    <w:p w14:paraId="247BA094" w14:textId="77777777" w:rsidR="00D47190" w:rsidRDefault="00D47190" w:rsidP="00663059">
      <w:pPr>
        <w:ind w:firstLine="708"/>
        <w:jc w:val="both"/>
        <w:rPr>
          <w:rFonts w:ascii="Times New Roman" w:hAnsi="Times New Roman" w:cs="Times New Roman"/>
          <w:sz w:val="28"/>
          <w:szCs w:val="28"/>
          <w:lang w:val="kk-KZ"/>
        </w:rPr>
        <w:sectPr w:rsidR="00D47190" w:rsidSect="008C3E54">
          <w:headerReference w:type="default" r:id="rId61"/>
          <w:headerReference w:type="first" r:id="rId62"/>
          <w:pgSz w:w="11906" w:h="16838"/>
          <w:pgMar w:top="1134" w:right="850" w:bottom="1134" w:left="1701" w:header="720" w:footer="720" w:gutter="0"/>
          <w:cols w:space="720"/>
          <w:titlePg/>
          <w:docGrid w:linePitch="360"/>
        </w:sectPr>
      </w:pPr>
    </w:p>
    <w:p w14:paraId="6FC184CA" w14:textId="77777777" w:rsidR="00663059" w:rsidRDefault="00663059" w:rsidP="00663059">
      <w:pPr>
        <w:jc w:val="both"/>
        <w:rPr>
          <w:rFonts w:ascii="Times New Roman" w:hAnsi="Times New Roman" w:cs="Times New Roman"/>
          <w:sz w:val="28"/>
          <w:szCs w:val="28"/>
          <w:lang w:val="kk-KZ"/>
        </w:rPr>
      </w:pPr>
      <w:r>
        <w:rPr>
          <w:noProof/>
        </w:rPr>
        <w:lastRenderedPageBreak/>
        <w:drawing>
          <wp:inline distT="0" distB="0" distL="0" distR="0" wp14:anchorId="44DFC397" wp14:editId="748D1F7F">
            <wp:extent cx="5935089" cy="2441050"/>
            <wp:effectExtent l="0" t="0" r="8890" b="0"/>
            <wp:docPr id="210580216" name="Рисунок 1" descr="Изображение выглядит как линия, График, диаграмма, текс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80216" name="Рисунок 1" descr="Изображение выглядит как линия, График, диаграмма, текст&#10;&#10;Содержимое, созданное искусственным интеллектом, может быть неверным."/>
                    <pic:cNvPicPr/>
                  </pic:nvPicPr>
                  <pic:blipFill>
                    <a:blip r:embed="rId63"/>
                    <a:stretch>
                      <a:fillRect/>
                    </a:stretch>
                  </pic:blipFill>
                  <pic:spPr>
                    <a:xfrm>
                      <a:off x="0" y="0"/>
                      <a:ext cx="6011031" cy="2472284"/>
                    </a:xfrm>
                    <a:prstGeom prst="rect">
                      <a:avLst/>
                    </a:prstGeom>
                  </pic:spPr>
                </pic:pic>
              </a:graphicData>
            </a:graphic>
          </wp:inline>
        </w:drawing>
      </w:r>
    </w:p>
    <w:p w14:paraId="6E10316A" w14:textId="77777777" w:rsidR="00663059" w:rsidRDefault="00663059" w:rsidP="00663059">
      <w:pPr>
        <w:jc w:val="both"/>
        <w:rPr>
          <w:rFonts w:ascii="Times New Roman" w:hAnsi="Times New Roman" w:cs="Times New Roman"/>
          <w:sz w:val="28"/>
          <w:szCs w:val="28"/>
          <w:lang w:val="kk-KZ"/>
        </w:rPr>
      </w:pPr>
    </w:p>
    <w:p w14:paraId="7E44AF68" w14:textId="4C30776D" w:rsidR="00663059" w:rsidRDefault="00663059" w:rsidP="00663059">
      <w:pPr>
        <w:ind w:firstLine="708"/>
        <w:jc w:val="both"/>
        <w:rPr>
          <w:rFonts w:ascii="Times New Roman" w:hAnsi="Times New Roman" w:cs="Times New Roman"/>
          <w:color w:val="000000" w:themeColor="text1"/>
          <w:sz w:val="28"/>
          <w:szCs w:val="28"/>
          <w:lang w:val="kk-KZ"/>
        </w:rPr>
      </w:pPr>
      <w:r w:rsidRPr="006368F9">
        <w:rPr>
          <w:rFonts w:ascii="Times New Roman" w:hAnsi="Times New Roman" w:cs="Times New Roman"/>
          <w:bCs/>
          <w:sz w:val="28"/>
          <w:szCs w:val="28"/>
          <w:lang w:val="kk-KZ"/>
        </w:rPr>
        <w:t>3</w:t>
      </w:r>
      <w:r>
        <w:rPr>
          <w:rFonts w:ascii="Times New Roman" w:hAnsi="Times New Roman" w:cs="Times New Roman"/>
          <w:bCs/>
          <w:sz w:val="28"/>
          <w:szCs w:val="28"/>
          <w:lang w:val="kk-KZ"/>
        </w:rPr>
        <w:t>5 – сурет</w:t>
      </w:r>
      <w:r>
        <w:rPr>
          <w:rFonts w:ascii="Times New Roman" w:hAnsi="Times New Roman" w:cs="Times New Roman"/>
          <w:b/>
          <w:bCs/>
          <w:sz w:val="28"/>
          <w:szCs w:val="28"/>
          <w:lang w:val="kk-KZ"/>
        </w:rPr>
        <w:t xml:space="preserve">. </w:t>
      </w:r>
      <w:r w:rsidRPr="00D360CE">
        <w:rPr>
          <w:rFonts w:ascii="Times New Roman" w:hAnsi="Times New Roman" w:cs="Times New Roman"/>
          <w:sz w:val="28"/>
          <w:szCs w:val="28"/>
          <w:lang w:val="kk-KZ"/>
        </w:rPr>
        <w:t>Лимон қабығының</w:t>
      </w:r>
      <w:r w:rsidR="00175A3B" w:rsidRPr="00175A3B">
        <w:rPr>
          <w:rFonts w:ascii="Times New Roman" w:hAnsi="Times New Roman" w:cs="Times New Roman"/>
          <w:sz w:val="28"/>
          <w:szCs w:val="28"/>
          <w:lang w:val="kk-KZ"/>
        </w:rPr>
        <w:t xml:space="preserve"> </w:t>
      </w:r>
      <w:r w:rsidR="00175A3B">
        <w:rPr>
          <w:rFonts w:ascii="Times New Roman" w:hAnsi="Times New Roman" w:cs="Times New Roman"/>
          <w:sz w:val="28"/>
          <w:szCs w:val="28"/>
          <w:lang w:val="kk-KZ"/>
        </w:rPr>
        <w:t xml:space="preserve">(ЛҚ) </w:t>
      </w:r>
      <w:r w:rsidRPr="00D360CE">
        <w:rPr>
          <w:rFonts w:ascii="Times New Roman" w:hAnsi="Times New Roman" w:cs="Times New Roman"/>
          <w:sz w:val="28"/>
          <w:szCs w:val="28"/>
          <w:lang w:val="kk-KZ"/>
        </w:rPr>
        <w:t xml:space="preserve">биокөмірі және көміртектенген күріш қауызымен </w:t>
      </w:r>
      <w:r w:rsidR="006F0FDA">
        <w:rPr>
          <w:rFonts w:ascii="Times New Roman" w:hAnsi="Times New Roman" w:cs="Times New Roman"/>
          <w:sz w:val="28"/>
          <w:szCs w:val="28"/>
          <w:lang w:val="kk-KZ"/>
        </w:rPr>
        <w:t xml:space="preserve">(ККҚ) </w:t>
      </w:r>
      <w:r w:rsidRPr="00D360CE">
        <w:rPr>
          <w:rFonts w:ascii="Times New Roman" w:hAnsi="Times New Roman" w:cs="Times New Roman"/>
          <w:sz w:val="28"/>
          <w:szCs w:val="28"/>
          <w:lang w:val="kk-KZ"/>
        </w:rPr>
        <w:t>түрлендірілген битумның асфальтендерінің ИҚ спектрлері:</w:t>
      </w:r>
      <w:r w:rsidRPr="00D360CE">
        <w:rPr>
          <w:rFonts w:ascii="Times New Roman" w:eastAsia="Calibri" w:hAnsi="Times New Roman" w:cs="Times New Roman"/>
          <w:color w:val="000000"/>
          <w:kern w:val="24"/>
          <w:sz w:val="32"/>
          <w:szCs w:val="32"/>
          <w:lang w:val="kk-KZ" w:eastAsia="ru-KZ"/>
        </w:rPr>
        <w:t xml:space="preserve"> </w:t>
      </w:r>
      <w:r w:rsidRPr="00D360CE">
        <w:rPr>
          <w:rFonts w:ascii="Times New Roman" w:hAnsi="Times New Roman" w:cs="Times New Roman"/>
          <w:color w:val="000000" w:themeColor="text1"/>
          <w:sz w:val="28"/>
          <w:szCs w:val="28"/>
          <w:lang w:val="kk-KZ"/>
        </w:rPr>
        <w:t>1 – битум</w:t>
      </w:r>
      <w:r w:rsidRPr="00D360CE">
        <w:rPr>
          <w:rFonts w:ascii="Times New Roman" w:hAnsi="Times New Roman" w:cs="Times New Roman"/>
          <w:color w:val="000000" w:themeColor="text1"/>
          <w:sz w:val="28"/>
          <w:szCs w:val="28"/>
          <w:lang w:val="ru-KZ"/>
        </w:rPr>
        <w:t xml:space="preserve">; </w:t>
      </w:r>
      <w:r w:rsidRPr="00D360CE">
        <w:rPr>
          <w:rFonts w:ascii="Times New Roman" w:hAnsi="Times New Roman" w:cs="Times New Roman"/>
          <w:color w:val="000000" w:themeColor="text1"/>
          <w:sz w:val="28"/>
          <w:szCs w:val="28"/>
          <w:lang w:val="kk-KZ"/>
        </w:rPr>
        <w:t>2 - битум ескіруден кейін</w:t>
      </w:r>
      <w:r w:rsidRPr="00D360CE">
        <w:rPr>
          <w:rFonts w:ascii="Times New Roman" w:hAnsi="Times New Roman" w:cs="Times New Roman"/>
          <w:color w:val="000000" w:themeColor="text1"/>
          <w:sz w:val="28"/>
          <w:szCs w:val="28"/>
          <w:lang w:val="ru-KZ"/>
        </w:rPr>
        <w:t xml:space="preserve">; </w:t>
      </w:r>
      <w:r w:rsidRPr="00D360CE">
        <w:rPr>
          <w:rFonts w:ascii="Times New Roman" w:hAnsi="Times New Roman" w:cs="Times New Roman"/>
          <w:color w:val="000000" w:themeColor="text1"/>
          <w:sz w:val="28"/>
          <w:szCs w:val="28"/>
          <w:lang w:val="kk-KZ"/>
        </w:rPr>
        <w:t>3 - битум + 3 % ЛҚ биокөмірі</w:t>
      </w:r>
      <w:r w:rsidRPr="00D360CE">
        <w:rPr>
          <w:rFonts w:ascii="Times New Roman" w:hAnsi="Times New Roman" w:cs="Times New Roman"/>
          <w:color w:val="000000" w:themeColor="text1"/>
          <w:sz w:val="28"/>
          <w:szCs w:val="28"/>
          <w:lang w:val="ru-KZ"/>
        </w:rPr>
        <w:t xml:space="preserve">; </w:t>
      </w:r>
      <w:r w:rsidRPr="00D360CE">
        <w:rPr>
          <w:rFonts w:ascii="Times New Roman" w:hAnsi="Times New Roman" w:cs="Times New Roman"/>
          <w:color w:val="000000" w:themeColor="text1"/>
          <w:sz w:val="28"/>
          <w:szCs w:val="28"/>
          <w:lang w:val="kk-KZ"/>
        </w:rPr>
        <w:t>4 - битум + 3 % ЛҚ биокөмірі ескіруден кейін</w:t>
      </w:r>
      <w:r w:rsidRPr="00D360CE">
        <w:rPr>
          <w:rFonts w:ascii="Times New Roman" w:hAnsi="Times New Roman" w:cs="Times New Roman"/>
          <w:color w:val="000000" w:themeColor="text1"/>
          <w:sz w:val="28"/>
          <w:szCs w:val="28"/>
          <w:lang w:val="ru-KZ"/>
        </w:rPr>
        <w:t xml:space="preserve">; </w:t>
      </w:r>
      <w:r w:rsidRPr="00D360CE">
        <w:rPr>
          <w:rFonts w:ascii="Times New Roman" w:hAnsi="Times New Roman" w:cs="Times New Roman"/>
          <w:color w:val="000000" w:themeColor="text1"/>
          <w:sz w:val="28"/>
          <w:szCs w:val="28"/>
          <w:lang w:val="kk-KZ"/>
        </w:rPr>
        <w:t>5 - битум + 3 % ККҚ</w:t>
      </w:r>
      <w:r w:rsidRPr="00D360CE">
        <w:rPr>
          <w:rFonts w:ascii="Times New Roman" w:hAnsi="Times New Roman" w:cs="Times New Roman"/>
          <w:color w:val="000000" w:themeColor="text1"/>
          <w:sz w:val="28"/>
          <w:szCs w:val="28"/>
          <w:lang w:val="ru-KZ"/>
        </w:rPr>
        <w:t xml:space="preserve">; </w:t>
      </w:r>
      <w:r w:rsidRPr="00D360CE">
        <w:rPr>
          <w:rFonts w:ascii="Times New Roman" w:hAnsi="Times New Roman" w:cs="Times New Roman"/>
          <w:color w:val="000000" w:themeColor="text1"/>
          <w:sz w:val="28"/>
          <w:szCs w:val="28"/>
          <w:lang w:val="kk-KZ"/>
        </w:rPr>
        <w:t>6 - битум + 3 % ККҚ ескіруден кейін</w:t>
      </w:r>
    </w:p>
    <w:p w14:paraId="29B246F1" w14:textId="77777777" w:rsidR="00D1360B" w:rsidRDefault="00D1360B" w:rsidP="00D1360B">
      <w:pPr>
        <w:ind w:firstLine="708"/>
        <w:jc w:val="both"/>
        <w:rPr>
          <w:rFonts w:ascii="Times New Roman" w:hAnsi="Times New Roman" w:cs="Times New Roman"/>
          <w:sz w:val="28"/>
          <w:szCs w:val="28"/>
          <w:lang w:val="kk-KZ"/>
        </w:rPr>
      </w:pPr>
    </w:p>
    <w:p w14:paraId="1F01EDDB" w14:textId="4149D134" w:rsidR="00D1360B" w:rsidRDefault="00D1360B" w:rsidP="00D1360B">
      <w:pPr>
        <w:ind w:firstLine="708"/>
        <w:jc w:val="both"/>
        <w:rPr>
          <w:rFonts w:ascii="Times New Roman" w:hAnsi="Times New Roman" w:cs="Times New Roman"/>
          <w:sz w:val="28"/>
          <w:szCs w:val="28"/>
          <w:lang w:val="kk-KZ"/>
        </w:rPr>
      </w:pPr>
      <w:r w:rsidRPr="00B82B93">
        <w:rPr>
          <w:rFonts w:ascii="Times New Roman" w:hAnsi="Times New Roman" w:cs="Times New Roman"/>
          <w:sz w:val="28"/>
          <w:szCs w:val="28"/>
          <w:lang w:val="kk-KZ"/>
        </w:rPr>
        <w:t>Кесте</w:t>
      </w:r>
      <w:r>
        <w:rPr>
          <w:rFonts w:ascii="Times New Roman" w:hAnsi="Times New Roman" w:cs="Times New Roman"/>
          <w:sz w:val="28"/>
          <w:szCs w:val="28"/>
          <w:lang w:val="kk-KZ"/>
        </w:rPr>
        <w:t>дегі</w:t>
      </w:r>
      <w:r w:rsidRPr="00B82B93">
        <w:rPr>
          <w:rFonts w:ascii="Times New Roman" w:hAnsi="Times New Roman" w:cs="Times New Roman"/>
          <w:sz w:val="28"/>
          <w:szCs w:val="28"/>
          <w:lang w:val="kk-KZ"/>
        </w:rPr>
        <w:t xml:space="preserve"> мәліметте</w:t>
      </w:r>
      <w:r>
        <w:rPr>
          <w:rFonts w:ascii="Times New Roman" w:hAnsi="Times New Roman" w:cs="Times New Roman"/>
          <w:sz w:val="28"/>
          <w:szCs w:val="28"/>
          <w:lang w:val="kk-KZ"/>
        </w:rPr>
        <w:t xml:space="preserve">рден, </w:t>
      </w:r>
      <w:r w:rsidRPr="00B82B93">
        <w:rPr>
          <w:rFonts w:ascii="Times New Roman" w:hAnsi="Times New Roman" w:cs="Times New Roman"/>
          <w:sz w:val="28"/>
          <w:szCs w:val="28"/>
          <w:lang w:val="kk-KZ"/>
        </w:rPr>
        <w:t>битум</w:t>
      </w:r>
      <w:r>
        <w:rPr>
          <w:rFonts w:ascii="Times New Roman" w:hAnsi="Times New Roman" w:cs="Times New Roman"/>
          <w:sz w:val="28"/>
          <w:szCs w:val="28"/>
          <w:lang w:val="kk-KZ"/>
        </w:rPr>
        <w:t>ғ</w:t>
      </w:r>
      <w:r w:rsidRPr="00B82B93">
        <w:rPr>
          <w:rFonts w:ascii="Times New Roman" w:hAnsi="Times New Roman" w:cs="Times New Roman"/>
          <w:sz w:val="28"/>
          <w:szCs w:val="28"/>
          <w:lang w:val="kk-KZ"/>
        </w:rPr>
        <w:t xml:space="preserve">а 3% мөлшерінде </w:t>
      </w:r>
      <w:r>
        <w:rPr>
          <w:rFonts w:ascii="Times New Roman" w:hAnsi="Times New Roman" w:cs="Times New Roman"/>
          <w:sz w:val="28"/>
          <w:szCs w:val="28"/>
          <w:lang w:val="kk-KZ"/>
        </w:rPr>
        <w:t xml:space="preserve">лимон қабығы биокөмірі </w:t>
      </w:r>
      <w:r w:rsidRPr="009934C6">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 xml:space="preserve">көміртектенген күріш қауызын </w:t>
      </w:r>
      <w:r w:rsidRPr="00B82B93">
        <w:rPr>
          <w:rFonts w:ascii="Times New Roman" w:hAnsi="Times New Roman" w:cs="Times New Roman"/>
          <w:sz w:val="28"/>
          <w:szCs w:val="28"/>
          <w:lang w:val="kk-KZ"/>
        </w:rPr>
        <w:t xml:space="preserve">қосу </w:t>
      </w:r>
      <w:r>
        <w:rPr>
          <w:rFonts w:ascii="Times New Roman" w:hAnsi="Times New Roman" w:cs="Times New Roman"/>
          <w:sz w:val="28"/>
          <w:szCs w:val="28"/>
          <w:lang w:val="kk-KZ"/>
        </w:rPr>
        <w:t xml:space="preserve">ароматты </w:t>
      </w:r>
      <w:r w:rsidRPr="00B82B93">
        <w:rPr>
          <w:rFonts w:ascii="Times New Roman" w:hAnsi="Times New Roman" w:cs="Times New Roman"/>
          <w:sz w:val="28"/>
          <w:szCs w:val="28"/>
          <w:lang w:val="kk-KZ"/>
        </w:rPr>
        <w:t xml:space="preserve">қосылыстар жолақтарының өткізу мәндерінің айтарлықтай өзгеруіне әкелмейді, алифатты қосылыстар жолақтарының қарқындылығының төмендеуі байқалады. </w:t>
      </w:r>
      <w:r>
        <w:rPr>
          <w:rFonts w:ascii="Times New Roman" w:hAnsi="Times New Roman" w:cs="Times New Roman"/>
          <w:sz w:val="28"/>
          <w:szCs w:val="28"/>
          <w:lang w:val="kk-KZ"/>
        </w:rPr>
        <w:t>Ескіргеннен</w:t>
      </w:r>
      <w:r w:rsidRPr="00B82B93">
        <w:rPr>
          <w:rFonts w:ascii="Times New Roman" w:hAnsi="Times New Roman" w:cs="Times New Roman"/>
          <w:sz w:val="28"/>
          <w:szCs w:val="28"/>
          <w:lang w:val="kk-KZ"/>
        </w:rPr>
        <w:t xml:space="preserve"> кейін </w:t>
      </w:r>
      <w:r>
        <w:rPr>
          <w:rFonts w:ascii="Times New Roman" w:hAnsi="Times New Roman" w:cs="Times New Roman"/>
          <w:sz w:val="28"/>
          <w:szCs w:val="28"/>
          <w:lang w:val="kk-KZ"/>
        </w:rPr>
        <w:t>түрлендірілген ескірген</w:t>
      </w:r>
      <w:r w:rsidRPr="00B82B93">
        <w:rPr>
          <w:rFonts w:ascii="Times New Roman" w:hAnsi="Times New Roman" w:cs="Times New Roman"/>
          <w:sz w:val="28"/>
          <w:szCs w:val="28"/>
          <w:lang w:val="kk-KZ"/>
        </w:rPr>
        <w:t xml:space="preserve"> битумдардың </w:t>
      </w:r>
      <w:r>
        <w:rPr>
          <w:rFonts w:ascii="Times New Roman" w:hAnsi="Times New Roman" w:cs="Times New Roman"/>
          <w:sz w:val="28"/>
          <w:szCs w:val="28"/>
          <w:lang w:val="kk-KZ"/>
        </w:rPr>
        <w:t xml:space="preserve">асфальтендерінің </w:t>
      </w:r>
      <w:r w:rsidRPr="00B82B93">
        <w:rPr>
          <w:rFonts w:ascii="Times New Roman" w:hAnsi="Times New Roman" w:cs="Times New Roman"/>
          <w:sz w:val="28"/>
          <w:szCs w:val="28"/>
          <w:lang w:val="kk-KZ"/>
        </w:rPr>
        <w:t>барлық шыңдарының өткізгіштік мәндері жоғарыл</w:t>
      </w:r>
      <w:r>
        <w:rPr>
          <w:rFonts w:ascii="Times New Roman" w:hAnsi="Times New Roman" w:cs="Times New Roman"/>
          <w:sz w:val="28"/>
          <w:szCs w:val="28"/>
          <w:lang w:val="kk-KZ"/>
        </w:rPr>
        <w:t>айды</w:t>
      </w:r>
      <w:r w:rsidRPr="00B82B93">
        <w:rPr>
          <w:rFonts w:ascii="Times New Roman" w:hAnsi="Times New Roman" w:cs="Times New Roman"/>
          <w:sz w:val="28"/>
          <w:szCs w:val="28"/>
          <w:lang w:val="kk-KZ"/>
        </w:rPr>
        <w:t>, бұл асфальт</w:t>
      </w:r>
      <w:r>
        <w:rPr>
          <w:rFonts w:ascii="Times New Roman" w:hAnsi="Times New Roman" w:cs="Times New Roman"/>
          <w:sz w:val="28"/>
          <w:szCs w:val="28"/>
          <w:lang w:val="kk-KZ"/>
        </w:rPr>
        <w:t>ен</w:t>
      </w:r>
      <w:r w:rsidRPr="00B82B93">
        <w:rPr>
          <w:rFonts w:ascii="Times New Roman" w:hAnsi="Times New Roman" w:cs="Times New Roman"/>
          <w:sz w:val="28"/>
          <w:szCs w:val="28"/>
          <w:lang w:val="kk-KZ"/>
        </w:rPr>
        <w:t xml:space="preserve"> құрамындағы компоненттер </w:t>
      </w:r>
      <w:r>
        <w:rPr>
          <w:rFonts w:ascii="Times New Roman" w:hAnsi="Times New Roman" w:cs="Times New Roman"/>
          <w:sz w:val="28"/>
          <w:szCs w:val="28"/>
          <w:lang w:val="kk-KZ"/>
        </w:rPr>
        <w:t xml:space="preserve">мөлшерінің азаюын </w:t>
      </w:r>
      <w:r w:rsidRPr="00B82B93">
        <w:rPr>
          <w:rFonts w:ascii="Times New Roman" w:hAnsi="Times New Roman" w:cs="Times New Roman"/>
          <w:sz w:val="28"/>
          <w:szCs w:val="28"/>
          <w:lang w:val="kk-KZ"/>
        </w:rPr>
        <w:t>білдіреді</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{"citationItems":[{"id":"ITEM-1","itemData":{"DOI":"10.1088/1742-6596/2978/1/012002","abstract":"Various methods for improving the quality of asphalt involve adding certain materials to the bitumen play a key role to increase road pavement durability reducing maintenance costs and environmental issues. In this study antiaging effect of bitumen, which modified with chars obtained by pyrolysis of lemon peel (LEMO) and carbonized rice husk (CRH) were investigated. LEMO char-modified bitumen’s temperature after aging shifted towards neat bitumen by 4</w:instrText>
      </w:r>
      <w:r w:rsidR="002E536F">
        <w:rPr>
          <w:rFonts w:ascii="Cambria Math" w:hAnsi="Cambria Math" w:cs="Cambria Math"/>
          <w:sz w:val="28"/>
          <w:szCs w:val="28"/>
          <w:lang w:val="kk-KZ"/>
        </w:rPr>
        <w:instrText>⍰</w:instrText>
      </w:r>
      <w:r w:rsidR="002E536F">
        <w:rPr>
          <w:rFonts w:ascii="Times New Roman" w:hAnsi="Times New Roman" w:cs="Times New Roman"/>
          <w:sz w:val="28"/>
          <w:szCs w:val="28"/>
          <w:lang w:val="kk-KZ"/>
        </w:rPr>
        <w:instrText xml:space="preserve"> as found by rheometry, which also confirmed by DSC and IR analysis. Artificial aging of these char-modified bitumens unveiled that the bitumen modified by char from LEMO possessed a certain resilience against aging. While CHR car doesn’t show any antiaging effect on bitumen.","author":[{"dropping-particle":"","family":"Kenzhegaliyeva","given":"Aliya","non-dropping-particle":"","parse-names":false,"suffix":""},{"dropping-particle":"","family":"Ongarbayev","given":"Yerdos","non-dropping-particle":"","parse-names":false,"suffix":""},{"dropping-particle":"","family":"Sdikova","given":"Guliya","non-dropping-particle":"","parse-names":false,"suffix":""},{"dropping-particle":"","family":"Caputo","given":"Paolino","non-dropping-particle":"","parse-names":false,"suffix":""},{"dropping-particle":"","family":"Loise","given":"Valeria","non-dropping-particle":"","parse-names":false,"suffix":""},{"dropping-particle":"","family":"Porto","given":"Michele","non-dropping-particle":"","parse-names":false,"suffix":""},{"dropping-particle":"","family":"Rossi","given":"Cesare Oliviero","non-dropping-particle":"","parse-names":false,"suffix":""}],"container-title":"Journal of Physics: Conference Series","id":"ITEM-1","issue":"1","issued":{"date-parts":[["2025"]]},"page":"12002","publisher":"IOP Publishing","title":"Modification of bitumen with char from pyrolysis of lemon peel waste","type":"article-journal","volume":"2978"},"uris":["http://www.mendeley.com/documents/?uuid=5f182bd6-a2d1-4b40-940e-862fd1aa3f7b"]}],"mendeley":{"formattedCitation":"[172]","plainTextFormattedCitation":"[172]","previouslyFormattedCitation":"[172]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[172]</w:t>
      </w:r>
      <w:r w:rsidR="005D2122">
        <w:rPr>
          <w:rFonts w:ascii="Times New Roman" w:hAnsi="Times New Roman" w:cs="Times New Roman"/>
          <w:sz w:val="28"/>
          <w:szCs w:val="28"/>
          <w:lang w:val="kk-KZ"/>
        </w:rPr>
        <w:fldChar w:fldCharType="end"/>
      </w:r>
      <w:r w:rsidRPr="00B82B93">
        <w:rPr>
          <w:rFonts w:ascii="Times New Roman" w:hAnsi="Times New Roman" w:cs="Times New Roman"/>
          <w:sz w:val="28"/>
          <w:szCs w:val="28"/>
          <w:lang w:val="kk-KZ"/>
        </w:rPr>
        <w:t>.</w:t>
      </w:r>
    </w:p>
    <w:p w14:paraId="67EBE383" w14:textId="77777777" w:rsidR="00D1360B" w:rsidRPr="006D6BF2" w:rsidRDefault="00D1360B" w:rsidP="001C12AF">
      <w:pPr>
        <w:rPr>
          <w:rFonts w:ascii="Times New Roman" w:hAnsi="Times New Roman" w:cs="Times New Roman"/>
          <w:sz w:val="28"/>
          <w:szCs w:val="28"/>
          <w:lang w:val="kk-KZ"/>
        </w:rPr>
      </w:pPr>
    </w:p>
    <w:p w14:paraId="4AC8FEF3" w14:textId="78AE5056" w:rsidR="00D1360B" w:rsidRPr="006D6BF2" w:rsidRDefault="00D1360B" w:rsidP="001C12AF">
      <w:pPr>
        <w:jc w:val="both"/>
        <w:rPr>
          <w:rFonts w:ascii="Times New Roman" w:hAnsi="Times New Roman" w:cs="Times New Roman"/>
          <w:sz w:val="28"/>
          <w:szCs w:val="28"/>
          <w:lang w:val="kk-KZ"/>
        </w:rPr>
      </w:pPr>
      <w:r w:rsidRPr="006D6BF2">
        <w:rPr>
          <w:rFonts w:ascii="Times New Roman" w:hAnsi="Times New Roman" w:cs="Times New Roman"/>
          <w:sz w:val="28"/>
          <w:szCs w:val="28"/>
          <w:lang w:val="kk-KZ"/>
        </w:rPr>
        <w:t>15 – кесте. Бастапқы және ЛҚ биокөмірі және ККҚ түрлен</w:t>
      </w:r>
      <w:r w:rsidR="006F0FDA" w:rsidRPr="006D6BF2">
        <w:rPr>
          <w:rFonts w:ascii="Times New Roman" w:hAnsi="Times New Roman" w:cs="Times New Roman"/>
          <w:sz w:val="28"/>
          <w:szCs w:val="28"/>
          <w:lang w:val="kk-KZ"/>
        </w:rPr>
        <w:t>діріліп</w:t>
      </w:r>
      <w:r w:rsidRPr="006D6BF2">
        <w:rPr>
          <w:rFonts w:ascii="Times New Roman" w:hAnsi="Times New Roman" w:cs="Times New Roman"/>
          <w:sz w:val="28"/>
          <w:szCs w:val="28"/>
          <w:lang w:val="kk-KZ"/>
        </w:rPr>
        <w:t xml:space="preserve"> ескірген битумдардың асфальтендерінің ИҚ-спектрлеріндегі жолақтардың өткізу мәндері</w:t>
      </w:r>
    </w:p>
    <w:p w14:paraId="4719FB42" w14:textId="77777777" w:rsidR="00D1360B" w:rsidRPr="006D6BF2" w:rsidRDefault="00D1360B" w:rsidP="001C12AF">
      <w:pPr>
        <w:jc w:val="center"/>
        <w:rPr>
          <w:rFonts w:ascii="Times New Roman" w:hAnsi="Times New Roman" w:cs="Times New Roman"/>
          <w:sz w:val="28"/>
          <w:szCs w:val="28"/>
          <w:lang w:val="kk-KZ"/>
        </w:rPr>
      </w:pPr>
    </w:p>
    <w:tbl>
      <w:tblPr>
        <w:tblStyle w:val="af2"/>
        <w:tblpPr w:leftFromText="180" w:rightFromText="180" w:vertAnchor="text" w:horzAnchor="margin" w:tblpY="174"/>
        <w:tblW w:w="9470" w:type="dxa"/>
        <w:tblLayout w:type="fixed"/>
        <w:tblLook w:val="04A0" w:firstRow="1" w:lastRow="0" w:firstColumn="1" w:lastColumn="0" w:noHBand="0" w:noVBand="1"/>
      </w:tblPr>
      <w:tblGrid>
        <w:gridCol w:w="846"/>
        <w:gridCol w:w="1417"/>
        <w:gridCol w:w="1409"/>
        <w:gridCol w:w="1409"/>
        <w:gridCol w:w="1409"/>
        <w:gridCol w:w="1343"/>
        <w:gridCol w:w="1637"/>
      </w:tblGrid>
      <w:tr w:rsidR="000208FA" w:rsidRPr="00EF3192" w14:paraId="629AB856" w14:textId="77777777" w:rsidTr="001C12AF">
        <w:tc>
          <w:tcPr>
            <w:tcW w:w="846" w:type="dxa"/>
            <w:tcBorders>
              <w:bottom w:val="nil"/>
            </w:tcBorders>
          </w:tcPr>
          <w:p w14:paraId="1991810A" w14:textId="77777777" w:rsidR="000208FA" w:rsidRPr="001C12AF" w:rsidRDefault="000208FA" w:rsidP="001C12AF">
            <w:pPr>
              <w:jc w:val="center"/>
              <w:rPr>
                <w:rFonts w:ascii="Times New Roman" w:hAnsi="Times New Roman" w:cs="Times New Roman"/>
                <w:sz w:val="28"/>
                <w:szCs w:val="28"/>
              </w:rPr>
            </w:pPr>
            <w:proofErr w:type="spellStart"/>
            <w:r w:rsidRPr="001C12AF">
              <w:rPr>
                <w:rFonts w:ascii="Times New Roman" w:hAnsi="Times New Roman" w:cs="Times New Roman"/>
                <w:sz w:val="28"/>
                <w:szCs w:val="28"/>
              </w:rPr>
              <w:t>Толқын</w:t>
            </w:r>
            <w:proofErr w:type="spellEnd"/>
            <w:r w:rsidRPr="001C12AF">
              <w:rPr>
                <w:rFonts w:ascii="Times New Roman" w:hAnsi="Times New Roman" w:cs="Times New Roman"/>
                <w:sz w:val="28"/>
                <w:szCs w:val="28"/>
              </w:rPr>
              <w:t xml:space="preserve"> саны, см-1</w:t>
            </w:r>
          </w:p>
        </w:tc>
        <w:tc>
          <w:tcPr>
            <w:tcW w:w="1417" w:type="dxa"/>
          </w:tcPr>
          <w:p w14:paraId="6C553778" w14:textId="77777777" w:rsidR="000208FA" w:rsidRPr="001C12AF" w:rsidRDefault="000208FA" w:rsidP="001C12AF">
            <w:pPr>
              <w:jc w:val="center"/>
              <w:rPr>
                <w:rFonts w:ascii="Times New Roman" w:hAnsi="Times New Roman" w:cs="Times New Roman"/>
                <w:sz w:val="28"/>
                <w:szCs w:val="28"/>
              </w:rPr>
            </w:pPr>
            <w:r w:rsidRPr="001C12AF">
              <w:rPr>
                <w:rFonts w:ascii="Times New Roman" w:hAnsi="Times New Roman" w:cs="Times New Roman"/>
                <w:sz w:val="28"/>
                <w:szCs w:val="28"/>
              </w:rPr>
              <w:t>Битум</w:t>
            </w:r>
          </w:p>
          <w:p w14:paraId="7E1014C0" w14:textId="2EF08DAF" w:rsidR="006F0FDA" w:rsidRPr="001C12AF" w:rsidRDefault="006F0FDA" w:rsidP="001C12AF">
            <w:pPr>
              <w:jc w:val="center"/>
              <w:rPr>
                <w:rFonts w:ascii="Times New Roman" w:hAnsi="Times New Roman" w:cs="Times New Roman"/>
                <w:sz w:val="28"/>
                <w:szCs w:val="28"/>
              </w:rPr>
            </w:pPr>
            <w:proofErr w:type="spellStart"/>
            <w:r w:rsidRPr="001C12AF">
              <w:rPr>
                <w:rFonts w:ascii="Times New Roman" w:hAnsi="Times New Roman" w:cs="Times New Roman"/>
                <w:sz w:val="28"/>
                <w:szCs w:val="28"/>
              </w:rPr>
              <w:t>асфальтені</w:t>
            </w:r>
            <w:proofErr w:type="spellEnd"/>
          </w:p>
        </w:tc>
        <w:tc>
          <w:tcPr>
            <w:tcW w:w="1409" w:type="dxa"/>
          </w:tcPr>
          <w:p w14:paraId="49F90BD3" w14:textId="584D855C" w:rsidR="000208FA" w:rsidRPr="001C12AF" w:rsidRDefault="000208FA" w:rsidP="001C12AF">
            <w:pPr>
              <w:jc w:val="center"/>
              <w:rPr>
                <w:rFonts w:ascii="Times New Roman" w:hAnsi="Times New Roman" w:cs="Times New Roman"/>
                <w:sz w:val="28"/>
                <w:szCs w:val="28"/>
              </w:rPr>
            </w:pPr>
            <w:proofErr w:type="spellStart"/>
            <w:r w:rsidRPr="001C12AF">
              <w:rPr>
                <w:rFonts w:ascii="Times New Roman" w:hAnsi="Times New Roman" w:cs="Times New Roman"/>
                <w:sz w:val="28"/>
                <w:szCs w:val="28"/>
              </w:rPr>
              <w:t>Ескіруден</w:t>
            </w:r>
            <w:proofErr w:type="spellEnd"/>
            <w:r w:rsidRPr="001C12AF">
              <w:rPr>
                <w:rFonts w:ascii="Times New Roman" w:hAnsi="Times New Roman" w:cs="Times New Roman"/>
                <w:sz w:val="28"/>
                <w:szCs w:val="28"/>
              </w:rPr>
              <w:t xml:space="preserve"> </w:t>
            </w:r>
            <w:proofErr w:type="spellStart"/>
            <w:r w:rsidRPr="001C12AF">
              <w:rPr>
                <w:rFonts w:ascii="Times New Roman" w:hAnsi="Times New Roman" w:cs="Times New Roman"/>
                <w:sz w:val="28"/>
                <w:szCs w:val="28"/>
              </w:rPr>
              <w:t>кейінгі</w:t>
            </w:r>
            <w:proofErr w:type="spellEnd"/>
            <w:r w:rsidRPr="001C12AF">
              <w:rPr>
                <w:rFonts w:ascii="Times New Roman" w:hAnsi="Times New Roman" w:cs="Times New Roman"/>
                <w:sz w:val="28"/>
                <w:szCs w:val="28"/>
              </w:rPr>
              <w:t xml:space="preserve"> битум </w:t>
            </w:r>
            <w:proofErr w:type="spellStart"/>
            <w:r w:rsidRPr="001C12AF">
              <w:rPr>
                <w:rFonts w:ascii="Times New Roman" w:hAnsi="Times New Roman" w:cs="Times New Roman"/>
                <w:sz w:val="28"/>
                <w:szCs w:val="28"/>
              </w:rPr>
              <w:t>асфальтені</w:t>
            </w:r>
            <w:proofErr w:type="spellEnd"/>
          </w:p>
        </w:tc>
        <w:tc>
          <w:tcPr>
            <w:tcW w:w="1409" w:type="dxa"/>
          </w:tcPr>
          <w:p w14:paraId="72478414" w14:textId="31020891" w:rsidR="000208FA" w:rsidRPr="001C12AF" w:rsidRDefault="000208FA" w:rsidP="001C12AF">
            <w:pPr>
              <w:jc w:val="center"/>
              <w:rPr>
                <w:rFonts w:ascii="Times New Roman" w:hAnsi="Times New Roman" w:cs="Times New Roman"/>
                <w:sz w:val="28"/>
                <w:szCs w:val="28"/>
              </w:rPr>
            </w:pPr>
            <w:r w:rsidRPr="001C12AF">
              <w:rPr>
                <w:rFonts w:ascii="Times New Roman" w:hAnsi="Times New Roman" w:cs="Times New Roman"/>
                <w:sz w:val="28"/>
                <w:szCs w:val="28"/>
              </w:rPr>
              <w:t xml:space="preserve">Битум + 3 % ЛҚ </w:t>
            </w:r>
            <w:proofErr w:type="spellStart"/>
            <w:r w:rsidRPr="001C12AF">
              <w:rPr>
                <w:rFonts w:ascii="Times New Roman" w:hAnsi="Times New Roman" w:cs="Times New Roman"/>
                <w:sz w:val="28"/>
                <w:szCs w:val="28"/>
              </w:rPr>
              <w:t>қосылған</w:t>
            </w:r>
            <w:proofErr w:type="spellEnd"/>
            <w:r w:rsidRPr="001C12AF">
              <w:rPr>
                <w:rFonts w:ascii="Times New Roman" w:hAnsi="Times New Roman" w:cs="Times New Roman"/>
                <w:sz w:val="28"/>
                <w:szCs w:val="28"/>
              </w:rPr>
              <w:t xml:space="preserve"> битум </w:t>
            </w:r>
            <w:proofErr w:type="spellStart"/>
            <w:r w:rsidRPr="001C12AF">
              <w:rPr>
                <w:rFonts w:ascii="Times New Roman" w:hAnsi="Times New Roman" w:cs="Times New Roman"/>
                <w:sz w:val="28"/>
                <w:szCs w:val="28"/>
              </w:rPr>
              <w:t>асфальтені</w:t>
            </w:r>
            <w:proofErr w:type="spellEnd"/>
          </w:p>
        </w:tc>
        <w:tc>
          <w:tcPr>
            <w:tcW w:w="1409" w:type="dxa"/>
          </w:tcPr>
          <w:p w14:paraId="3CA2D8B8" w14:textId="77777777" w:rsidR="000208FA" w:rsidRPr="001C12AF" w:rsidRDefault="000208FA" w:rsidP="001C12AF">
            <w:pPr>
              <w:jc w:val="center"/>
              <w:rPr>
                <w:rFonts w:ascii="Times New Roman" w:hAnsi="Times New Roman" w:cs="Times New Roman"/>
                <w:sz w:val="28"/>
                <w:szCs w:val="28"/>
              </w:rPr>
            </w:pPr>
            <w:r w:rsidRPr="001C12AF">
              <w:rPr>
                <w:rFonts w:ascii="Times New Roman" w:hAnsi="Times New Roman" w:cs="Times New Roman"/>
                <w:sz w:val="28"/>
                <w:szCs w:val="28"/>
              </w:rPr>
              <w:t xml:space="preserve">Битум + 3 % ЛҚ </w:t>
            </w:r>
            <w:proofErr w:type="spellStart"/>
            <w:r w:rsidRPr="001C12AF">
              <w:rPr>
                <w:rFonts w:ascii="Times New Roman" w:hAnsi="Times New Roman" w:cs="Times New Roman"/>
                <w:sz w:val="28"/>
                <w:szCs w:val="28"/>
              </w:rPr>
              <w:t>қосып</w:t>
            </w:r>
            <w:proofErr w:type="spellEnd"/>
            <w:r w:rsidRPr="001C12AF">
              <w:rPr>
                <w:rFonts w:ascii="Times New Roman" w:hAnsi="Times New Roman" w:cs="Times New Roman"/>
                <w:sz w:val="28"/>
                <w:szCs w:val="28"/>
              </w:rPr>
              <w:t xml:space="preserve">, </w:t>
            </w:r>
            <w:proofErr w:type="spellStart"/>
            <w:r w:rsidRPr="001C12AF">
              <w:rPr>
                <w:rFonts w:ascii="Times New Roman" w:hAnsi="Times New Roman" w:cs="Times New Roman"/>
                <w:sz w:val="28"/>
                <w:szCs w:val="28"/>
              </w:rPr>
              <w:t>ескіруден</w:t>
            </w:r>
            <w:proofErr w:type="spellEnd"/>
            <w:r w:rsidRPr="001C12AF">
              <w:rPr>
                <w:rFonts w:ascii="Times New Roman" w:hAnsi="Times New Roman" w:cs="Times New Roman"/>
                <w:sz w:val="28"/>
                <w:szCs w:val="28"/>
              </w:rPr>
              <w:t xml:space="preserve"> </w:t>
            </w:r>
            <w:proofErr w:type="spellStart"/>
            <w:r w:rsidRPr="001C12AF">
              <w:rPr>
                <w:rFonts w:ascii="Times New Roman" w:hAnsi="Times New Roman" w:cs="Times New Roman"/>
                <w:sz w:val="28"/>
                <w:szCs w:val="28"/>
              </w:rPr>
              <w:t>кейін</w:t>
            </w:r>
            <w:proofErr w:type="spellEnd"/>
            <w:r w:rsidRPr="001C12AF">
              <w:rPr>
                <w:rFonts w:ascii="Times New Roman" w:hAnsi="Times New Roman" w:cs="Times New Roman"/>
                <w:sz w:val="28"/>
                <w:szCs w:val="28"/>
              </w:rPr>
              <w:t xml:space="preserve"> битум </w:t>
            </w:r>
            <w:proofErr w:type="spellStart"/>
            <w:r w:rsidRPr="001C12AF">
              <w:rPr>
                <w:rFonts w:ascii="Times New Roman" w:hAnsi="Times New Roman" w:cs="Times New Roman"/>
                <w:sz w:val="28"/>
                <w:szCs w:val="28"/>
              </w:rPr>
              <w:t>асфальтені</w:t>
            </w:r>
            <w:proofErr w:type="spellEnd"/>
          </w:p>
        </w:tc>
        <w:tc>
          <w:tcPr>
            <w:tcW w:w="1343" w:type="dxa"/>
          </w:tcPr>
          <w:p w14:paraId="4E60E296" w14:textId="77777777" w:rsidR="000208FA" w:rsidRPr="001C12AF" w:rsidRDefault="000208FA" w:rsidP="001C12AF">
            <w:pPr>
              <w:jc w:val="center"/>
              <w:rPr>
                <w:rFonts w:ascii="Times New Roman" w:hAnsi="Times New Roman" w:cs="Times New Roman"/>
                <w:sz w:val="28"/>
                <w:szCs w:val="28"/>
              </w:rPr>
            </w:pPr>
            <w:r w:rsidRPr="001C12AF">
              <w:rPr>
                <w:rFonts w:ascii="Times New Roman" w:hAnsi="Times New Roman" w:cs="Times New Roman"/>
                <w:sz w:val="28"/>
                <w:szCs w:val="28"/>
              </w:rPr>
              <w:t xml:space="preserve">Битум + 3 % ККҚ </w:t>
            </w:r>
            <w:proofErr w:type="spellStart"/>
            <w:r w:rsidRPr="001C12AF">
              <w:rPr>
                <w:rFonts w:ascii="Times New Roman" w:hAnsi="Times New Roman" w:cs="Times New Roman"/>
                <w:sz w:val="28"/>
                <w:szCs w:val="28"/>
              </w:rPr>
              <w:t>қосылған</w:t>
            </w:r>
            <w:proofErr w:type="spellEnd"/>
            <w:r w:rsidRPr="001C12AF">
              <w:rPr>
                <w:rFonts w:ascii="Times New Roman" w:hAnsi="Times New Roman" w:cs="Times New Roman"/>
                <w:sz w:val="28"/>
                <w:szCs w:val="28"/>
              </w:rPr>
              <w:t xml:space="preserve"> битум </w:t>
            </w:r>
            <w:proofErr w:type="spellStart"/>
            <w:r w:rsidRPr="001C12AF">
              <w:rPr>
                <w:rFonts w:ascii="Times New Roman" w:hAnsi="Times New Roman" w:cs="Times New Roman"/>
                <w:sz w:val="28"/>
                <w:szCs w:val="28"/>
              </w:rPr>
              <w:t>асфальтені</w:t>
            </w:r>
            <w:proofErr w:type="spellEnd"/>
          </w:p>
        </w:tc>
        <w:tc>
          <w:tcPr>
            <w:tcW w:w="1637" w:type="dxa"/>
          </w:tcPr>
          <w:p w14:paraId="75E162DD" w14:textId="77777777" w:rsidR="000208FA" w:rsidRPr="001C12AF" w:rsidRDefault="000208FA" w:rsidP="001C12AF">
            <w:pPr>
              <w:jc w:val="center"/>
              <w:rPr>
                <w:rFonts w:ascii="Times New Roman" w:hAnsi="Times New Roman" w:cs="Times New Roman"/>
                <w:sz w:val="28"/>
                <w:szCs w:val="28"/>
              </w:rPr>
            </w:pPr>
            <w:r w:rsidRPr="001C12AF">
              <w:rPr>
                <w:rFonts w:ascii="Times New Roman" w:hAnsi="Times New Roman" w:cs="Times New Roman"/>
                <w:sz w:val="28"/>
                <w:szCs w:val="28"/>
              </w:rPr>
              <w:t xml:space="preserve">Битум + 3 % ККҚ </w:t>
            </w:r>
            <w:proofErr w:type="spellStart"/>
            <w:r w:rsidRPr="001C12AF">
              <w:rPr>
                <w:rFonts w:ascii="Times New Roman" w:hAnsi="Times New Roman" w:cs="Times New Roman"/>
                <w:sz w:val="28"/>
                <w:szCs w:val="28"/>
              </w:rPr>
              <w:t>қосып</w:t>
            </w:r>
            <w:proofErr w:type="spellEnd"/>
            <w:r w:rsidRPr="001C12AF">
              <w:rPr>
                <w:rFonts w:ascii="Times New Roman" w:hAnsi="Times New Roman" w:cs="Times New Roman"/>
                <w:sz w:val="28"/>
                <w:szCs w:val="28"/>
              </w:rPr>
              <w:t xml:space="preserve">, </w:t>
            </w:r>
            <w:proofErr w:type="spellStart"/>
            <w:r w:rsidRPr="001C12AF">
              <w:rPr>
                <w:rFonts w:ascii="Times New Roman" w:hAnsi="Times New Roman" w:cs="Times New Roman"/>
                <w:sz w:val="28"/>
                <w:szCs w:val="28"/>
              </w:rPr>
              <w:t>ескіруден</w:t>
            </w:r>
            <w:proofErr w:type="spellEnd"/>
            <w:r w:rsidRPr="001C12AF">
              <w:rPr>
                <w:rFonts w:ascii="Times New Roman" w:hAnsi="Times New Roman" w:cs="Times New Roman"/>
                <w:sz w:val="28"/>
                <w:szCs w:val="28"/>
              </w:rPr>
              <w:t xml:space="preserve"> </w:t>
            </w:r>
            <w:proofErr w:type="spellStart"/>
            <w:r w:rsidRPr="001C12AF">
              <w:rPr>
                <w:rFonts w:ascii="Times New Roman" w:hAnsi="Times New Roman" w:cs="Times New Roman"/>
                <w:sz w:val="28"/>
                <w:szCs w:val="28"/>
              </w:rPr>
              <w:t>кейін</w:t>
            </w:r>
            <w:proofErr w:type="spellEnd"/>
            <w:r w:rsidRPr="001C12AF">
              <w:rPr>
                <w:rFonts w:ascii="Times New Roman" w:hAnsi="Times New Roman" w:cs="Times New Roman"/>
                <w:sz w:val="28"/>
                <w:szCs w:val="28"/>
              </w:rPr>
              <w:t xml:space="preserve"> битум </w:t>
            </w:r>
            <w:proofErr w:type="spellStart"/>
            <w:r w:rsidRPr="001C12AF">
              <w:rPr>
                <w:rFonts w:ascii="Times New Roman" w:hAnsi="Times New Roman" w:cs="Times New Roman"/>
                <w:sz w:val="28"/>
                <w:szCs w:val="28"/>
              </w:rPr>
              <w:t>асфальтені</w:t>
            </w:r>
            <w:proofErr w:type="spellEnd"/>
          </w:p>
        </w:tc>
      </w:tr>
      <w:tr w:rsidR="001C12AF" w:rsidRPr="001C12AF" w14:paraId="23391BA9" w14:textId="77777777" w:rsidTr="001C12AF">
        <w:tc>
          <w:tcPr>
            <w:tcW w:w="846" w:type="dxa"/>
            <w:tcBorders>
              <w:bottom w:val="single" w:sz="4" w:space="0" w:color="auto"/>
            </w:tcBorders>
          </w:tcPr>
          <w:p w14:paraId="39002DC6" w14:textId="141A675F" w:rsidR="001C12AF" w:rsidRPr="001C12AF" w:rsidRDefault="001C12AF" w:rsidP="001C12AF">
            <w:pPr>
              <w:jc w:val="center"/>
              <w:rPr>
                <w:rFonts w:ascii="Times New Roman" w:hAnsi="Times New Roman" w:cs="Times New Roman"/>
                <w:sz w:val="28"/>
                <w:szCs w:val="28"/>
              </w:rPr>
            </w:pPr>
            <w:r>
              <w:rPr>
                <w:rFonts w:ascii="Times New Roman" w:hAnsi="Times New Roman" w:cs="Times New Roman"/>
                <w:sz w:val="28"/>
                <w:szCs w:val="28"/>
              </w:rPr>
              <w:t>1</w:t>
            </w:r>
          </w:p>
        </w:tc>
        <w:tc>
          <w:tcPr>
            <w:tcW w:w="1417" w:type="dxa"/>
          </w:tcPr>
          <w:p w14:paraId="56E8D63A" w14:textId="53FC69D3" w:rsidR="001C12AF" w:rsidRPr="001C12AF" w:rsidRDefault="001C12AF" w:rsidP="001C12AF">
            <w:pPr>
              <w:jc w:val="center"/>
              <w:rPr>
                <w:rFonts w:ascii="Times New Roman" w:hAnsi="Times New Roman" w:cs="Times New Roman"/>
                <w:sz w:val="28"/>
                <w:szCs w:val="28"/>
              </w:rPr>
            </w:pPr>
            <w:r>
              <w:rPr>
                <w:rFonts w:ascii="Times New Roman" w:hAnsi="Times New Roman" w:cs="Times New Roman"/>
                <w:sz w:val="28"/>
                <w:szCs w:val="28"/>
              </w:rPr>
              <w:t>2</w:t>
            </w:r>
          </w:p>
        </w:tc>
        <w:tc>
          <w:tcPr>
            <w:tcW w:w="1409" w:type="dxa"/>
          </w:tcPr>
          <w:p w14:paraId="3D6F4BFB" w14:textId="157493FA" w:rsidR="001C12AF" w:rsidRPr="001C12AF" w:rsidRDefault="001C12AF" w:rsidP="001C12AF">
            <w:pPr>
              <w:jc w:val="center"/>
              <w:rPr>
                <w:rFonts w:ascii="Times New Roman" w:hAnsi="Times New Roman" w:cs="Times New Roman"/>
                <w:sz w:val="28"/>
                <w:szCs w:val="28"/>
              </w:rPr>
            </w:pPr>
            <w:r>
              <w:rPr>
                <w:rFonts w:ascii="Times New Roman" w:hAnsi="Times New Roman" w:cs="Times New Roman"/>
                <w:sz w:val="28"/>
                <w:szCs w:val="28"/>
              </w:rPr>
              <w:t>3</w:t>
            </w:r>
          </w:p>
        </w:tc>
        <w:tc>
          <w:tcPr>
            <w:tcW w:w="1409" w:type="dxa"/>
          </w:tcPr>
          <w:p w14:paraId="71C2BF03" w14:textId="345DACDF" w:rsidR="001C12AF" w:rsidRPr="001C12AF" w:rsidRDefault="001C12AF" w:rsidP="001C12AF">
            <w:pPr>
              <w:jc w:val="center"/>
              <w:rPr>
                <w:rFonts w:ascii="Times New Roman" w:hAnsi="Times New Roman" w:cs="Times New Roman"/>
                <w:sz w:val="28"/>
                <w:szCs w:val="28"/>
              </w:rPr>
            </w:pPr>
            <w:r>
              <w:rPr>
                <w:rFonts w:ascii="Times New Roman" w:hAnsi="Times New Roman" w:cs="Times New Roman"/>
                <w:sz w:val="28"/>
                <w:szCs w:val="28"/>
              </w:rPr>
              <w:t>4</w:t>
            </w:r>
          </w:p>
        </w:tc>
        <w:tc>
          <w:tcPr>
            <w:tcW w:w="1409" w:type="dxa"/>
          </w:tcPr>
          <w:p w14:paraId="5726C655" w14:textId="08BDB2B1" w:rsidR="001C12AF" w:rsidRPr="001C12AF" w:rsidRDefault="001C12AF" w:rsidP="001C12AF">
            <w:pPr>
              <w:jc w:val="center"/>
              <w:rPr>
                <w:rFonts w:ascii="Times New Roman" w:hAnsi="Times New Roman" w:cs="Times New Roman"/>
                <w:sz w:val="28"/>
                <w:szCs w:val="28"/>
              </w:rPr>
            </w:pPr>
            <w:r>
              <w:rPr>
                <w:rFonts w:ascii="Times New Roman" w:hAnsi="Times New Roman" w:cs="Times New Roman"/>
                <w:sz w:val="28"/>
                <w:szCs w:val="28"/>
              </w:rPr>
              <w:t>5</w:t>
            </w:r>
          </w:p>
        </w:tc>
        <w:tc>
          <w:tcPr>
            <w:tcW w:w="1343" w:type="dxa"/>
          </w:tcPr>
          <w:p w14:paraId="0593889E" w14:textId="707CF54F" w:rsidR="001C12AF" w:rsidRPr="001C12AF" w:rsidRDefault="001C12AF" w:rsidP="001C12AF">
            <w:pPr>
              <w:jc w:val="center"/>
              <w:rPr>
                <w:rFonts w:ascii="Times New Roman" w:hAnsi="Times New Roman" w:cs="Times New Roman"/>
                <w:sz w:val="28"/>
                <w:szCs w:val="28"/>
              </w:rPr>
            </w:pPr>
            <w:r>
              <w:rPr>
                <w:rFonts w:ascii="Times New Roman" w:hAnsi="Times New Roman" w:cs="Times New Roman"/>
                <w:sz w:val="28"/>
                <w:szCs w:val="28"/>
              </w:rPr>
              <w:t>6</w:t>
            </w:r>
          </w:p>
        </w:tc>
        <w:tc>
          <w:tcPr>
            <w:tcW w:w="1637" w:type="dxa"/>
          </w:tcPr>
          <w:p w14:paraId="07ECD1CB" w14:textId="04DBBCB5" w:rsidR="001C12AF" w:rsidRPr="001C12AF" w:rsidRDefault="001C12AF" w:rsidP="001C12AF">
            <w:pPr>
              <w:jc w:val="center"/>
              <w:rPr>
                <w:rFonts w:ascii="Times New Roman" w:hAnsi="Times New Roman" w:cs="Times New Roman"/>
                <w:sz w:val="28"/>
                <w:szCs w:val="28"/>
              </w:rPr>
            </w:pPr>
            <w:r>
              <w:rPr>
                <w:rFonts w:ascii="Times New Roman" w:hAnsi="Times New Roman" w:cs="Times New Roman"/>
                <w:sz w:val="28"/>
                <w:szCs w:val="28"/>
              </w:rPr>
              <w:t>7</w:t>
            </w:r>
          </w:p>
        </w:tc>
      </w:tr>
      <w:tr w:rsidR="000208FA" w:rsidRPr="001C12AF" w14:paraId="76094786" w14:textId="77777777" w:rsidTr="001C12AF">
        <w:tc>
          <w:tcPr>
            <w:tcW w:w="846" w:type="dxa"/>
            <w:tcBorders>
              <w:top w:val="single" w:sz="4" w:space="0" w:color="auto"/>
            </w:tcBorders>
          </w:tcPr>
          <w:p w14:paraId="649EA56A" w14:textId="77777777" w:rsidR="000208FA" w:rsidRPr="001C12AF" w:rsidRDefault="000208FA" w:rsidP="001C12AF">
            <w:pPr>
              <w:jc w:val="center"/>
              <w:rPr>
                <w:rFonts w:ascii="Times New Roman" w:hAnsi="Times New Roman" w:cs="Times New Roman"/>
                <w:sz w:val="28"/>
                <w:szCs w:val="28"/>
              </w:rPr>
            </w:pPr>
          </w:p>
        </w:tc>
        <w:tc>
          <w:tcPr>
            <w:tcW w:w="8624" w:type="dxa"/>
            <w:gridSpan w:val="6"/>
          </w:tcPr>
          <w:p w14:paraId="353CBC1C" w14:textId="77777777" w:rsidR="000208FA" w:rsidRPr="001C12AF" w:rsidRDefault="000208FA" w:rsidP="001C12AF">
            <w:pPr>
              <w:jc w:val="center"/>
              <w:rPr>
                <w:rFonts w:ascii="Times New Roman" w:hAnsi="Times New Roman" w:cs="Times New Roman"/>
                <w:sz w:val="28"/>
                <w:szCs w:val="28"/>
              </w:rPr>
            </w:pPr>
            <w:proofErr w:type="spellStart"/>
            <w:r w:rsidRPr="001C12AF">
              <w:rPr>
                <w:rFonts w:ascii="Times New Roman" w:hAnsi="Times New Roman" w:cs="Times New Roman"/>
                <w:sz w:val="28"/>
                <w:szCs w:val="28"/>
              </w:rPr>
              <w:t>Өткізу</w:t>
            </w:r>
            <w:proofErr w:type="spellEnd"/>
            <w:r w:rsidRPr="001C12AF">
              <w:rPr>
                <w:rFonts w:ascii="Times New Roman" w:hAnsi="Times New Roman" w:cs="Times New Roman"/>
                <w:sz w:val="28"/>
                <w:szCs w:val="28"/>
              </w:rPr>
              <w:t>, %</w:t>
            </w:r>
          </w:p>
        </w:tc>
      </w:tr>
      <w:tr w:rsidR="000208FA" w:rsidRPr="001C12AF" w14:paraId="088CAB1A" w14:textId="77777777" w:rsidTr="001C12AF">
        <w:tc>
          <w:tcPr>
            <w:tcW w:w="846" w:type="dxa"/>
          </w:tcPr>
          <w:p w14:paraId="5D09D936"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722</w:t>
            </w:r>
          </w:p>
        </w:tc>
        <w:tc>
          <w:tcPr>
            <w:tcW w:w="1417" w:type="dxa"/>
            <w:vAlign w:val="center"/>
          </w:tcPr>
          <w:p w14:paraId="5DDEDE6F"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92,3 ± 0,7</w:t>
            </w:r>
          </w:p>
        </w:tc>
        <w:tc>
          <w:tcPr>
            <w:tcW w:w="1409" w:type="dxa"/>
            <w:vAlign w:val="center"/>
          </w:tcPr>
          <w:p w14:paraId="4A081ECB"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95,4 ± 0,6</w:t>
            </w:r>
          </w:p>
        </w:tc>
        <w:tc>
          <w:tcPr>
            <w:tcW w:w="1409" w:type="dxa"/>
            <w:vAlign w:val="center"/>
          </w:tcPr>
          <w:p w14:paraId="34921CC0"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95,1 ± 0,6</w:t>
            </w:r>
          </w:p>
        </w:tc>
        <w:tc>
          <w:tcPr>
            <w:tcW w:w="1409" w:type="dxa"/>
            <w:vAlign w:val="center"/>
          </w:tcPr>
          <w:p w14:paraId="6465C4C5"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96,1 ± 0,8</w:t>
            </w:r>
          </w:p>
        </w:tc>
        <w:tc>
          <w:tcPr>
            <w:tcW w:w="1343" w:type="dxa"/>
            <w:vAlign w:val="center"/>
          </w:tcPr>
          <w:p w14:paraId="2F3A9D4C"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93,9 ± 0,9</w:t>
            </w:r>
          </w:p>
        </w:tc>
        <w:tc>
          <w:tcPr>
            <w:tcW w:w="1637" w:type="dxa"/>
            <w:vAlign w:val="center"/>
          </w:tcPr>
          <w:p w14:paraId="76B13D61"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95,6 ± 0,9</w:t>
            </w:r>
          </w:p>
        </w:tc>
      </w:tr>
      <w:tr w:rsidR="000208FA" w:rsidRPr="001C12AF" w14:paraId="3B77AAA2" w14:textId="77777777" w:rsidTr="001C12AF">
        <w:tc>
          <w:tcPr>
            <w:tcW w:w="846" w:type="dxa"/>
          </w:tcPr>
          <w:p w14:paraId="178CB779"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748</w:t>
            </w:r>
          </w:p>
        </w:tc>
        <w:tc>
          <w:tcPr>
            <w:tcW w:w="1417" w:type="dxa"/>
            <w:vAlign w:val="center"/>
          </w:tcPr>
          <w:p w14:paraId="0C676B30"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91,6 ± 0,4</w:t>
            </w:r>
          </w:p>
        </w:tc>
        <w:tc>
          <w:tcPr>
            <w:tcW w:w="1409" w:type="dxa"/>
            <w:vAlign w:val="center"/>
          </w:tcPr>
          <w:p w14:paraId="7687B5D3"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95,3 ± 0,2</w:t>
            </w:r>
          </w:p>
        </w:tc>
        <w:tc>
          <w:tcPr>
            <w:tcW w:w="1409" w:type="dxa"/>
            <w:vAlign w:val="center"/>
          </w:tcPr>
          <w:p w14:paraId="4F5751FE"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94,6 ± 0,4</w:t>
            </w:r>
          </w:p>
        </w:tc>
        <w:tc>
          <w:tcPr>
            <w:tcW w:w="1409" w:type="dxa"/>
            <w:vAlign w:val="center"/>
          </w:tcPr>
          <w:p w14:paraId="63F15E4E"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95,4 ± 0,8</w:t>
            </w:r>
          </w:p>
        </w:tc>
        <w:tc>
          <w:tcPr>
            <w:tcW w:w="1343" w:type="dxa"/>
            <w:vAlign w:val="center"/>
          </w:tcPr>
          <w:p w14:paraId="3DBBB8CB"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93,0 ± 0,6</w:t>
            </w:r>
          </w:p>
        </w:tc>
        <w:tc>
          <w:tcPr>
            <w:tcW w:w="1637" w:type="dxa"/>
            <w:vAlign w:val="center"/>
          </w:tcPr>
          <w:p w14:paraId="65AD1125" w14:textId="77777777" w:rsidR="000208FA" w:rsidRPr="001C12AF" w:rsidRDefault="000208FA" w:rsidP="001C12AF">
            <w:pPr>
              <w:rPr>
                <w:rFonts w:ascii="Times New Roman" w:hAnsi="Times New Roman" w:cs="Times New Roman"/>
                <w:sz w:val="28"/>
                <w:szCs w:val="28"/>
              </w:rPr>
            </w:pPr>
            <w:r w:rsidRPr="001C12AF">
              <w:rPr>
                <w:rFonts w:ascii="Times New Roman" w:hAnsi="Times New Roman" w:cs="Times New Roman"/>
                <w:sz w:val="28"/>
                <w:szCs w:val="28"/>
              </w:rPr>
              <w:t>95,1 ± 0,2</w:t>
            </w:r>
          </w:p>
        </w:tc>
      </w:tr>
      <w:tr w:rsidR="000208FA" w:rsidRPr="003913B8" w14:paraId="496EC5D0" w14:textId="77777777" w:rsidTr="001C12AF">
        <w:tc>
          <w:tcPr>
            <w:tcW w:w="846" w:type="dxa"/>
          </w:tcPr>
          <w:p w14:paraId="78D9DBCB" w14:textId="77777777" w:rsidR="000208FA" w:rsidRPr="003913B8" w:rsidRDefault="000208FA" w:rsidP="000208FA">
            <w:pPr>
              <w:jc w:val="center"/>
              <w:rPr>
                <w:rFonts w:ascii="Times New Roman" w:eastAsia="Times New Roman" w:hAnsi="Times New Roman" w:cs="Times New Roman"/>
                <w:color w:val="000000"/>
                <w:sz w:val="28"/>
                <w:szCs w:val="28"/>
                <w:lang w:eastAsia="ru-RU"/>
              </w:rPr>
            </w:pPr>
            <w:r w:rsidRPr="003913B8">
              <w:rPr>
                <w:rFonts w:ascii="Times New Roman" w:eastAsia="Times New Roman" w:hAnsi="Times New Roman" w:cs="Times New Roman"/>
                <w:color w:val="000000"/>
                <w:sz w:val="28"/>
                <w:szCs w:val="28"/>
                <w:lang w:eastAsia="ru-RU"/>
              </w:rPr>
              <w:t>807</w:t>
            </w:r>
          </w:p>
        </w:tc>
        <w:tc>
          <w:tcPr>
            <w:tcW w:w="1417" w:type="dxa"/>
            <w:vAlign w:val="center"/>
          </w:tcPr>
          <w:p w14:paraId="58D1FDDF" w14:textId="77777777" w:rsidR="000208FA" w:rsidRPr="003913B8" w:rsidRDefault="000208FA" w:rsidP="000208FA">
            <w:pPr>
              <w:jc w:val="center"/>
              <w:rPr>
                <w:rFonts w:ascii="Times New Roman" w:eastAsia="Times New Roman" w:hAnsi="Times New Roman" w:cs="Times New Roman"/>
                <w:color w:val="000000"/>
                <w:sz w:val="28"/>
                <w:szCs w:val="28"/>
                <w:lang w:eastAsia="ru-RU"/>
              </w:rPr>
            </w:pPr>
            <w:r w:rsidRPr="003913B8">
              <w:rPr>
                <w:rFonts w:ascii="Times New Roman" w:hAnsi="Times New Roman" w:cs="Times New Roman"/>
                <w:color w:val="000000"/>
                <w:sz w:val="28"/>
                <w:szCs w:val="28"/>
                <w:lang w:val="en-US"/>
              </w:rPr>
              <w:t>92,4 ± 0,2</w:t>
            </w:r>
          </w:p>
        </w:tc>
        <w:tc>
          <w:tcPr>
            <w:tcW w:w="1409" w:type="dxa"/>
            <w:vAlign w:val="center"/>
          </w:tcPr>
          <w:p w14:paraId="0B05290F" w14:textId="77777777" w:rsidR="000208FA" w:rsidRPr="003913B8" w:rsidRDefault="000208FA" w:rsidP="000208FA">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95,8 ± 0,</w:t>
            </w:r>
            <w:r w:rsidRPr="003913B8">
              <w:rPr>
                <w:rFonts w:ascii="Times New Roman" w:hAnsi="Times New Roman" w:cs="Times New Roman"/>
                <w:color w:val="000000"/>
                <w:sz w:val="28"/>
                <w:szCs w:val="28"/>
              </w:rPr>
              <w:t>3</w:t>
            </w:r>
          </w:p>
        </w:tc>
        <w:tc>
          <w:tcPr>
            <w:tcW w:w="1409" w:type="dxa"/>
            <w:vAlign w:val="center"/>
          </w:tcPr>
          <w:p w14:paraId="6004DE24" w14:textId="77777777" w:rsidR="000208FA" w:rsidRPr="003913B8" w:rsidRDefault="000208FA" w:rsidP="000208FA">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95,1 ± 0,</w:t>
            </w:r>
            <w:r w:rsidRPr="003913B8">
              <w:rPr>
                <w:rFonts w:ascii="Times New Roman" w:hAnsi="Times New Roman" w:cs="Times New Roman"/>
                <w:color w:val="000000"/>
                <w:sz w:val="28"/>
                <w:szCs w:val="28"/>
              </w:rPr>
              <w:t>5</w:t>
            </w:r>
          </w:p>
        </w:tc>
        <w:tc>
          <w:tcPr>
            <w:tcW w:w="1409" w:type="dxa"/>
            <w:vAlign w:val="center"/>
          </w:tcPr>
          <w:p w14:paraId="35CB0609" w14:textId="77777777" w:rsidR="000208FA" w:rsidRPr="003913B8" w:rsidRDefault="000208FA" w:rsidP="000208FA">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95,9 ± 0,2</w:t>
            </w:r>
          </w:p>
        </w:tc>
        <w:tc>
          <w:tcPr>
            <w:tcW w:w="1343" w:type="dxa"/>
            <w:vAlign w:val="center"/>
          </w:tcPr>
          <w:p w14:paraId="48B363E1" w14:textId="77777777" w:rsidR="000208FA" w:rsidRPr="003913B8" w:rsidRDefault="000208FA" w:rsidP="000208FA">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93,3 ± 0,2</w:t>
            </w:r>
          </w:p>
        </w:tc>
        <w:tc>
          <w:tcPr>
            <w:tcW w:w="1637" w:type="dxa"/>
            <w:vAlign w:val="center"/>
          </w:tcPr>
          <w:p w14:paraId="250B9C10" w14:textId="77777777" w:rsidR="000208FA" w:rsidRPr="003913B8" w:rsidRDefault="000208FA" w:rsidP="000208FA">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95,6 ± 0,</w:t>
            </w:r>
            <w:r w:rsidRPr="003913B8">
              <w:rPr>
                <w:rFonts w:ascii="Times New Roman" w:hAnsi="Times New Roman" w:cs="Times New Roman"/>
                <w:color w:val="000000"/>
                <w:sz w:val="28"/>
                <w:szCs w:val="28"/>
              </w:rPr>
              <w:t>7</w:t>
            </w:r>
          </w:p>
        </w:tc>
      </w:tr>
    </w:tbl>
    <w:p w14:paraId="2F5775F0" w14:textId="77777777" w:rsidR="001C12AF" w:rsidRDefault="001C12AF">
      <w:pPr>
        <w:sectPr w:rsidR="001C12AF" w:rsidSect="00D47190">
          <w:pgSz w:w="11906" w:h="16838"/>
          <w:pgMar w:top="1134" w:right="850" w:bottom="1134" w:left="1701" w:header="720" w:footer="720" w:gutter="0"/>
          <w:cols w:space="720"/>
          <w:docGrid w:linePitch="360"/>
        </w:sectPr>
      </w:pPr>
    </w:p>
    <w:tbl>
      <w:tblPr>
        <w:tblStyle w:val="af2"/>
        <w:tblpPr w:leftFromText="180" w:rightFromText="180" w:vertAnchor="text" w:horzAnchor="margin" w:tblpY="-5"/>
        <w:tblW w:w="9470" w:type="dxa"/>
        <w:tblLayout w:type="fixed"/>
        <w:tblLook w:val="04A0" w:firstRow="1" w:lastRow="0" w:firstColumn="1" w:lastColumn="0" w:noHBand="0" w:noVBand="1"/>
      </w:tblPr>
      <w:tblGrid>
        <w:gridCol w:w="846"/>
        <w:gridCol w:w="1417"/>
        <w:gridCol w:w="1409"/>
        <w:gridCol w:w="1409"/>
        <w:gridCol w:w="1409"/>
        <w:gridCol w:w="1343"/>
        <w:gridCol w:w="1637"/>
      </w:tblGrid>
      <w:tr w:rsidR="001C12AF" w:rsidRPr="003913B8" w14:paraId="0A1CE998" w14:textId="77777777" w:rsidTr="001C12AF">
        <w:tc>
          <w:tcPr>
            <w:tcW w:w="846" w:type="dxa"/>
          </w:tcPr>
          <w:p w14:paraId="2D55D528"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lastRenderedPageBreak/>
              <w:t>1</w:t>
            </w:r>
          </w:p>
        </w:tc>
        <w:tc>
          <w:tcPr>
            <w:tcW w:w="1417" w:type="dxa"/>
          </w:tcPr>
          <w:p w14:paraId="50DF2583"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2</w:t>
            </w:r>
          </w:p>
        </w:tc>
        <w:tc>
          <w:tcPr>
            <w:tcW w:w="1409" w:type="dxa"/>
          </w:tcPr>
          <w:p w14:paraId="1BAF0575" w14:textId="77777777" w:rsidR="001C12AF" w:rsidRPr="003913B8" w:rsidRDefault="001C12AF" w:rsidP="001C12AF">
            <w:pPr>
              <w:jc w:val="center"/>
              <w:rPr>
                <w:rFonts w:ascii="Times New Roman" w:hAnsi="Times New Roman" w:cs="Times New Roman"/>
                <w:color w:val="000000"/>
                <w:sz w:val="28"/>
                <w:szCs w:val="28"/>
              </w:rPr>
            </w:pPr>
            <w:r>
              <w:rPr>
                <w:rFonts w:ascii="Times New Roman" w:hAnsi="Times New Roman" w:cs="Times New Roman"/>
                <w:sz w:val="28"/>
                <w:szCs w:val="28"/>
              </w:rPr>
              <w:t>3</w:t>
            </w:r>
          </w:p>
        </w:tc>
        <w:tc>
          <w:tcPr>
            <w:tcW w:w="1409" w:type="dxa"/>
          </w:tcPr>
          <w:p w14:paraId="24711E71" w14:textId="77777777" w:rsidR="001C12AF" w:rsidRPr="003913B8" w:rsidRDefault="001C12AF" w:rsidP="001C12AF">
            <w:pPr>
              <w:jc w:val="center"/>
              <w:rPr>
                <w:rFonts w:ascii="Times New Roman" w:hAnsi="Times New Roman" w:cs="Times New Roman"/>
                <w:color w:val="000000"/>
                <w:sz w:val="28"/>
                <w:szCs w:val="28"/>
              </w:rPr>
            </w:pPr>
            <w:r>
              <w:rPr>
                <w:rFonts w:ascii="Times New Roman" w:hAnsi="Times New Roman" w:cs="Times New Roman"/>
                <w:sz w:val="28"/>
                <w:szCs w:val="28"/>
              </w:rPr>
              <w:t>4</w:t>
            </w:r>
          </w:p>
        </w:tc>
        <w:tc>
          <w:tcPr>
            <w:tcW w:w="1409" w:type="dxa"/>
          </w:tcPr>
          <w:p w14:paraId="22A98CBA" w14:textId="77777777" w:rsidR="001C12AF" w:rsidRPr="003913B8" w:rsidRDefault="001C12AF" w:rsidP="001C12AF">
            <w:pPr>
              <w:jc w:val="center"/>
              <w:rPr>
                <w:rFonts w:ascii="Times New Roman" w:hAnsi="Times New Roman" w:cs="Times New Roman"/>
                <w:color w:val="000000"/>
                <w:sz w:val="28"/>
                <w:szCs w:val="28"/>
              </w:rPr>
            </w:pPr>
            <w:r>
              <w:rPr>
                <w:rFonts w:ascii="Times New Roman" w:hAnsi="Times New Roman" w:cs="Times New Roman"/>
                <w:sz w:val="28"/>
                <w:szCs w:val="28"/>
              </w:rPr>
              <w:t>5</w:t>
            </w:r>
          </w:p>
        </w:tc>
        <w:tc>
          <w:tcPr>
            <w:tcW w:w="1343" w:type="dxa"/>
          </w:tcPr>
          <w:p w14:paraId="5D886D79" w14:textId="77777777" w:rsidR="001C12AF" w:rsidRPr="003913B8" w:rsidRDefault="001C12AF" w:rsidP="001C12AF">
            <w:pPr>
              <w:jc w:val="center"/>
              <w:rPr>
                <w:rFonts w:ascii="Times New Roman" w:hAnsi="Times New Roman" w:cs="Times New Roman"/>
                <w:color w:val="000000"/>
                <w:sz w:val="28"/>
                <w:szCs w:val="28"/>
              </w:rPr>
            </w:pPr>
            <w:r>
              <w:rPr>
                <w:rFonts w:ascii="Times New Roman" w:hAnsi="Times New Roman" w:cs="Times New Roman"/>
                <w:sz w:val="28"/>
                <w:szCs w:val="28"/>
              </w:rPr>
              <w:t>6</w:t>
            </w:r>
          </w:p>
        </w:tc>
        <w:tc>
          <w:tcPr>
            <w:tcW w:w="1637" w:type="dxa"/>
          </w:tcPr>
          <w:p w14:paraId="55DC93BF" w14:textId="77777777" w:rsidR="001C12AF" w:rsidRPr="003913B8" w:rsidRDefault="001C12AF" w:rsidP="001C12AF">
            <w:pPr>
              <w:jc w:val="center"/>
              <w:rPr>
                <w:rFonts w:ascii="Times New Roman" w:hAnsi="Times New Roman" w:cs="Times New Roman"/>
                <w:color w:val="000000"/>
                <w:sz w:val="28"/>
                <w:szCs w:val="28"/>
              </w:rPr>
            </w:pPr>
            <w:r>
              <w:rPr>
                <w:rFonts w:ascii="Times New Roman" w:hAnsi="Times New Roman" w:cs="Times New Roman"/>
                <w:sz w:val="28"/>
                <w:szCs w:val="28"/>
              </w:rPr>
              <w:t>7</w:t>
            </w:r>
          </w:p>
        </w:tc>
      </w:tr>
      <w:tr w:rsidR="001C12AF" w:rsidRPr="003913B8" w14:paraId="06EAEDB5" w14:textId="77777777" w:rsidTr="001C12AF">
        <w:tc>
          <w:tcPr>
            <w:tcW w:w="846" w:type="dxa"/>
          </w:tcPr>
          <w:p w14:paraId="123A3294"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eastAsia="Times New Roman" w:hAnsi="Times New Roman" w:cs="Times New Roman"/>
                <w:color w:val="000000"/>
                <w:sz w:val="28"/>
                <w:szCs w:val="28"/>
                <w:lang w:eastAsia="ru-RU"/>
              </w:rPr>
              <w:t>863</w:t>
            </w:r>
          </w:p>
        </w:tc>
        <w:tc>
          <w:tcPr>
            <w:tcW w:w="1417" w:type="dxa"/>
            <w:vAlign w:val="center"/>
          </w:tcPr>
          <w:p w14:paraId="5DB320BF"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92,9 ± 0,</w:t>
            </w:r>
            <w:r w:rsidRPr="003913B8">
              <w:rPr>
                <w:rFonts w:ascii="Times New Roman" w:hAnsi="Times New Roman" w:cs="Times New Roman"/>
                <w:color w:val="000000"/>
                <w:sz w:val="28"/>
                <w:szCs w:val="28"/>
              </w:rPr>
              <w:t>1</w:t>
            </w:r>
          </w:p>
        </w:tc>
        <w:tc>
          <w:tcPr>
            <w:tcW w:w="1409" w:type="dxa"/>
            <w:vAlign w:val="center"/>
          </w:tcPr>
          <w:p w14:paraId="3BFC1614"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96,4 ± 0,</w:t>
            </w:r>
            <w:r w:rsidRPr="003913B8">
              <w:rPr>
                <w:rFonts w:ascii="Times New Roman" w:hAnsi="Times New Roman" w:cs="Times New Roman"/>
                <w:color w:val="000000"/>
                <w:sz w:val="28"/>
                <w:szCs w:val="28"/>
              </w:rPr>
              <w:t>4</w:t>
            </w:r>
          </w:p>
        </w:tc>
        <w:tc>
          <w:tcPr>
            <w:tcW w:w="1409" w:type="dxa"/>
            <w:vAlign w:val="center"/>
          </w:tcPr>
          <w:p w14:paraId="50E7DD2C"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94,7 ± 0,2</w:t>
            </w:r>
          </w:p>
        </w:tc>
        <w:tc>
          <w:tcPr>
            <w:tcW w:w="1409" w:type="dxa"/>
            <w:vAlign w:val="center"/>
          </w:tcPr>
          <w:p w14:paraId="6A1CCE01"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95,3 ± 0,2</w:t>
            </w:r>
          </w:p>
        </w:tc>
        <w:tc>
          <w:tcPr>
            <w:tcW w:w="1343" w:type="dxa"/>
            <w:vAlign w:val="center"/>
          </w:tcPr>
          <w:p w14:paraId="6E17E137"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93,4 ± 0,</w:t>
            </w:r>
            <w:r w:rsidRPr="003913B8">
              <w:rPr>
                <w:rFonts w:ascii="Times New Roman" w:hAnsi="Times New Roman" w:cs="Times New Roman"/>
                <w:color w:val="000000"/>
                <w:sz w:val="28"/>
                <w:szCs w:val="28"/>
              </w:rPr>
              <w:t>5</w:t>
            </w:r>
          </w:p>
        </w:tc>
        <w:tc>
          <w:tcPr>
            <w:tcW w:w="1637" w:type="dxa"/>
            <w:vAlign w:val="center"/>
          </w:tcPr>
          <w:p w14:paraId="2527E78E"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95,7 ± 0,2</w:t>
            </w:r>
          </w:p>
        </w:tc>
      </w:tr>
      <w:tr w:rsidR="001C12AF" w:rsidRPr="003913B8" w14:paraId="62DCC6C5" w14:textId="77777777" w:rsidTr="001C12AF">
        <w:tc>
          <w:tcPr>
            <w:tcW w:w="846" w:type="dxa"/>
          </w:tcPr>
          <w:p w14:paraId="7DADF84A"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eastAsia="Times New Roman" w:hAnsi="Times New Roman" w:cs="Times New Roman"/>
                <w:color w:val="000000"/>
                <w:sz w:val="28"/>
                <w:szCs w:val="28"/>
                <w:lang w:eastAsia="ru-RU"/>
              </w:rPr>
              <w:t>1030</w:t>
            </w:r>
          </w:p>
        </w:tc>
        <w:tc>
          <w:tcPr>
            <w:tcW w:w="1417" w:type="dxa"/>
            <w:vAlign w:val="center"/>
          </w:tcPr>
          <w:p w14:paraId="161B3049"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hAnsi="Times New Roman" w:cs="Times New Roman"/>
                <w:color w:val="000000"/>
                <w:sz w:val="28"/>
                <w:szCs w:val="28"/>
                <w:lang w:val="en-US"/>
              </w:rPr>
              <w:t>97,3 ± 0,</w:t>
            </w:r>
            <w:r w:rsidRPr="003913B8">
              <w:rPr>
                <w:rFonts w:ascii="Times New Roman" w:hAnsi="Times New Roman" w:cs="Times New Roman"/>
                <w:color w:val="000000"/>
                <w:sz w:val="28"/>
                <w:szCs w:val="28"/>
              </w:rPr>
              <w:t>5</w:t>
            </w:r>
          </w:p>
        </w:tc>
        <w:tc>
          <w:tcPr>
            <w:tcW w:w="1409" w:type="dxa"/>
            <w:vAlign w:val="center"/>
          </w:tcPr>
          <w:p w14:paraId="2C182EAC"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97,6 ± 0,2</w:t>
            </w:r>
          </w:p>
        </w:tc>
        <w:tc>
          <w:tcPr>
            <w:tcW w:w="1409" w:type="dxa"/>
            <w:vAlign w:val="center"/>
          </w:tcPr>
          <w:p w14:paraId="36C34145"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97,5 ± 0,</w:t>
            </w:r>
            <w:r w:rsidRPr="003913B8">
              <w:rPr>
                <w:rFonts w:ascii="Times New Roman" w:hAnsi="Times New Roman" w:cs="Times New Roman"/>
                <w:color w:val="000000"/>
                <w:sz w:val="28"/>
                <w:szCs w:val="28"/>
              </w:rPr>
              <w:t>6</w:t>
            </w:r>
          </w:p>
        </w:tc>
        <w:tc>
          <w:tcPr>
            <w:tcW w:w="1409" w:type="dxa"/>
            <w:vAlign w:val="center"/>
          </w:tcPr>
          <w:p w14:paraId="7BABC429"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96,7 ± 0,</w:t>
            </w:r>
            <w:r w:rsidRPr="003913B8">
              <w:rPr>
                <w:rFonts w:ascii="Times New Roman" w:hAnsi="Times New Roman" w:cs="Times New Roman"/>
                <w:color w:val="000000"/>
                <w:sz w:val="28"/>
                <w:szCs w:val="28"/>
              </w:rPr>
              <w:t>7</w:t>
            </w:r>
          </w:p>
        </w:tc>
        <w:tc>
          <w:tcPr>
            <w:tcW w:w="1343" w:type="dxa"/>
            <w:vAlign w:val="center"/>
          </w:tcPr>
          <w:p w14:paraId="07915FC5"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96,7 ± 0,2</w:t>
            </w:r>
          </w:p>
        </w:tc>
        <w:tc>
          <w:tcPr>
            <w:tcW w:w="1637" w:type="dxa"/>
            <w:vAlign w:val="center"/>
          </w:tcPr>
          <w:p w14:paraId="6F13BA3E"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96,8 ± 0,</w:t>
            </w:r>
            <w:r w:rsidRPr="003913B8">
              <w:rPr>
                <w:rFonts w:ascii="Times New Roman" w:hAnsi="Times New Roman" w:cs="Times New Roman"/>
                <w:color w:val="000000"/>
                <w:sz w:val="28"/>
                <w:szCs w:val="28"/>
              </w:rPr>
              <w:t>4</w:t>
            </w:r>
          </w:p>
        </w:tc>
      </w:tr>
      <w:tr w:rsidR="001C12AF" w:rsidRPr="003913B8" w14:paraId="6BA4DC7B" w14:textId="77777777" w:rsidTr="001C12AF">
        <w:tc>
          <w:tcPr>
            <w:tcW w:w="846" w:type="dxa"/>
          </w:tcPr>
          <w:p w14:paraId="4AC26349"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eastAsia="Times New Roman" w:hAnsi="Times New Roman" w:cs="Times New Roman"/>
                <w:color w:val="000000"/>
                <w:sz w:val="28"/>
                <w:szCs w:val="28"/>
                <w:lang w:eastAsia="ru-RU"/>
              </w:rPr>
              <w:t>1375</w:t>
            </w:r>
          </w:p>
        </w:tc>
        <w:tc>
          <w:tcPr>
            <w:tcW w:w="1417" w:type="dxa"/>
            <w:vAlign w:val="center"/>
          </w:tcPr>
          <w:p w14:paraId="1E67BAB1"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hAnsi="Times New Roman" w:cs="Times New Roman"/>
                <w:color w:val="000000"/>
                <w:sz w:val="28"/>
                <w:szCs w:val="28"/>
                <w:lang w:val="en-US"/>
              </w:rPr>
              <w:t>90,8 ± 0,3</w:t>
            </w:r>
          </w:p>
        </w:tc>
        <w:tc>
          <w:tcPr>
            <w:tcW w:w="1409" w:type="dxa"/>
            <w:vAlign w:val="center"/>
          </w:tcPr>
          <w:p w14:paraId="0C71E39B"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94,5 ± 0,</w:t>
            </w:r>
            <w:r w:rsidRPr="003913B8">
              <w:rPr>
                <w:rFonts w:ascii="Times New Roman" w:hAnsi="Times New Roman" w:cs="Times New Roman"/>
                <w:color w:val="000000"/>
                <w:sz w:val="28"/>
                <w:szCs w:val="28"/>
              </w:rPr>
              <w:t>5</w:t>
            </w:r>
          </w:p>
        </w:tc>
        <w:tc>
          <w:tcPr>
            <w:tcW w:w="1409" w:type="dxa"/>
            <w:vAlign w:val="center"/>
          </w:tcPr>
          <w:p w14:paraId="083579D8"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86,5 ± 0,3</w:t>
            </w:r>
          </w:p>
        </w:tc>
        <w:tc>
          <w:tcPr>
            <w:tcW w:w="1409" w:type="dxa"/>
            <w:vAlign w:val="center"/>
          </w:tcPr>
          <w:p w14:paraId="0690005B"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87,9 ± 0,3</w:t>
            </w:r>
          </w:p>
        </w:tc>
        <w:tc>
          <w:tcPr>
            <w:tcW w:w="1343" w:type="dxa"/>
            <w:vAlign w:val="center"/>
          </w:tcPr>
          <w:p w14:paraId="5D6A4EF7"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91,7 ± 0,3</w:t>
            </w:r>
          </w:p>
        </w:tc>
        <w:tc>
          <w:tcPr>
            <w:tcW w:w="1637" w:type="dxa"/>
            <w:vAlign w:val="center"/>
          </w:tcPr>
          <w:p w14:paraId="52644481"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93,3 ± 0,</w:t>
            </w:r>
            <w:r w:rsidRPr="003913B8">
              <w:rPr>
                <w:rFonts w:ascii="Times New Roman" w:hAnsi="Times New Roman" w:cs="Times New Roman"/>
                <w:color w:val="000000"/>
                <w:sz w:val="28"/>
                <w:szCs w:val="28"/>
              </w:rPr>
              <w:t>5</w:t>
            </w:r>
          </w:p>
        </w:tc>
      </w:tr>
      <w:tr w:rsidR="001C12AF" w:rsidRPr="003913B8" w14:paraId="02233540" w14:textId="77777777" w:rsidTr="001C12AF">
        <w:tc>
          <w:tcPr>
            <w:tcW w:w="846" w:type="dxa"/>
          </w:tcPr>
          <w:p w14:paraId="2EAB4FCC"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eastAsia="Times New Roman" w:hAnsi="Times New Roman" w:cs="Times New Roman"/>
                <w:color w:val="000000"/>
                <w:sz w:val="28"/>
                <w:szCs w:val="28"/>
                <w:lang w:eastAsia="ru-RU"/>
              </w:rPr>
              <w:t>1455</w:t>
            </w:r>
          </w:p>
        </w:tc>
        <w:tc>
          <w:tcPr>
            <w:tcW w:w="1417" w:type="dxa"/>
            <w:vAlign w:val="center"/>
          </w:tcPr>
          <w:p w14:paraId="7D211B59"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hAnsi="Times New Roman" w:cs="Times New Roman"/>
                <w:color w:val="000000"/>
                <w:sz w:val="28"/>
                <w:szCs w:val="28"/>
                <w:lang w:val="en-US"/>
              </w:rPr>
              <w:t>80,1 ± 0,3</w:t>
            </w:r>
          </w:p>
        </w:tc>
        <w:tc>
          <w:tcPr>
            <w:tcW w:w="1409" w:type="dxa"/>
            <w:vAlign w:val="center"/>
          </w:tcPr>
          <w:p w14:paraId="7A232827"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87,7 ± 0,3</w:t>
            </w:r>
          </w:p>
        </w:tc>
        <w:tc>
          <w:tcPr>
            <w:tcW w:w="1409" w:type="dxa"/>
            <w:vAlign w:val="center"/>
          </w:tcPr>
          <w:p w14:paraId="31C86611"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81,1 ± 0,</w:t>
            </w:r>
            <w:r w:rsidRPr="003913B8">
              <w:rPr>
                <w:rFonts w:ascii="Times New Roman" w:hAnsi="Times New Roman" w:cs="Times New Roman"/>
                <w:color w:val="000000"/>
                <w:sz w:val="28"/>
                <w:szCs w:val="28"/>
              </w:rPr>
              <w:t>4</w:t>
            </w:r>
          </w:p>
        </w:tc>
        <w:tc>
          <w:tcPr>
            <w:tcW w:w="1409" w:type="dxa"/>
            <w:vAlign w:val="center"/>
          </w:tcPr>
          <w:p w14:paraId="7000646D"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83,9 ± 0,</w:t>
            </w:r>
            <w:r w:rsidRPr="003913B8">
              <w:rPr>
                <w:rFonts w:ascii="Times New Roman" w:hAnsi="Times New Roman" w:cs="Times New Roman"/>
                <w:color w:val="000000"/>
                <w:sz w:val="28"/>
                <w:szCs w:val="28"/>
              </w:rPr>
              <w:t>8</w:t>
            </w:r>
          </w:p>
        </w:tc>
        <w:tc>
          <w:tcPr>
            <w:tcW w:w="1343" w:type="dxa"/>
            <w:vAlign w:val="center"/>
          </w:tcPr>
          <w:p w14:paraId="5A19AA06"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79,5 ± 0,</w:t>
            </w:r>
            <w:r w:rsidRPr="003913B8">
              <w:rPr>
                <w:rFonts w:ascii="Times New Roman" w:hAnsi="Times New Roman" w:cs="Times New Roman"/>
                <w:color w:val="000000"/>
                <w:sz w:val="28"/>
                <w:szCs w:val="28"/>
              </w:rPr>
              <w:t>4</w:t>
            </w:r>
          </w:p>
        </w:tc>
        <w:tc>
          <w:tcPr>
            <w:tcW w:w="1637" w:type="dxa"/>
            <w:vAlign w:val="center"/>
          </w:tcPr>
          <w:p w14:paraId="259C8EE9"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84,0 ± 0,</w:t>
            </w:r>
            <w:r w:rsidRPr="003913B8">
              <w:rPr>
                <w:rFonts w:ascii="Times New Roman" w:hAnsi="Times New Roman" w:cs="Times New Roman"/>
                <w:color w:val="000000"/>
                <w:sz w:val="28"/>
                <w:szCs w:val="28"/>
              </w:rPr>
              <w:t>8</w:t>
            </w:r>
          </w:p>
        </w:tc>
      </w:tr>
      <w:tr w:rsidR="001C12AF" w:rsidRPr="003913B8" w14:paraId="18DAAFDF" w14:textId="77777777" w:rsidTr="001C12AF">
        <w:tc>
          <w:tcPr>
            <w:tcW w:w="846" w:type="dxa"/>
          </w:tcPr>
          <w:p w14:paraId="1BBE78FF"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eastAsia="Times New Roman" w:hAnsi="Times New Roman" w:cs="Times New Roman"/>
                <w:color w:val="000000"/>
                <w:sz w:val="28"/>
                <w:szCs w:val="28"/>
                <w:lang w:eastAsia="ru-RU"/>
              </w:rPr>
              <w:t>1600</w:t>
            </w:r>
          </w:p>
        </w:tc>
        <w:tc>
          <w:tcPr>
            <w:tcW w:w="1417" w:type="dxa"/>
            <w:vAlign w:val="center"/>
          </w:tcPr>
          <w:p w14:paraId="75349093"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hAnsi="Times New Roman" w:cs="Times New Roman"/>
                <w:color w:val="000000"/>
                <w:sz w:val="28"/>
                <w:szCs w:val="28"/>
                <w:lang w:val="en-US"/>
              </w:rPr>
              <w:t>91,0 ± 0,</w:t>
            </w:r>
            <w:r w:rsidRPr="003913B8">
              <w:rPr>
                <w:rFonts w:ascii="Times New Roman" w:hAnsi="Times New Roman" w:cs="Times New Roman"/>
                <w:color w:val="000000"/>
                <w:sz w:val="28"/>
                <w:szCs w:val="28"/>
              </w:rPr>
              <w:t>9</w:t>
            </w:r>
          </w:p>
        </w:tc>
        <w:tc>
          <w:tcPr>
            <w:tcW w:w="1409" w:type="dxa"/>
            <w:vAlign w:val="center"/>
          </w:tcPr>
          <w:p w14:paraId="7C9B423F"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94,1 ± 0,2</w:t>
            </w:r>
          </w:p>
        </w:tc>
        <w:tc>
          <w:tcPr>
            <w:tcW w:w="1409" w:type="dxa"/>
            <w:vAlign w:val="center"/>
          </w:tcPr>
          <w:p w14:paraId="6B496BFC"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91,8 ± 0,2</w:t>
            </w:r>
          </w:p>
        </w:tc>
        <w:tc>
          <w:tcPr>
            <w:tcW w:w="1409" w:type="dxa"/>
            <w:vAlign w:val="center"/>
          </w:tcPr>
          <w:p w14:paraId="7AC0A18C"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92,7 ± 0,2</w:t>
            </w:r>
          </w:p>
        </w:tc>
        <w:tc>
          <w:tcPr>
            <w:tcW w:w="1343" w:type="dxa"/>
            <w:vAlign w:val="center"/>
          </w:tcPr>
          <w:p w14:paraId="4B027391"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90,3 ± 0,2</w:t>
            </w:r>
          </w:p>
        </w:tc>
        <w:tc>
          <w:tcPr>
            <w:tcW w:w="1637" w:type="dxa"/>
            <w:vAlign w:val="center"/>
          </w:tcPr>
          <w:p w14:paraId="38185752"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91,5 ± 0,2</w:t>
            </w:r>
          </w:p>
        </w:tc>
      </w:tr>
      <w:tr w:rsidR="001C12AF" w:rsidRPr="003913B8" w14:paraId="25F0A995" w14:textId="77777777" w:rsidTr="001C12AF">
        <w:tc>
          <w:tcPr>
            <w:tcW w:w="846" w:type="dxa"/>
          </w:tcPr>
          <w:p w14:paraId="1899B1A4"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eastAsia="Times New Roman" w:hAnsi="Times New Roman" w:cs="Times New Roman"/>
                <w:color w:val="000000"/>
                <w:sz w:val="28"/>
                <w:szCs w:val="28"/>
                <w:lang w:eastAsia="ru-RU"/>
              </w:rPr>
              <w:t>2850</w:t>
            </w:r>
          </w:p>
        </w:tc>
        <w:tc>
          <w:tcPr>
            <w:tcW w:w="1417" w:type="dxa"/>
            <w:vAlign w:val="center"/>
          </w:tcPr>
          <w:p w14:paraId="5B4099D2"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hAnsi="Times New Roman" w:cs="Times New Roman"/>
                <w:color w:val="000000"/>
                <w:sz w:val="28"/>
                <w:szCs w:val="28"/>
                <w:lang w:val="en-US"/>
              </w:rPr>
              <w:t>54,9 ± 0,4</w:t>
            </w:r>
          </w:p>
        </w:tc>
        <w:tc>
          <w:tcPr>
            <w:tcW w:w="1409" w:type="dxa"/>
            <w:vAlign w:val="center"/>
          </w:tcPr>
          <w:p w14:paraId="585A04CC"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72,4 ± 0,</w:t>
            </w:r>
            <w:r w:rsidRPr="003913B8">
              <w:rPr>
                <w:rFonts w:ascii="Times New Roman" w:hAnsi="Times New Roman" w:cs="Times New Roman"/>
                <w:color w:val="000000"/>
                <w:sz w:val="28"/>
                <w:szCs w:val="28"/>
              </w:rPr>
              <w:t>8</w:t>
            </w:r>
          </w:p>
        </w:tc>
        <w:tc>
          <w:tcPr>
            <w:tcW w:w="1409" w:type="dxa"/>
            <w:vAlign w:val="center"/>
          </w:tcPr>
          <w:p w14:paraId="1076FB73"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64,4 ± 0,4</w:t>
            </w:r>
          </w:p>
        </w:tc>
        <w:tc>
          <w:tcPr>
            <w:tcW w:w="1409" w:type="dxa"/>
            <w:vAlign w:val="center"/>
          </w:tcPr>
          <w:p w14:paraId="3F992F7D"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72,5 ± 0,4</w:t>
            </w:r>
          </w:p>
        </w:tc>
        <w:tc>
          <w:tcPr>
            <w:tcW w:w="1343" w:type="dxa"/>
            <w:vAlign w:val="center"/>
          </w:tcPr>
          <w:p w14:paraId="72BF978A"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56,5 ± 0,4</w:t>
            </w:r>
          </w:p>
        </w:tc>
        <w:tc>
          <w:tcPr>
            <w:tcW w:w="1637" w:type="dxa"/>
            <w:vAlign w:val="center"/>
          </w:tcPr>
          <w:p w14:paraId="3B256DC3"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66,7 ± 0,</w:t>
            </w:r>
            <w:r w:rsidRPr="003913B8">
              <w:rPr>
                <w:rFonts w:ascii="Times New Roman" w:hAnsi="Times New Roman" w:cs="Times New Roman"/>
                <w:color w:val="000000"/>
                <w:sz w:val="28"/>
                <w:szCs w:val="28"/>
              </w:rPr>
              <w:t>3</w:t>
            </w:r>
          </w:p>
        </w:tc>
      </w:tr>
      <w:tr w:rsidR="001C12AF" w:rsidRPr="003913B8" w14:paraId="72966A83" w14:textId="77777777" w:rsidTr="001C12AF">
        <w:tc>
          <w:tcPr>
            <w:tcW w:w="846" w:type="dxa"/>
          </w:tcPr>
          <w:p w14:paraId="1CA68782"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eastAsia="Times New Roman" w:hAnsi="Times New Roman" w:cs="Times New Roman"/>
                <w:color w:val="000000"/>
                <w:sz w:val="28"/>
                <w:szCs w:val="28"/>
                <w:lang w:eastAsia="ru-RU"/>
              </w:rPr>
              <w:t>2921</w:t>
            </w:r>
          </w:p>
        </w:tc>
        <w:tc>
          <w:tcPr>
            <w:tcW w:w="1417" w:type="dxa"/>
            <w:vAlign w:val="center"/>
          </w:tcPr>
          <w:p w14:paraId="3BA9398E" w14:textId="77777777" w:rsidR="001C12AF" w:rsidRPr="003913B8" w:rsidRDefault="001C12AF" w:rsidP="001C12AF">
            <w:pPr>
              <w:jc w:val="center"/>
              <w:rPr>
                <w:rFonts w:ascii="Times New Roman" w:eastAsia="Times New Roman" w:hAnsi="Times New Roman" w:cs="Times New Roman"/>
                <w:color w:val="000000"/>
                <w:sz w:val="28"/>
                <w:szCs w:val="28"/>
                <w:lang w:eastAsia="ru-RU"/>
              </w:rPr>
            </w:pPr>
            <w:r w:rsidRPr="003913B8">
              <w:rPr>
                <w:rFonts w:ascii="Times New Roman" w:hAnsi="Times New Roman" w:cs="Times New Roman"/>
                <w:color w:val="000000"/>
                <w:sz w:val="28"/>
                <w:szCs w:val="28"/>
                <w:lang w:val="en-US"/>
              </w:rPr>
              <w:t>38,9 ± 0,5</w:t>
            </w:r>
          </w:p>
        </w:tc>
        <w:tc>
          <w:tcPr>
            <w:tcW w:w="1409" w:type="dxa"/>
            <w:vAlign w:val="center"/>
          </w:tcPr>
          <w:p w14:paraId="6611C052"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64,0 ± 0,</w:t>
            </w:r>
            <w:r w:rsidRPr="003913B8">
              <w:rPr>
                <w:rFonts w:ascii="Times New Roman" w:hAnsi="Times New Roman" w:cs="Times New Roman"/>
                <w:color w:val="000000"/>
                <w:sz w:val="28"/>
                <w:szCs w:val="28"/>
              </w:rPr>
              <w:t>6</w:t>
            </w:r>
          </w:p>
        </w:tc>
        <w:tc>
          <w:tcPr>
            <w:tcW w:w="1409" w:type="dxa"/>
            <w:vAlign w:val="center"/>
          </w:tcPr>
          <w:p w14:paraId="520BEB6B"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49,7 ± 0,5</w:t>
            </w:r>
          </w:p>
        </w:tc>
        <w:tc>
          <w:tcPr>
            <w:tcW w:w="1409" w:type="dxa"/>
            <w:vAlign w:val="center"/>
          </w:tcPr>
          <w:p w14:paraId="2E535BB6"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60,9 ± 0,5</w:t>
            </w:r>
          </w:p>
        </w:tc>
        <w:tc>
          <w:tcPr>
            <w:tcW w:w="1343" w:type="dxa"/>
            <w:vAlign w:val="center"/>
          </w:tcPr>
          <w:p w14:paraId="4EF227EA"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41,1 ± 0,</w:t>
            </w:r>
            <w:r w:rsidRPr="003913B8">
              <w:rPr>
                <w:rFonts w:ascii="Times New Roman" w:hAnsi="Times New Roman" w:cs="Times New Roman"/>
                <w:color w:val="000000"/>
                <w:sz w:val="28"/>
                <w:szCs w:val="28"/>
              </w:rPr>
              <w:t>3</w:t>
            </w:r>
          </w:p>
        </w:tc>
        <w:tc>
          <w:tcPr>
            <w:tcW w:w="1637" w:type="dxa"/>
            <w:vAlign w:val="center"/>
          </w:tcPr>
          <w:p w14:paraId="3AF20AD5" w14:textId="77777777" w:rsidR="001C12AF" w:rsidRPr="003913B8" w:rsidRDefault="001C12AF" w:rsidP="001C12AF">
            <w:pPr>
              <w:jc w:val="center"/>
              <w:rPr>
                <w:rFonts w:ascii="Times New Roman" w:hAnsi="Times New Roman" w:cs="Times New Roman"/>
                <w:color w:val="000000"/>
                <w:sz w:val="28"/>
                <w:szCs w:val="28"/>
              </w:rPr>
            </w:pPr>
            <w:r w:rsidRPr="003913B8">
              <w:rPr>
                <w:rFonts w:ascii="Times New Roman" w:hAnsi="Times New Roman" w:cs="Times New Roman"/>
                <w:color w:val="000000"/>
                <w:sz w:val="28"/>
                <w:szCs w:val="28"/>
                <w:lang w:val="en-US"/>
              </w:rPr>
              <w:t>54,5 ± 0,</w:t>
            </w:r>
            <w:r w:rsidRPr="003913B8">
              <w:rPr>
                <w:rFonts w:ascii="Times New Roman" w:hAnsi="Times New Roman" w:cs="Times New Roman"/>
                <w:color w:val="000000"/>
                <w:sz w:val="28"/>
                <w:szCs w:val="28"/>
              </w:rPr>
              <w:t>2</w:t>
            </w:r>
          </w:p>
        </w:tc>
      </w:tr>
    </w:tbl>
    <w:p w14:paraId="7CE31988" w14:textId="77777777" w:rsidR="001C12AF" w:rsidRPr="001C12AF" w:rsidRDefault="001C12AF" w:rsidP="001C12AF">
      <w:pPr>
        <w:rPr>
          <w:rFonts w:ascii="Times New Roman" w:hAnsi="Times New Roman" w:cs="Times New Roman"/>
          <w:sz w:val="28"/>
          <w:szCs w:val="28"/>
        </w:rPr>
      </w:pPr>
    </w:p>
    <w:p w14:paraId="662DD950" w14:textId="47F6FD4D" w:rsidR="00663059" w:rsidRDefault="00663059" w:rsidP="00663059">
      <w:pPr>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2C0730">
        <w:rPr>
          <w:rFonts w:ascii="Times New Roman" w:hAnsi="Times New Roman" w:cs="Times New Roman"/>
          <w:sz w:val="28"/>
          <w:szCs w:val="28"/>
          <w:lang w:val="kk-KZ"/>
        </w:rPr>
        <w:t xml:space="preserve">итум композицияларының </w:t>
      </w:r>
      <w:r>
        <w:rPr>
          <w:rFonts w:ascii="Times New Roman" w:hAnsi="Times New Roman" w:cs="Times New Roman"/>
          <w:sz w:val="28"/>
          <w:szCs w:val="28"/>
          <w:lang w:val="kk-KZ"/>
        </w:rPr>
        <w:t xml:space="preserve">термиялық </w:t>
      </w:r>
      <w:r w:rsidRPr="002C0730">
        <w:rPr>
          <w:rFonts w:ascii="Times New Roman" w:hAnsi="Times New Roman" w:cs="Times New Roman"/>
          <w:sz w:val="28"/>
          <w:szCs w:val="28"/>
          <w:lang w:val="kk-KZ"/>
        </w:rPr>
        <w:t>тұрақтылығын бағалау және қыздыру кезінде</w:t>
      </w:r>
      <w:r>
        <w:rPr>
          <w:rFonts w:ascii="Times New Roman" w:hAnsi="Times New Roman" w:cs="Times New Roman"/>
          <w:sz w:val="28"/>
          <w:szCs w:val="28"/>
          <w:lang w:val="kk-KZ"/>
        </w:rPr>
        <w:t>гі</w:t>
      </w:r>
      <w:r w:rsidRPr="002C073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әрекетін </w:t>
      </w:r>
      <w:r w:rsidRPr="002C0730">
        <w:rPr>
          <w:rFonts w:ascii="Times New Roman" w:hAnsi="Times New Roman" w:cs="Times New Roman"/>
          <w:sz w:val="28"/>
          <w:szCs w:val="28"/>
          <w:lang w:val="kk-KZ"/>
        </w:rPr>
        <w:t>талдау үшін дифференциалды сканерлеу</w:t>
      </w:r>
      <w:r>
        <w:rPr>
          <w:rFonts w:ascii="Times New Roman" w:hAnsi="Times New Roman" w:cs="Times New Roman"/>
          <w:sz w:val="28"/>
          <w:szCs w:val="28"/>
          <w:lang w:val="kk-KZ"/>
        </w:rPr>
        <w:t xml:space="preserve">ші </w:t>
      </w:r>
      <w:r w:rsidRPr="002C0730">
        <w:rPr>
          <w:rFonts w:ascii="Times New Roman" w:hAnsi="Times New Roman" w:cs="Times New Roman"/>
          <w:sz w:val="28"/>
          <w:szCs w:val="28"/>
          <w:lang w:val="kk-KZ"/>
        </w:rPr>
        <w:t>калориметриялық талдау жүргізілді (3</w:t>
      </w:r>
      <w:r>
        <w:rPr>
          <w:rFonts w:ascii="Times New Roman" w:hAnsi="Times New Roman" w:cs="Times New Roman"/>
          <w:sz w:val="28"/>
          <w:szCs w:val="28"/>
          <w:lang w:val="kk-KZ"/>
        </w:rPr>
        <w:t xml:space="preserve">6 </w:t>
      </w:r>
      <w:r w:rsidRPr="002C073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C0730">
        <w:rPr>
          <w:rFonts w:ascii="Times New Roman" w:hAnsi="Times New Roman" w:cs="Times New Roman"/>
          <w:sz w:val="28"/>
          <w:szCs w:val="28"/>
          <w:lang w:val="kk-KZ"/>
        </w:rPr>
        <w:t xml:space="preserve">сурет). Зерттеу нысандары ретінде: бастапқы битум, </w:t>
      </w:r>
      <w:r>
        <w:rPr>
          <w:rFonts w:ascii="Times New Roman" w:hAnsi="Times New Roman" w:cs="Times New Roman"/>
          <w:sz w:val="28"/>
          <w:szCs w:val="28"/>
          <w:lang w:val="kk-KZ"/>
        </w:rPr>
        <w:t xml:space="preserve">ескірген </w:t>
      </w:r>
      <w:r w:rsidRPr="002C0730">
        <w:rPr>
          <w:rFonts w:ascii="Times New Roman" w:hAnsi="Times New Roman" w:cs="Times New Roman"/>
          <w:sz w:val="28"/>
          <w:szCs w:val="28"/>
          <w:lang w:val="kk-KZ"/>
        </w:rPr>
        <w:t xml:space="preserve">битум, 3% </w:t>
      </w:r>
      <w:r>
        <w:rPr>
          <w:rFonts w:ascii="Times New Roman" w:hAnsi="Times New Roman" w:cs="Times New Roman"/>
          <w:sz w:val="28"/>
          <w:szCs w:val="28"/>
          <w:lang w:val="kk-KZ"/>
        </w:rPr>
        <w:t xml:space="preserve">ЛҚ биокөмірі </w:t>
      </w:r>
      <w:r w:rsidRPr="002C0730">
        <w:rPr>
          <w:rFonts w:ascii="Times New Roman" w:hAnsi="Times New Roman" w:cs="Times New Roman"/>
          <w:sz w:val="28"/>
          <w:szCs w:val="28"/>
          <w:lang w:val="kk-KZ"/>
        </w:rPr>
        <w:t xml:space="preserve">қосылған битум, 3% </w:t>
      </w:r>
      <w:r>
        <w:rPr>
          <w:rFonts w:ascii="Times New Roman" w:hAnsi="Times New Roman" w:cs="Times New Roman"/>
          <w:sz w:val="28"/>
          <w:szCs w:val="28"/>
          <w:lang w:val="kk-KZ"/>
        </w:rPr>
        <w:t>ЛҚ</w:t>
      </w:r>
      <w:r w:rsidRPr="002C073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биокөмірі қосылып  ескірген </w:t>
      </w:r>
      <w:r w:rsidRPr="002C0730">
        <w:rPr>
          <w:rFonts w:ascii="Times New Roman" w:hAnsi="Times New Roman" w:cs="Times New Roman"/>
          <w:sz w:val="28"/>
          <w:szCs w:val="28"/>
          <w:lang w:val="kk-KZ"/>
        </w:rPr>
        <w:t>битум</w:t>
      </w:r>
      <w:r>
        <w:rPr>
          <w:rFonts w:ascii="Times New Roman" w:hAnsi="Times New Roman" w:cs="Times New Roman"/>
          <w:sz w:val="28"/>
          <w:szCs w:val="28"/>
          <w:lang w:val="kk-KZ"/>
        </w:rPr>
        <w:t xml:space="preserve"> асфальтендері алынды</w:t>
      </w:r>
      <w:r w:rsidRPr="002C0730">
        <w:rPr>
          <w:rFonts w:ascii="Times New Roman" w:hAnsi="Times New Roman" w:cs="Times New Roman"/>
          <w:sz w:val="28"/>
          <w:szCs w:val="28"/>
          <w:lang w:val="kk-KZ"/>
        </w:rPr>
        <w:t xml:space="preserve">. </w:t>
      </w:r>
      <w:r w:rsidRPr="00B704B5">
        <w:rPr>
          <w:rFonts w:ascii="Times New Roman" w:hAnsi="Times New Roman" w:cs="Times New Roman"/>
          <w:sz w:val="28"/>
          <w:szCs w:val="28"/>
          <w:lang w:val="kk-KZ"/>
        </w:rPr>
        <w:t>Термограммаларда (</w:t>
      </w:r>
      <w:r>
        <w:rPr>
          <w:rFonts w:ascii="Times New Roman" w:hAnsi="Times New Roman" w:cs="Times New Roman"/>
          <w:sz w:val="28"/>
          <w:szCs w:val="28"/>
          <w:lang w:val="kk-KZ"/>
        </w:rPr>
        <w:t xml:space="preserve">36 - </w:t>
      </w:r>
      <w:r w:rsidRPr="00B704B5">
        <w:rPr>
          <w:rFonts w:ascii="Times New Roman" w:hAnsi="Times New Roman" w:cs="Times New Roman"/>
          <w:sz w:val="28"/>
          <w:szCs w:val="28"/>
          <w:lang w:val="kk-KZ"/>
        </w:rPr>
        <w:t xml:space="preserve">сурет) 0-ден 300 °C-қа дейінгі температура </w:t>
      </w:r>
      <w:r>
        <w:rPr>
          <w:rFonts w:ascii="Times New Roman" w:hAnsi="Times New Roman" w:cs="Times New Roman"/>
          <w:sz w:val="28"/>
          <w:szCs w:val="28"/>
          <w:lang w:val="kk-KZ"/>
        </w:rPr>
        <w:t xml:space="preserve">аралығында </w:t>
      </w:r>
      <w:r w:rsidRPr="00B704B5">
        <w:rPr>
          <w:rFonts w:ascii="Times New Roman" w:hAnsi="Times New Roman" w:cs="Times New Roman"/>
          <w:sz w:val="28"/>
          <w:szCs w:val="28"/>
          <w:lang w:val="kk-KZ"/>
        </w:rPr>
        <w:t xml:space="preserve"> жылу әсерлері тіркеледі. Бастапқы үлгі  50-100 °C аймағында айқын эндотермиялық шыңды көрсет</w:t>
      </w:r>
      <w:r>
        <w:rPr>
          <w:rFonts w:ascii="Times New Roman" w:hAnsi="Times New Roman" w:cs="Times New Roman"/>
          <w:sz w:val="28"/>
          <w:szCs w:val="28"/>
          <w:lang w:val="kk-KZ"/>
        </w:rPr>
        <w:t>т</w:t>
      </w:r>
      <w:r w:rsidRPr="00B704B5">
        <w:rPr>
          <w:rFonts w:ascii="Times New Roman" w:hAnsi="Times New Roman" w:cs="Times New Roman"/>
          <w:sz w:val="28"/>
          <w:szCs w:val="28"/>
          <w:lang w:val="kk-KZ"/>
        </w:rPr>
        <w:t xml:space="preserve">і, бұл </w:t>
      </w:r>
      <w:r>
        <w:rPr>
          <w:rFonts w:ascii="Times New Roman" w:hAnsi="Times New Roman" w:cs="Times New Roman"/>
          <w:sz w:val="28"/>
          <w:szCs w:val="28"/>
          <w:lang w:val="kk-KZ"/>
        </w:rPr>
        <w:t>ұ</w:t>
      </w:r>
      <w:r w:rsidRPr="00B704B5">
        <w:rPr>
          <w:rFonts w:ascii="Times New Roman" w:hAnsi="Times New Roman" w:cs="Times New Roman"/>
          <w:sz w:val="28"/>
          <w:szCs w:val="28"/>
          <w:lang w:val="kk-KZ"/>
        </w:rPr>
        <w:t>шпа компоненттердің булануы</w:t>
      </w:r>
      <w:r>
        <w:rPr>
          <w:rFonts w:ascii="Times New Roman" w:hAnsi="Times New Roman" w:cs="Times New Roman"/>
          <w:sz w:val="28"/>
          <w:szCs w:val="28"/>
          <w:lang w:val="kk-KZ"/>
        </w:rPr>
        <w:t>на</w:t>
      </w:r>
      <w:r w:rsidRPr="00B704B5">
        <w:rPr>
          <w:rFonts w:ascii="Times New Roman" w:hAnsi="Times New Roman" w:cs="Times New Roman"/>
          <w:sz w:val="28"/>
          <w:szCs w:val="28"/>
          <w:lang w:val="kk-KZ"/>
        </w:rPr>
        <w:t xml:space="preserve"> және асфальт</w:t>
      </w:r>
      <w:r w:rsidR="006F0FDA">
        <w:rPr>
          <w:rFonts w:ascii="Times New Roman" w:hAnsi="Times New Roman" w:cs="Times New Roman"/>
          <w:sz w:val="28"/>
          <w:szCs w:val="28"/>
          <w:lang w:val="kk-KZ"/>
        </w:rPr>
        <w:t>ен</w:t>
      </w:r>
      <w:r w:rsidRPr="00B704B5">
        <w:rPr>
          <w:rFonts w:ascii="Times New Roman" w:hAnsi="Times New Roman" w:cs="Times New Roman"/>
          <w:sz w:val="28"/>
          <w:szCs w:val="28"/>
          <w:lang w:val="kk-KZ"/>
        </w:rPr>
        <w:t xml:space="preserve"> матрицасының қайта құрылуы</w:t>
      </w:r>
      <w:r>
        <w:rPr>
          <w:rFonts w:ascii="Times New Roman" w:hAnsi="Times New Roman" w:cs="Times New Roman"/>
          <w:sz w:val="28"/>
          <w:szCs w:val="28"/>
          <w:lang w:val="kk-KZ"/>
        </w:rPr>
        <w:t xml:space="preserve">на </w:t>
      </w:r>
      <w:r w:rsidRPr="00B704B5">
        <w:rPr>
          <w:rFonts w:ascii="Times New Roman" w:hAnsi="Times New Roman" w:cs="Times New Roman"/>
          <w:sz w:val="28"/>
          <w:szCs w:val="28"/>
          <w:lang w:val="kk-KZ"/>
        </w:rPr>
        <w:t>байланысты</w:t>
      </w:r>
      <w:r w:rsidR="005D2122" w:rsidRPr="005D2122">
        <w:rPr>
          <w:rFonts w:ascii="Times New Roman" w:hAnsi="Times New Roman" w:cs="Times New Roman"/>
          <w:sz w:val="28"/>
          <w:szCs w:val="28"/>
          <w:lang w:val="kk-KZ"/>
        </w:rPr>
        <w:t xml:space="preserve">  </w:t>
      </w:r>
      <w:r w:rsidR="005D2122">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{"citationItems":[{"id":"ITEM-1","itemData":{"DOI":"10.1088/1742-6596/2978/1/012002","abstract":"Various methods for improving the quality of asphalt involve adding certain materials to the bitumen play a key role to increase road pavement durability reducing maintenance costs and environmental issues. In this study antiaging effect of bitumen, which modified with chars obtained by pyrolysis of lemon peel (LEMO) and carbonized rice husk (CRH) were investigated. LEMO char-modified bitumen’s temperature after aging shifted towards neat bitumen by 4</w:instrText>
      </w:r>
      <w:r w:rsidR="002E536F">
        <w:rPr>
          <w:rFonts w:ascii="Cambria Math" w:hAnsi="Cambria Math" w:cs="Cambria Math"/>
          <w:sz w:val="28"/>
          <w:szCs w:val="28"/>
          <w:lang w:val="kk-KZ"/>
        </w:rPr>
        <w:instrText>⍰</w:instrText>
      </w:r>
      <w:r w:rsidR="002E536F">
        <w:rPr>
          <w:rFonts w:ascii="Times New Roman" w:hAnsi="Times New Roman" w:cs="Times New Roman"/>
          <w:sz w:val="28"/>
          <w:szCs w:val="28"/>
          <w:lang w:val="kk-KZ"/>
        </w:rPr>
        <w:instrText xml:space="preserve"> as found by rheometry, which also confirmed by DSC and IR analysis. Artificial aging of these char-modified bitumens unveiled that the bitumen modified by char from LEMO possessed a certain resilience against aging. While CHR car doesn’t show any antiaging effect on bitumen.","author":[{"dropping-particle":"","family":"Kenzhegaliyeva","given":"Aliya","non-dropping-particle":"","parse-names":false,"suffix":""},{"dropping-particle":"","family":"Ongarbayev","given":"Yerdos","non-dropping-particle":"","parse-names":false,"suffix":""},{"dropping-particle":"","family":"Sdikova","given":"Guliya","non-dropping-particle":"","parse-names":false,"suffix":""},{"dropping-particle":"","family":"Caputo","given":"Paolino","non-dropping-particle":"","parse-names":false,"suffix":""},{"dropping-particle":"","family":"Loise","given":"Valeria","non-dropping-particle":"","parse-names":false,"suffix":""},{"dropping-particle":"","family":"Porto","given":"Michele","non-dropping-particle":"","parse-names":false,"suffix":""},{"dropping-particle":"","family":"Rossi","given":"Cesare Oliviero","non-dropping-particle":"","parse-names":false,"suffix":""}],"container-title":"Journal of Physics: Conference Series","id":"ITEM-1","issue":"1","issued":{"date-parts":[["2025"]]},"page":"12002","publisher":"IOP Publishing","title":"Modification of bitumen with char from pyrolysis of lemon peel waste","type":"article-journal","volume":"2978"},"uris":["http://www.mendeley.com/documents/?uuid=5f182bd6-a2d1-4b40-940e-862fd1aa3f7b"]}],"mendeley":{"formattedCitation":"[172]","plainTextFormattedCitation":"[172]","previouslyFormattedCitation":"[172]"},"properties":{"noteIndex":0},"schema":"https://github.com/citation-style-language/schema/raw/master/csl-citation.json"}</w:instrText>
      </w:r>
      <w:r w:rsidR="005D2122">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[172]</w:t>
      </w:r>
      <w:r w:rsidR="005D2122">
        <w:rPr>
          <w:rFonts w:ascii="Times New Roman" w:hAnsi="Times New Roman" w:cs="Times New Roman"/>
          <w:sz w:val="28"/>
          <w:szCs w:val="28"/>
          <w:lang w:val="kk-KZ"/>
        </w:rPr>
        <w:fldChar w:fldCharType="end"/>
      </w:r>
      <w:r w:rsidRPr="00B704B5">
        <w:rPr>
          <w:rFonts w:ascii="Times New Roman" w:hAnsi="Times New Roman" w:cs="Times New Roman"/>
          <w:sz w:val="28"/>
          <w:szCs w:val="28"/>
          <w:lang w:val="kk-KZ"/>
        </w:rPr>
        <w:t xml:space="preserve">. </w:t>
      </w:r>
    </w:p>
    <w:p w14:paraId="6702232E" w14:textId="77777777" w:rsidR="001C12AF" w:rsidRDefault="001C12AF" w:rsidP="00663059">
      <w:pPr>
        <w:ind w:firstLine="426"/>
        <w:jc w:val="both"/>
        <w:rPr>
          <w:rFonts w:ascii="Times New Roman" w:hAnsi="Times New Roman" w:cs="Times New Roman"/>
          <w:sz w:val="28"/>
          <w:szCs w:val="28"/>
          <w:lang w:val="kk-KZ"/>
        </w:rPr>
      </w:pPr>
    </w:p>
    <w:p w14:paraId="07F6C90D" w14:textId="77777777" w:rsidR="00663059" w:rsidRDefault="00663059" w:rsidP="00D1360B">
      <w:pPr>
        <w:ind w:firstLine="426"/>
        <w:jc w:val="center"/>
        <w:rPr>
          <w:rFonts w:ascii="Times New Roman" w:hAnsi="Times New Roman" w:cs="Times New Roman"/>
          <w:noProof/>
          <w:sz w:val="28"/>
          <w:szCs w:val="28"/>
          <w:lang w:val="kk-KZ"/>
        </w:rPr>
      </w:pPr>
      <w:r>
        <w:rPr>
          <w:noProof/>
        </w:rPr>
        <w:drawing>
          <wp:inline distT="0" distB="0" distL="0" distR="0" wp14:anchorId="010151FE" wp14:editId="33D0B632">
            <wp:extent cx="4434004" cy="3586039"/>
            <wp:effectExtent l="0" t="0" r="5080" b="0"/>
            <wp:docPr id="2056556160" name="Рисунок 205655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50572" cy="3599438"/>
                    </a:xfrm>
                    <a:prstGeom prst="rect">
                      <a:avLst/>
                    </a:prstGeom>
                  </pic:spPr>
                </pic:pic>
              </a:graphicData>
            </a:graphic>
          </wp:inline>
        </w:drawing>
      </w:r>
    </w:p>
    <w:p w14:paraId="218BBC49" w14:textId="77777777" w:rsidR="00663059" w:rsidRPr="006368F9" w:rsidRDefault="00663059" w:rsidP="00663059">
      <w:pPr>
        <w:ind w:firstLine="426"/>
        <w:jc w:val="center"/>
        <w:rPr>
          <w:rFonts w:ascii="Times New Roman" w:hAnsi="Times New Roman" w:cs="Times New Roman"/>
          <w:noProof/>
          <w:sz w:val="28"/>
          <w:szCs w:val="28"/>
          <w:lang w:val="kk-KZ"/>
        </w:rPr>
      </w:pPr>
    </w:p>
    <w:p w14:paraId="08C2F7B7" w14:textId="77777777" w:rsidR="00663059" w:rsidRDefault="00663059" w:rsidP="00663059">
      <w:pPr>
        <w:jc w:val="both"/>
        <w:rPr>
          <w:rFonts w:ascii="Times New Roman" w:hAnsi="Times New Roman" w:cs="Times New Roman"/>
          <w:color w:val="000000" w:themeColor="text1"/>
          <w:sz w:val="28"/>
          <w:szCs w:val="28"/>
          <w:lang w:val="kk-KZ"/>
        </w:rPr>
      </w:pPr>
      <w:r w:rsidRPr="00E073E7">
        <w:rPr>
          <w:rFonts w:ascii="Times New Roman" w:hAnsi="Times New Roman" w:cs="Times New Roman"/>
          <w:sz w:val="28"/>
          <w:szCs w:val="28"/>
          <w:lang w:val="kk-KZ"/>
        </w:rPr>
        <w:t>3</w:t>
      </w:r>
      <w:r>
        <w:rPr>
          <w:rFonts w:ascii="Times New Roman" w:hAnsi="Times New Roman" w:cs="Times New Roman"/>
          <w:sz w:val="28"/>
          <w:szCs w:val="28"/>
          <w:lang w:val="kk-KZ"/>
        </w:rPr>
        <w:t xml:space="preserve">6 </w:t>
      </w:r>
      <w:r w:rsidRPr="00E073E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073E7">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Pr="00E16E90">
        <w:rPr>
          <w:rFonts w:ascii="Times New Roman" w:hAnsi="Times New Roman" w:cs="Times New Roman"/>
          <w:sz w:val="28"/>
          <w:szCs w:val="28"/>
          <w:lang w:val="kk-KZ"/>
        </w:rPr>
        <w:t>Лимон қабығының биокөмірімен түрлендірілген битумның асфальтендерінің дифференциалды сканерлеуші калориметрия профильдері:</w:t>
      </w:r>
      <w:r w:rsidRPr="00E16E90">
        <w:rPr>
          <w:rFonts w:ascii="Times New Roman" w:eastAsia="Calibri" w:hAnsi="Times New Roman" w:cs="Times New Roman"/>
          <w:color w:val="000000"/>
          <w:kern w:val="24"/>
          <w:sz w:val="32"/>
          <w:szCs w:val="32"/>
          <w:lang w:val="kk-KZ" w:eastAsia="ru-KZ"/>
        </w:rPr>
        <w:t xml:space="preserve"> </w:t>
      </w:r>
      <w:r w:rsidRPr="00E16E90">
        <w:rPr>
          <w:rFonts w:ascii="Times New Roman" w:hAnsi="Times New Roman" w:cs="Times New Roman"/>
          <w:color w:val="000000" w:themeColor="text1"/>
          <w:sz w:val="28"/>
          <w:szCs w:val="28"/>
          <w:lang w:val="kk-KZ"/>
        </w:rPr>
        <w:t xml:space="preserve">1 </w:t>
      </w:r>
      <w:r>
        <w:rPr>
          <w:rFonts w:ascii="Times New Roman" w:hAnsi="Times New Roman" w:cs="Times New Roman"/>
          <w:color w:val="000000" w:themeColor="text1"/>
          <w:sz w:val="28"/>
          <w:szCs w:val="28"/>
          <w:lang w:val="kk-KZ"/>
        </w:rPr>
        <w:t>-</w:t>
      </w:r>
      <w:r w:rsidRPr="00E16E90">
        <w:rPr>
          <w:rFonts w:ascii="Times New Roman" w:hAnsi="Times New Roman" w:cs="Times New Roman"/>
          <w:color w:val="000000" w:themeColor="text1"/>
          <w:sz w:val="28"/>
          <w:szCs w:val="28"/>
          <w:lang w:val="kk-KZ"/>
        </w:rPr>
        <w:t xml:space="preserve"> битум</w:t>
      </w:r>
      <w:r>
        <w:rPr>
          <w:rFonts w:ascii="Times New Roman" w:hAnsi="Times New Roman" w:cs="Times New Roman"/>
          <w:color w:val="000000" w:themeColor="text1"/>
          <w:sz w:val="28"/>
          <w:szCs w:val="28"/>
          <w:lang w:val="ru-KZ"/>
        </w:rPr>
        <w:t xml:space="preserve">; </w:t>
      </w:r>
      <w:r w:rsidRPr="00E16E90">
        <w:rPr>
          <w:rFonts w:ascii="Times New Roman" w:hAnsi="Times New Roman" w:cs="Times New Roman"/>
          <w:color w:val="000000" w:themeColor="text1"/>
          <w:sz w:val="28"/>
          <w:szCs w:val="28"/>
          <w:lang w:val="kk-KZ"/>
        </w:rPr>
        <w:t>2 - битум ескіруден кейін</w:t>
      </w:r>
      <w:r>
        <w:rPr>
          <w:rFonts w:ascii="Times New Roman" w:hAnsi="Times New Roman" w:cs="Times New Roman"/>
          <w:color w:val="000000" w:themeColor="text1"/>
          <w:sz w:val="28"/>
          <w:szCs w:val="28"/>
          <w:lang w:val="ru-KZ"/>
        </w:rPr>
        <w:t xml:space="preserve">; </w:t>
      </w:r>
      <w:r w:rsidRPr="00E16E90">
        <w:rPr>
          <w:rFonts w:ascii="Times New Roman" w:hAnsi="Times New Roman" w:cs="Times New Roman"/>
          <w:color w:val="000000" w:themeColor="text1"/>
          <w:sz w:val="28"/>
          <w:szCs w:val="28"/>
          <w:lang w:val="kk-KZ"/>
        </w:rPr>
        <w:t>3 - битум + 3 % ЛҚ биокөмірі</w:t>
      </w:r>
      <w:r>
        <w:rPr>
          <w:rFonts w:ascii="Times New Roman" w:hAnsi="Times New Roman" w:cs="Times New Roman"/>
          <w:color w:val="000000" w:themeColor="text1"/>
          <w:sz w:val="28"/>
          <w:szCs w:val="28"/>
          <w:lang w:val="ru-KZ"/>
        </w:rPr>
        <w:t xml:space="preserve">; </w:t>
      </w:r>
      <w:r w:rsidRPr="00E16E90">
        <w:rPr>
          <w:rFonts w:ascii="Times New Roman" w:hAnsi="Times New Roman" w:cs="Times New Roman"/>
          <w:color w:val="000000" w:themeColor="text1"/>
          <w:sz w:val="28"/>
          <w:szCs w:val="28"/>
          <w:lang w:val="kk-KZ"/>
        </w:rPr>
        <w:t>4 - битум + 3 % ЛҚ биокөмірі ескіруден кейі</w:t>
      </w:r>
      <w:r>
        <w:rPr>
          <w:rFonts w:ascii="Times New Roman" w:hAnsi="Times New Roman" w:cs="Times New Roman"/>
          <w:color w:val="000000" w:themeColor="text1"/>
          <w:sz w:val="28"/>
          <w:szCs w:val="28"/>
          <w:lang w:val="kk-KZ"/>
        </w:rPr>
        <w:t>н</w:t>
      </w:r>
    </w:p>
    <w:p w14:paraId="3AA5EDFD" w14:textId="77777777" w:rsidR="00663059" w:rsidRDefault="00663059" w:rsidP="00663059">
      <w:pPr>
        <w:jc w:val="both"/>
        <w:rPr>
          <w:sz w:val="28"/>
          <w:szCs w:val="28"/>
          <w:lang w:val="ru-KZ"/>
        </w:rPr>
      </w:pPr>
    </w:p>
    <w:p w14:paraId="65F4A9B3" w14:textId="77777777" w:rsidR="001C12AF" w:rsidRDefault="001C12AF" w:rsidP="001C12AF">
      <w:pPr>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t>Ескіру</w:t>
      </w:r>
      <w:r w:rsidRPr="00B704B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процесінен </w:t>
      </w:r>
      <w:r w:rsidRPr="00B704B5">
        <w:rPr>
          <w:rFonts w:ascii="Times New Roman" w:hAnsi="Times New Roman" w:cs="Times New Roman"/>
          <w:sz w:val="28"/>
          <w:szCs w:val="28"/>
          <w:lang w:val="kk-KZ"/>
        </w:rPr>
        <w:t xml:space="preserve">кейін жылу әсерінің қарқындылығы айтарлықтай төмендейді, бұл </w:t>
      </w:r>
      <w:r>
        <w:rPr>
          <w:rFonts w:ascii="Times New Roman" w:hAnsi="Times New Roman" w:cs="Times New Roman"/>
          <w:sz w:val="28"/>
          <w:szCs w:val="28"/>
          <w:lang w:val="kk-KZ"/>
        </w:rPr>
        <w:t>ұ</w:t>
      </w:r>
      <w:r w:rsidRPr="00B704B5">
        <w:rPr>
          <w:rFonts w:ascii="Times New Roman" w:hAnsi="Times New Roman" w:cs="Times New Roman"/>
          <w:sz w:val="28"/>
          <w:szCs w:val="28"/>
          <w:lang w:val="kk-KZ"/>
        </w:rPr>
        <w:t>шпа фракциялардың жоғалуын және битум</w:t>
      </w:r>
      <w:r>
        <w:rPr>
          <w:rFonts w:ascii="Times New Roman" w:hAnsi="Times New Roman" w:cs="Times New Roman"/>
          <w:sz w:val="28"/>
          <w:szCs w:val="28"/>
          <w:lang w:val="kk-KZ"/>
        </w:rPr>
        <w:t xml:space="preserve"> </w:t>
      </w:r>
      <w:r w:rsidRPr="00B704B5">
        <w:rPr>
          <w:rFonts w:ascii="Times New Roman" w:hAnsi="Times New Roman" w:cs="Times New Roman"/>
          <w:sz w:val="28"/>
          <w:szCs w:val="28"/>
          <w:lang w:val="kk-KZ"/>
        </w:rPr>
        <w:t xml:space="preserve">құрылымының </w:t>
      </w:r>
      <w:r w:rsidRPr="00B704B5">
        <w:rPr>
          <w:rFonts w:ascii="Times New Roman" w:hAnsi="Times New Roman" w:cs="Times New Roman"/>
          <w:sz w:val="28"/>
          <w:szCs w:val="28"/>
          <w:lang w:val="kk-KZ"/>
        </w:rPr>
        <w:lastRenderedPageBreak/>
        <w:t xml:space="preserve">тығыздалуын көрсетеді. 3% </w:t>
      </w:r>
      <w:r>
        <w:rPr>
          <w:rFonts w:ascii="Times New Roman" w:hAnsi="Times New Roman" w:cs="Times New Roman"/>
          <w:sz w:val="28"/>
          <w:szCs w:val="28"/>
          <w:lang w:val="kk-KZ"/>
        </w:rPr>
        <w:t xml:space="preserve">ЛҚ биокөмірін </w:t>
      </w:r>
      <w:r w:rsidRPr="00B704B5">
        <w:rPr>
          <w:rFonts w:ascii="Times New Roman" w:hAnsi="Times New Roman" w:cs="Times New Roman"/>
          <w:sz w:val="28"/>
          <w:szCs w:val="28"/>
          <w:lang w:val="kk-KZ"/>
        </w:rPr>
        <w:t xml:space="preserve"> қосу шыңның жоғары температура аймағына ауысуына және оның қарқындылығының төмендеуіне ықпал етеді. Бұл термиялық тұрақтылықтың жоғарылауын және </w:t>
      </w:r>
      <w:r>
        <w:rPr>
          <w:rFonts w:ascii="Times New Roman" w:hAnsi="Times New Roman" w:cs="Times New Roman"/>
          <w:sz w:val="28"/>
          <w:szCs w:val="28"/>
          <w:lang w:val="kk-KZ"/>
        </w:rPr>
        <w:t xml:space="preserve">түрлендіру </w:t>
      </w:r>
      <w:r w:rsidRPr="00B704B5">
        <w:rPr>
          <w:rFonts w:ascii="Times New Roman" w:hAnsi="Times New Roman" w:cs="Times New Roman"/>
          <w:sz w:val="28"/>
          <w:szCs w:val="28"/>
          <w:lang w:val="kk-KZ"/>
        </w:rPr>
        <w:t xml:space="preserve">нәтижесінде компоненттердің құбылмалылығының төмендеуін </w:t>
      </w:r>
      <w:r>
        <w:rPr>
          <w:rFonts w:ascii="Times New Roman" w:hAnsi="Times New Roman" w:cs="Times New Roman"/>
          <w:sz w:val="28"/>
          <w:szCs w:val="28"/>
          <w:lang w:val="kk-KZ"/>
        </w:rPr>
        <w:t>тудырады</w:t>
      </w:r>
      <w:r w:rsidRPr="00B704B5">
        <w:rPr>
          <w:rFonts w:ascii="Times New Roman" w:hAnsi="Times New Roman" w:cs="Times New Roman"/>
          <w:sz w:val="28"/>
          <w:szCs w:val="28"/>
          <w:lang w:val="kk-KZ"/>
        </w:rPr>
        <w:t xml:space="preserve">. 225 минуттық </w:t>
      </w:r>
      <w:r>
        <w:rPr>
          <w:rFonts w:ascii="Times New Roman" w:hAnsi="Times New Roman" w:cs="Times New Roman"/>
          <w:sz w:val="28"/>
          <w:szCs w:val="28"/>
          <w:lang w:val="kk-KZ"/>
        </w:rPr>
        <w:t xml:space="preserve">ескіруден </w:t>
      </w:r>
      <w:r w:rsidRPr="00B704B5">
        <w:rPr>
          <w:rFonts w:ascii="Times New Roman" w:hAnsi="Times New Roman" w:cs="Times New Roman"/>
          <w:sz w:val="28"/>
          <w:szCs w:val="28"/>
          <w:lang w:val="kk-KZ"/>
        </w:rPr>
        <w:t xml:space="preserve">кейін де термограмма формасы тұрақты болып қалады, бұл </w:t>
      </w:r>
      <w:r>
        <w:rPr>
          <w:rFonts w:ascii="Times New Roman" w:hAnsi="Times New Roman" w:cs="Times New Roman"/>
          <w:sz w:val="28"/>
          <w:szCs w:val="28"/>
          <w:lang w:val="kk-KZ"/>
        </w:rPr>
        <w:t xml:space="preserve">түрлендіргіш </w:t>
      </w:r>
      <w:r w:rsidRPr="00B704B5">
        <w:rPr>
          <w:rFonts w:ascii="Times New Roman" w:hAnsi="Times New Roman" w:cs="Times New Roman"/>
          <w:sz w:val="28"/>
          <w:szCs w:val="28"/>
          <w:lang w:val="kk-KZ"/>
        </w:rPr>
        <w:t>қоспаның тұрақтандырушы әсерін көрсетеді.</w:t>
      </w:r>
    </w:p>
    <w:p w14:paraId="0AA7D9D5" w14:textId="6BC7D424" w:rsidR="00663059" w:rsidRPr="0026739A" w:rsidRDefault="00663059" w:rsidP="00663059">
      <w:pPr>
        <w:ind w:firstLine="708"/>
        <w:jc w:val="both"/>
        <w:rPr>
          <w:rFonts w:ascii="Times New Roman" w:hAnsi="Times New Roman" w:cs="Times New Roman"/>
          <w:sz w:val="28"/>
          <w:szCs w:val="28"/>
          <w:lang w:val="kk-KZ"/>
        </w:rPr>
      </w:pPr>
      <w:bookmarkStart w:id="46" w:name="_Hlk206501422"/>
      <w:r w:rsidRPr="0026739A">
        <w:rPr>
          <w:rFonts w:ascii="Times New Roman" w:hAnsi="Times New Roman" w:cs="Times New Roman"/>
          <w:sz w:val="28"/>
          <w:szCs w:val="28"/>
          <w:lang w:val="kk-KZ"/>
        </w:rPr>
        <w:t>Эндотермиялық әсерлер микрокристалды парафиннің кристалдық құрылымдарын балқыту арқылы</w:t>
      </w:r>
      <w:r>
        <w:rPr>
          <w:rFonts w:ascii="Times New Roman" w:hAnsi="Times New Roman" w:cs="Times New Roman"/>
          <w:sz w:val="28"/>
          <w:szCs w:val="28"/>
          <w:lang w:val="kk-KZ"/>
        </w:rPr>
        <w:t xml:space="preserve"> пайда болады</w:t>
      </w:r>
      <w:r w:rsidRPr="0026739A">
        <w:rPr>
          <w:rFonts w:ascii="Times New Roman" w:hAnsi="Times New Roman" w:cs="Times New Roman"/>
          <w:sz w:val="28"/>
          <w:szCs w:val="28"/>
          <w:lang w:val="kk-KZ"/>
        </w:rPr>
        <w:t xml:space="preserve">. Бұл көмірсутектердің молекулаларында жалпақ конденсацияланған </w:t>
      </w:r>
      <w:r>
        <w:rPr>
          <w:rFonts w:ascii="Times New Roman" w:hAnsi="Times New Roman" w:cs="Times New Roman"/>
          <w:sz w:val="28"/>
          <w:szCs w:val="28"/>
          <w:lang w:val="kk-KZ"/>
        </w:rPr>
        <w:t xml:space="preserve">көп </w:t>
      </w:r>
      <w:r w:rsidRPr="0026739A">
        <w:rPr>
          <w:rFonts w:ascii="Times New Roman" w:hAnsi="Times New Roman" w:cs="Times New Roman"/>
          <w:sz w:val="28"/>
          <w:szCs w:val="28"/>
          <w:lang w:val="kk-KZ"/>
        </w:rPr>
        <w:t>циклді нафтен</w:t>
      </w:r>
      <w:r>
        <w:rPr>
          <w:rFonts w:ascii="Times New Roman" w:hAnsi="Times New Roman" w:cs="Times New Roman"/>
          <w:sz w:val="28"/>
          <w:szCs w:val="28"/>
          <w:lang w:val="kk-KZ"/>
        </w:rPr>
        <w:t>дік</w:t>
      </w:r>
      <w:r w:rsidRPr="0026739A">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ароматты </w:t>
      </w:r>
      <w:r w:rsidRPr="0026739A">
        <w:rPr>
          <w:rFonts w:ascii="Times New Roman" w:hAnsi="Times New Roman" w:cs="Times New Roman"/>
          <w:sz w:val="28"/>
          <w:szCs w:val="28"/>
          <w:lang w:val="kk-KZ"/>
        </w:rPr>
        <w:t xml:space="preserve">ядролар (мезогендер) </w:t>
      </w:r>
      <w:r>
        <w:rPr>
          <w:rFonts w:ascii="Times New Roman" w:hAnsi="Times New Roman" w:cs="Times New Roman"/>
          <w:sz w:val="28"/>
          <w:szCs w:val="28"/>
          <w:lang w:val="kk-KZ"/>
        </w:rPr>
        <w:t xml:space="preserve">болады </w:t>
      </w:r>
      <w:r w:rsidRPr="0026739A">
        <w:rPr>
          <w:rFonts w:ascii="Times New Roman" w:hAnsi="Times New Roman" w:cs="Times New Roman"/>
          <w:sz w:val="28"/>
          <w:szCs w:val="28"/>
          <w:lang w:val="kk-KZ"/>
        </w:rPr>
        <w:t>және қалыпты құрылым</w:t>
      </w:r>
      <w:r>
        <w:rPr>
          <w:rFonts w:ascii="Times New Roman" w:hAnsi="Times New Roman" w:cs="Times New Roman"/>
          <w:sz w:val="28"/>
          <w:szCs w:val="28"/>
          <w:lang w:val="kk-KZ"/>
        </w:rPr>
        <w:t>ды</w:t>
      </w:r>
      <w:r w:rsidRPr="0026739A">
        <w:rPr>
          <w:rFonts w:ascii="Times New Roman" w:hAnsi="Times New Roman" w:cs="Times New Roman"/>
          <w:sz w:val="28"/>
          <w:szCs w:val="28"/>
          <w:lang w:val="kk-KZ"/>
        </w:rPr>
        <w:t xml:space="preserve"> дамыған бүйірлік алифатты алмастырғыштар</w:t>
      </w:r>
      <w:r>
        <w:rPr>
          <w:rFonts w:ascii="Times New Roman" w:hAnsi="Times New Roman" w:cs="Times New Roman"/>
          <w:sz w:val="28"/>
          <w:szCs w:val="28"/>
          <w:lang w:val="kk-KZ"/>
        </w:rPr>
        <w:t xml:space="preserve">ға ие </w:t>
      </w:r>
      <w:r>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10.1080/10916466.2018.1550499","author":[{"dropping-particle":"","family":"Frolov","given":"Igor","non-dropping-particle":"","parse-names":false,"suffix":""},{"dropping-particle":"","family":"Okhotnikova","given":"Ekaterina","non-dropping-particle":"","parse-names":false,"suffix":""},{"dropping-particle":"","family":"Ziganshin","given":"Marat","non-dropping-particle":"","parse-names":false,"suffix":""},{"dropping-particle":"","family":"Yusupova","given":"Tatyana","non-dropping-particle":"","parse-names":false,"suffix":""},{"dropping-particle":"","family":"Firsin","given":"Alexey","non-dropping-particle":"","parse-names":false,"suffix":""}],"container-title":"Petroleum Science and Technology","id":"ITEM-1","issued":{"date-parts":[["2019"]]},"page":"1-8","title":"The study of bitumen by differential scanning calorimetry: The interpretation of thermal effects1. Introduction","type":"article-journal","volume":"37"},"uris":["http://www.mendeley.com/documents/?uuid=e4907635-0b33-48e0-a9a7-77327694c03d"]}],"mendeley":{"formattedCitation":"[173]","plainTextFormattedCitation":"[173]","previouslyFormattedCitation":"[173]"},"properties":{"noteIndex":0},"schema":"https://github.com/citation-style-language/schema/raw/master/csl-citation.json"}</w:instrText>
      </w:r>
      <w:r>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[173]</w:t>
      </w:r>
      <w:r>
        <w:rPr>
          <w:rFonts w:ascii="Times New Roman" w:hAnsi="Times New Roman" w:cs="Times New Roman"/>
          <w:sz w:val="28"/>
          <w:szCs w:val="28"/>
          <w:lang w:val="kk-KZ"/>
        </w:rPr>
        <w:fldChar w:fldCharType="end"/>
      </w:r>
      <w:r w:rsidRPr="0026739A">
        <w:rPr>
          <w:rFonts w:ascii="Times New Roman" w:hAnsi="Times New Roman" w:cs="Times New Roman"/>
          <w:sz w:val="28"/>
          <w:szCs w:val="28"/>
          <w:lang w:val="kk-KZ"/>
        </w:rPr>
        <w:t>. Битумда пол</w:t>
      </w:r>
      <w:r>
        <w:rPr>
          <w:rFonts w:ascii="Times New Roman" w:hAnsi="Times New Roman" w:cs="Times New Roman"/>
          <w:sz w:val="28"/>
          <w:szCs w:val="28"/>
          <w:lang w:val="kk-KZ"/>
        </w:rPr>
        <w:t>юсті</w:t>
      </w:r>
      <w:r w:rsidRPr="0026739A">
        <w:rPr>
          <w:rFonts w:ascii="Times New Roman" w:hAnsi="Times New Roman" w:cs="Times New Roman"/>
          <w:sz w:val="28"/>
          <w:szCs w:val="28"/>
          <w:lang w:val="kk-KZ"/>
        </w:rPr>
        <w:t xml:space="preserve"> шайырлардың сольват қабығымен қоршалған шыны тәрізді асфальт</w:t>
      </w:r>
      <w:r>
        <w:rPr>
          <w:rFonts w:ascii="Times New Roman" w:hAnsi="Times New Roman" w:cs="Times New Roman"/>
          <w:sz w:val="28"/>
          <w:szCs w:val="28"/>
          <w:lang w:val="kk-KZ"/>
        </w:rPr>
        <w:t>ен</w:t>
      </w:r>
      <w:r w:rsidRPr="0026739A">
        <w:rPr>
          <w:rFonts w:ascii="Times New Roman" w:hAnsi="Times New Roman" w:cs="Times New Roman"/>
          <w:sz w:val="28"/>
          <w:szCs w:val="28"/>
          <w:lang w:val="kk-KZ"/>
        </w:rPr>
        <w:t xml:space="preserve"> домендері бар асфальт</w:t>
      </w:r>
      <w:r>
        <w:rPr>
          <w:rFonts w:ascii="Times New Roman" w:hAnsi="Times New Roman" w:cs="Times New Roman"/>
          <w:sz w:val="28"/>
          <w:szCs w:val="28"/>
          <w:lang w:val="kk-KZ"/>
        </w:rPr>
        <w:t>ен</w:t>
      </w:r>
      <w:r w:rsidRPr="0026739A">
        <w:rPr>
          <w:rFonts w:ascii="Times New Roman" w:hAnsi="Times New Roman" w:cs="Times New Roman"/>
          <w:sz w:val="28"/>
          <w:szCs w:val="28"/>
          <w:lang w:val="kk-KZ"/>
        </w:rPr>
        <w:t>-полимер кешендері пайда болуы мүмкін және қыздыру пол</w:t>
      </w:r>
      <w:r>
        <w:rPr>
          <w:rFonts w:ascii="Times New Roman" w:hAnsi="Times New Roman" w:cs="Times New Roman"/>
          <w:sz w:val="28"/>
          <w:szCs w:val="28"/>
          <w:lang w:val="kk-KZ"/>
        </w:rPr>
        <w:t>юсті</w:t>
      </w:r>
      <w:r w:rsidRPr="0026739A">
        <w:rPr>
          <w:rFonts w:ascii="Times New Roman" w:hAnsi="Times New Roman" w:cs="Times New Roman"/>
          <w:sz w:val="28"/>
          <w:szCs w:val="28"/>
          <w:lang w:val="kk-KZ"/>
        </w:rPr>
        <w:t xml:space="preserve"> полимер қабықтарының бұзылуына әкеледі. Қысқа мерзімді </w:t>
      </w:r>
      <w:r>
        <w:rPr>
          <w:rFonts w:ascii="Times New Roman" w:hAnsi="Times New Roman" w:cs="Times New Roman"/>
          <w:sz w:val="28"/>
          <w:szCs w:val="28"/>
          <w:lang w:val="kk-KZ"/>
        </w:rPr>
        <w:t xml:space="preserve">реттелуін </w:t>
      </w:r>
      <w:r w:rsidRPr="0026739A">
        <w:rPr>
          <w:rFonts w:ascii="Times New Roman" w:hAnsi="Times New Roman" w:cs="Times New Roman"/>
          <w:sz w:val="28"/>
          <w:szCs w:val="28"/>
          <w:lang w:val="kk-KZ"/>
        </w:rPr>
        <w:t xml:space="preserve">жоғалту </w:t>
      </w:r>
      <w:r>
        <w:rPr>
          <w:rFonts w:ascii="Times New Roman" w:hAnsi="Times New Roman" w:cs="Times New Roman"/>
          <w:sz w:val="28"/>
          <w:szCs w:val="28"/>
          <w:lang w:val="kk-KZ"/>
        </w:rPr>
        <w:t xml:space="preserve">процесі </w:t>
      </w:r>
      <w:r w:rsidRPr="0026739A">
        <w:rPr>
          <w:rFonts w:ascii="Times New Roman" w:hAnsi="Times New Roman" w:cs="Times New Roman"/>
          <w:sz w:val="28"/>
          <w:szCs w:val="28"/>
          <w:lang w:val="kk-KZ"/>
        </w:rPr>
        <w:t>эндотермиялық болып табылады және энергия</w:t>
      </w:r>
      <w:r>
        <w:rPr>
          <w:rFonts w:ascii="Times New Roman" w:hAnsi="Times New Roman" w:cs="Times New Roman"/>
          <w:sz w:val="28"/>
          <w:szCs w:val="28"/>
          <w:lang w:val="kk-KZ"/>
        </w:rPr>
        <w:t xml:space="preserve"> шығынын </w:t>
      </w:r>
      <w:r w:rsidRPr="0026739A">
        <w:rPr>
          <w:rFonts w:ascii="Times New Roman" w:hAnsi="Times New Roman" w:cs="Times New Roman"/>
          <w:sz w:val="28"/>
          <w:szCs w:val="28"/>
          <w:lang w:val="kk-KZ"/>
        </w:rPr>
        <w:t xml:space="preserve"> қажет етеді</w:t>
      </w:r>
      <w:r>
        <w:rPr>
          <w:rFonts w:ascii="Times New Roman" w:hAnsi="Times New Roman" w:cs="Times New Roman"/>
          <w:sz w:val="28"/>
          <w:szCs w:val="28"/>
          <w:lang w:val="kk-KZ"/>
        </w:rPr>
        <w:t>.</w:t>
      </w:r>
      <w:r w:rsidRPr="0026739A">
        <w:rPr>
          <w:rFonts w:ascii="Times New Roman" w:hAnsi="Times New Roman" w:cs="Times New Roman"/>
          <w:sz w:val="28"/>
          <w:szCs w:val="28"/>
          <w:lang w:val="kk-KZ"/>
        </w:rPr>
        <w:t xml:space="preserve"> </w:t>
      </w:r>
    </w:p>
    <w:p w14:paraId="645C6877" w14:textId="77777777" w:rsidR="00663059" w:rsidRPr="0026739A" w:rsidRDefault="00663059" w:rsidP="00663059">
      <w:pPr>
        <w:ind w:firstLine="708"/>
        <w:jc w:val="both"/>
        <w:rPr>
          <w:rFonts w:ascii="Times New Roman" w:hAnsi="Times New Roman" w:cs="Times New Roman"/>
          <w:sz w:val="28"/>
          <w:szCs w:val="28"/>
          <w:lang w:val="kk-KZ"/>
        </w:rPr>
      </w:pPr>
      <w:r w:rsidRPr="0026739A">
        <w:rPr>
          <w:rFonts w:ascii="Times New Roman" w:hAnsi="Times New Roman" w:cs="Times New Roman"/>
          <w:sz w:val="28"/>
          <w:szCs w:val="28"/>
          <w:lang w:val="kk-KZ"/>
        </w:rPr>
        <w:t>Сол сияқты, битумдағы микрокристалды парафин мен моноцикло-</w:t>
      </w:r>
      <w:r>
        <w:rPr>
          <w:rFonts w:ascii="Times New Roman" w:hAnsi="Times New Roman" w:cs="Times New Roman"/>
          <w:sz w:val="28"/>
          <w:szCs w:val="28"/>
          <w:lang w:val="kk-KZ"/>
        </w:rPr>
        <w:t>ароматты</w:t>
      </w:r>
      <w:r w:rsidRPr="0026739A">
        <w:rPr>
          <w:rFonts w:ascii="Times New Roman" w:hAnsi="Times New Roman" w:cs="Times New Roman"/>
          <w:sz w:val="28"/>
          <w:szCs w:val="28"/>
          <w:lang w:val="kk-KZ"/>
        </w:rPr>
        <w:t xml:space="preserve"> көмірсутектер экзотермиялық шыңдарды көрсетеді. Бұл </w:t>
      </w:r>
      <w:r>
        <w:rPr>
          <w:rFonts w:ascii="Times New Roman" w:hAnsi="Times New Roman" w:cs="Times New Roman"/>
          <w:sz w:val="28"/>
          <w:szCs w:val="28"/>
          <w:lang w:val="kk-KZ"/>
        </w:rPr>
        <w:t xml:space="preserve">екіншілік </w:t>
      </w:r>
      <w:r w:rsidRPr="0026739A">
        <w:rPr>
          <w:rFonts w:ascii="Times New Roman" w:hAnsi="Times New Roman" w:cs="Times New Roman"/>
          <w:sz w:val="28"/>
          <w:szCs w:val="28"/>
          <w:lang w:val="kk-KZ"/>
        </w:rPr>
        <w:t>кристалдану кезінде пайда болған осы фракциялардың кристалдық құрылымдарын қайта кристалдандыру арқылы алынған деп болжауға болады.</w:t>
      </w:r>
    </w:p>
    <w:p w14:paraId="48207DE3" w14:textId="15B396B1" w:rsidR="00663059" w:rsidRPr="000A0F10" w:rsidRDefault="00663059" w:rsidP="00663059">
      <w:pPr>
        <w:ind w:firstLine="708"/>
        <w:jc w:val="both"/>
        <w:rPr>
          <w:rFonts w:ascii="Times New Roman" w:hAnsi="Times New Roman" w:cs="Times New Roman"/>
          <w:sz w:val="28"/>
          <w:szCs w:val="28"/>
          <w:lang w:val="kk-KZ"/>
        </w:rPr>
      </w:pPr>
      <w:r w:rsidRPr="0026739A">
        <w:rPr>
          <w:rFonts w:ascii="Times New Roman" w:hAnsi="Times New Roman" w:cs="Times New Roman"/>
          <w:sz w:val="28"/>
          <w:szCs w:val="28"/>
          <w:lang w:val="kk-KZ"/>
        </w:rPr>
        <w:t xml:space="preserve">Битумның </w:t>
      </w:r>
      <w:r>
        <w:rPr>
          <w:rFonts w:ascii="Times New Roman" w:hAnsi="Times New Roman" w:cs="Times New Roman"/>
          <w:sz w:val="28"/>
          <w:szCs w:val="28"/>
          <w:lang w:val="kk-KZ"/>
        </w:rPr>
        <w:t xml:space="preserve">ескіруі </w:t>
      </w:r>
      <w:r w:rsidRPr="0026739A">
        <w:rPr>
          <w:rFonts w:ascii="Times New Roman" w:hAnsi="Times New Roman" w:cs="Times New Roman"/>
          <w:sz w:val="28"/>
          <w:szCs w:val="28"/>
          <w:lang w:val="kk-KZ"/>
        </w:rPr>
        <w:t>оның физика-химиялық және реологиялық қасиеттерінің айтарлықтай өзгеруіне әкеледі: қаттылықтың, тұтқыр серпімді күйден сұйықтыққа ауысу температурасының, сондай-ақ асфальт</w:t>
      </w:r>
      <w:r>
        <w:rPr>
          <w:rFonts w:ascii="Times New Roman" w:hAnsi="Times New Roman" w:cs="Times New Roman"/>
          <w:sz w:val="28"/>
          <w:szCs w:val="28"/>
          <w:lang w:val="kk-KZ"/>
        </w:rPr>
        <w:t xml:space="preserve">ендердің </w:t>
      </w:r>
      <w:r w:rsidRPr="0026739A">
        <w:rPr>
          <w:rFonts w:ascii="Times New Roman" w:hAnsi="Times New Roman" w:cs="Times New Roman"/>
          <w:sz w:val="28"/>
          <w:szCs w:val="28"/>
          <w:lang w:val="kk-KZ"/>
        </w:rPr>
        <w:t>шыны</w:t>
      </w:r>
      <w:r>
        <w:rPr>
          <w:rFonts w:ascii="Times New Roman" w:hAnsi="Times New Roman" w:cs="Times New Roman"/>
          <w:sz w:val="28"/>
          <w:szCs w:val="28"/>
          <w:lang w:val="kk-KZ"/>
        </w:rPr>
        <w:t>лану</w:t>
      </w:r>
      <w:r w:rsidRPr="0026739A">
        <w:rPr>
          <w:rFonts w:ascii="Times New Roman" w:hAnsi="Times New Roman" w:cs="Times New Roman"/>
          <w:sz w:val="28"/>
          <w:szCs w:val="28"/>
          <w:lang w:val="kk-KZ"/>
        </w:rPr>
        <w:t xml:space="preserve"> температурасының жоғарылауы. </w:t>
      </w:r>
      <w:r w:rsidRPr="001909BD">
        <w:rPr>
          <w:rFonts w:ascii="Times New Roman" w:hAnsi="Times New Roman" w:cs="Times New Roman"/>
          <w:sz w:val="28"/>
          <w:szCs w:val="28"/>
          <w:lang w:val="kk-KZ"/>
        </w:rPr>
        <w:t xml:space="preserve">Бұл өзгерістер асфальтендердің агрегациясын және үлкен кластерлердің пайда болуын тудыратын тотығу процестеріне байланысты. </w:t>
      </w:r>
      <w:r w:rsidRPr="00AC2F6F">
        <w:rPr>
          <w:rFonts w:ascii="Times New Roman" w:hAnsi="Times New Roman" w:cs="Times New Roman"/>
          <w:sz w:val="28"/>
          <w:szCs w:val="28"/>
          <w:lang w:val="kk-KZ"/>
        </w:rPr>
        <w:t>3 мас.</w:t>
      </w:r>
      <w:r>
        <w:rPr>
          <w:rFonts w:ascii="Times New Roman" w:hAnsi="Times New Roman" w:cs="Times New Roman"/>
          <w:sz w:val="28"/>
          <w:szCs w:val="28"/>
          <w:lang w:val="kk-KZ"/>
        </w:rPr>
        <w:t xml:space="preserve"> </w:t>
      </w:r>
      <w:r w:rsidRPr="00AC2F6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мөлшерінде  лимон қабығының биокөмірі </w:t>
      </w:r>
      <w:r w:rsidRPr="00AC2F6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ескіруге </w:t>
      </w:r>
      <w:r w:rsidRPr="00AC2F6F">
        <w:rPr>
          <w:rFonts w:ascii="Times New Roman" w:hAnsi="Times New Roman" w:cs="Times New Roman"/>
          <w:sz w:val="28"/>
          <w:szCs w:val="28"/>
          <w:lang w:val="kk-KZ"/>
        </w:rPr>
        <w:t xml:space="preserve">қарсы әсер көрсетті. Ол </w:t>
      </w:r>
      <w:r>
        <w:rPr>
          <w:rFonts w:ascii="Times New Roman" w:hAnsi="Times New Roman" w:cs="Times New Roman"/>
          <w:sz w:val="28"/>
          <w:szCs w:val="28"/>
          <w:lang w:val="kk-KZ"/>
        </w:rPr>
        <w:t xml:space="preserve">бастапқы </w:t>
      </w:r>
      <w:r w:rsidRPr="00AC2F6F">
        <w:rPr>
          <w:rFonts w:ascii="Times New Roman" w:hAnsi="Times New Roman" w:cs="Times New Roman"/>
          <w:sz w:val="28"/>
          <w:szCs w:val="28"/>
          <w:lang w:val="kk-KZ"/>
        </w:rPr>
        <w:t xml:space="preserve">битуммен салыстырғанда </w:t>
      </w:r>
      <w:r>
        <w:rPr>
          <w:rFonts w:ascii="Times New Roman" w:hAnsi="Times New Roman" w:cs="Times New Roman"/>
          <w:sz w:val="28"/>
          <w:szCs w:val="28"/>
          <w:lang w:val="kk-KZ"/>
        </w:rPr>
        <w:t xml:space="preserve">ескіруден </w:t>
      </w:r>
      <w:r w:rsidRPr="00AC2F6F">
        <w:rPr>
          <w:rFonts w:ascii="Times New Roman" w:hAnsi="Times New Roman" w:cs="Times New Roman"/>
          <w:sz w:val="28"/>
          <w:szCs w:val="28"/>
          <w:lang w:val="kk-KZ"/>
        </w:rPr>
        <w:t>кейінгі ауысу температурасының төмендеуін</w:t>
      </w:r>
      <w:r>
        <w:rPr>
          <w:rFonts w:ascii="Times New Roman" w:hAnsi="Times New Roman" w:cs="Times New Roman"/>
          <w:sz w:val="28"/>
          <w:szCs w:val="28"/>
          <w:lang w:val="kk-KZ"/>
        </w:rPr>
        <w:t xml:space="preserve"> көрсетті</w:t>
      </w:r>
      <w:r w:rsidRPr="00AC2F6F">
        <w:rPr>
          <w:rFonts w:ascii="Times New Roman" w:hAnsi="Times New Roman" w:cs="Times New Roman"/>
          <w:sz w:val="28"/>
          <w:szCs w:val="28"/>
          <w:lang w:val="kk-KZ"/>
        </w:rPr>
        <w:t>, бұл материалдың жұмсар</w:t>
      </w:r>
      <w:r>
        <w:rPr>
          <w:rFonts w:ascii="Times New Roman" w:hAnsi="Times New Roman" w:cs="Times New Roman"/>
          <w:sz w:val="28"/>
          <w:szCs w:val="28"/>
          <w:lang w:val="kk-KZ"/>
        </w:rPr>
        <w:t>уын және</w:t>
      </w:r>
      <w:r w:rsidRPr="00AC2F6F">
        <w:rPr>
          <w:rFonts w:ascii="Times New Roman" w:hAnsi="Times New Roman" w:cs="Times New Roman"/>
          <w:sz w:val="28"/>
          <w:szCs w:val="28"/>
          <w:lang w:val="kk-KZ"/>
        </w:rPr>
        <w:t xml:space="preserve"> ықтимал жасаруын көрсетеді. </w:t>
      </w:r>
      <w:r>
        <w:rPr>
          <w:rFonts w:ascii="Times New Roman" w:hAnsi="Times New Roman" w:cs="Times New Roman"/>
          <w:sz w:val="28"/>
          <w:szCs w:val="28"/>
          <w:lang w:val="kk-KZ"/>
        </w:rPr>
        <w:t xml:space="preserve">Ауысу </w:t>
      </w:r>
      <w:r w:rsidRPr="00AC2F6F">
        <w:rPr>
          <w:rFonts w:ascii="Times New Roman" w:hAnsi="Times New Roman" w:cs="Times New Roman"/>
          <w:sz w:val="28"/>
          <w:szCs w:val="28"/>
          <w:lang w:val="kk-KZ"/>
        </w:rPr>
        <w:t>температура</w:t>
      </w:r>
      <w:r>
        <w:rPr>
          <w:rFonts w:ascii="Times New Roman" w:hAnsi="Times New Roman" w:cs="Times New Roman"/>
          <w:sz w:val="28"/>
          <w:szCs w:val="28"/>
          <w:lang w:val="kk-KZ"/>
        </w:rPr>
        <w:t>сының</w:t>
      </w:r>
      <w:r w:rsidRPr="00AC2F6F">
        <w:rPr>
          <w:rFonts w:ascii="Times New Roman" w:hAnsi="Times New Roman" w:cs="Times New Roman"/>
          <w:sz w:val="28"/>
          <w:szCs w:val="28"/>
          <w:lang w:val="kk-KZ"/>
        </w:rPr>
        <w:t xml:space="preserve"> </w:t>
      </w:r>
      <w:r>
        <w:rPr>
          <w:rFonts w:ascii="Times New Roman" w:hAnsi="Times New Roman" w:cs="Times New Roman"/>
          <w:sz w:val="28"/>
          <w:szCs w:val="28"/>
          <w:lang w:val="kk-KZ"/>
        </w:rPr>
        <w:t>ығ</w:t>
      </w:r>
      <w:r w:rsidRPr="00AC2F6F">
        <w:rPr>
          <w:rFonts w:ascii="Times New Roman" w:hAnsi="Times New Roman" w:cs="Times New Roman"/>
          <w:sz w:val="28"/>
          <w:szCs w:val="28"/>
          <w:lang w:val="kk-KZ"/>
        </w:rPr>
        <w:t>ысуы бастапқы битумда байқалатын реологиялық қасиеттердің</w:t>
      </w:r>
      <w:r>
        <w:rPr>
          <w:rFonts w:ascii="Times New Roman" w:hAnsi="Times New Roman" w:cs="Times New Roman"/>
          <w:sz w:val="28"/>
          <w:szCs w:val="28"/>
          <w:lang w:val="kk-KZ"/>
        </w:rPr>
        <w:t xml:space="preserve"> ішінара</w:t>
      </w:r>
      <w:r w:rsidRPr="00AC2F6F">
        <w:rPr>
          <w:rFonts w:ascii="Times New Roman" w:hAnsi="Times New Roman" w:cs="Times New Roman"/>
          <w:sz w:val="28"/>
          <w:szCs w:val="28"/>
          <w:lang w:val="kk-KZ"/>
        </w:rPr>
        <w:t xml:space="preserve"> қалпына келуін көрсетеді. </w:t>
      </w:r>
      <w:r>
        <w:rPr>
          <w:rFonts w:ascii="Times New Roman" w:hAnsi="Times New Roman" w:cs="Times New Roman"/>
          <w:sz w:val="28"/>
          <w:szCs w:val="28"/>
          <w:lang w:val="kk-KZ"/>
        </w:rPr>
        <w:t>Көміртектенген күріш қауызы</w:t>
      </w:r>
      <w:r w:rsidR="006F0FDA">
        <w:rPr>
          <w:rFonts w:ascii="Times New Roman" w:hAnsi="Times New Roman" w:cs="Times New Roman"/>
          <w:sz w:val="28"/>
          <w:szCs w:val="28"/>
          <w:lang w:val="kk-KZ"/>
        </w:rPr>
        <w:t xml:space="preserve"> ескіру</w:t>
      </w:r>
      <w:r>
        <w:rPr>
          <w:rFonts w:ascii="Times New Roman" w:hAnsi="Times New Roman" w:cs="Times New Roman"/>
          <w:sz w:val="28"/>
          <w:szCs w:val="28"/>
          <w:lang w:val="kk-KZ"/>
        </w:rPr>
        <w:t xml:space="preserve"> процесінің </w:t>
      </w:r>
      <w:r w:rsidRPr="00AC2F6F">
        <w:rPr>
          <w:rFonts w:ascii="Times New Roman" w:hAnsi="Times New Roman" w:cs="Times New Roman"/>
          <w:sz w:val="28"/>
          <w:szCs w:val="28"/>
          <w:lang w:val="kk-KZ"/>
        </w:rPr>
        <w:t xml:space="preserve">баяулауына айтарлықтай әсер етпеді. Керісінше, оны қолдану </w:t>
      </w:r>
      <w:r>
        <w:rPr>
          <w:rFonts w:ascii="Times New Roman" w:hAnsi="Times New Roman" w:cs="Times New Roman"/>
          <w:sz w:val="28"/>
          <w:szCs w:val="28"/>
          <w:lang w:val="kk-KZ"/>
        </w:rPr>
        <w:t xml:space="preserve">ауысу </w:t>
      </w:r>
      <w:r w:rsidRPr="00AC2F6F">
        <w:rPr>
          <w:rFonts w:ascii="Times New Roman" w:hAnsi="Times New Roman" w:cs="Times New Roman"/>
          <w:sz w:val="28"/>
          <w:szCs w:val="28"/>
          <w:lang w:val="kk-KZ"/>
        </w:rPr>
        <w:t>температурасын төмендетпеді, кейде тіпті жоғарылатады, бұл тұрақтандырушы немесе қалпына келтіретін әрекеттің жоқтығын көрсетеді. И</w:t>
      </w:r>
      <w:r>
        <w:rPr>
          <w:rFonts w:ascii="Times New Roman" w:hAnsi="Times New Roman" w:cs="Times New Roman"/>
          <w:sz w:val="28"/>
          <w:szCs w:val="28"/>
          <w:lang w:val="kk-KZ"/>
        </w:rPr>
        <w:t>Қ</w:t>
      </w:r>
      <w:r w:rsidRPr="00AC2F6F">
        <w:rPr>
          <w:rFonts w:ascii="Times New Roman" w:hAnsi="Times New Roman" w:cs="Times New Roman"/>
          <w:sz w:val="28"/>
          <w:szCs w:val="28"/>
          <w:lang w:val="kk-KZ"/>
        </w:rPr>
        <w:t xml:space="preserve">-спектроскопиялық талдау көрсеткендей, </w:t>
      </w:r>
      <w:r>
        <w:rPr>
          <w:rFonts w:ascii="Times New Roman" w:hAnsi="Times New Roman" w:cs="Times New Roman"/>
          <w:sz w:val="28"/>
          <w:szCs w:val="28"/>
          <w:lang w:val="kk-KZ"/>
        </w:rPr>
        <w:t xml:space="preserve">ескіруден </w:t>
      </w:r>
      <w:r w:rsidRPr="00AC2F6F">
        <w:rPr>
          <w:rFonts w:ascii="Times New Roman" w:hAnsi="Times New Roman" w:cs="Times New Roman"/>
          <w:sz w:val="28"/>
          <w:szCs w:val="28"/>
          <w:lang w:val="kk-KZ"/>
        </w:rPr>
        <w:t xml:space="preserve">кейін </w:t>
      </w:r>
      <w:r>
        <w:rPr>
          <w:rFonts w:ascii="Times New Roman" w:hAnsi="Times New Roman" w:cs="Times New Roman"/>
          <w:sz w:val="28"/>
          <w:szCs w:val="28"/>
          <w:lang w:val="kk-KZ"/>
        </w:rPr>
        <w:t xml:space="preserve">бастапқы </w:t>
      </w:r>
      <w:r w:rsidRPr="00AC2F6F">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 xml:space="preserve">түрлендірілген </w:t>
      </w:r>
      <w:r w:rsidRPr="00AC2F6F">
        <w:rPr>
          <w:rFonts w:ascii="Times New Roman" w:hAnsi="Times New Roman" w:cs="Times New Roman"/>
          <w:sz w:val="28"/>
          <w:szCs w:val="28"/>
          <w:lang w:val="kk-KZ"/>
        </w:rPr>
        <w:t>битумдардың спектрлері олардың орналасуын өзгертпе</w:t>
      </w:r>
      <w:r>
        <w:rPr>
          <w:rFonts w:ascii="Times New Roman" w:hAnsi="Times New Roman" w:cs="Times New Roman"/>
          <w:sz w:val="28"/>
          <w:szCs w:val="28"/>
          <w:lang w:val="kk-KZ"/>
        </w:rPr>
        <w:t xml:space="preserve">й тек </w:t>
      </w:r>
      <w:r w:rsidRPr="00AC2F6F">
        <w:rPr>
          <w:rFonts w:ascii="Times New Roman" w:hAnsi="Times New Roman" w:cs="Times New Roman"/>
          <w:sz w:val="28"/>
          <w:szCs w:val="28"/>
          <w:lang w:val="kk-KZ"/>
        </w:rPr>
        <w:t xml:space="preserve">жолақтардың қарқындылығымен ғана ерекшеленеді. </w:t>
      </w:r>
      <w:r w:rsidRPr="000A0F10">
        <w:rPr>
          <w:rFonts w:ascii="Times New Roman" w:hAnsi="Times New Roman" w:cs="Times New Roman"/>
          <w:sz w:val="28"/>
          <w:szCs w:val="28"/>
          <w:lang w:val="kk-KZ"/>
        </w:rPr>
        <w:t xml:space="preserve">Бұл </w:t>
      </w:r>
      <w:r>
        <w:rPr>
          <w:rFonts w:ascii="Times New Roman" w:hAnsi="Times New Roman" w:cs="Times New Roman"/>
          <w:sz w:val="28"/>
          <w:szCs w:val="28"/>
          <w:lang w:val="kk-KZ"/>
        </w:rPr>
        <w:t>ж</w:t>
      </w:r>
      <w:r w:rsidRPr="000A0F10">
        <w:rPr>
          <w:rFonts w:ascii="Times New Roman" w:hAnsi="Times New Roman" w:cs="Times New Roman"/>
          <w:sz w:val="28"/>
          <w:szCs w:val="28"/>
          <w:lang w:val="kk-KZ"/>
        </w:rPr>
        <w:t xml:space="preserve">алпы химиялық құрылымның сақталуын, бірақ жеке алифатты компоненттердің азаюын көрсетеді. Асфальтендердің </w:t>
      </w:r>
      <w:r>
        <w:rPr>
          <w:rFonts w:ascii="Times New Roman" w:hAnsi="Times New Roman" w:cs="Times New Roman"/>
          <w:sz w:val="28"/>
          <w:szCs w:val="28"/>
          <w:lang w:val="kk-KZ"/>
        </w:rPr>
        <w:t>ДСК</w:t>
      </w:r>
      <w:r w:rsidRPr="000A0F10">
        <w:rPr>
          <w:rFonts w:ascii="Times New Roman" w:hAnsi="Times New Roman" w:cs="Times New Roman"/>
          <w:sz w:val="28"/>
          <w:szCs w:val="28"/>
          <w:lang w:val="kk-KZ"/>
        </w:rPr>
        <w:t xml:space="preserve"> талдауы </w:t>
      </w:r>
      <w:r>
        <w:rPr>
          <w:rFonts w:ascii="Times New Roman" w:hAnsi="Times New Roman" w:cs="Times New Roman"/>
          <w:sz w:val="28"/>
          <w:szCs w:val="28"/>
          <w:lang w:val="kk-KZ"/>
        </w:rPr>
        <w:t>ескірудің</w:t>
      </w:r>
      <w:r w:rsidRPr="000A0F1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шынылану </w:t>
      </w:r>
      <w:r w:rsidRPr="000A0F10">
        <w:rPr>
          <w:rFonts w:ascii="Times New Roman" w:hAnsi="Times New Roman" w:cs="Times New Roman"/>
          <w:sz w:val="28"/>
          <w:szCs w:val="28"/>
          <w:lang w:val="kk-KZ"/>
        </w:rPr>
        <w:t xml:space="preserve">температурасын (Tg) жоғарылататынын растады, ал </w:t>
      </w:r>
      <w:r>
        <w:rPr>
          <w:rFonts w:ascii="Times New Roman" w:hAnsi="Times New Roman" w:cs="Times New Roman"/>
          <w:sz w:val="28"/>
          <w:szCs w:val="28"/>
          <w:lang w:val="kk-KZ"/>
        </w:rPr>
        <w:t>лимон қабығы биокөмірін</w:t>
      </w:r>
      <w:r w:rsidRPr="000A0F10">
        <w:rPr>
          <w:rFonts w:ascii="Times New Roman" w:hAnsi="Times New Roman" w:cs="Times New Roman"/>
          <w:sz w:val="28"/>
          <w:szCs w:val="28"/>
          <w:lang w:val="kk-KZ"/>
        </w:rPr>
        <w:t xml:space="preserve"> қолдану оның төмендеуіне</w:t>
      </w:r>
      <w:r>
        <w:rPr>
          <w:rFonts w:ascii="Times New Roman" w:hAnsi="Times New Roman" w:cs="Times New Roman"/>
          <w:sz w:val="28"/>
          <w:szCs w:val="28"/>
          <w:lang w:val="kk-KZ"/>
        </w:rPr>
        <w:t xml:space="preserve"> әкеледі</w:t>
      </w:r>
      <w:r w:rsidRPr="000A0F10">
        <w:rPr>
          <w:rFonts w:ascii="Times New Roman" w:hAnsi="Times New Roman" w:cs="Times New Roman"/>
          <w:sz w:val="28"/>
          <w:szCs w:val="28"/>
          <w:lang w:val="kk-KZ"/>
        </w:rPr>
        <w:t>, бұл асфальтен молекулаларының термодинамикалық қозғалғыштығының қалпына келуін көрсетеді</w:t>
      </w:r>
      <w:r>
        <w:rPr>
          <w:rFonts w:ascii="Times New Roman" w:hAnsi="Times New Roman" w:cs="Times New Roman"/>
          <w:sz w:val="28"/>
          <w:szCs w:val="28"/>
          <w:lang w:val="kk-KZ"/>
        </w:rPr>
        <w:t xml:space="preserve"> және </w:t>
      </w:r>
      <w:r w:rsidRPr="000A0F10">
        <w:rPr>
          <w:rFonts w:ascii="Times New Roman" w:hAnsi="Times New Roman" w:cs="Times New Roman"/>
          <w:sz w:val="28"/>
          <w:szCs w:val="28"/>
          <w:lang w:val="kk-KZ"/>
        </w:rPr>
        <w:t xml:space="preserve">битумды ішінара жасарту құралы ретінде </w:t>
      </w:r>
      <w:r>
        <w:rPr>
          <w:rFonts w:ascii="Times New Roman" w:hAnsi="Times New Roman" w:cs="Times New Roman"/>
          <w:sz w:val="28"/>
          <w:szCs w:val="28"/>
          <w:lang w:val="kk-KZ"/>
        </w:rPr>
        <w:t>лимон қабығы биокөмірінің</w:t>
      </w:r>
      <w:r w:rsidRPr="000A0F10">
        <w:rPr>
          <w:rFonts w:ascii="Times New Roman" w:hAnsi="Times New Roman" w:cs="Times New Roman"/>
          <w:sz w:val="28"/>
          <w:szCs w:val="28"/>
          <w:lang w:val="kk-KZ"/>
        </w:rPr>
        <w:t xml:space="preserve"> тиімділігін растайды.</w:t>
      </w:r>
    </w:p>
    <w:p w14:paraId="218A5372" w14:textId="0D75F08E" w:rsidR="00663059" w:rsidRPr="000A0F10" w:rsidRDefault="00663059" w:rsidP="00663059">
      <w:pPr>
        <w:ind w:firstLine="708"/>
        <w:jc w:val="both"/>
        <w:rPr>
          <w:rFonts w:ascii="Times New Roman" w:hAnsi="Times New Roman" w:cs="Times New Roman"/>
          <w:sz w:val="28"/>
          <w:szCs w:val="28"/>
          <w:lang w:val="kk-KZ"/>
        </w:rPr>
      </w:pPr>
      <w:bookmarkStart w:id="47" w:name="_Hlk209106545"/>
      <w:r w:rsidRPr="000A0F10">
        <w:rPr>
          <w:rFonts w:ascii="Times New Roman" w:hAnsi="Times New Roman" w:cs="Times New Roman"/>
          <w:sz w:val="28"/>
          <w:szCs w:val="28"/>
          <w:lang w:val="kk-KZ"/>
        </w:rPr>
        <w:lastRenderedPageBreak/>
        <w:t xml:space="preserve">Осылайша, </w:t>
      </w:r>
      <w:r>
        <w:rPr>
          <w:rFonts w:ascii="Times New Roman" w:hAnsi="Times New Roman" w:cs="Times New Roman"/>
          <w:sz w:val="28"/>
          <w:szCs w:val="28"/>
          <w:lang w:val="kk-KZ"/>
        </w:rPr>
        <w:t>лимон қабығының биокөмірі</w:t>
      </w:r>
      <w:r w:rsidRPr="000A0F1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ескіруді </w:t>
      </w:r>
      <w:r w:rsidRPr="000A0F10">
        <w:rPr>
          <w:rFonts w:ascii="Times New Roman" w:hAnsi="Times New Roman" w:cs="Times New Roman"/>
          <w:sz w:val="28"/>
          <w:szCs w:val="28"/>
          <w:lang w:val="kk-KZ"/>
        </w:rPr>
        <w:t xml:space="preserve">бәсеңдетуге және битумның </w:t>
      </w:r>
      <w:r>
        <w:rPr>
          <w:rFonts w:ascii="Times New Roman" w:hAnsi="Times New Roman" w:cs="Times New Roman"/>
          <w:sz w:val="28"/>
          <w:szCs w:val="28"/>
          <w:lang w:val="kk-KZ"/>
        </w:rPr>
        <w:t xml:space="preserve">эксплуатациялық </w:t>
      </w:r>
      <w:r w:rsidRPr="000A0F10">
        <w:rPr>
          <w:rFonts w:ascii="Times New Roman" w:hAnsi="Times New Roman" w:cs="Times New Roman"/>
          <w:sz w:val="28"/>
          <w:szCs w:val="28"/>
          <w:lang w:val="kk-KZ"/>
        </w:rPr>
        <w:t xml:space="preserve">сипаттамаларын қалпына келтіруге арналған </w:t>
      </w:r>
      <w:r>
        <w:rPr>
          <w:rFonts w:ascii="Times New Roman" w:hAnsi="Times New Roman" w:cs="Times New Roman"/>
          <w:sz w:val="28"/>
          <w:szCs w:val="28"/>
          <w:lang w:val="kk-KZ"/>
        </w:rPr>
        <w:t>болашағы</w:t>
      </w:r>
      <w:r w:rsidR="006F0FDA">
        <w:rPr>
          <w:rFonts w:ascii="Times New Roman" w:hAnsi="Times New Roman" w:cs="Times New Roman"/>
          <w:sz w:val="28"/>
          <w:szCs w:val="28"/>
          <w:lang w:val="kk-KZ"/>
        </w:rPr>
        <w:t xml:space="preserve"> бар</w:t>
      </w:r>
      <w:r>
        <w:rPr>
          <w:rFonts w:ascii="Times New Roman" w:hAnsi="Times New Roman" w:cs="Times New Roman"/>
          <w:sz w:val="28"/>
          <w:szCs w:val="28"/>
          <w:lang w:val="kk-KZ"/>
        </w:rPr>
        <w:t xml:space="preserve"> материал ретінде </w:t>
      </w:r>
      <w:r w:rsidRPr="000A0F10">
        <w:rPr>
          <w:rFonts w:ascii="Times New Roman" w:hAnsi="Times New Roman" w:cs="Times New Roman"/>
          <w:sz w:val="28"/>
          <w:szCs w:val="28"/>
          <w:lang w:val="kk-KZ"/>
        </w:rPr>
        <w:t>көрсет</w:t>
      </w:r>
      <w:r>
        <w:rPr>
          <w:rFonts w:ascii="Times New Roman" w:hAnsi="Times New Roman" w:cs="Times New Roman"/>
          <w:sz w:val="28"/>
          <w:szCs w:val="28"/>
          <w:lang w:val="kk-KZ"/>
        </w:rPr>
        <w:t>т</w:t>
      </w:r>
      <w:r w:rsidRPr="000A0F10">
        <w:rPr>
          <w:rFonts w:ascii="Times New Roman" w:hAnsi="Times New Roman" w:cs="Times New Roman"/>
          <w:sz w:val="28"/>
          <w:szCs w:val="28"/>
          <w:lang w:val="kk-KZ"/>
        </w:rPr>
        <w:t>і.</w:t>
      </w:r>
      <w:bookmarkEnd w:id="47"/>
      <w:r w:rsidRPr="000A0F10">
        <w:rPr>
          <w:rFonts w:ascii="Times New Roman" w:hAnsi="Times New Roman" w:cs="Times New Roman"/>
          <w:sz w:val="28"/>
          <w:szCs w:val="28"/>
          <w:lang w:val="kk-KZ"/>
        </w:rPr>
        <w:t xml:space="preserve"> Алынған </w:t>
      </w:r>
      <w:r>
        <w:rPr>
          <w:rFonts w:ascii="Times New Roman" w:hAnsi="Times New Roman" w:cs="Times New Roman"/>
          <w:sz w:val="28"/>
          <w:szCs w:val="28"/>
          <w:lang w:val="kk-KZ"/>
        </w:rPr>
        <w:t>мәліметтер</w:t>
      </w:r>
      <w:r w:rsidRPr="000A0F10">
        <w:rPr>
          <w:rFonts w:ascii="Times New Roman" w:hAnsi="Times New Roman" w:cs="Times New Roman"/>
          <w:sz w:val="28"/>
          <w:szCs w:val="28"/>
          <w:lang w:val="kk-KZ"/>
        </w:rPr>
        <w:t xml:space="preserve"> битум</w:t>
      </w:r>
      <w:r>
        <w:rPr>
          <w:rFonts w:ascii="Times New Roman" w:hAnsi="Times New Roman" w:cs="Times New Roman"/>
          <w:sz w:val="28"/>
          <w:szCs w:val="28"/>
          <w:lang w:val="kk-KZ"/>
        </w:rPr>
        <w:t xml:space="preserve">ның қызмет ету мерзімінің ұзаруын қамтамасыз ететін </w:t>
      </w:r>
      <w:r w:rsidRPr="000A0F10">
        <w:rPr>
          <w:rFonts w:ascii="Times New Roman" w:hAnsi="Times New Roman" w:cs="Times New Roman"/>
          <w:sz w:val="28"/>
          <w:szCs w:val="28"/>
          <w:lang w:val="kk-KZ"/>
        </w:rPr>
        <w:t>байланыстырғыштардың жаңа құрамын жасау кезінде қолдан</w:t>
      </w:r>
      <w:r>
        <w:rPr>
          <w:rFonts w:ascii="Times New Roman" w:hAnsi="Times New Roman" w:cs="Times New Roman"/>
          <w:sz w:val="28"/>
          <w:szCs w:val="28"/>
          <w:lang w:val="kk-KZ"/>
        </w:rPr>
        <w:t>уға ұсынылады</w:t>
      </w:r>
      <w:r w:rsidRPr="000A0F10">
        <w:rPr>
          <w:rFonts w:ascii="Times New Roman" w:hAnsi="Times New Roman" w:cs="Times New Roman"/>
          <w:sz w:val="28"/>
          <w:szCs w:val="28"/>
          <w:lang w:val="kk-KZ"/>
        </w:rPr>
        <w:t>.</w:t>
      </w:r>
    </w:p>
    <w:p w14:paraId="52AFF80E" w14:textId="77777777" w:rsidR="00663059" w:rsidRPr="000A0F10" w:rsidRDefault="00663059" w:rsidP="00663059">
      <w:pPr>
        <w:ind w:firstLine="708"/>
        <w:jc w:val="both"/>
        <w:rPr>
          <w:rFonts w:ascii="Times New Roman" w:hAnsi="Times New Roman" w:cs="Times New Roman"/>
          <w:sz w:val="28"/>
          <w:szCs w:val="28"/>
          <w:lang w:val="kk-KZ"/>
        </w:rPr>
      </w:pPr>
      <w:r w:rsidRPr="000A0F10">
        <w:rPr>
          <w:rFonts w:ascii="Times New Roman" w:hAnsi="Times New Roman" w:cs="Times New Roman"/>
          <w:sz w:val="28"/>
          <w:szCs w:val="28"/>
          <w:lang w:val="kk-KZ"/>
        </w:rPr>
        <w:t>Лимон қабығын</w:t>
      </w:r>
      <w:r>
        <w:rPr>
          <w:rFonts w:ascii="Times New Roman" w:hAnsi="Times New Roman" w:cs="Times New Roman"/>
          <w:sz w:val="28"/>
          <w:szCs w:val="28"/>
          <w:lang w:val="kk-KZ"/>
        </w:rPr>
        <w:t>ың</w:t>
      </w:r>
      <w:r w:rsidRPr="000A0F10">
        <w:rPr>
          <w:rFonts w:ascii="Times New Roman" w:hAnsi="Times New Roman" w:cs="Times New Roman"/>
          <w:sz w:val="28"/>
          <w:szCs w:val="28"/>
          <w:lang w:val="kk-KZ"/>
        </w:rPr>
        <w:t xml:space="preserve"> биокөмір</w:t>
      </w:r>
      <w:r>
        <w:rPr>
          <w:rFonts w:ascii="Times New Roman" w:hAnsi="Times New Roman" w:cs="Times New Roman"/>
          <w:sz w:val="28"/>
          <w:szCs w:val="28"/>
          <w:lang w:val="kk-KZ"/>
        </w:rPr>
        <w:t>ін</w:t>
      </w:r>
      <w:r w:rsidRPr="000A0F10">
        <w:rPr>
          <w:rFonts w:ascii="Times New Roman" w:hAnsi="Times New Roman" w:cs="Times New Roman"/>
          <w:sz w:val="28"/>
          <w:szCs w:val="28"/>
          <w:lang w:val="kk-KZ"/>
        </w:rPr>
        <w:t xml:space="preserve"> қос</w:t>
      </w:r>
      <w:r>
        <w:rPr>
          <w:rFonts w:ascii="Times New Roman" w:hAnsi="Times New Roman" w:cs="Times New Roman"/>
          <w:sz w:val="28"/>
          <w:szCs w:val="28"/>
          <w:lang w:val="kk-KZ"/>
        </w:rPr>
        <w:t>у кезіңде</w:t>
      </w:r>
      <w:r w:rsidRPr="000A0F10">
        <w:rPr>
          <w:rFonts w:ascii="Times New Roman" w:hAnsi="Times New Roman" w:cs="Times New Roman"/>
          <w:sz w:val="28"/>
          <w:szCs w:val="28"/>
          <w:lang w:val="kk-KZ"/>
        </w:rPr>
        <w:t xml:space="preserve"> битумның </w:t>
      </w:r>
      <w:r>
        <w:rPr>
          <w:rFonts w:ascii="Times New Roman" w:hAnsi="Times New Roman" w:cs="Times New Roman"/>
          <w:sz w:val="28"/>
          <w:szCs w:val="28"/>
          <w:lang w:val="kk-KZ"/>
        </w:rPr>
        <w:t xml:space="preserve">сапасын </w:t>
      </w:r>
      <w:r w:rsidRPr="000A0F10">
        <w:rPr>
          <w:rFonts w:ascii="Times New Roman" w:hAnsi="Times New Roman" w:cs="Times New Roman"/>
          <w:sz w:val="28"/>
          <w:szCs w:val="28"/>
          <w:lang w:val="kk-KZ"/>
        </w:rPr>
        <w:t>жақсартуды оның химиялық құрамы мен физикалық қасиеттеріне байланысты бірнеше негізгі факторлар</w:t>
      </w:r>
      <w:r>
        <w:rPr>
          <w:rFonts w:ascii="Times New Roman" w:hAnsi="Times New Roman" w:cs="Times New Roman"/>
          <w:sz w:val="28"/>
          <w:szCs w:val="28"/>
          <w:lang w:val="kk-KZ"/>
        </w:rPr>
        <w:t>мен</w:t>
      </w:r>
      <w:r w:rsidRPr="000A0F10">
        <w:rPr>
          <w:rFonts w:ascii="Times New Roman" w:hAnsi="Times New Roman" w:cs="Times New Roman"/>
          <w:sz w:val="28"/>
          <w:szCs w:val="28"/>
          <w:lang w:val="kk-KZ"/>
        </w:rPr>
        <w:t xml:space="preserve"> түсіндіруге болады.</w:t>
      </w:r>
    </w:p>
    <w:p w14:paraId="43CC2167" w14:textId="40D9AB79" w:rsidR="00663059" w:rsidRPr="000A0F10" w:rsidRDefault="00663059" w:rsidP="00663059">
      <w:pPr>
        <w:ind w:firstLine="708"/>
        <w:jc w:val="both"/>
        <w:rPr>
          <w:rFonts w:ascii="Times New Roman" w:hAnsi="Times New Roman" w:cs="Times New Roman"/>
          <w:sz w:val="28"/>
          <w:szCs w:val="28"/>
          <w:lang w:val="kk-KZ"/>
        </w:rPr>
      </w:pPr>
      <w:r w:rsidRPr="000A0F10">
        <w:rPr>
          <w:rFonts w:ascii="Times New Roman" w:hAnsi="Times New Roman" w:cs="Times New Roman"/>
          <w:sz w:val="28"/>
          <w:szCs w:val="28"/>
          <w:lang w:val="kk-KZ"/>
        </w:rPr>
        <w:t xml:space="preserve">Биокөмірдегі көміртектің </w:t>
      </w:r>
      <w:r>
        <w:rPr>
          <w:rFonts w:ascii="Times New Roman" w:hAnsi="Times New Roman" w:cs="Times New Roman"/>
          <w:sz w:val="28"/>
          <w:szCs w:val="28"/>
          <w:lang w:val="kk-KZ"/>
        </w:rPr>
        <w:t xml:space="preserve">көп </w:t>
      </w:r>
      <w:r w:rsidRPr="000A0F10">
        <w:rPr>
          <w:rFonts w:ascii="Times New Roman" w:hAnsi="Times New Roman" w:cs="Times New Roman"/>
          <w:sz w:val="28"/>
          <w:szCs w:val="28"/>
          <w:lang w:val="kk-KZ"/>
        </w:rPr>
        <w:t xml:space="preserve">мөлшері (55,9%) оның жоғары </w:t>
      </w:r>
      <w:r>
        <w:rPr>
          <w:rFonts w:ascii="Times New Roman" w:hAnsi="Times New Roman" w:cs="Times New Roman"/>
          <w:sz w:val="28"/>
          <w:szCs w:val="28"/>
          <w:lang w:val="kk-KZ"/>
        </w:rPr>
        <w:t xml:space="preserve">ароматты </w:t>
      </w:r>
      <w:r w:rsidRPr="000A0F10">
        <w:rPr>
          <w:rFonts w:ascii="Times New Roman" w:hAnsi="Times New Roman" w:cs="Times New Roman"/>
          <w:sz w:val="28"/>
          <w:szCs w:val="28"/>
          <w:lang w:val="kk-KZ"/>
        </w:rPr>
        <w:t xml:space="preserve">құрылымын көрсетеді. Бұл құрылым конденсацияланған </w:t>
      </w:r>
      <w:r>
        <w:rPr>
          <w:rFonts w:ascii="Times New Roman" w:hAnsi="Times New Roman" w:cs="Times New Roman"/>
          <w:sz w:val="28"/>
          <w:szCs w:val="28"/>
          <w:lang w:val="kk-KZ"/>
        </w:rPr>
        <w:t xml:space="preserve">ароматты </w:t>
      </w:r>
      <w:r w:rsidRPr="000A0F10">
        <w:rPr>
          <w:rFonts w:ascii="Times New Roman" w:hAnsi="Times New Roman" w:cs="Times New Roman"/>
          <w:sz w:val="28"/>
          <w:szCs w:val="28"/>
          <w:lang w:val="kk-KZ"/>
        </w:rPr>
        <w:t>сақиналардан тұрады, олар битуммен араласқан кезде берік, қатты тор құрайды. Бұл тор асфальт</w:t>
      </w:r>
      <w:r>
        <w:rPr>
          <w:rFonts w:ascii="Times New Roman" w:hAnsi="Times New Roman" w:cs="Times New Roman"/>
          <w:sz w:val="28"/>
          <w:szCs w:val="28"/>
          <w:lang w:val="kk-KZ"/>
        </w:rPr>
        <w:t>ендермен</w:t>
      </w:r>
      <w:r w:rsidRPr="000A0F10">
        <w:rPr>
          <w:rFonts w:ascii="Times New Roman" w:hAnsi="Times New Roman" w:cs="Times New Roman"/>
          <w:sz w:val="28"/>
          <w:szCs w:val="28"/>
          <w:lang w:val="kk-KZ"/>
        </w:rPr>
        <w:t xml:space="preserve"> (битумның ең қат</w:t>
      </w:r>
      <w:r>
        <w:rPr>
          <w:rFonts w:ascii="Times New Roman" w:hAnsi="Times New Roman" w:cs="Times New Roman"/>
          <w:sz w:val="28"/>
          <w:szCs w:val="28"/>
          <w:lang w:val="kk-KZ"/>
        </w:rPr>
        <w:t>ты</w:t>
      </w:r>
      <w:r w:rsidRPr="000A0F10">
        <w:rPr>
          <w:rFonts w:ascii="Times New Roman" w:hAnsi="Times New Roman" w:cs="Times New Roman"/>
          <w:sz w:val="28"/>
          <w:szCs w:val="28"/>
          <w:lang w:val="kk-KZ"/>
        </w:rPr>
        <w:t xml:space="preserve"> компоненттері) өзара әрекеттесіп, оның ішкі құрылымын нығайтады. </w:t>
      </w:r>
      <w:r>
        <w:rPr>
          <w:rFonts w:ascii="Times New Roman" w:hAnsi="Times New Roman" w:cs="Times New Roman"/>
          <w:sz w:val="28"/>
          <w:szCs w:val="28"/>
          <w:lang w:val="kk-KZ"/>
        </w:rPr>
        <w:t xml:space="preserve">Осылайша, ауысу </w:t>
      </w:r>
      <w:r w:rsidRPr="000A0F10">
        <w:rPr>
          <w:rFonts w:ascii="Times New Roman" w:hAnsi="Times New Roman" w:cs="Times New Roman"/>
          <w:sz w:val="28"/>
          <w:szCs w:val="28"/>
          <w:lang w:val="kk-KZ"/>
        </w:rPr>
        <w:t xml:space="preserve">температурасының (Т*) 2,2 °C-қа және серпімділік </w:t>
      </w:r>
      <w:r>
        <w:rPr>
          <w:rFonts w:ascii="Times New Roman" w:hAnsi="Times New Roman" w:cs="Times New Roman"/>
          <w:sz w:val="28"/>
          <w:szCs w:val="28"/>
          <w:lang w:val="kk-KZ"/>
        </w:rPr>
        <w:t>м</w:t>
      </w:r>
      <w:r w:rsidRPr="000A0F10">
        <w:rPr>
          <w:rFonts w:ascii="Times New Roman" w:hAnsi="Times New Roman" w:cs="Times New Roman"/>
          <w:sz w:val="28"/>
          <w:szCs w:val="28"/>
          <w:lang w:val="kk-KZ"/>
        </w:rPr>
        <w:t xml:space="preserve">одулінің 1,8 кПа-ға </w:t>
      </w:r>
      <w:r>
        <w:rPr>
          <w:rFonts w:ascii="Times New Roman" w:hAnsi="Times New Roman" w:cs="Times New Roman"/>
          <w:sz w:val="28"/>
          <w:szCs w:val="28"/>
          <w:lang w:val="kk-KZ"/>
        </w:rPr>
        <w:t xml:space="preserve">өсуіне </w:t>
      </w:r>
      <w:r w:rsidRPr="000A0F10">
        <w:rPr>
          <w:rFonts w:ascii="Times New Roman" w:hAnsi="Times New Roman" w:cs="Times New Roman"/>
          <w:sz w:val="28"/>
          <w:szCs w:val="28"/>
          <w:lang w:val="kk-KZ"/>
        </w:rPr>
        <w:t>әкеледі</w:t>
      </w:r>
      <w:r>
        <w:rPr>
          <w:rFonts w:ascii="Times New Roman" w:hAnsi="Times New Roman" w:cs="Times New Roman"/>
          <w:sz w:val="28"/>
          <w:szCs w:val="28"/>
          <w:lang w:val="kk-KZ"/>
        </w:rPr>
        <w:t xml:space="preserve"> және </w:t>
      </w:r>
      <w:r w:rsidRPr="000A0F10">
        <w:rPr>
          <w:rFonts w:ascii="Times New Roman" w:hAnsi="Times New Roman" w:cs="Times New Roman"/>
          <w:sz w:val="28"/>
          <w:szCs w:val="28"/>
          <w:lang w:val="kk-KZ"/>
        </w:rPr>
        <w:t>битумды жоғары температурада деформацияға төзімді етеді.</w:t>
      </w:r>
    </w:p>
    <w:p w14:paraId="092A50FA" w14:textId="77777777" w:rsidR="00663059" w:rsidRPr="000A0F10" w:rsidRDefault="00663059" w:rsidP="00663059">
      <w:pPr>
        <w:ind w:firstLine="708"/>
        <w:jc w:val="both"/>
        <w:rPr>
          <w:rFonts w:ascii="Times New Roman" w:hAnsi="Times New Roman" w:cs="Times New Roman"/>
          <w:sz w:val="28"/>
          <w:szCs w:val="28"/>
          <w:lang w:val="kk-KZ"/>
        </w:rPr>
      </w:pPr>
      <w:r w:rsidRPr="000A0F10">
        <w:rPr>
          <w:rFonts w:ascii="Times New Roman" w:hAnsi="Times New Roman" w:cs="Times New Roman"/>
          <w:sz w:val="28"/>
          <w:szCs w:val="28"/>
          <w:lang w:val="kk-KZ"/>
        </w:rPr>
        <w:t xml:space="preserve">Төмен </w:t>
      </w:r>
      <w:r>
        <w:rPr>
          <w:rFonts w:ascii="Times New Roman" w:hAnsi="Times New Roman" w:cs="Times New Roman"/>
          <w:sz w:val="28"/>
          <w:szCs w:val="28"/>
          <w:lang w:val="kk-KZ"/>
        </w:rPr>
        <w:t xml:space="preserve">жұғу </w:t>
      </w:r>
      <w:r w:rsidRPr="000A0F10">
        <w:rPr>
          <w:rFonts w:ascii="Times New Roman" w:hAnsi="Times New Roman" w:cs="Times New Roman"/>
          <w:sz w:val="28"/>
          <w:szCs w:val="28"/>
          <w:lang w:val="kk-KZ"/>
        </w:rPr>
        <w:t xml:space="preserve">бұрышы (28,9°) биокөмірдің </w:t>
      </w:r>
      <w:r w:rsidRPr="00F55881">
        <w:rPr>
          <w:rFonts w:ascii="Times New Roman" w:hAnsi="Times New Roman" w:cs="Times New Roman"/>
          <w:sz w:val="28"/>
          <w:szCs w:val="28"/>
          <w:lang w:val="kk-KZ"/>
        </w:rPr>
        <w:t>гидрофильді табиғатын</w:t>
      </w:r>
      <w:r w:rsidRPr="000A0F10">
        <w:rPr>
          <w:rFonts w:ascii="Times New Roman" w:hAnsi="Times New Roman" w:cs="Times New Roman"/>
          <w:sz w:val="28"/>
          <w:szCs w:val="28"/>
          <w:lang w:val="kk-KZ"/>
        </w:rPr>
        <w:t xml:space="preserve"> көрсетеді. Биокөмірдің гидрофильді беті оның битумда жақсы таралуына және шайырлар мен асфальтендер сияқты полярлық компоненттермен әрекеттесуіне мүмкіндік береді. Бұл біртекті және тұрақты </w:t>
      </w:r>
      <w:r>
        <w:rPr>
          <w:rFonts w:ascii="Times New Roman" w:hAnsi="Times New Roman" w:cs="Times New Roman"/>
          <w:sz w:val="28"/>
          <w:szCs w:val="28"/>
          <w:lang w:val="kk-KZ"/>
        </w:rPr>
        <w:t xml:space="preserve">түрлендірілген </w:t>
      </w:r>
      <w:r w:rsidRPr="000A0F10">
        <w:rPr>
          <w:rFonts w:ascii="Times New Roman" w:hAnsi="Times New Roman" w:cs="Times New Roman"/>
          <w:sz w:val="28"/>
          <w:szCs w:val="28"/>
          <w:lang w:val="kk-KZ"/>
        </w:rPr>
        <w:t>битумды алу үшін маңызды болып табылатын жақсы фазалық үйлесімділікті қамтамасыз етеді.</w:t>
      </w:r>
    </w:p>
    <w:p w14:paraId="37713128" w14:textId="77777777" w:rsidR="00663059" w:rsidRPr="00EE0264" w:rsidRDefault="00663059" w:rsidP="00663059">
      <w:pPr>
        <w:ind w:firstLine="708"/>
        <w:jc w:val="both"/>
        <w:rPr>
          <w:rFonts w:ascii="Times New Roman" w:hAnsi="Times New Roman" w:cs="Times New Roman"/>
          <w:sz w:val="28"/>
          <w:szCs w:val="28"/>
          <w:lang w:val="kk-KZ"/>
        </w:rPr>
      </w:pPr>
      <w:r w:rsidRPr="00EE0264">
        <w:rPr>
          <w:rFonts w:ascii="Times New Roman" w:hAnsi="Times New Roman" w:cs="Times New Roman"/>
          <w:sz w:val="28"/>
          <w:szCs w:val="28"/>
          <w:lang w:val="kk-KZ"/>
        </w:rPr>
        <w:t xml:space="preserve">Пиролизден алынған биокөмірде көптеген бос радикалдар мен </w:t>
      </w:r>
      <w:r>
        <w:rPr>
          <w:rFonts w:ascii="Times New Roman" w:hAnsi="Times New Roman" w:cs="Times New Roman"/>
          <w:sz w:val="28"/>
          <w:szCs w:val="28"/>
          <w:lang w:val="kk-KZ"/>
        </w:rPr>
        <w:t xml:space="preserve">ароматты </w:t>
      </w:r>
      <w:r w:rsidRPr="00EE0264">
        <w:rPr>
          <w:rFonts w:ascii="Times New Roman" w:hAnsi="Times New Roman" w:cs="Times New Roman"/>
          <w:sz w:val="28"/>
          <w:szCs w:val="28"/>
          <w:lang w:val="kk-KZ"/>
        </w:rPr>
        <w:t xml:space="preserve"> құрылымдар бар. Бұл құрылымдар антиоксиданттық әсерге ие. Олар оттегінің әсерінен </w:t>
      </w:r>
      <w:r>
        <w:rPr>
          <w:rFonts w:ascii="Times New Roman" w:hAnsi="Times New Roman" w:cs="Times New Roman"/>
          <w:sz w:val="28"/>
          <w:szCs w:val="28"/>
          <w:lang w:val="kk-KZ"/>
        </w:rPr>
        <w:t xml:space="preserve">ескіру </w:t>
      </w:r>
      <w:r w:rsidRPr="00EE0264">
        <w:rPr>
          <w:rFonts w:ascii="Times New Roman" w:hAnsi="Times New Roman" w:cs="Times New Roman"/>
          <w:sz w:val="28"/>
          <w:szCs w:val="28"/>
          <w:lang w:val="kk-KZ"/>
        </w:rPr>
        <w:t xml:space="preserve">процесінде битумда пайда болатын бос радикалдарды ұстап, бейтараптандыруға қабілетті. </w:t>
      </w:r>
      <w:r>
        <w:rPr>
          <w:rFonts w:ascii="Times New Roman" w:hAnsi="Times New Roman" w:cs="Times New Roman"/>
          <w:sz w:val="28"/>
          <w:szCs w:val="28"/>
          <w:lang w:val="kk-KZ"/>
        </w:rPr>
        <w:t>Б</w:t>
      </w:r>
      <w:r w:rsidRPr="00EE0264">
        <w:rPr>
          <w:rFonts w:ascii="Times New Roman" w:hAnsi="Times New Roman" w:cs="Times New Roman"/>
          <w:sz w:val="28"/>
          <w:szCs w:val="28"/>
          <w:lang w:val="kk-KZ"/>
        </w:rPr>
        <w:t xml:space="preserve">итумның тотығу деградация </w:t>
      </w:r>
      <w:r>
        <w:rPr>
          <w:rFonts w:ascii="Times New Roman" w:hAnsi="Times New Roman" w:cs="Times New Roman"/>
          <w:sz w:val="28"/>
          <w:szCs w:val="28"/>
          <w:lang w:val="kk-KZ"/>
        </w:rPr>
        <w:t xml:space="preserve">үдерісін </w:t>
      </w:r>
      <w:r w:rsidRPr="00EE0264">
        <w:rPr>
          <w:rFonts w:ascii="Times New Roman" w:hAnsi="Times New Roman" w:cs="Times New Roman"/>
          <w:sz w:val="28"/>
          <w:szCs w:val="28"/>
          <w:lang w:val="kk-KZ"/>
        </w:rPr>
        <w:t xml:space="preserve">баяулатады, </w:t>
      </w:r>
      <w:r>
        <w:rPr>
          <w:rFonts w:ascii="Times New Roman" w:hAnsi="Times New Roman" w:cs="Times New Roman"/>
          <w:sz w:val="28"/>
          <w:szCs w:val="28"/>
          <w:lang w:val="kk-KZ"/>
        </w:rPr>
        <w:t xml:space="preserve">  </w:t>
      </w:r>
      <w:r w:rsidRPr="00EE0264">
        <w:rPr>
          <w:rFonts w:ascii="Times New Roman" w:hAnsi="Times New Roman" w:cs="Times New Roman"/>
          <w:sz w:val="28"/>
          <w:szCs w:val="28"/>
          <w:lang w:val="kk-KZ"/>
        </w:rPr>
        <w:t xml:space="preserve">өз кезегінде </w:t>
      </w:r>
      <w:r>
        <w:rPr>
          <w:rFonts w:ascii="Times New Roman" w:hAnsi="Times New Roman" w:cs="Times New Roman"/>
          <w:sz w:val="28"/>
          <w:szCs w:val="28"/>
          <w:lang w:val="kk-KZ"/>
        </w:rPr>
        <w:t xml:space="preserve">ескіруден </w:t>
      </w:r>
      <w:r w:rsidRPr="00EE0264">
        <w:rPr>
          <w:rFonts w:ascii="Times New Roman" w:hAnsi="Times New Roman" w:cs="Times New Roman"/>
          <w:sz w:val="28"/>
          <w:szCs w:val="28"/>
          <w:lang w:val="kk-KZ"/>
        </w:rPr>
        <w:t xml:space="preserve">кейін </w:t>
      </w:r>
      <w:r>
        <w:rPr>
          <w:rFonts w:ascii="Times New Roman" w:hAnsi="Times New Roman" w:cs="Times New Roman"/>
          <w:sz w:val="28"/>
          <w:szCs w:val="28"/>
          <w:lang w:val="kk-KZ"/>
        </w:rPr>
        <w:t xml:space="preserve">ауысу </w:t>
      </w:r>
      <w:r w:rsidRPr="00EE0264">
        <w:rPr>
          <w:rFonts w:ascii="Times New Roman" w:hAnsi="Times New Roman" w:cs="Times New Roman"/>
          <w:sz w:val="28"/>
          <w:szCs w:val="28"/>
          <w:lang w:val="kk-KZ"/>
        </w:rPr>
        <w:t>температура</w:t>
      </w:r>
      <w:r>
        <w:rPr>
          <w:rFonts w:ascii="Times New Roman" w:hAnsi="Times New Roman" w:cs="Times New Roman"/>
          <w:sz w:val="28"/>
          <w:szCs w:val="28"/>
          <w:lang w:val="kk-KZ"/>
        </w:rPr>
        <w:t>сы</w:t>
      </w:r>
      <w:r w:rsidRPr="00EE0264">
        <w:rPr>
          <w:rFonts w:ascii="Times New Roman" w:hAnsi="Times New Roman" w:cs="Times New Roman"/>
          <w:sz w:val="28"/>
          <w:szCs w:val="28"/>
          <w:lang w:val="kk-KZ"/>
        </w:rPr>
        <w:t xml:space="preserve"> мен серпімділік </w:t>
      </w:r>
      <w:r>
        <w:rPr>
          <w:rFonts w:ascii="Times New Roman" w:hAnsi="Times New Roman" w:cs="Times New Roman"/>
          <w:sz w:val="28"/>
          <w:szCs w:val="28"/>
          <w:lang w:val="kk-KZ"/>
        </w:rPr>
        <w:t>м</w:t>
      </w:r>
      <w:r w:rsidRPr="00EE0264">
        <w:rPr>
          <w:rFonts w:ascii="Times New Roman" w:hAnsi="Times New Roman" w:cs="Times New Roman"/>
          <w:sz w:val="28"/>
          <w:szCs w:val="28"/>
          <w:lang w:val="kk-KZ"/>
        </w:rPr>
        <w:t>одулінің ең аз өзгеруіне әкеледі.</w:t>
      </w:r>
    </w:p>
    <w:p w14:paraId="0C779710" w14:textId="77777777" w:rsidR="00663059" w:rsidRPr="00EE0264" w:rsidRDefault="00663059" w:rsidP="00663059">
      <w:pPr>
        <w:ind w:firstLine="708"/>
        <w:jc w:val="both"/>
        <w:rPr>
          <w:rFonts w:ascii="Times New Roman" w:hAnsi="Times New Roman" w:cs="Times New Roman"/>
          <w:sz w:val="28"/>
          <w:szCs w:val="28"/>
          <w:lang w:val="kk-KZ"/>
        </w:rPr>
      </w:pPr>
      <w:r w:rsidRPr="00EE0264">
        <w:rPr>
          <w:rFonts w:ascii="Times New Roman" w:hAnsi="Times New Roman" w:cs="Times New Roman"/>
          <w:sz w:val="28"/>
          <w:szCs w:val="28"/>
          <w:lang w:val="kk-KZ"/>
        </w:rPr>
        <w:t xml:space="preserve">Битумдағы бос радикалдар тотығу реакцияларын катализдейді, бұл құрылымның тығыздалуына, қаттылық пен сынғыштықтың жоғарылауына әкеледі. Биокөмірдің антиоксиданттық әсерінің арқасында бұл процестер баяулайды, </w:t>
      </w:r>
      <w:r>
        <w:rPr>
          <w:rFonts w:ascii="Times New Roman" w:hAnsi="Times New Roman" w:cs="Times New Roman"/>
          <w:sz w:val="28"/>
          <w:szCs w:val="28"/>
          <w:lang w:val="kk-KZ"/>
        </w:rPr>
        <w:t>және</w:t>
      </w:r>
      <w:r w:rsidRPr="00EE0264">
        <w:rPr>
          <w:rFonts w:ascii="Times New Roman" w:hAnsi="Times New Roman" w:cs="Times New Roman"/>
          <w:sz w:val="28"/>
          <w:szCs w:val="28"/>
          <w:lang w:val="kk-KZ"/>
        </w:rPr>
        <w:t xml:space="preserve"> битум жабынының беріктігі мен қызмет ету мерзімін айтарлықтай арттырады.</w:t>
      </w:r>
    </w:p>
    <w:p w14:paraId="62EAF7E2" w14:textId="77777777" w:rsidR="00663059" w:rsidRPr="00EE0264" w:rsidRDefault="00663059" w:rsidP="00663059">
      <w:pPr>
        <w:ind w:firstLine="708"/>
        <w:jc w:val="both"/>
        <w:rPr>
          <w:rFonts w:ascii="Times New Roman" w:hAnsi="Times New Roman" w:cs="Times New Roman"/>
          <w:sz w:val="28"/>
          <w:szCs w:val="28"/>
          <w:lang w:val="kk-KZ"/>
        </w:rPr>
      </w:pPr>
    </w:p>
    <w:p w14:paraId="6B348658" w14:textId="77777777" w:rsidR="00663059" w:rsidRPr="006E092B" w:rsidRDefault="00663059" w:rsidP="00663059">
      <w:pPr>
        <w:ind w:firstLine="708"/>
        <w:jc w:val="both"/>
        <w:rPr>
          <w:rFonts w:ascii="Times New Roman" w:eastAsia="Times New Roman" w:hAnsi="Times New Roman" w:cs="Times New Roman"/>
          <w:b/>
          <w:sz w:val="28"/>
          <w:szCs w:val="28"/>
          <w:lang w:val="kk-KZ" w:eastAsia="ru-RU"/>
        </w:rPr>
      </w:pPr>
      <w:r w:rsidRPr="00EE0264">
        <w:rPr>
          <w:rFonts w:ascii="Times New Roman" w:eastAsia="Times New Roman" w:hAnsi="Times New Roman" w:cs="Times New Roman"/>
          <w:b/>
          <w:sz w:val="28"/>
          <w:szCs w:val="28"/>
          <w:lang w:val="kk-KZ" w:eastAsia="ru-RU"/>
        </w:rPr>
        <w:t xml:space="preserve">4.3 </w:t>
      </w:r>
      <w:bookmarkStart w:id="48" w:name="_Hlk207377717"/>
      <w:r w:rsidRPr="00EE0264">
        <w:rPr>
          <w:rFonts w:ascii="Times New Roman" w:eastAsia="Times New Roman" w:hAnsi="Times New Roman" w:cs="Times New Roman"/>
          <w:b/>
          <w:sz w:val="28"/>
          <w:szCs w:val="28"/>
          <w:lang w:val="kk-KZ" w:eastAsia="ru-RU"/>
        </w:rPr>
        <w:t>Лимон қабығының биокөмір</w:t>
      </w:r>
      <w:r>
        <w:rPr>
          <w:rFonts w:ascii="Times New Roman" w:eastAsia="Times New Roman" w:hAnsi="Times New Roman" w:cs="Times New Roman"/>
          <w:b/>
          <w:sz w:val="28"/>
          <w:szCs w:val="28"/>
          <w:lang w:val="kk-KZ" w:eastAsia="ru-RU"/>
        </w:rPr>
        <w:t xml:space="preserve">інен түрлендірілген </w:t>
      </w:r>
      <w:r w:rsidRPr="00EE0264">
        <w:rPr>
          <w:rFonts w:ascii="Times New Roman" w:eastAsia="Times New Roman" w:hAnsi="Times New Roman" w:cs="Times New Roman"/>
          <w:b/>
          <w:sz w:val="28"/>
          <w:szCs w:val="28"/>
          <w:lang w:val="kk-KZ" w:eastAsia="ru-RU"/>
        </w:rPr>
        <w:t>Хаммерс әдісімен алынған графен оксидімен битумды</w:t>
      </w:r>
      <w:r>
        <w:rPr>
          <w:rFonts w:ascii="Times New Roman" w:eastAsia="Times New Roman" w:hAnsi="Times New Roman" w:cs="Times New Roman"/>
          <w:b/>
          <w:sz w:val="28"/>
          <w:szCs w:val="28"/>
          <w:lang w:val="kk-KZ" w:eastAsia="ru-RU"/>
        </w:rPr>
        <w:t xml:space="preserve"> түрлендіру</w:t>
      </w:r>
    </w:p>
    <w:bookmarkEnd w:id="46"/>
    <w:bookmarkEnd w:id="48"/>
    <w:p w14:paraId="42EADADA" w14:textId="693C957A" w:rsidR="00663059" w:rsidRPr="00322F5E"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Pr="00322F5E">
        <w:rPr>
          <w:rFonts w:ascii="Times New Roman" w:hAnsi="Times New Roman" w:cs="Times New Roman"/>
          <w:sz w:val="28"/>
          <w:szCs w:val="28"/>
          <w:lang w:val="kk-KZ"/>
        </w:rPr>
        <w:t xml:space="preserve">ртүрлі температурада </w:t>
      </w:r>
      <w:r>
        <w:rPr>
          <w:rFonts w:ascii="Times New Roman" w:hAnsi="Times New Roman" w:cs="Times New Roman"/>
          <w:sz w:val="28"/>
          <w:szCs w:val="28"/>
          <w:lang w:val="kk-KZ"/>
        </w:rPr>
        <w:t xml:space="preserve"> пиролизденген  </w:t>
      </w:r>
      <w:r w:rsidRPr="00322F5E">
        <w:rPr>
          <w:rFonts w:ascii="Times New Roman" w:hAnsi="Times New Roman" w:cs="Times New Roman"/>
          <w:sz w:val="28"/>
          <w:szCs w:val="28"/>
          <w:lang w:val="kk-KZ"/>
        </w:rPr>
        <w:t xml:space="preserve">лимон қабығының биокөмірінен </w:t>
      </w:r>
      <w:r>
        <w:rPr>
          <w:rFonts w:ascii="Times New Roman" w:hAnsi="Times New Roman" w:cs="Times New Roman"/>
          <w:sz w:val="28"/>
          <w:szCs w:val="28"/>
          <w:lang w:val="kk-KZ"/>
        </w:rPr>
        <w:t xml:space="preserve">түрлендірілген </w:t>
      </w:r>
      <w:r w:rsidRPr="00322F5E">
        <w:rPr>
          <w:rFonts w:ascii="Times New Roman" w:hAnsi="Times New Roman" w:cs="Times New Roman"/>
          <w:sz w:val="28"/>
          <w:szCs w:val="28"/>
          <w:lang w:val="kk-KZ"/>
        </w:rPr>
        <w:t xml:space="preserve">Хаммерс әдісімен </w:t>
      </w:r>
      <w:r w:rsidR="00B7069F" w:rsidRPr="00322F5E">
        <w:rPr>
          <w:rFonts w:ascii="Times New Roman" w:hAnsi="Times New Roman" w:cs="Times New Roman"/>
          <w:sz w:val="28"/>
          <w:szCs w:val="28"/>
          <w:lang w:val="kk-KZ"/>
        </w:rPr>
        <w:t xml:space="preserve">синтезделген </w:t>
      </w:r>
      <w:r w:rsidRPr="00322F5E">
        <w:rPr>
          <w:rFonts w:ascii="Times New Roman" w:hAnsi="Times New Roman" w:cs="Times New Roman"/>
          <w:sz w:val="28"/>
          <w:szCs w:val="28"/>
          <w:lang w:val="kk-KZ"/>
        </w:rPr>
        <w:t>графен оксиді</w:t>
      </w:r>
      <w:r w:rsidR="00B7069F">
        <w:rPr>
          <w:rFonts w:ascii="Times New Roman" w:hAnsi="Times New Roman" w:cs="Times New Roman"/>
          <w:sz w:val="28"/>
          <w:szCs w:val="28"/>
          <w:lang w:val="kk-KZ"/>
        </w:rPr>
        <w:t>нің</w:t>
      </w:r>
      <w:r w:rsidRPr="00322F5E">
        <w:rPr>
          <w:rFonts w:ascii="Times New Roman" w:hAnsi="Times New Roman" w:cs="Times New Roman"/>
          <w:sz w:val="28"/>
          <w:szCs w:val="28"/>
          <w:lang w:val="kk-KZ"/>
        </w:rPr>
        <w:t xml:space="preserve"> құрылымдық өзгерістерін бағалау үшін Раман спектроскопия әдісі қолданылды. Раман спектроскопиясы</w:t>
      </w:r>
      <w:r>
        <w:rPr>
          <w:rFonts w:ascii="Times New Roman" w:hAnsi="Times New Roman" w:cs="Times New Roman"/>
          <w:sz w:val="28"/>
          <w:szCs w:val="28"/>
          <w:lang w:val="kk-KZ"/>
        </w:rPr>
        <w:t xml:space="preserve"> – </w:t>
      </w:r>
      <w:r w:rsidRPr="00322F5E">
        <w:rPr>
          <w:rFonts w:ascii="Times New Roman" w:hAnsi="Times New Roman" w:cs="Times New Roman"/>
          <w:sz w:val="28"/>
          <w:szCs w:val="28"/>
          <w:lang w:val="kk-KZ"/>
        </w:rPr>
        <w:t>көміртекті материалдардың, соның ішінде графен оксидінің құрылымдық ерекшеліктерін зерттеудің ең сезімтал және ақпаратты әдістер</w:t>
      </w:r>
      <w:r>
        <w:rPr>
          <w:rFonts w:ascii="Times New Roman" w:hAnsi="Times New Roman" w:cs="Times New Roman"/>
          <w:sz w:val="28"/>
          <w:szCs w:val="28"/>
          <w:lang w:val="kk-KZ"/>
        </w:rPr>
        <w:t>д</w:t>
      </w:r>
      <w:r w:rsidRPr="00322F5E">
        <w:rPr>
          <w:rFonts w:ascii="Times New Roman" w:hAnsi="Times New Roman" w:cs="Times New Roman"/>
          <w:sz w:val="28"/>
          <w:szCs w:val="28"/>
          <w:lang w:val="kk-KZ"/>
        </w:rPr>
        <w:t xml:space="preserve">ің бірі. Бұл көміртек атомдарының </w:t>
      </w:r>
      <w:r>
        <w:rPr>
          <w:rFonts w:ascii="Times New Roman" w:hAnsi="Times New Roman" w:cs="Times New Roman"/>
          <w:sz w:val="28"/>
          <w:szCs w:val="28"/>
          <w:lang w:val="kk-KZ"/>
        </w:rPr>
        <w:t xml:space="preserve">гибридтену </w:t>
      </w:r>
      <w:r w:rsidRPr="00322F5E">
        <w:rPr>
          <w:rFonts w:ascii="Times New Roman" w:hAnsi="Times New Roman" w:cs="Times New Roman"/>
          <w:sz w:val="28"/>
          <w:szCs w:val="28"/>
          <w:lang w:val="kk-KZ"/>
        </w:rPr>
        <w:t xml:space="preserve">түрін анықтауға ғана емес, сонымен қатар ақау деңгейін бағалауға, химиялық </w:t>
      </w:r>
      <w:r>
        <w:rPr>
          <w:rFonts w:ascii="Times New Roman" w:hAnsi="Times New Roman" w:cs="Times New Roman"/>
          <w:sz w:val="28"/>
          <w:szCs w:val="28"/>
          <w:lang w:val="kk-KZ"/>
        </w:rPr>
        <w:t xml:space="preserve">түрлену кезіндегі </w:t>
      </w:r>
      <w:r w:rsidRPr="00322F5E">
        <w:rPr>
          <w:rFonts w:ascii="Times New Roman" w:hAnsi="Times New Roman" w:cs="Times New Roman"/>
          <w:sz w:val="28"/>
          <w:szCs w:val="28"/>
          <w:lang w:val="kk-KZ"/>
        </w:rPr>
        <w:t>құрылымдық өзгерістерді бақылауға мүмкіндік береді [4].</w:t>
      </w:r>
    </w:p>
    <w:p w14:paraId="46DAC6B2" w14:textId="77777777" w:rsidR="00663059" w:rsidRPr="001909BD"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Раман спектрде (37 - сурет</w:t>
      </w:r>
      <w:r w:rsidRPr="001909BD">
        <w:rPr>
          <w:rFonts w:ascii="Times New Roman" w:hAnsi="Times New Roman" w:cs="Times New Roman"/>
          <w:sz w:val="28"/>
          <w:szCs w:val="28"/>
          <w:lang w:val="kk-KZ"/>
        </w:rPr>
        <w:t>) графен оксидінің құрылымына тән екі негізгі шың айқын байқалады:</w:t>
      </w:r>
    </w:p>
    <w:p w14:paraId="52056AE9" w14:textId="33E09972" w:rsidR="00663059" w:rsidRPr="001909BD" w:rsidRDefault="00663059" w:rsidP="001C12AF">
      <w:pPr>
        <w:numPr>
          <w:ilvl w:val="0"/>
          <w:numId w:val="20"/>
        </w:numPr>
        <w:tabs>
          <w:tab w:val="clear" w:pos="720"/>
          <w:tab w:val="num" w:pos="360"/>
          <w:tab w:val="left" w:pos="993"/>
        </w:tabs>
        <w:ind w:left="0" w:firstLine="709"/>
        <w:jc w:val="both"/>
        <w:rPr>
          <w:rFonts w:ascii="Times New Roman" w:eastAsia="Times New Roman" w:hAnsi="Times New Roman" w:cs="Times New Roman"/>
          <w:sz w:val="28"/>
          <w:szCs w:val="28"/>
          <w:lang w:val="kk-KZ"/>
        </w:rPr>
      </w:pPr>
      <w:r w:rsidRPr="001909BD">
        <w:rPr>
          <w:rFonts w:ascii="Times New Roman" w:hAnsi="Times New Roman" w:cs="Times New Roman"/>
          <w:sz w:val="28"/>
          <w:szCs w:val="28"/>
          <w:lang w:val="kk-KZ"/>
        </w:rPr>
        <w:lastRenderedPageBreak/>
        <w:t>D</w:t>
      </w:r>
      <w:r>
        <w:rPr>
          <w:rFonts w:ascii="Times New Roman" w:hAnsi="Times New Roman" w:cs="Times New Roman"/>
          <w:sz w:val="28"/>
          <w:szCs w:val="28"/>
          <w:lang w:val="kk-KZ"/>
        </w:rPr>
        <w:t>-</w:t>
      </w:r>
      <w:r w:rsidRPr="001909BD">
        <w:rPr>
          <w:rFonts w:ascii="Times New Roman" w:hAnsi="Times New Roman" w:cs="Times New Roman"/>
          <w:sz w:val="28"/>
          <w:szCs w:val="28"/>
          <w:lang w:val="kk-KZ"/>
        </w:rPr>
        <w:t>шыңы (~1350 см</w:t>
      </w:r>
      <w:r w:rsidRPr="001909BD">
        <w:rPr>
          <w:rFonts w:ascii="Times New Roman" w:hAnsi="Times New Roman" w:cs="Times New Roman"/>
          <w:sz w:val="28"/>
          <w:szCs w:val="28"/>
          <w:vertAlign w:val="superscript"/>
          <w:lang w:val="kk-KZ"/>
        </w:rPr>
        <w:t>-1</w:t>
      </w:r>
      <w:r w:rsidRPr="001909BD">
        <w:rPr>
          <w:rFonts w:ascii="Times New Roman" w:hAnsi="Times New Roman" w:cs="Times New Roman"/>
          <w:sz w:val="28"/>
          <w:szCs w:val="28"/>
          <w:lang w:val="kk-KZ"/>
        </w:rPr>
        <w:t xml:space="preserve">) кристалдық тор ақауларына жақын көміртек атомдарының тербелісін </w:t>
      </w:r>
      <w:r>
        <w:rPr>
          <w:rFonts w:ascii="Times New Roman" w:hAnsi="Times New Roman" w:cs="Times New Roman"/>
          <w:sz w:val="28"/>
          <w:szCs w:val="28"/>
          <w:lang w:val="kk-KZ"/>
        </w:rPr>
        <w:t>сипаттайды</w:t>
      </w:r>
      <w:r w:rsidRPr="001909BD">
        <w:rPr>
          <w:rFonts w:ascii="Times New Roman" w:hAnsi="Times New Roman" w:cs="Times New Roman"/>
          <w:sz w:val="28"/>
          <w:szCs w:val="28"/>
          <w:lang w:val="kk-KZ"/>
        </w:rPr>
        <w:t>. Оның қарқындылығы отте</w:t>
      </w:r>
      <w:r>
        <w:rPr>
          <w:rFonts w:ascii="Times New Roman" w:hAnsi="Times New Roman" w:cs="Times New Roman"/>
          <w:sz w:val="28"/>
          <w:szCs w:val="28"/>
          <w:lang w:val="kk-KZ"/>
        </w:rPr>
        <w:t>кті</w:t>
      </w:r>
      <w:r w:rsidRPr="001909BD">
        <w:rPr>
          <w:rFonts w:ascii="Times New Roman" w:hAnsi="Times New Roman" w:cs="Times New Roman"/>
          <w:sz w:val="28"/>
          <w:szCs w:val="28"/>
          <w:lang w:val="kk-KZ"/>
        </w:rPr>
        <w:t xml:space="preserve"> функционалды топтардың (–OH, –COOH, –C=O) қатысуымен артады, бұл көміртектің тотыққан түрлеріне тән</w:t>
      </w:r>
      <w:r w:rsidRPr="00B82B9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fldChar w:fldCharType="begin" w:fldLock="1"/>
      </w:r>
      <w:r w:rsidR="002E536F">
        <w:rPr>
          <w:rFonts w:ascii="Times New Roman" w:eastAsia="Times New Roman" w:hAnsi="Times New Roman" w:cs="Times New Roman"/>
          <w:sz w:val="28"/>
          <w:szCs w:val="28"/>
          <w:lang w:val="kk-KZ"/>
        </w:rPr>
        <w:instrText>ADDIN CSL_CITATION {"citationItems":[{"id":"ITEM-1","itemData":{"DOI":"10.26434/chemrxiv-2024-86stv-v2","author":[{"dropping-particle":"","family":"Sparavigna","given":"Amelia Carolina","non-dropping-particle":"","parse-names":false,"suffix":""}],"id":"ITEM-1","issued":{"date-parts":[["2024"]]},"title":"Graphene and Graphene Oxide (Raman Spectroscopy)","type":"article"},"uris":["http://www.mendeley.com/documents/?uuid=302d7bb9-187a-4716-a599-38ae65dab7d5"]}],"mendeley":{"formattedCitation":"[174]","plainTextFormattedCitation":"[174]","previouslyFormattedCitation":"[174]"},"properties":{"noteIndex":0},"schema":"https://github.com/citation-style-language/schema/raw/master/csl-citation.json"}</w:instrText>
      </w:r>
      <w:r>
        <w:rPr>
          <w:rFonts w:ascii="Times New Roman" w:eastAsia="Times New Roman" w:hAnsi="Times New Roman" w:cs="Times New Roman"/>
          <w:sz w:val="28"/>
          <w:szCs w:val="28"/>
          <w:lang w:val="kk-KZ"/>
        </w:rPr>
        <w:fldChar w:fldCharType="separate"/>
      </w:r>
      <w:r w:rsidR="002E536F" w:rsidRPr="002E536F">
        <w:rPr>
          <w:rFonts w:ascii="Times New Roman" w:eastAsia="Times New Roman" w:hAnsi="Times New Roman" w:cs="Times New Roman"/>
          <w:noProof/>
          <w:sz w:val="28"/>
          <w:szCs w:val="28"/>
          <w:lang w:val="kk-KZ"/>
        </w:rPr>
        <w:t>[174]</w:t>
      </w:r>
      <w:r>
        <w:rPr>
          <w:rFonts w:ascii="Times New Roman" w:eastAsia="Times New Roman" w:hAnsi="Times New Roman" w:cs="Times New Roman"/>
          <w:sz w:val="28"/>
          <w:szCs w:val="28"/>
          <w:lang w:val="kk-KZ"/>
        </w:rPr>
        <w:fldChar w:fldCharType="end"/>
      </w:r>
      <w:r>
        <w:rPr>
          <w:rFonts w:ascii="Times New Roman" w:eastAsia="Times New Roman" w:hAnsi="Times New Roman" w:cs="Times New Roman"/>
          <w:sz w:val="28"/>
          <w:szCs w:val="28"/>
          <w:lang w:val="kk-KZ"/>
        </w:rPr>
        <w:t xml:space="preserve"> болып келеді</w:t>
      </w:r>
      <w:r w:rsidRPr="001909BD">
        <w:rPr>
          <w:rFonts w:ascii="Times New Roman" w:eastAsia="Times New Roman" w:hAnsi="Times New Roman" w:cs="Times New Roman"/>
          <w:sz w:val="28"/>
          <w:szCs w:val="28"/>
          <w:lang w:val="kk-KZ"/>
        </w:rPr>
        <w:t>.</w:t>
      </w:r>
    </w:p>
    <w:p w14:paraId="34E35B17" w14:textId="5BB958E3" w:rsidR="00663059" w:rsidRPr="001C12AF" w:rsidRDefault="00663059" w:rsidP="001C12AF">
      <w:pPr>
        <w:numPr>
          <w:ilvl w:val="0"/>
          <w:numId w:val="20"/>
        </w:numPr>
        <w:tabs>
          <w:tab w:val="clear" w:pos="720"/>
          <w:tab w:val="num" w:pos="360"/>
          <w:tab w:val="left" w:pos="993"/>
        </w:tabs>
        <w:ind w:left="0" w:firstLine="709"/>
        <w:jc w:val="both"/>
        <w:rPr>
          <w:rFonts w:ascii="Times New Roman" w:eastAsia="Times New Roman" w:hAnsi="Times New Roman" w:cs="Times New Roman"/>
          <w:sz w:val="28"/>
          <w:szCs w:val="28"/>
          <w:lang w:val="kk-KZ"/>
        </w:rPr>
      </w:pPr>
      <w:r w:rsidRPr="001909BD">
        <w:rPr>
          <w:rFonts w:ascii="Times New Roman" w:eastAsia="Times New Roman" w:hAnsi="Times New Roman" w:cs="Times New Roman"/>
          <w:bCs/>
          <w:sz w:val="28"/>
          <w:szCs w:val="28"/>
          <w:lang w:val="kk-KZ"/>
        </w:rPr>
        <w:t>G-шыңы (~1580 см</w:t>
      </w:r>
      <w:r w:rsidRPr="001909BD">
        <w:rPr>
          <w:rFonts w:ascii="Times New Roman" w:eastAsia="Times New Roman" w:hAnsi="Times New Roman" w:cs="Times New Roman"/>
          <w:bCs/>
          <w:sz w:val="28"/>
          <w:szCs w:val="28"/>
          <w:vertAlign w:val="superscript"/>
          <w:lang w:val="kk-KZ"/>
        </w:rPr>
        <w:t>⁻1</w:t>
      </w:r>
      <w:r w:rsidRPr="001909BD">
        <w:rPr>
          <w:rFonts w:ascii="Times New Roman" w:eastAsia="Times New Roman" w:hAnsi="Times New Roman" w:cs="Times New Roman"/>
          <w:bCs/>
          <w:sz w:val="28"/>
          <w:szCs w:val="28"/>
          <w:lang w:val="kk-KZ"/>
        </w:rPr>
        <w:t>) sp</w:t>
      </w:r>
      <w:r w:rsidRPr="001909BD">
        <w:rPr>
          <w:rFonts w:ascii="Times New Roman" w:eastAsia="Times New Roman" w:hAnsi="Times New Roman" w:cs="Times New Roman"/>
          <w:bCs/>
          <w:sz w:val="28"/>
          <w:szCs w:val="28"/>
          <w:vertAlign w:val="superscript"/>
          <w:lang w:val="kk-KZ"/>
        </w:rPr>
        <w:t>2</w:t>
      </w:r>
      <w:r w:rsidRPr="001909BD">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гибридтелген</w:t>
      </w:r>
      <w:r w:rsidRPr="001909BD">
        <w:rPr>
          <w:rFonts w:ascii="Times New Roman" w:eastAsia="Times New Roman" w:hAnsi="Times New Roman" w:cs="Times New Roman"/>
          <w:bCs/>
          <w:sz w:val="28"/>
          <w:szCs w:val="28"/>
          <w:lang w:val="kk-KZ"/>
        </w:rPr>
        <w:t xml:space="preserve"> құрылымдардағы C-C байланыстарының тербелістеріне сәйкес келеді және графен тәрізді </w:t>
      </w:r>
      <w:r>
        <w:rPr>
          <w:rFonts w:ascii="Times New Roman" w:eastAsia="Times New Roman" w:hAnsi="Times New Roman" w:cs="Times New Roman"/>
          <w:bCs/>
          <w:sz w:val="28"/>
          <w:szCs w:val="28"/>
          <w:lang w:val="kk-KZ"/>
        </w:rPr>
        <w:t>құрылымдардағы аймақтарының</w:t>
      </w:r>
      <w:r w:rsidRPr="001909BD">
        <w:rPr>
          <w:rFonts w:ascii="Times New Roman" w:eastAsia="Times New Roman" w:hAnsi="Times New Roman" w:cs="Times New Roman"/>
          <w:bCs/>
          <w:sz w:val="28"/>
          <w:szCs w:val="28"/>
          <w:lang w:val="kk-KZ"/>
        </w:rPr>
        <w:t xml:space="preserve"> болуын көрсетеді </w:t>
      </w:r>
      <w:r>
        <w:rPr>
          <w:rFonts w:ascii="Times New Roman" w:eastAsia="Times New Roman" w:hAnsi="Times New Roman" w:cs="Times New Roman"/>
          <w:sz w:val="28"/>
          <w:szCs w:val="28"/>
        </w:rPr>
        <w:fldChar w:fldCharType="begin" w:fldLock="1"/>
      </w:r>
      <w:r w:rsidR="002E536F">
        <w:rPr>
          <w:rFonts w:ascii="Times New Roman" w:eastAsia="Times New Roman" w:hAnsi="Times New Roman" w:cs="Times New Roman"/>
          <w:sz w:val="28"/>
          <w:szCs w:val="28"/>
          <w:lang w:val="kk-KZ"/>
        </w:rPr>
        <w:instrText>ADDIN CSL_CITATION {"citationItems":[{"id":"ITEM-1","itemData":{"DOI":"10.26434/chemrxiv-2024-86stv-v2","author":[{"dropping-particle":"","family":"Sparavigna","given":"Amelia Carolina","non-dropping-particle":"","parse-names":false,"suffix":""}],"id":"ITEM-1","issued":{"date-parts":[["2024"]]},"title":"Graphene and Graphene Oxide (Raman Spectroscopy)","type":"article"},"uris":["http://www.mendeley.com/documents/?uuid=302d7bb9-187a-4716-a599-38ae65dab7d5"]}],"mendeley":{"formattedCitation":"[174]","plainTextFormattedCitation":"[174]","previouslyFormattedCitation":"[174]"},"properties":{"noteIndex":0},"schema":"https://github.com/citation-style-language/schema/raw/master/csl-citation.json"}</w:instrText>
      </w:r>
      <w:r>
        <w:rPr>
          <w:rFonts w:ascii="Times New Roman" w:eastAsia="Times New Roman" w:hAnsi="Times New Roman" w:cs="Times New Roman"/>
          <w:sz w:val="28"/>
          <w:szCs w:val="28"/>
        </w:rPr>
        <w:fldChar w:fldCharType="separate"/>
      </w:r>
      <w:r w:rsidR="002E536F" w:rsidRPr="002E536F">
        <w:rPr>
          <w:rFonts w:ascii="Times New Roman" w:eastAsia="Times New Roman" w:hAnsi="Times New Roman" w:cs="Times New Roman"/>
          <w:noProof/>
          <w:sz w:val="28"/>
          <w:szCs w:val="28"/>
          <w:lang w:val="kk-KZ"/>
        </w:rPr>
        <w:t>[174]</w:t>
      </w:r>
      <w:r>
        <w:rPr>
          <w:rFonts w:ascii="Times New Roman" w:eastAsia="Times New Roman" w:hAnsi="Times New Roman" w:cs="Times New Roman"/>
          <w:sz w:val="28"/>
          <w:szCs w:val="28"/>
        </w:rPr>
        <w:fldChar w:fldCharType="end"/>
      </w:r>
      <w:r w:rsidRPr="001909BD">
        <w:rPr>
          <w:rFonts w:ascii="Times New Roman" w:eastAsia="Times New Roman" w:hAnsi="Times New Roman" w:cs="Times New Roman"/>
          <w:sz w:val="28"/>
          <w:szCs w:val="28"/>
          <w:lang w:val="kk-KZ"/>
        </w:rPr>
        <w:t>.</w:t>
      </w:r>
      <w:r w:rsidRPr="001909BD">
        <w:rPr>
          <w:noProof/>
          <w:sz w:val="28"/>
          <w:szCs w:val="28"/>
          <w:lang w:val="kk-KZ"/>
        </w:rPr>
        <w:t xml:space="preserve"> </w:t>
      </w:r>
    </w:p>
    <w:p w14:paraId="03E94B1F" w14:textId="77777777" w:rsidR="001C12AF" w:rsidRPr="00F45170" w:rsidRDefault="001C12AF" w:rsidP="001C12AF">
      <w:pPr>
        <w:ind w:left="720"/>
        <w:jc w:val="both"/>
        <w:rPr>
          <w:rFonts w:ascii="Times New Roman" w:eastAsia="Times New Roman" w:hAnsi="Times New Roman" w:cs="Times New Roman"/>
          <w:sz w:val="28"/>
          <w:szCs w:val="28"/>
          <w:lang w:val="kk-KZ"/>
        </w:rPr>
      </w:pPr>
    </w:p>
    <w:p w14:paraId="112A5128" w14:textId="77777777" w:rsidR="00663059" w:rsidRPr="00F45170" w:rsidRDefault="00663059" w:rsidP="00663059">
      <w:pPr>
        <w:jc w:val="both"/>
        <w:rPr>
          <w:rFonts w:ascii="Times New Roman" w:eastAsia="Times New Roman" w:hAnsi="Times New Roman" w:cs="Times New Roman"/>
          <w:sz w:val="28"/>
          <w:szCs w:val="28"/>
          <w:lang w:val="kk-KZ"/>
        </w:rPr>
      </w:pPr>
      <w:r>
        <w:rPr>
          <w:noProof/>
        </w:rPr>
        <w:drawing>
          <wp:inline distT="0" distB="0" distL="0" distR="0" wp14:anchorId="37004BD2" wp14:editId="21698ED8">
            <wp:extent cx="5940425" cy="3803015"/>
            <wp:effectExtent l="0" t="0" r="3175" b="6985"/>
            <wp:docPr id="753475941" name="Рисунок 1" descr="Изображение выглядит как диаграмма, График, линия, текс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75941" name="Рисунок 1" descr="Изображение выглядит как диаграмма, График, линия, текст&#10;&#10;Содержимое, созданное искусственным интеллектом, может быть неверным."/>
                    <pic:cNvPicPr/>
                  </pic:nvPicPr>
                  <pic:blipFill>
                    <a:blip r:embed="rId65"/>
                    <a:stretch>
                      <a:fillRect/>
                    </a:stretch>
                  </pic:blipFill>
                  <pic:spPr>
                    <a:xfrm>
                      <a:off x="0" y="0"/>
                      <a:ext cx="5940425" cy="3803015"/>
                    </a:xfrm>
                    <a:prstGeom prst="rect">
                      <a:avLst/>
                    </a:prstGeom>
                  </pic:spPr>
                </pic:pic>
              </a:graphicData>
            </a:graphic>
          </wp:inline>
        </w:drawing>
      </w:r>
    </w:p>
    <w:p w14:paraId="2EFA0BF2" w14:textId="77777777" w:rsidR="001C12AF" w:rsidRDefault="001C12AF" w:rsidP="001C12AF">
      <w:pPr>
        <w:jc w:val="both"/>
        <w:rPr>
          <w:rFonts w:ascii="Times New Roman" w:eastAsia="Times New Roman" w:hAnsi="Times New Roman" w:cs="Times New Roman"/>
          <w:sz w:val="28"/>
          <w:szCs w:val="28"/>
          <w:lang w:val="kk-KZ"/>
        </w:rPr>
      </w:pPr>
    </w:p>
    <w:p w14:paraId="1F78302B" w14:textId="0241BCF1" w:rsidR="00663059" w:rsidRPr="007A03D1" w:rsidRDefault="00663059" w:rsidP="001C12AF">
      <w:pPr>
        <w:jc w:val="both"/>
        <w:rPr>
          <w:sz w:val="28"/>
          <w:szCs w:val="28"/>
          <w:lang w:val="ru-KZ"/>
        </w:rPr>
      </w:pPr>
      <w:r w:rsidRPr="005D2B98">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7</w:t>
      </w:r>
      <w:r w:rsidRPr="005D2B98">
        <w:rPr>
          <w:rFonts w:ascii="Times New Roman" w:eastAsia="Times New Roman" w:hAnsi="Times New Roman" w:cs="Times New Roman"/>
          <w:sz w:val="28"/>
          <w:szCs w:val="28"/>
          <w:lang w:val="kk-KZ"/>
        </w:rPr>
        <w:t xml:space="preserve"> – сурет</w:t>
      </w:r>
      <w:r>
        <w:rPr>
          <w:rFonts w:ascii="Times New Roman" w:eastAsia="Times New Roman" w:hAnsi="Times New Roman" w:cs="Times New Roman"/>
          <w:sz w:val="28"/>
          <w:szCs w:val="28"/>
          <w:lang w:val="kk-KZ"/>
        </w:rPr>
        <w:t xml:space="preserve">. </w:t>
      </w:r>
      <w:r w:rsidRPr="00F55881">
        <w:rPr>
          <w:rFonts w:ascii="Times New Roman" w:hAnsi="Times New Roman" w:cs="Times New Roman"/>
          <w:sz w:val="28"/>
          <w:szCs w:val="28"/>
          <w:lang w:val="kk-KZ"/>
        </w:rPr>
        <w:t>Графен оксидінің Раман-спектрлері</w:t>
      </w:r>
      <w:r>
        <w:rPr>
          <w:rFonts w:ascii="Times New Roman" w:eastAsia="Times New Roman" w:hAnsi="Times New Roman" w:cs="Times New Roman"/>
          <w:sz w:val="28"/>
          <w:szCs w:val="28"/>
          <w:lang w:val="kk-KZ"/>
        </w:rPr>
        <w:t xml:space="preserve">. </w:t>
      </w:r>
      <w:r w:rsidRPr="007D7FCD">
        <w:rPr>
          <w:rFonts w:ascii="Times New Roman" w:eastAsia="Times New Roman" w:hAnsi="Times New Roman" w:cs="Times New Roman"/>
          <w:sz w:val="28"/>
          <w:szCs w:val="28"/>
          <w:lang w:val="kk-KZ"/>
        </w:rPr>
        <w:t>Лимон қабығының пиролиз температурасы</w:t>
      </w:r>
      <w:r>
        <w:rPr>
          <w:rFonts w:ascii="Times New Roman" w:eastAsia="Times New Roman" w:hAnsi="Times New Roman" w:cs="Times New Roman"/>
          <w:sz w:val="28"/>
          <w:szCs w:val="28"/>
          <w:lang w:val="kk-KZ"/>
        </w:rPr>
        <w:t>: 1</w:t>
      </w:r>
      <w:r w:rsidRPr="00322F5E">
        <w:rPr>
          <w:rFonts w:ascii="Times New Roman" w:eastAsia="Times New Roman" w:hAnsi="Times New Roman" w:cs="Times New Roman"/>
          <w:sz w:val="28"/>
          <w:szCs w:val="28"/>
          <w:lang w:val="kk-KZ"/>
        </w:rPr>
        <w:t xml:space="preserve">) 500 °C, </w:t>
      </w:r>
      <w:r>
        <w:rPr>
          <w:rFonts w:ascii="Times New Roman" w:eastAsia="Times New Roman" w:hAnsi="Times New Roman" w:cs="Times New Roman"/>
          <w:sz w:val="28"/>
          <w:szCs w:val="28"/>
          <w:lang w:val="kk-KZ"/>
        </w:rPr>
        <w:t>2</w:t>
      </w:r>
      <w:r w:rsidRPr="00322F5E">
        <w:rPr>
          <w:rFonts w:ascii="Times New Roman" w:eastAsia="Times New Roman" w:hAnsi="Times New Roman" w:cs="Times New Roman"/>
          <w:sz w:val="28"/>
          <w:szCs w:val="28"/>
          <w:lang w:val="kk-KZ"/>
        </w:rPr>
        <w:t xml:space="preserve">) 550 °C, </w:t>
      </w:r>
      <w:r>
        <w:rPr>
          <w:rFonts w:ascii="Times New Roman" w:eastAsia="Times New Roman" w:hAnsi="Times New Roman" w:cs="Times New Roman"/>
          <w:sz w:val="28"/>
          <w:szCs w:val="28"/>
          <w:lang w:val="kk-KZ"/>
        </w:rPr>
        <w:t>3</w:t>
      </w:r>
      <w:r w:rsidRPr="00322F5E">
        <w:rPr>
          <w:rFonts w:ascii="Times New Roman" w:eastAsia="Times New Roman" w:hAnsi="Times New Roman" w:cs="Times New Roman"/>
          <w:sz w:val="28"/>
          <w:szCs w:val="28"/>
          <w:lang w:val="kk-KZ"/>
        </w:rPr>
        <w:t>) 600 °C</w:t>
      </w:r>
    </w:p>
    <w:p w14:paraId="1B0BA18B" w14:textId="77777777" w:rsidR="00B7069F" w:rsidRDefault="00B7069F" w:rsidP="00663059">
      <w:pPr>
        <w:ind w:firstLine="708"/>
        <w:jc w:val="both"/>
        <w:rPr>
          <w:rFonts w:ascii="Times New Roman" w:eastAsia="Times New Roman" w:hAnsi="Times New Roman" w:cs="Times New Roman"/>
          <w:sz w:val="28"/>
          <w:szCs w:val="28"/>
          <w:lang w:val="kk-KZ"/>
        </w:rPr>
      </w:pPr>
    </w:p>
    <w:p w14:paraId="60DCA3C8" w14:textId="11A3DB8F" w:rsidR="00663059" w:rsidRPr="00322F5E" w:rsidRDefault="00663059" w:rsidP="00663059">
      <w:pPr>
        <w:ind w:firstLine="708"/>
        <w:jc w:val="both"/>
        <w:rPr>
          <w:rFonts w:ascii="Times New Roman" w:eastAsia="Times New Roman" w:hAnsi="Times New Roman" w:cs="Times New Roman"/>
          <w:sz w:val="28"/>
          <w:szCs w:val="28"/>
          <w:lang w:val="kk-KZ"/>
        </w:rPr>
      </w:pPr>
      <w:r w:rsidRPr="00322F5E">
        <w:rPr>
          <w:rFonts w:ascii="Times New Roman" w:eastAsia="Times New Roman" w:hAnsi="Times New Roman" w:cs="Times New Roman"/>
          <w:sz w:val="28"/>
          <w:szCs w:val="28"/>
          <w:lang w:val="kk-KZ"/>
        </w:rPr>
        <w:t>Сонымен қатар, 2700</w:t>
      </w:r>
      <w:r>
        <w:rPr>
          <w:rFonts w:ascii="Times New Roman" w:eastAsia="Times New Roman" w:hAnsi="Times New Roman" w:cs="Times New Roman"/>
          <w:sz w:val="28"/>
          <w:szCs w:val="28"/>
          <w:lang w:val="kk-KZ"/>
        </w:rPr>
        <w:t xml:space="preserve"> </w:t>
      </w:r>
      <w:r w:rsidRPr="00322F5E">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322F5E">
        <w:rPr>
          <w:rFonts w:ascii="Times New Roman" w:eastAsia="Times New Roman" w:hAnsi="Times New Roman" w:cs="Times New Roman"/>
          <w:sz w:val="28"/>
          <w:szCs w:val="28"/>
          <w:lang w:val="kk-KZ"/>
        </w:rPr>
        <w:t>2900 см</w:t>
      </w:r>
      <w:r w:rsidRPr="00322F5E">
        <w:rPr>
          <w:rFonts w:ascii="Times New Roman" w:eastAsia="Times New Roman" w:hAnsi="Times New Roman" w:cs="Times New Roman"/>
          <w:sz w:val="28"/>
          <w:szCs w:val="28"/>
          <w:vertAlign w:val="superscript"/>
          <w:lang w:val="kk-KZ"/>
        </w:rPr>
        <w:t>⁻1</w:t>
      </w:r>
      <w:r w:rsidRPr="00322F5E">
        <w:rPr>
          <w:rFonts w:ascii="Times New Roman" w:eastAsia="Times New Roman" w:hAnsi="Times New Roman" w:cs="Times New Roman"/>
          <w:sz w:val="28"/>
          <w:szCs w:val="28"/>
          <w:lang w:val="kk-KZ"/>
        </w:rPr>
        <w:t xml:space="preserve"> аймағында </w:t>
      </w:r>
      <w:r>
        <w:rPr>
          <w:rFonts w:ascii="Times New Roman" w:eastAsia="Times New Roman" w:hAnsi="Times New Roman" w:cs="Times New Roman"/>
          <w:sz w:val="28"/>
          <w:szCs w:val="28"/>
          <w:lang w:val="kk-KZ"/>
        </w:rPr>
        <w:t>қ</w:t>
      </w:r>
      <w:r w:rsidRPr="00322F5E">
        <w:rPr>
          <w:rFonts w:ascii="Times New Roman" w:eastAsia="Times New Roman" w:hAnsi="Times New Roman" w:cs="Times New Roman"/>
          <w:sz w:val="28"/>
          <w:szCs w:val="28"/>
          <w:lang w:val="kk-KZ"/>
        </w:rPr>
        <w:t>ос шашырау процестерін көрсететін әлсіз 2D шыңы</w:t>
      </w:r>
      <w:r>
        <w:rPr>
          <w:rFonts w:ascii="Times New Roman" w:eastAsia="Times New Roman" w:hAnsi="Times New Roman" w:cs="Times New Roman"/>
          <w:sz w:val="28"/>
          <w:szCs w:val="28"/>
          <w:lang w:val="kk-KZ"/>
        </w:rPr>
        <w:t xml:space="preserve"> байқалады</w:t>
      </w:r>
      <w:r w:rsidRPr="00322F5E">
        <w:rPr>
          <w:rFonts w:ascii="Times New Roman" w:eastAsia="Times New Roman" w:hAnsi="Times New Roman" w:cs="Times New Roman"/>
          <w:sz w:val="28"/>
          <w:szCs w:val="28"/>
          <w:lang w:val="kk-KZ"/>
        </w:rPr>
        <w:t>. Оның пішіні мен қарқындылығы құрылымның қабаттасуын немесе ақау</w:t>
      </w:r>
      <w:r>
        <w:rPr>
          <w:rFonts w:ascii="Times New Roman" w:eastAsia="Times New Roman" w:hAnsi="Times New Roman" w:cs="Times New Roman"/>
          <w:sz w:val="28"/>
          <w:szCs w:val="28"/>
          <w:lang w:val="kk-KZ"/>
        </w:rPr>
        <w:t>лар</w:t>
      </w:r>
      <w:r w:rsidRPr="00322F5E">
        <w:rPr>
          <w:rFonts w:ascii="Times New Roman" w:eastAsia="Times New Roman" w:hAnsi="Times New Roman" w:cs="Times New Roman"/>
          <w:sz w:val="28"/>
          <w:szCs w:val="28"/>
          <w:lang w:val="kk-KZ"/>
        </w:rPr>
        <w:t xml:space="preserve">дың жоғары дәрежесін көрсетеді </w:t>
      </w:r>
      <w:r>
        <w:rPr>
          <w:rFonts w:ascii="Times New Roman" w:eastAsia="Times New Roman" w:hAnsi="Times New Roman" w:cs="Times New Roman"/>
          <w:sz w:val="28"/>
          <w:szCs w:val="28"/>
        </w:rPr>
        <w:fldChar w:fldCharType="begin" w:fldLock="1"/>
      </w:r>
      <w:r w:rsidR="002E536F">
        <w:rPr>
          <w:rFonts w:ascii="Times New Roman" w:eastAsia="Times New Roman" w:hAnsi="Times New Roman" w:cs="Times New Roman"/>
          <w:sz w:val="28"/>
          <w:szCs w:val="28"/>
          <w:lang w:val="kk-KZ"/>
        </w:rPr>
        <w:instrText>ADDIN CSL_CITATION {"citationItems":[{"id":"ITEM-1","itemData":{"DOI":"10.1039/b613962k","author":[{"dropping-particle":"","family":"Pimenta","given":"Marcos","non-dropping-particle":"","parse-names":false,"suffix":""},{"dropping-particle":"","family":"Dresselhaus","given":"G","non-dropping-particle":"","parse-names":false,"suffix":""},{"dropping-particle":"","family":"Dresselhaus","given":"M","non-dropping-particle":"","parse-names":false,"suffix":""},{"dropping-particle":"","family":"Cançado","given":"Luiz","non-dropping-particle":"","parse-names":false,"suffix":""},{"dropping-particle":"","family":"Jorio","given":"Ado","non-dropping-particle":"","parse-names":false,"suffix":""},{"dropping-particle":"","family":"Saito","given":"Riichiro.","non-dropping-particle":"","parse-names":false,"suffix":""}],"container-title":"Physical chemistry chemical physics : PCCP","id":"ITEM-1","issued":{"date-parts":[["2007"]]},"page":"1276-1291","title":"Studying Disorder in Graphite-Based Systems by Raman Spectroscopy","type":"article-journal","volume":"9"},"uris":["http://www.mendeley.com/documents/?uuid=aaec51db-c866-4bd4-a8e2-1aa234f496d5"]}],"mendeley":{"formattedCitation":"[160]","plainTextFormattedCitation":"[160]","previouslyFormattedCitation":"[160]"},"properties":{"noteIndex":0},"schema":"https://github.com/citation-style-language/schema/raw/master/csl-citation.json"}</w:instrText>
      </w:r>
      <w:r>
        <w:rPr>
          <w:rFonts w:ascii="Times New Roman" w:eastAsia="Times New Roman" w:hAnsi="Times New Roman" w:cs="Times New Roman"/>
          <w:sz w:val="28"/>
          <w:szCs w:val="28"/>
        </w:rPr>
        <w:fldChar w:fldCharType="separate"/>
      </w:r>
      <w:r w:rsidR="002E536F" w:rsidRPr="002E536F">
        <w:rPr>
          <w:rFonts w:ascii="Times New Roman" w:eastAsia="Times New Roman" w:hAnsi="Times New Roman" w:cs="Times New Roman"/>
          <w:noProof/>
          <w:sz w:val="28"/>
          <w:szCs w:val="28"/>
          <w:lang w:val="kk-KZ"/>
        </w:rPr>
        <w:t>[160]</w:t>
      </w:r>
      <w:r>
        <w:rPr>
          <w:rFonts w:ascii="Times New Roman" w:eastAsia="Times New Roman" w:hAnsi="Times New Roman" w:cs="Times New Roman"/>
          <w:sz w:val="28"/>
          <w:szCs w:val="28"/>
        </w:rPr>
        <w:fldChar w:fldCharType="end"/>
      </w:r>
      <w:r w:rsidRPr="00322F5E">
        <w:rPr>
          <w:rFonts w:ascii="Times New Roman" w:eastAsia="Times New Roman" w:hAnsi="Times New Roman" w:cs="Times New Roman"/>
          <w:sz w:val="28"/>
          <w:szCs w:val="28"/>
          <w:lang w:val="kk-KZ"/>
        </w:rPr>
        <w:t>.</w:t>
      </w:r>
    </w:p>
    <w:p w14:paraId="0B841869" w14:textId="77777777" w:rsidR="00663059" w:rsidRPr="00322F5E" w:rsidRDefault="00663059" w:rsidP="00663059">
      <w:pPr>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w:t>
      </w:r>
      <w:r w:rsidRPr="00322F5E">
        <w:rPr>
          <w:rFonts w:ascii="Times New Roman" w:eastAsia="Times New Roman" w:hAnsi="Times New Roman" w:cs="Times New Roman"/>
          <w:sz w:val="28"/>
          <w:szCs w:val="28"/>
          <w:lang w:val="kk-KZ" w:eastAsia="ru-RU"/>
        </w:rPr>
        <w:t>ртүрлі температурада (500, 550 және 600 °C) пиролизденген лимон қабығының биокөмір</w:t>
      </w:r>
      <w:r>
        <w:rPr>
          <w:rFonts w:ascii="Times New Roman" w:eastAsia="Times New Roman" w:hAnsi="Times New Roman" w:cs="Times New Roman"/>
          <w:sz w:val="28"/>
          <w:szCs w:val="28"/>
          <w:lang w:val="kk-KZ" w:eastAsia="ru-RU"/>
        </w:rPr>
        <w:t>інен</w:t>
      </w:r>
      <w:r w:rsidRPr="00322F5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түрлендірілген </w:t>
      </w:r>
      <w:r w:rsidRPr="00322F5E">
        <w:rPr>
          <w:rFonts w:ascii="Times New Roman" w:eastAsia="Times New Roman" w:hAnsi="Times New Roman" w:cs="Times New Roman"/>
          <w:sz w:val="28"/>
          <w:szCs w:val="28"/>
          <w:lang w:val="kk-KZ" w:eastAsia="ru-RU"/>
        </w:rPr>
        <w:t>Хаммерс әдісімен синтезделген графен оксиді үлгілерінің Раман</w:t>
      </w:r>
      <w:r>
        <w:rPr>
          <w:rFonts w:ascii="Times New Roman" w:eastAsia="Times New Roman" w:hAnsi="Times New Roman" w:cs="Times New Roman"/>
          <w:sz w:val="28"/>
          <w:szCs w:val="28"/>
          <w:lang w:val="kk-KZ" w:eastAsia="ru-RU"/>
        </w:rPr>
        <w:t xml:space="preserve"> </w:t>
      </w:r>
      <w:r w:rsidRPr="00322F5E">
        <w:rPr>
          <w:rFonts w:ascii="Times New Roman" w:eastAsia="Times New Roman" w:hAnsi="Times New Roman" w:cs="Times New Roman"/>
          <w:sz w:val="28"/>
          <w:szCs w:val="28"/>
          <w:lang w:val="kk-KZ" w:eastAsia="ru-RU"/>
        </w:rPr>
        <w:t>спектроскопиялық талдауы шикізатты алдын ала термиялық өңдеудің алынған материалдың құрылымдық сипаттамаларына әсерін бағалауға мүмкіндік берді.</w:t>
      </w:r>
    </w:p>
    <w:p w14:paraId="65A92512" w14:textId="4DACA1AD" w:rsidR="00663059" w:rsidRPr="002A367C" w:rsidRDefault="00663059" w:rsidP="00663059">
      <w:pPr>
        <w:ind w:firstLine="708"/>
        <w:jc w:val="both"/>
        <w:rPr>
          <w:rFonts w:ascii="Times New Roman" w:eastAsia="Times New Roman" w:hAnsi="Times New Roman" w:cs="Times New Roman"/>
          <w:sz w:val="28"/>
          <w:szCs w:val="28"/>
          <w:lang w:val="kk-KZ" w:eastAsia="ru-RU"/>
        </w:rPr>
      </w:pPr>
      <w:r w:rsidRPr="002A367C">
        <w:rPr>
          <w:rFonts w:ascii="Times New Roman" w:eastAsia="Times New Roman" w:hAnsi="Times New Roman" w:cs="Times New Roman"/>
          <w:sz w:val="28"/>
          <w:szCs w:val="28"/>
          <w:lang w:val="kk-KZ" w:eastAsia="ru-RU"/>
        </w:rPr>
        <w:t>Бұл шыңдардың қарқындылық коэффициенті (I</w:t>
      </w:r>
      <w:r w:rsidRPr="002A367C">
        <w:rPr>
          <w:rFonts w:ascii="Times New Roman" w:eastAsia="Times New Roman" w:hAnsi="Times New Roman" w:cs="Times New Roman"/>
          <w:sz w:val="28"/>
          <w:szCs w:val="28"/>
          <w:vertAlign w:val="subscript"/>
          <w:lang w:val="kk-KZ" w:eastAsia="ru-RU"/>
        </w:rPr>
        <w:t>D</w:t>
      </w:r>
      <w:r w:rsidRPr="002A367C">
        <w:rPr>
          <w:rFonts w:ascii="Times New Roman" w:eastAsia="Times New Roman" w:hAnsi="Times New Roman" w:cs="Times New Roman"/>
          <w:sz w:val="28"/>
          <w:szCs w:val="28"/>
          <w:lang w:val="kk-KZ" w:eastAsia="ru-RU"/>
        </w:rPr>
        <w:t>/I</w:t>
      </w:r>
      <w:r w:rsidRPr="002A367C">
        <w:rPr>
          <w:rFonts w:ascii="Times New Roman" w:eastAsia="Times New Roman" w:hAnsi="Times New Roman" w:cs="Times New Roman"/>
          <w:sz w:val="28"/>
          <w:szCs w:val="28"/>
          <w:vertAlign w:val="subscript"/>
          <w:lang w:val="kk-KZ" w:eastAsia="ru-RU"/>
        </w:rPr>
        <w:t>G</w:t>
      </w:r>
      <w:r w:rsidRPr="002A367C">
        <w:rPr>
          <w:rFonts w:ascii="Times New Roman" w:eastAsia="Times New Roman" w:hAnsi="Times New Roman" w:cs="Times New Roman"/>
          <w:sz w:val="28"/>
          <w:szCs w:val="28"/>
          <w:lang w:val="kk-KZ" w:eastAsia="ru-RU"/>
        </w:rPr>
        <w:t>) 0,7</w:t>
      </w:r>
      <w:r>
        <w:rPr>
          <w:rFonts w:ascii="Times New Roman" w:eastAsia="Times New Roman" w:hAnsi="Times New Roman" w:cs="Times New Roman"/>
          <w:sz w:val="28"/>
          <w:szCs w:val="28"/>
          <w:lang w:val="kk-KZ" w:eastAsia="ru-RU"/>
        </w:rPr>
        <w:t xml:space="preserve"> </w:t>
      </w:r>
      <w:r w:rsidRPr="002A367C">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2A367C">
        <w:rPr>
          <w:rFonts w:ascii="Times New Roman" w:eastAsia="Times New Roman" w:hAnsi="Times New Roman" w:cs="Times New Roman"/>
          <w:sz w:val="28"/>
          <w:szCs w:val="28"/>
          <w:lang w:val="kk-KZ" w:eastAsia="ru-RU"/>
        </w:rPr>
        <w:t xml:space="preserve">0,75 </w:t>
      </w:r>
      <w:r w:rsidR="00B7069F">
        <w:rPr>
          <w:rFonts w:ascii="Times New Roman" w:eastAsia="Times New Roman" w:hAnsi="Times New Roman" w:cs="Times New Roman"/>
          <w:sz w:val="28"/>
          <w:szCs w:val="28"/>
          <w:lang w:val="kk-KZ" w:eastAsia="ru-RU"/>
        </w:rPr>
        <w:t>тең болды</w:t>
      </w:r>
      <w:r w:rsidRPr="002A367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және </w:t>
      </w:r>
      <w:r w:rsidRPr="002A367C">
        <w:rPr>
          <w:rFonts w:ascii="Times New Roman" w:eastAsia="Times New Roman" w:hAnsi="Times New Roman" w:cs="Times New Roman"/>
          <w:sz w:val="28"/>
          <w:szCs w:val="28"/>
          <w:lang w:val="kk-KZ" w:eastAsia="ru-RU"/>
        </w:rPr>
        <w:t>алынған құрылымдардың орташа ақау</w:t>
      </w:r>
      <w:r>
        <w:rPr>
          <w:rFonts w:ascii="Times New Roman" w:eastAsia="Times New Roman" w:hAnsi="Times New Roman" w:cs="Times New Roman"/>
          <w:sz w:val="28"/>
          <w:szCs w:val="28"/>
          <w:lang w:val="kk-KZ" w:eastAsia="ru-RU"/>
        </w:rPr>
        <w:t>лығ</w:t>
      </w:r>
      <w:r w:rsidRPr="002A367C">
        <w:rPr>
          <w:rFonts w:ascii="Times New Roman" w:eastAsia="Times New Roman" w:hAnsi="Times New Roman" w:cs="Times New Roman"/>
          <w:sz w:val="28"/>
          <w:szCs w:val="28"/>
          <w:lang w:val="kk-KZ" w:eastAsia="ru-RU"/>
        </w:rPr>
        <w:t>ын</w:t>
      </w:r>
      <w:r>
        <w:rPr>
          <w:rFonts w:ascii="Times New Roman" w:eastAsia="Times New Roman" w:hAnsi="Times New Roman" w:cs="Times New Roman"/>
          <w:sz w:val="28"/>
          <w:szCs w:val="28"/>
          <w:lang w:val="kk-KZ" w:eastAsia="ru-RU"/>
        </w:rPr>
        <w:t>,</w:t>
      </w:r>
      <w:r w:rsidRPr="002A367C">
        <w:rPr>
          <w:rFonts w:ascii="Times New Roman" w:eastAsia="Times New Roman" w:hAnsi="Times New Roman" w:cs="Times New Roman"/>
          <w:sz w:val="28"/>
          <w:szCs w:val="28"/>
          <w:lang w:val="kk-KZ" w:eastAsia="ru-RU"/>
        </w:rPr>
        <w:t xml:space="preserve"> синтезделген графен</w:t>
      </w:r>
      <w:r>
        <w:rPr>
          <w:rFonts w:ascii="Times New Roman" w:eastAsia="Times New Roman" w:hAnsi="Times New Roman" w:cs="Times New Roman"/>
          <w:sz w:val="28"/>
          <w:szCs w:val="28"/>
          <w:lang w:val="kk-KZ" w:eastAsia="ru-RU"/>
        </w:rPr>
        <w:t xml:space="preserve"> </w:t>
      </w:r>
      <w:r w:rsidRPr="002A367C">
        <w:rPr>
          <w:rFonts w:ascii="Times New Roman" w:eastAsia="Times New Roman" w:hAnsi="Times New Roman" w:cs="Times New Roman"/>
          <w:sz w:val="28"/>
          <w:szCs w:val="28"/>
          <w:lang w:val="kk-KZ" w:eastAsia="ru-RU"/>
        </w:rPr>
        <w:t>оксид</w:t>
      </w:r>
      <w:r>
        <w:rPr>
          <w:rFonts w:ascii="Times New Roman" w:eastAsia="Times New Roman" w:hAnsi="Times New Roman" w:cs="Times New Roman"/>
          <w:sz w:val="28"/>
          <w:szCs w:val="28"/>
          <w:lang w:val="kk-KZ" w:eastAsia="ru-RU"/>
        </w:rPr>
        <w:t>ін</w:t>
      </w:r>
      <w:r w:rsidRPr="002A367C">
        <w:rPr>
          <w:rFonts w:ascii="Times New Roman" w:eastAsia="Times New Roman" w:hAnsi="Times New Roman" w:cs="Times New Roman"/>
          <w:sz w:val="28"/>
          <w:szCs w:val="28"/>
          <w:lang w:val="kk-KZ" w:eastAsia="ru-RU"/>
        </w:rPr>
        <w:t>ің ішінара қалпына келтірілген табиғатын растайды.</w:t>
      </w:r>
    </w:p>
    <w:p w14:paraId="250014D5" w14:textId="10886F56" w:rsidR="00663059" w:rsidRPr="001909BD" w:rsidRDefault="00663059" w:rsidP="00663059">
      <w:pPr>
        <w:ind w:firstLine="708"/>
        <w:jc w:val="both"/>
        <w:rPr>
          <w:rFonts w:ascii="Times New Roman" w:eastAsia="Times New Roman" w:hAnsi="Times New Roman" w:cs="Times New Roman"/>
          <w:sz w:val="28"/>
          <w:szCs w:val="28"/>
          <w:lang w:val="kk-KZ" w:eastAsia="ru-RU"/>
        </w:rPr>
      </w:pPr>
      <w:r w:rsidRPr="001909BD">
        <w:rPr>
          <w:rFonts w:ascii="Times New Roman" w:eastAsia="Times New Roman" w:hAnsi="Times New Roman" w:cs="Times New Roman"/>
          <w:sz w:val="28"/>
          <w:szCs w:val="28"/>
          <w:lang w:val="kk-KZ" w:eastAsia="ru-RU"/>
        </w:rPr>
        <w:t xml:space="preserve">Спектрлерді салыстыру негізінде биомассаның алдын-ала пиролизінің температурасы алынған графен </w:t>
      </w:r>
      <w:r w:rsidR="00B7069F">
        <w:rPr>
          <w:rFonts w:ascii="Times New Roman" w:eastAsia="Times New Roman" w:hAnsi="Times New Roman" w:cs="Times New Roman"/>
          <w:sz w:val="28"/>
          <w:szCs w:val="28"/>
          <w:lang w:val="kk-KZ" w:eastAsia="ru-RU"/>
        </w:rPr>
        <w:t xml:space="preserve">оксидінің </w:t>
      </w:r>
      <w:r w:rsidRPr="001909BD">
        <w:rPr>
          <w:rFonts w:ascii="Times New Roman" w:eastAsia="Times New Roman" w:hAnsi="Times New Roman" w:cs="Times New Roman"/>
          <w:sz w:val="28"/>
          <w:szCs w:val="28"/>
          <w:lang w:val="kk-KZ" w:eastAsia="ru-RU"/>
        </w:rPr>
        <w:t xml:space="preserve">құрылымына айтарлықтай әсер етеді </w:t>
      </w:r>
      <w:r w:rsidRPr="001909BD">
        <w:rPr>
          <w:rFonts w:ascii="Times New Roman" w:eastAsia="Times New Roman" w:hAnsi="Times New Roman" w:cs="Times New Roman"/>
          <w:sz w:val="28"/>
          <w:szCs w:val="28"/>
          <w:lang w:val="kk-KZ" w:eastAsia="ru-RU"/>
        </w:rPr>
        <w:lastRenderedPageBreak/>
        <w:t xml:space="preserve">деп қорытынды жасауға болады. </w:t>
      </w:r>
      <w:bookmarkStart w:id="49" w:name="_Hlk209106837"/>
      <w:r w:rsidRPr="001909BD">
        <w:rPr>
          <w:rFonts w:ascii="Times New Roman" w:eastAsia="Times New Roman" w:hAnsi="Times New Roman" w:cs="Times New Roman"/>
          <w:sz w:val="28"/>
          <w:szCs w:val="28"/>
          <w:lang w:val="kk-KZ" w:eastAsia="ru-RU"/>
        </w:rPr>
        <w:t>550 °C температурада алынған үлгі ақау мен құрылымдық реттілік арасындағы ең теңдестірілген қатынасты көрсетеді, бұл берілген температура</w:t>
      </w:r>
      <w:r w:rsidR="00B7069F">
        <w:rPr>
          <w:rFonts w:ascii="Times New Roman" w:eastAsia="Times New Roman" w:hAnsi="Times New Roman" w:cs="Times New Roman"/>
          <w:sz w:val="28"/>
          <w:szCs w:val="28"/>
          <w:lang w:val="kk-KZ" w:eastAsia="ru-RU"/>
        </w:rPr>
        <w:t>ны</w:t>
      </w:r>
      <w:r w:rsidRPr="001909BD">
        <w:rPr>
          <w:rFonts w:ascii="Times New Roman" w:eastAsia="Times New Roman" w:hAnsi="Times New Roman" w:cs="Times New Roman"/>
          <w:sz w:val="28"/>
          <w:szCs w:val="28"/>
          <w:lang w:val="kk-KZ" w:eastAsia="ru-RU"/>
        </w:rPr>
        <w:t xml:space="preserve"> лимон қабығынан </w:t>
      </w:r>
      <w:r>
        <w:rPr>
          <w:rFonts w:ascii="Times New Roman" w:eastAsia="Times New Roman" w:hAnsi="Times New Roman" w:cs="Times New Roman"/>
          <w:sz w:val="28"/>
          <w:szCs w:val="28"/>
          <w:lang w:val="kk-KZ" w:eastAsia="ru-RU"/>
        </w:rPr>
        <w:t xml:space="preserve">түрлендірілген </w:t>
      </w:r>
      <w:r w:rsidRPr="001909BD">
        <w:rPr>
          <w:rFonts w:ascii="Times New Roman" w:eastAsia="Times New Roman" w:hAnsi="Times New Roman" w:cs="Times New Roman"/>
          <w:sz w:val="28"/>
          <w:szCs w:val="28"/>
          <w:lang w:val="kk-KZ" w:eastAsia="ru-RU"/>
        </w:rPr>
        <w:t>Хаммерс әдісімен графен оксидін алу үшін оңтайлы деп санауға мүмкіндік береді.</w:t>
      </w:r>
    </w:p>
    <w:bookmarkEnd w:id="49"/>
    <w:p w14:paraId="0F2BFB6F" w14:textId="77777777" w:rsidR="00663059" w:rsidRDefault="00663059" w:rsidP="00663059">
      <w:pPr>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38 </w:t>
      </w:r>
      <w:r w:rsidRPr="001909BD">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1909BD">
        <w:rPr>
          <w:rFonts w:ascii="Times New Roman" w:eastAsia="Times New Roman" w:hAnsi="Times New Roman" w:cs="Times New Roman"/>
          <w:sz w:val="28"/>
          <w:szCs w:val="28"/>
          <w:lang w:val="kk-KZ" w:eastAsia="ru-RU"/>
        </w:rPr>
        <w:t>суретте пиролиздің әртүрлі температура</w:t>
      </w:r>
      <w:r>
        <w:rPr>
          <w:rFonts w:ascii="Times New Roman" w:eastAsia="Times New Roman" w:hAnsi="Times New Roman" w:cs="Times New Roman"/>
          <w:sz w:val="28"/>
          <w:szCs w:val="28"/>
          <w:lang w:val="kk-KZ" w:eastAsia="ru-RU"/>
        </w:rPr>
        <w:t>с</w:t>
      </w:r>
      <w:r w:rsidRPr="001909BD">
        <w:rPr>
          <w:rFonts w:ascii="Times New Roman" w:eastAsia="Times New Roman" w:hAnsi="Times New Roman" w:cs="Times New Roman"/>
          <w:sz w:val="28"/>
          <w:szCs w:val="28"/>
          <w:lang w:val="kk-KZ" w:eastAsia="ru-RU"/>
        </w:rPr>
        <w:t xml:space="preserve">ында алынған биокөмірден </w:t>
      </w:r>
      <w:r>
        <w:rPr>
          <w:rFonts w:ascii="Times New Roman" w:eastAsia="Times New Roman" w:hAnsi="Times New Roman" w:cs="Times New Roman"/>
          <w:sz w:val="28"/>
          <w:szCs w:val="28"/>
          <w:lang w:val="kk-KZ" w:eastAsia="ru-RU"/>
        </w:rPr>
        <w:t xml:space="preserve">түрлендірілген </w:t>
      </w:r>
      <w:r w:rsidRPr="001909BD">
        <w:rPr>
          <w:rFonts w:ascii="Times New Roman" w:eastAsia="Times New Roman" w:hAnsi="Times New Roman" w:cs="Times New Roman"/>
          <w:sz w:val="28"/>
          <w:szCs w:val="28"/>
          <w:lang w:val="kk-KZ" w:eastAsia="ru-RU"/>
        </w:rPr>
        <w:t>Хаммерс әдісімен синтезделген графен оксидінің атомдық күштік микроскопиялық суреттері көрсетілген</w:t>
      </w:r>
      <w:r>
        <w:rPr>
          <w:rFonts w:ascii="Times New Roman" w:eastAsia="Times New Roman" w:hAnsi="Times New Roman" w:cs="Times New Roman"/>
          <w:sz w:val="28"/>
          <w:szCs w:val="28"/>
          <w:lang w:val="kk-KZ" w:eastAsia="ru-RU"/>
        </w:rPr>
        <w:t xml:space="preserve">. </w:t>
      </w:r>
    </w:p>
    <w:p w14:paraId="5C74470C" w14:textId="77777777" w:rsidR="007961FC" w:rsidRDefault="007961FC" w:rsidP="00663059">
      <w:pPr>
        <w:ind w:firstLine="708"/>
        <w:jc w:val="both"/>
        <w:rPr>
          <w:rFonts w:ascii="Times New Roman" w:eastAsia="Times New Roman" w:hAnsi="Times New Roman" w:cs="Times New Roman"/>
          <w:sz w:val="28"/>
          <w:szCs w:val="28"/>
          <w:lang w:val="kk-KZ" w:eastAsia="ru-RU"/>
        </w:rPr>
      </w:pPr>
    </w:p>
    <w:p w14:paraId="13D1C1C6" w14:textId="3B4E4885" w:rsidR="007961FC" w:rsidRPr="001909BD" w:rsidRDefault="007961FC" w:rsidP="007961FC">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kk-KZ" w:eastAsia="ru-RU"/>
        </w:rPr>
        <w:drawing>
          <wp:inline distT="0" distB="0" distL="0" distR="0" wp14:anchorId="4540D8B4" wp14:editId="027F9A93">
            <wp:extent cx="5868296" cy="6869927"/>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73808" cy="6876379"/>
                    </a:xfrm>
                    <a:prstGeom prst="rect">
                      <a:avLst/>
                    </a:prstGeom>
                  </pic:spPr>
                </pic:pic>
              </a:graphicData>
            </a:graphic>
          </wp:inline>
        </w:drawing>
      </w:r>
    </w:p>
    <w:p w14:paraId="7A629185" w14:textId="0BBA9A2C" w:rsidR="00663059" w:rsidRPr="001909BD" w:rsidRDefault="00663059" w:rsidP="007961FC">
      <w:pPr>
        <w:pStyle w:val="af"/>
        <w:spacing w:before="0" w:beforeAutospacing="0" w:after="0" w:afterAutospacing="0"/>
        <w:ind w:firstLine="708"/>
        <w:jc w:val="both"/>
        <w:rPr>
          <w:lang w:val="kk-KZ"/>
        </w:rPr>
      </w:pPr>
      <w:r w:rsidRPr="001909BD">
        <w:rPr>
          <w:lang w:val="kk-KZ"/>
        </w:rPr>
        <w:t xml:space="preserve">       </w:t>
      </w:r>
    </w:p>
    <w:p w14:paraId="4884C23C" w14:textId="77777777" w:rsidR="00663059" w:rsidRPr="0094392B" w:rsidRDefault="00663059" w:rsidP="00663059">
      <w:pPr>
        <w:ind w:firstLine="708"/>
        <w:jc w:val="both"/>
        <w:rPr>
          <w:sz w:val="28"/>
          <w:szCs w:val="28"/>
          <w:lang w:val="ru-KZ"/>
        </w:rPr>
      </w:pPr>
      <w:r>
        <w:rPr>
          <w:rFonts w:ascii="Times New Roman" w:hAnsi="Times New Roman" w:cs="Times New Roman"/>
          <w:sz w:val="28"/>
          <w:szCs w:val="28"/>
          <w:lang w:val="kk-KZ"/>
        </w:rPr>
        <w:t xml:space="preserve">38 – </w:t>
      </w:r>
      <w:r w:rsidRPr="001909BD">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Pr="0094392B">
        <w:rPr>
          <w:rFonts w:ascii="Times New Roman" w:hAnsi="Times New Roman" w:cs="Times New Roman"/>
          <w:sz w:val="28"/>
          <w:szCs w:val="28"/>
          <w:lang w:val="kk-KZ"/>
        </w:rPr>
        <w:t>Графен оксидінің атомдық күштік микроскопиялық суреттері.</w:t>
      </w:r>
      <w:r w:rsidRPr="0094392B">
        <w:rPr>
          <w:rFonts w:ascii="Times New Roman" w:eastAsia="Times New Roman" w:hAnsi="Times New Roman" w:cs="Times New Roman"/>
          <w:sz w:val="28"/>
          <w:szCs w:val="28"/>
          <w:lang w:val="kk-KZ"/>
        </w:rPr>
        <w:t xml:space="preserve"> Лимон қабығының пиролиз </w:t>
      </w:r>
      <w:r>
        <w:rPr>
          <w:rFonts w:ascii="Times New Roman" w:eastAsia="Times New Roman" w:hAnsi="Times New Roman" w:cs="Times New Roman"/>
          <w:sz w:val="28"/>
          <w:szCs w:val="28"/>
          <w:lang w:val="kk-KZ"/>
        </w:rPr>
        <w:t xml:space="preserve">температурасы: </w:t>
      </w:r>
      <w:r w:rsidRPr="00762125">
        <w:rPr>
          <w:rFonts w:ascii="Times New Roman" w:eastAsia="Times New Roman" w:hAnsi="Times New Roman" w:cs="Times New Roman"/>
          <w:sz w:val="28"/>
          <w:szCs w:val="28"/>
          <w:lang w:val="kk-KZ"/>
        </w:rPr>
        <w:t xml:space="preserve">а) 500 °C, </w:t>
      </w:r>
      <w:r w:rsidRPr="00617CFA">
        <w:rPr>
          <w:rFonts w:ascii="Times New Roman" w:eastAsia="Times New Roman" w:hAnsi="Times New Roman" w:cs="Times New Roman"/>
          <w:sz w:val="28"/>
          <w:szCs w:val="28"/>
          <w:lang w:val="kk-KZ"/>
        </w:rPr>
        <w:t>ә</w:t>
      </w:r>
      <w:r w:rsidRPr="00762125">
        <w:rPr>
          <w:rFonts w:ascii="Times New Roman" w:eastAsia="Times New Roman" w:hAnsi="Times New Roman" w:cs="Times New Roman"/>
          <w:sz w:val="28"/>
          <w:szCs w:val="28"/>
          <w:lang w:val="kk-KZ"/>
        </w:rPr>
        <w:t xml:space="preserve">) 550 °C, </w:t>
      </w:r>
      <w:r w:rsidRPr="00617CFA">
        <w:rPr>
          <w:rFonts w:ascii="Times New Roman" w:eastAsia="Times New Roman" w:hAnsi="Times New Roman" w:cs="Times New Roman"/>
          <w:sz w:val="28"/>
          <w:szCs w:val="28"/>
          <w:lang w:val="kk-KZ"/>
        </w:rPr>
        <w:t>б</w:t>
      </w:r>
      <w:r w:rsidRPr="00762125">
        <w:rPr>
          <w:rFonts w:ascii="Times New Roman" w:eastAsia="Times New Roman" w:hAnsi="Times New Roman" w:cs="Times New Roman"/>
          <w:sz w:val="28"/>
          <w:szCs w:val="28"/>
          <w:lang w:val="kk-KZ"/>
        </w:rPr>
        <w:t>) 600 °C</w:t>
      </w:r>
    </w:p>
    <w:p w14:paraId="5FE23DFE" w14:textId="718EC900" w:rsidR="00663059" w:rsidRPr="00B82B93"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38а</w:t>
      </w:r>
      <w:bookmarkStart w:id="50" w:name="_Hlk207202175"/>
      <w:r>
        <w:rPr>
          <w:rFonts w:ascii="Times New Roman" w:eastAsia="Times New Roman" w:hAnsi="Times New Roman" w:cs="Times New Roman"/>
          <w:sz w:val="28"/>
          <w:szCs w:val="28"/>
          <w:lang w:val="kk-KZ"/>
        </w:rPr>
        <w:t xml:space="preserve"> - </w:t>
      </w:r>
      <w:r w:rsidRPr="00B82B93">
        <w:rPr>
          <w:rFonts w:ascii="Times New Roman" w:eastAsia="Times New Roman" w:hAnsi="Times New Roman" w:cs="Times New Roman"/>
          <w:sz w:val="28"/>
          <w:szCs w:val="28"/>
          <w:lang w:val="kk-KZ"/>
        </w:rPr>
        <w:t xml:space="preserve">суретте </w:t>
      </w:r>
      <w:bookmarkEnd w:id="50"/>
      <w:r w:rsidRPr="00B82B93">
        <w:rPr>
          <w:rFonts w:ascii="Times New Roman" w:eastAsia="Times New Roman" w:hAnsi="Times New Roman" w:cs="Times New Roman"/>
          <w:sz w:val="28"/>
          <w:szCs w:val="28"/>
          <w:lang w:val="kk-KZ"/>
        </w:rPr>
        <w:t xml:space="preserve">максималды биіктігі ~1,2 мкм-ге дейін жұқа және салыстырмалы түрде үлкен фрагменттер байқалады. </w:t>
      </w:r>
      <w:r>
        <w:rPr>
          <w:rFonts w:ascii="Times New Roman" w:eastAsia="Times New Roman" w:hAnsi="Times New Roman" w:cs="Times New Roman"/>
          <w:sz w:val="28"/>
          <w:szCs w:val="28"/>
          <w:lang w:val="kk-KZ"/>
        </w:rPr>
        <w:t>Қабаттар</w:t>
      </w:r>
      <w:r w:rsidRPr="00B82B93">
        <w:rPr>
          <w:rFonts w:ascii="Times New Roman" w:eastAsia="Times New Roman" w:hAnsi="Times New Roman" w:cs="Times New Roman"/>
          <w:sz w:val="28"/>
          <w:szCs w:val="28"/>
          <w:lang w:val="kk-KZ"/>
        </w:rPr>
        <w:t>дың таралуы біркелкі емес</w:t>
      </w:r>
      <w:r>
        <w:rPr>
          <w:rFonts w:ascii="Times New Roman" w:eastAsia="Times New Roman" w:hAnsi="Times New Roman" w:cs="Times New Roman"/>
          <w:sz w:val="28"/>
          <w:szCs w:val="28"/>
          <w:lang w:val="kk-KZ"/>
        </w:rPr>
        <w:t xml:space="preserve"> агломерациялар байқалады,</w:t>
      </w:r>
      <w:r w:rsidRPr="00B82B93">
        <w:rPr>
          <w:rFonts w:ascii="Times New Roman" w:eastAsia="Times New Roman" w:hAnsi="Times New Roman" w:cs="Times New Roman"/>
          <w:sz w:val="28"/>
          <w:szCs w:val="28"/>
          <w:lang w:val="kk-KZ"/>
        </w:rPr>
        <w:t xml:space="preserve"> көміртегі матрицасының тотығу </w:t>
      </w:r>
      <w:r>
        <w:rPr>
          <w:rFonts w:ascii="Times New Roman" w:eastAsia="Times New Roman" w:hAnsi="Times New Roman" w:cs="Times New Roman"/>
          <w:sz w:val="28"/>
          <w:szCs w:val="28"/>
          <w:lang w:val="kk-KZ"/>
        </w:rPr>
        <w:t>арқылы дезинтеграциясының толық болу мүмкіндігін көрсетеді</w:t>
      </w:r>
      <w:r w:rsidRPr="00B82B9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Осы</w:t>
      </w:r>
      <w:r w:rsidRPr="00B82B93">
        <w:rPr>
          <w:rFonts w:ascii="Times New Roman" w:eastAsia="Times New Roman" w:hAnsi="Times New Roman" w:cs="Times New Roman"/>
          <w:sz w:val="28"/>
          <w:szCs w:val="28"/>
          <w:lang w:val="kk-KZ"/>
        </w:rPr>
        <w:t xml:space="preserve"> нәтиже төмен температурада алынған биокөмірдің құрылымдық ақауларының жеткіліксіз деңгейімен байланысты </w:t>
      </w:r>
      <w:r>
        <w:rPr>
          <w:rFonts w:ascii="Times New Roman" w:eastAsia="Times New Roman" w:hAnsi="Times New Roman" w:cs="Times New Roman"/>
          <w:sz w:val="28"/>
          <w:szCs w:val="28"/>
          <w:lang w:val="kk-KZ"/>
        </w:rPr>
        <w:t>және</w:t>
      </w:r>
      <w:r w:rsidRPr="00B82B93">
        <w:rPr>
          <w:rFonts w:ascii="Times New Roman" w:eastAsia="Times New Roman" w:hAnsi="Times New Roman" w:cs="Times New Roman"/>
          <w:sz w:val="28"/>
          <w:szCs w:val="28"/>
          <w:lang w:val="kk-KZ"/>
        </w:rPr>
        <w:t xml:space="preserve"> тотығу </w:t>
      </w:r>
      <w:r>
        <w:rPr>
          <w:rFonts w:ascii="Times New Roman" w:eastAsia="Times New Roman" w:hAnsi="Times New Roman" w:cs="Times New Roman"/>
          <w:sz w:val="28"/>
          <w:szCs w:val="28"/>
          <w:lang w:val="kk-KZ"/>
        </w:rPr>
        <w:t xml:space="preserve">үдерісі кезінде </w:t>
      </w:r>
      <w:r w:rsidRPr="00B82B93">
        <w:rPr>
          <w:rFonts w:ascii="Times New Roman" w:eastAsia="Times New Roman" w:hAnsi="Times New Roman" w:cs="Times New Roman"/>
          <w:sz w:val="28"/>
          <w:szCs w:val="28"/>
          <w:lang w:val="kk-KZ"/>
        </w:rPr>
        <w:t>отте</w:t>
      </w:r>
      <w:r>
        <w:rPr>
          <w:rFonts w:ascii="Times New Roman" w:eastAsia="Times New Roman" w:hAnsi="Times New Roman" w:cs="Times New Roman"/>
          <w:sz w:val="28"/>
          <w:szCs w:val="28"/>
          <w:lang w:val="kk-KZ"/>
        </w:rPr>
        <w:t>кті</w:t>
      </w:r>
      <w:r w:rsidRPr="00B82B93">
        <w:rPr>
          <w:rFonts w:ascii="Times New Roman" w:eastAsia="Times New Roman" w:hAnsi="Times New Roman" w:cs="Times New Roman"/>
          <w:sz w:val="28"/>
          <w:szCs w:val="28"/>
          <w:lang w:val="kk-KZ"/>
        </w:rPr>
        <w:t xml:space="preserve"> топтарды енгізу</w:t>
      </w:r>
      <w:r>
        <w:rPr>
          <w:rFonts w:ascii="Times New Roman" w:eastAsia="Times New Roman" w:hAnsi="Times New Roman" w:cs="Times New Roman"/>
          <w:sz w:val="28"/>
          <w:szCs w:val="28"/>
          <w:lang w:val="kk-KZ"/>
        </w:rPr>
        <w:t>ді</w:t>
      </w:r>
      <w:r w:rsidRPr="00B82B93">
        <w:rPr>
          <w:rFonts w:ascii="Times New Roman" w:eastAsia="Times New Roman" w:hAnsi="Times New Roman" w:cs="Times New Roman"/>
          <w:sz w:val="28"/>
          <w:szCs w:val="28"/>
          <w:lang w:val="kk-KZ"/>
        </w:rPr>
        <w:t xml:space="preserve"> қиындатады.</w:t>
      </w:r>
    </w:p>
    <w:p w14:paraId="0571142A" w14:textId="77777777" w:rsidR="00663059" w:rsidRPr="00B82B93" w:rsidRDefault="00663059" w:rsidP="00663059">
      <w:pPr>
        <w:ind w:firstLine="708"/>
        <w:jc w:val="both"/>
        <w:rPr>
          <w:rFonts w:ascii="Times New Roman" w:eastAsia="Times New Roman" w:hAnsi="Times New Roman" w:cs="Times New Roman"/>
          <w:sz w:val="28"/>
          <w:szCs w:val="28"/>
          <w:lang w:val="kk-KZ"/>
        </w:rPr>
      </w:pPr>
      <w:bookmarkStart w:id="51" w:name="_Hlk209106886"/>
      <w:r>
        <w:rPr>
          <w:rFonts w:ascii="Times New Roman" w:eastAsia="Times New Roman" w:hAnsi="Times New Roman" w:cs="Times New Roman"/>
          <w:sz w:val="28"/>
          <w:szCs w:val="28"/>
          <w:lang w:val="kk-KZ"/>
        </w:rPr>
        <w:t xml:space="preserve">38ә - </w:t>
      </w:r>
      <w:r w:rsidRPr="00B82B93">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 xml:space="preserve"> </w:t>
      </w:r>
      <w:r w:rsidRPr="00B82B93">
        <w:rPr>
          <w:rFonts w:ascii="Times New Roman" w:eastAsia="Times New Roman" w:hAnsi="Times New Roman" w:cs="Times New Roman"/>
          <w:sz w:val="28"/>
          <w:szCs w:val="28"/>
          <w:lang w:val="kk-KZ"/>
        </w:rPr>
        <w:t>сканерлеу аймағының ең жақсы таралуын көрсетеді: парақтардың көпшілігінің қалыңдығы 100-300 нм аралығында, ауданы бойынша салыстырмалы түрде біркелкі таралады</w:t>
      </w:r>
      <w:bookmarkEnd w:id="51"/>
      <w:r w:rsidRPr="00B82B9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Жекелеген</w:t>
      </w:r>
      <w:r w:rsidRPr="00B82B93">
        <w:rPr>
          <w:rFonts w:ascii="Times New Roman" w:eastAsia="Times New Roman" w:hAnsi="Times New Roman" w:cs="Times New Roman"/>
          <w:sz w:val="28"/>
          <w:szCs w:val="28"/>
          <w:lang w:val="kk-KZ"/>
        </w:rPr>
        <w:t xml:space="preserve"> агломераттар байқалады. Биіктік профилі наноөлшемді фракцияның таралуын растайды. Бұл тиімді тотығуды және құрылымның гр</w:t>
      </w:r>
      <w:r>
        <w:rPr>
          <w:rFonts w:ascii="Times New Roman" w:eastAsia="Times New Roman" w:hAnsi="Times New Roman" w:cs="Times New Roman"/>
          <w:sz w:val="28"/>
          <w:szCs w:val="28"/>
          <w:lang w:val="kk-KZ"/>
        </w:rPr>
        <w:t>а</w:t>
      </w:r>
      <w:r w:rsidRPr="00B82B93">
        <w:rPr>
          <w:rFonts w:ascii="Times New Roman" w:eastAsia="Times New Roman" w:hAnsi="Times New Roman" w:cs="Times New Roman"/>
          <w:sz w:val="28"/>
          <w:szCs w:val="28"/>
          <w:lang w:val="kk-KZ"/>
        </w:rPr>
        <w:t xml:space="preserve">фен оксидінің жеке </w:t>
      </w:r>
      <w:r>
        <w:rPr>
          <w:rFonts w:ascii="Times New Roman" w:eastAsia="Times New Roman" w:hAnsi="Times New Roman" w:cs="Times New Roman"/>
          <w:sz w:val="28"/>
          <w:szCs w:val="28"/>
          <w:lang w:val="kk-KZ"/>
        </w:rPr>
        <w:t xml:space="preserve">қабаттарына </w:t>
      </w:r>
      <w:r w:rsidRPr="00B82B93">
        <w:rPr>
          <w:rFonts w:ascii="Times New Roman" w:eastAsia="Times New Roman" w:hAnsi="Times New Roman" w:cs="Times New Roman"/>
          <w:sz w:val="28"/>
          <w:szCs w:val="28"/>
          <w:lang w:val="kk-KZ"/>
        </w:rPr>
        <w:t>бөлінуін қамтамасыз ететін биокөмірдің аморф</w:t>
      </w:r>
      <w:r>
        <w:rPr>
          <w:rFonts w:ascii="Times New Roman" w:eastAsia="Times New Roman" w:hAnsi="Times New Roman" w:cs="Times New Roman"/>
          <w:sz w:val="28"/>
          <w:szCs w:val="28"/>
          <w:lang w:val="kk-KZ"/>
        </w:rPr>
        <w:t>тенуінің</w:t>
      </w:r>
      <w:r w:rsidRPr="00B82B93">
        <w:rPr>
          <w:rFonts w:ascii="Times New Roman" w:eastAsia="Times New Roman" w:hAnsi="Times New Roman" w:cs="Times New Roman"/>
          <w:sz w:val="28"/>
          <w:szCs w:val="28"/>
          <w:lang w:val="kk-KZ"/>
        </w:rPr>
        <w:t xml:space="preserve"> оңтайлы деңгейіне қол жеткіз</w:t>
      </w:r>
      <w:r>
        <w:rPr>
          <w:rFonts w:ascii="Times New Roman" w:eastAsia="Times New Roman" w:hAnsi="Times New Roman" w:cs="Times New Roman"/>
          <w:sz w:val="28"/>
          <w:szCs w:val="28"/>
          <w:lang w:val="kk-KZ"/>
        </w:rPr>
        <w:t>гендігін</w:t>
      </w:r>
      <w:r w:rsidRPr="00B82B93">
        <w:rPr>
          <w:rFonts w:ascii="Times New Roman" w:eastAsia="Times New Roman" w:hAnsi="Times New Roman" w:cs="Times New Roman"/>
          <w:sz w:val="28"/>
          <w:szCs w:val="28"/>
          <w:lang w:val="kk-KZ"/>
        </w:rPr>
        <w:t xml:space="preserve"> көрсет</w:t>
      </w:r>
      <w:r>
        <w:rPr>
          <w:rFonts w:ascii="Times New Roman" w:eastAsia="Times New Roman" w:hAnsi="Times New Roman" w:cs="Times New Roman"/>
          <w:sz w:val="28"/>
          <w:szCs w:val="28"/>
          <w:lang w:val="kk-KZ"/>
        </w:rPr>
        <w:t>еді</w:t>
      </w:r>
      <w:r w:rsidRPr="00B82B93">
        <w:rPr>
          <w:rFonts w:ascii="Times New Roman" w:eastAsia="Times New Roman" w:hAnsi="Times New Roman" w:cs="Times New Roman"/>
          <w:sz w:val="28"/>
          <w:szCs w:val="28"/>
          <w:lang w:val="kk-KZ"/>
        </w:rPr>
        <w:t>.</w:t>
      </w:r>
    </w:p>
    <w:p w14:paraId="5E1F4F65" w14:textId="2AF45C50" w:rsidR="00663059" w:rsidRPr="00501A27"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38</w:t>
      </w:r>
      <w:r w:rsidRPr="00501A27">
        <w:rPr>
          <w:rFonts w:ascii="Times New Roman" w:eastAsia="Times New Roman" w:hAnsi="Times New Roman" w:cs="Times New Roman"/>
          <w:sz w:val="28"/>
          <w:szCs w:val="28"/>
          <w:lang w:val="kk-KZ"/>
        </w:rPr>
        <w:t>б</w:t>
      </w:r>
      <w:r>
        <w:rPr>
          <w:rFonts w:ascii="Times New Roman" w:eastAsia="Times New Roman" w:hAnsi="Times New Roman" w:cs="Times New Roman"/>
          <w:sz w:val="28"/>
          <w:szCs w:val="28"/>
          <w:lang w:val="kk-KZ"/>
        </w:rPr>
        <w:t xml:space="preserve"> - </w:t>
      </w:r>
      <w:r w:rsidRPr="00501A27">
        <w:rPr>
          <w:rFonts w:ascii="Times New Roman" w:eastAsia="Times New Roman" w:hAnsi="Times New Roman" w:cs="Times New Roman"/>
          <w:sz w:val="28"/>
          <w:szCs w:val="28"/>
          <w:lang w:val="kk-KZ"/>
        </w:rPr>
        <w:t xml:space="preserve">суретте биіктігі 1,5–1,6 мкм-ге дейін үлкен қосындылар санының өсуі байқалады. Беті жоғары гетерогенділікпен сипатталады, бұл </w:t>
      </w:r>
      <w:r>
        <w:rPr>
          <w:rFonts w:ascii="Times New Roman" w:eastAsia="Times New Roman" w:hAnsi="Times New Roman" w:cs="Times New Roman"/>
          <w:sz w:val="28"/>
          <w:szCs w:val="28"/>
          <w:lang w:val="kk-KZ"/>
        </w:rPr>
        <w:t xml:space="preserve">жоғары пиролиз </w:t>
      </w:r>
      <w:r w:rsidRPr="00501A27">
        <w:rPr>
          <w:rFonts w:ascii="Times New Roman" w:eastAsia="Times New Roman" w:hAnsi="Times New Roman" w:cs="Times New Roman"/>
          <w:sz w:val="28"/>
          <w:szCs w:val="28"/>
          <w:lang w:val="kk-KZ"/>
        </w:rPr>
        <w:t>температурасында термиялық тұрақты, нашар тотығатын құрылымдар</w:t>
      </w:r>
      <w:r>
        <w:rPr>
          <w:rFonts w:ascii="Times New Roman" w:eastAsia="Times New Roman" w:hAnsi="Times New Roman" w:cs="Times New Roman"/>
          <w:sz w:val="28"/>
          <w:szCs w:val="28"/>
          <w:lang w:val="kk-KZ"/>
        </w:rPr>
        <w:t>дың түзілу</w:t>
      </w:r>
      <w:r w:rsidRPr="00501A27">
        <w:rPr>
          <w:rFonts w:ascii="Times New Roman" w:eastAsia="Times New Roman" w:hAnsi="Times New Roman" w:cs="Times New Roman"/>
          <w:sz w:val="28"/>
          <w:szCs w:val="28"/>
          <w:lang w:val="kk-KZ"/>
        </w:rPr>
        <w:t xml:space="preserve"> салдары</w:t>
      </w:r>
      <w:r w:rsidR="00B7069F">
        <w:rPr>
          <w:rFonts w:ascii="Times New Roman" w:eastAsia="Times New Roman" w:hAnsi="Times New Roman" w:cs="Times New Roman"/>
          <w:sz w:val="28"/>
          <w:szCs w:val="28"/>
          <w:lang w:val="kk-KZ"/>
        </w:rPr>
        <w:t>нан</w:t>
      </w:r>
      <w:r w:rsidRPr="00501A27">
        <w:rPr>
          <w:rFonts w:ascii="Times New Roman" w:eastAsia="Times New Roman" w:hAnsi="Times New Roman" w:cs="Times New Roman"/>
          <w:sz w:val="28"/>
          <w:szCs w:val="28"/>
          <w:lang w:val="kk-KZ"/>
        </w:rPr>
        <w:t xml:space="preserve"> бол</w:t>
      </w:r>
      <w:r w:rsidR="00B7069F">
        <w:rPr>
          <w:rFonts w:ascii="Times New Roman" w:eastAsia="Times New Roman" w:hAnsi="Times New Roman" w:cs="Times New Roman"/>
          <w:sz w:val="28"/>
          <w:szCs w:val="28"/>
          <w:lang w:val="kk-KZ"/>
        </w:rPr>
        <w:t>ады</w:t>
      </w:r>
      <w:r w:rsidRPr="00501A27">
        <w:rPr>
          <w:rFonts w:ascii="Times New Roman" w:eastAsia="Times New Roman" w:hAnsi="Times New Roman" w:cs="Times New Roman"/>
          <w:sz w:val="28"/>
          <w:szCs w:val="28"/>
          <w:lang w:val="kk-KZ"/>
        </w:rPr>
        <w:t xml:space="preserve">. Мұндай жағдайлар тотықтырғыштардың әсеріне төзімді тығыз көміртекті тордың пайда болуына ықпал етеді, </w:t>
      </w:r>
      <w:r>
        <w:rPr>
          <w:rFonts w:ascii="Times New Roman" w:eastAsia="Times New Roman" w:hAnsi="Times New Roman" w:cs="Times New Roman"/>
          <w:sz w:val="28"/>
          <w:szCs w:val="28"/>
          <w:lang w:val="kk-KZ"/>
        </w:rPr>
        <w:t>және</w:t>
      </w:r>
      <w:r w:rsidRPr="00501A27">
        <w:rPr>
          <w:rFonts w:ascii="Times New Roman" w:eastAsia="Times New Roman" w:hAnsi="Times New Roman" w:cs="Times New Roman"/>
          <w:sz w:val="28"/>
          <w:szCs w:val="28"/>
          <w:lang w:val="kk-KZ"/>
        </w:rPr>
        <w:t xml:space="preserve"> графит қабаттарының тиімді бөлінуін қиындатады.</w:t>
      </w:r>
    </w:p>
    <w:p w14:paraId="7235C21C" w14:textId="53FD1AF4" w:rsidR="00663059"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39 </w:t>
      </w:r>
      <w:r w:rsidRPr="00501A27">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501A27">
        <w:rPr>
          <w:rFonts w:ascii="Times New Roman" w:eastAsia="Times New Roman" w:hAnsi="Times New Roman" w:cs="Times New Roman"/>
          <w:sz w:val="28"/>
          <w:szCs w:val="28"/>
          <w:lang w:val="kk-KZ"/>
        </w:rPr>
        <w:t>суретте әртүрлі температурада пиролизденген лимон қабығының биокөмір</w:t>
      </w:r>
      <w:r>
        <w:rPr>
          <w:rFonts w:ascii="Times New Roman" w:eastAsia="Times New Roman" w:hAnsi="Times New Roman" w:cs="Times New Roman"/>
          <w:sz w:val="28"/>
          <w:szCs w:val="28"/>
          <w:lang w:val="kk-KZ"/>
        </w:rPr>
        <w:t>інен</w:t>
      </w:r>
      <w:r w:rsidRPr="00501A27">
        <w:rPr>
          <w:rFonts w:ascii="Times New Roman" w:eastAsia="Times New Roman" w:hAnsi="Times New Roman" w:cs="Times New Roman"/>
          <w:sz w:val="28"/>
          <w:szCs w:val="28"/>
          <w:lang w:val="kk-KZ"/>
        </w:rPr>
        <w:t xml:space="preserve"> Хаммерс әдісімен синтезделген графен оксидінің үлгілері үшін атомдық</w:t>
      </w:r>
      <w:r>
        <w:rPr>
          <w:rFonts w:ascii="Times New Roman" w:eastAsia="Times New Roman" w:hAnsi="Times New Roman" w:cs="Times New Roman"/>
          <w:sz w:val="28"/>
          <w:szCs w:val="28"/>
          <w:lang w:val="kk-KZ"/>
        </w:rPr>
        <w:t xml:space="preserve"> </w:t>
      </w:r>
      <w:r w:rsidRPr="00501A27">
        <w:rPr>
          <w:rFonts w:ascii="Times New Roman" w:eastAsia="Times New Roman" w:hAnsi="Times New Roman" w:cs="Times New Roman"/>
          <w:sz w:val="28"/>
          <w:szCs w:val="28"/>
          <w:lang w:val="kk-KZ"/>
        </w:rPr>
        <w:t>күш</w:t>
      </w:r>
      <w:r>
        <w:rPr>
          <w:rFonts w:ascii="Times New Roman" w:eastAsia="Times New Roman" w:hAnsi="Times New Roman" w:cs="Times New Roman"/>
          <w:sz w:val="28"/>
          <w:szCs w:val="28"/>
          <w:lang w:val="kk-KZ"/>
        </w:rPr>
        <w:t>тік</w:t>
      </w:r>
      <w:r w:rsidRPr="00501A27">
        <w:rPr>
          <w:rFonts w:ascii="Times New Roman" w:eastAsia="Times New Roman" w:hAnsi="Times New Roman" w:cs="Times New Roman"/>
          <w:sz w:val="28"/>
          <w:szCs w:val="28"/>
          <w:lang w:val="kk-KZ"/>
        </w:rPr>
        <w:t xml:space="preserve"> микроскопия</w:t>
      </w:r>
      <w:r>
        <w:rPr>
          <w:rFonts w:ascii="Times New Roman" w:eastAsia="Times New Roman" w:hAnsi="Times New Roman" w:cs="Times New Roman"/>
          <w:sz w:val="28"/>
          <w:szCs w:val="28"/>
          <w:lang w:val="kk-KZ"/>
        </w:rPr>
        <w:t xml:space="preserve"> </w:t>
      </w:r>
      <w:r w:rsidRPr="00501A27">
        <w:rPr>
          <w:rFonts w:ascii="Times New Roman" w:eastAsia="Times New Roman" w:hAnsi="Times New Roman" w:cs="Times New Roman"/>
          <w:sz w:val="28"/>
          <w:szCs w:val="28"/>
          <w:lang w:val="kk-KZ"/>
        </w:rPr>
        <w:t>арқылы алынған сызықты</w:t>
      </w:r>
      <w:r w:rsidR="00B7069F">
        <w:rPr>
          <w:rFonts w:ascii="Times New Roman" w:eastAsia="Times New Roman" w:hAnsi="Times New Roman" w:cs="Times New Roman"/>
          <w:sz w:val="28"/>
          <w:szCs w:val="28"/>
          <w:lang w:val="kk-KZ"/>
        </w:rPr>
        <w:t xml:space="preserve"> қима</w:t>
      </w:r>
      <w:r w:rsidRPr="00501A2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қисықтары </w:t>
      </w:r>
      <w:r w:rsidRPr="00501A27">
        <w:rPr>
          <w:rFonts w:ascii="Times New Roman" w:eastAsia="Times New Roman" w:hAnsi="Times New Roman" w:cs="Times New Roman"/>
          <w:sz w:val="28"/>
          <w:szCs w:val="28"/>
          <w:lang w:val="kk-KZ"/>
        </w:rPr>
        <w:t>көрсетілген.</w:t>
      </w:r>
    </w:p>
    <w:p w14:paraId="6CCBDB6C" w14:textId="77777777" w:rsidR="007961FC" w:rsidRDefault="007961FC" w:rsidP="00663059">
      <w:pPr>
        <w:ind w:firstLine="708"/>
        <w:jc w:val="both"/>
        <w:rPr>
          <w:rFonts w:ascii="Times New Roman" w:eastAsia="Times New Roman" w:hAnsi="Times New Roman" w:cs="Times New Roman"/>
          <w:sz w:val="28"/>
          <w:szCs w:val="28"/>
          <w:lang w:val="kk-KZ"/>
        </w:rPr>
      </w:pPr>
    </w:p>
    <w:p w14:paraId="1364A602" w14:textId="77777777" w:rsidR="00663059" w:rsidRDefault="00663059" w:rsidP="007961FC">
      <w:pPr>
        <w:jc w:val="center"/>
        <w:rPr>
          <w:rFonts w:ascii="Times New Roman" w:eastAsia="Times New Roman" w:hAnsi="Times New Roman" w:cs="Times New Roman"/>
          <w:sz w:val="28"/>
          <w:szCs w:val="28"/>
          <w:lang w:val="kk-KZ"/>
        </w:rPr>
      </w:pPr>
      <w:r>
        <w:rPr>
          <w:noProof/>
        </w:rPr>
        <w:drawing>
          <wp:inline distT="0" distB="0" distL="0" distR="0" wp14:anchorId="335D8002" wp14:editId="03E408A1">
            <wp:extent cx="5875655" cy="3220278"/>
            <wp:effectExtent l="0" t="0" r="0" b="0"/>
            <wp:docPr id="651737596" name="Рисунок 1" descr="Изображение выглядит ка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37596" name="Рисунок 1" descr="Изображение выглядит как диаграмма&#10;&#10;Содержимое, созданное искусственным интеллектом, может быть неверным."/>
                    <pic:cNvPicPr/>
                  </pic:nvPicPr>
                  <pic:blipFill>
                    <a:blip r:embed="rId67"/>
                    <a:stretch>
                      <a:fillRect/>
                    </a:stretch>
                  </pic:blipFill>
                  <pic:spPr>
                    <a:xfrm>
                      <a:off x="0" y="0"/>
                      <a:ext cx="5936649" cy="3253707"/>
                    </a:xfrm>
                    <a:prstGeom prst="rect">
                      <a:avLst/>
                    </a:prstGeom>
                  </pic:spPr>
                </pic:pic>
              </a:graphicData>
            </a:graphic>
          </wp:inline>
        </w:drawing>
      </w:r>
    </w:p>
    <w:p w14:paraId="17415BB1" w14:textId="77777777" w:rsidR="00663059" w:rsidRPr="00023251" w:rsidRDefault="00663059" w:rsidP="00663059">
      <w:pPr>
        <w:jc w:val="both"/>
        <w:rPr>
          <w:rFonts w:ascii="Times New Roman" w:eastAsia="Times New Roman" w:hAnsi="Times New Roman" w:cs="Times New Roman"/>
          <w:sz w:val="28"/>
          <w:szCs w:val="28"/>
          <w:lang w:val="kk-KZ"/>
        </w:rPr>
      </w:pPr>
    </w:p>
    <w:p w14:paraId="41675B49" w14:textId="77777777" w:rsidR="00663059" w:rsidRDefault="00663059" w:rsidP="00663059">
      <w:pPr>
        <w:ind w:firstLine="708"/>
        <w:jc w:val="both"/>
        <w:rPr>
          <w:sz w:val="28"/>
          <w:szCs w:val="28"/>
          <w:lang w:val="ru-KZ"/>
        </w:rPr>
      </w:pPr>
      <w:r>
        <w:rPr>
          <w:rFonts w:ascii="Times New Roman" w:eastAsia="Times New Roman" w:hAnsi="Times New Roman" w:cs="Times New Roman"/>
          <w:sz w:val="28"/>
          <w:szCs w:val="28"/>
          <w:lang w:val="kk-KZ"/>
        </w:rPr>
        <w:t xml:space="preserve">39 – </w:t>
      </w:r>
      <w:r w:rsidRPr="00DB35CE">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 xml:space="preserve">. </w:t>
      </w:r>
      <w:r w:rsidRPr="002C49FA">
        <w:rPr>
          <w:rFonts w:ascii="Times New Roman" w:hAnsi="Times New Roman" w:cs="Times New Roman"/>
          <w:sz w:val="28"/>
          <w:szCs w:val="28"/>
          <w:lang w:val="kk-KZ"/>
        </w:rPr>
        <w:t>Графен оксидінің атомдық күштік микроскопия мәліметтері бойынша сызықтық қима қисықтары</w:t>
      </w:r>
      <w:r w:rsidRPr="002C49FA">
        <w:rPr>
          <w:rFonts w:ascii="Times New Roman" w:eastAsia="Times New Roman" w:hAnsi="Times New Roman" w:cs="Times New Roman"/>
          <w:sz w:val="28"/>
          <w:szCs w:val="28"/>
          <w:lang w:val="kk-KZ"/>
        </w:rPr>
        <w:t>. Лимон қабығының пиролиз температурасы:</w:t>
      </w:r>
      <w:r>
        <w:rPr>
          <w:rFonts w:ascii="Times New Roman" w:eastAsia="Times New Roman" w:hAnsi="Times New Roman" w:cs="Times New Roman"/>
          <w:sz w:val="28"/>
          <w:szCs w:val="28"/>
          <w:lang w:val="kk-KZ"/>
        </w:rPr>
        <w:t xml:space="preserve"> </w:t>
      </w:r>
      <w:r w:rsidRPr="002C49FA">
        <w:rPr>
          <w:rFonts w:ascii="Times New Roman" w:eastAsia="Times New Roman" w:hAnsi="Times New Roman" w:cs="Times New Roman"/>
          <w:sz w:val="28"/>
          <w:szCs w:val="28"/>
          <w:lang w:val="kk-KZ"/>
        </w:rPr>
        <w:t>1 – 500 °C, 2 – 550 °C, 3 – 600 °C</w:t>
      </w:r>
    </w:p>
    <w:p w14:paraId="0610C71E" w14:textId="5D272195" w:rsidR="00663059" w:rsidRPr="00B82B93" w:rsidRDefault="00663059" w:rsidP="00663059">
      <w:pPr>
        <w:ind w:firstLine="708"/>
        <w:jc w:val="both"/>
        <w:rPr>
          <w:rFonts w:ascii="Times New Roman" w:eastAsia="Times New Roman" w:hAnsi="Times New Roman" w:cs="Times New Roman"/>
          <w:sz w:val="28"/>
          <w:szCs w:val="28"/>
          <w:lang w:val="kk-KZ"/>
        </w:rPr>
      </w:pPr>
      <w:bookmarkStart w:id="52" w:name="_Hlk209106954"/>
      <w:r w:rsidRPr="00B82B93">
        <w:rPr>
          <w:rFonts w:ascii="Times New Roman" w:eastAsia="Times New Roman" w:hAnsi="Times New Roman" w:cs="Times New Roman"/>
          <w:sz w:val="28"/>
          <w:szCs w:val="28"/>
          <w:lang w:val="kk-KZ"/>
        </w:rPr>
        <w:lastRenderedPageBreak/>
        <w:t>550 °C температурада</w:t>
      </w:r>
      <w:r>
        <w:rPr>
          <w:rFonts w:ascii="Times New Roman" w:eastAsia="Times New Roman" w:hAnsi="Times New Roman" w:cs="Times New Roman"/>
          <w:sz w:val="28"/>
          <w:szCs w:val="28"/>
          <w:lang w:val="kk-KZ"/>
        </w:rPr>
        <w:t xml:space="preserve"> пиролизденген биокөмірден</w:t>
      </w:r>
      <w:r w:rsidRPr="00B82B93">
        <w:rPr>
          <w:rFonts w:ascii="Times New Roman" w:eastAsia="Times New Roman" w:hAnsi="Times New Roman" w:cs="Times New Roman"/>
          <w:sz w:val="28"/>
          <w:szCs w:val="28"/>
          <w:lang w:val="kk-KZ"/>
        </w:rPr>
        <w:t xml:space="preserve"> алынған </w:t>
      </w:r>
      <w:r>
        <w:rPr>
          <w:rFonts w:ascii="Times New Roman" w:eastAsia="Times New Roman" w:hAnsi="Times New Roman" w:cs="Times New Roman"/>
          <w:sz w:val="28"/>
          <w:szCs w:val="28"/>
          <w:lang w:val="kk-KZ"/>
        </w:rPr>
        <w:t xml:space="preserve">графен оксиді </w:t>
      </w:r>
      <w:r w:rsidRPr="00B82B93">
        <w:rPr>
          <w:rFonts w:ascii="Times New Roman" w:eastAsia="Times New Roman" w:hAnsi="Times New Roman" w:cs="Times New Roman"/>
          <w:sz w:val="28"/>
          <w:szCs w:val="28"/>
          <w:lang w:val="kk-KZ"/>
        </w:rPr>
        <w:t>үлгі</w:t>
      </w:r>
      <w:r>
        <w:rPr>
          <w:rFonts w:ascii="Times New Roman" w:eastAsia="Times New Roman" w:hAnsi="Times New Roman" w:cs="Times New Roman"/>
          <w:sz w:val="28"/>
          <w:szCs w:val="28"/>
          <w:lang w:val="kk-KZ"/>
        </w:rPr>
        <w:t>сі</w:t>
      </w:r>
      <w:r w:rsidRPr="00B82B93">
        <w:rPr>
          <w:rFonts w:ascii="Times New Roman" w:eastAsia="Times New Roman" w:hAnsi="Times New Roman" w:cs="Times New Roman"/>
          <w:sz w:val="28"/>
          <w:szCs w:val="28"/>
          <w:lang w:val="kk-KZ"/>
        </w:rPr>
        <w:t>нің бет</w:t>
      </w:r>
      <w:r>
        <w:rPr>
          <w:rFonts w:ascii="Times New Roman" w:eastAsia="Times New Roman" w:hAnsi="Times New Roman" w:cs="Times New Roman"/>
          <w:sz w:val="28"/>
          <w:szCs w:val="28"/>
          <w:lang w:val="kk-KZ"/>
        </w:rPr>
        <w:t>т</w:t>
      </w:r>
      <w:r w:rsidRPr="00B82B93">
        <w:rPr>
          <w:rFonts w:ascii="Times New Roman" w:eastAsia="Times New Roman" w:hAnsi="Times New Roman" w:cs="Times New Roman"/>
          <w:sz w:val="28"/>
          <w:szCs w:val="28"/>
          <w:lang w:val="kk-KZ"/>
        </w:rPr>
        <w:t>і</w:t>
      </w:r>
      <w:r>
        <w:rPr>
          <w:rFonts w:ascii="Times New Roman" w:eastAsia="Times New Roman" w:hAnsi="Times New Roman" w:cs="Times New Roman"/>
          <w:sz w:val="28"/>
          <w:szCs w:val="28"/>
          <w:lang w:val="kk-KZ"/>
        </w:rPr>
        <w:t>к</w:t>
      </w:r>
      <w:r w:rsidRPr="00B82B93">
        <w:rPr>
          <w:rFonts w:ascii="Times New Roman" w:eastAsia="Times New Roman" w:hAnsi="Times New Roman" w:cs="Times New Roman"/>
          <w:sz w:val="28"/>
          <w:szCs w:val="28"/>
          <w:lang w:val="kk-KZ"/>
        </w:rPr>
        <w:t xml:space="preserve"> профилі биіктіктің біркелкі таралуымен сипатталады, оның </w:t>
      </w:r>
      <w:r>
        <w:rPr>
          <w:rFonts w:ascii="Times New Roman" w:eastAsia="Times New Roman" w:hAnsi="Times New Roman" w:cs="Times New Roman"/>
          <w:sz w:val="28"/>
          <w:szCs w:val="28"/>
          <w:lang w:val="kk-KZ"/>
        </w:rPr>
        <w:t xml:space="preserve">өлшемі </w:t>
      </w:r>
      <w:r w:rsidRPr="00B82B93">
        <w:rPr>
          <w:rFonts w:ascii="Times New Roman" w:eastAsia="Times New Roman" w:hAnsi="Times New Roman" w:cs="Times New Roman"/>
          <w:sz w:val="28"/>
          <w:szCs w:val="28"/>
          <w:lang w:val="kk-KZ"/>
        </w:rPr>
        <w:t>20-дан</w:t>
      </w:r>
      <w:r w:rsidR="00B7069F">
        <w:rPr>
          <w:rFonts w:ascii="Times New Roman" w:eastAsia="Times New Roman" w:hAnsi="Times New Roman" w:cs="Times New Roman"/>
          <w:sz w:val="28"/>
          <w:szCs w:val="28"/>
          <w:lang w:val="kk-KZ"/>
        </w:rPr>
        <w:t xml:space="preserve"> </w:t>
      </w:r>
      <w:r w:rsidRPr="00B82B93">
        <w:rPr>
          <w:rFonts w:ascii="Times New Roman" w:eastAsia="Times New Roman" w:hAnsi="Times New Roman" w:cs="Times New Roman"/>
          <w:sz w:val="28"/>
          <w:szCs w:val="28"/>
          <w:lang w:val="kk-KZ"/>
        </w:rPr>
        <w:t>250 нм-ге дейін</w:t>
      </w:r>
      <w:r>
        <w:rPr>
          <w:rFonts w:ascii="Times New Roman" w:eastAsia="Times New Roman" w:hAnsi="Times New Roman" w:cs="Times New Roman"/>
          <w:sz w:val="28"/>
          <w:szCs w:val="28"/>
          <w:lang w:val="kk-KZ"/>
        </w:rPr>
        <w:t>гі аралықта көрінеді</w:t>
      </w:r>
      <w:r w:rsidRPr="00B82B93">
        <w:rPr>
          <w:rFonts w:ascii="Times New Roman" w:eastAsia="Times New Roman" w:hAnsi="Times New Roman" w:cs="Times New Roman"/>
          <w:sz w:val="28"/>
          <w:szCs w:val="28"/>
          <w:lang w:val="kk-KZ"/>
        </w:rPr>
        <w:t>. Күрт айырмашылықтар мен ірі агломераттардың болмауы дисперс</w:t>
      </w:r>
      <w:r w:rsidR="00B7069F">
        <w:rPr>
          <w:rFonts w:ascii="Times New Roman" w:eastAsia="Times New Roman" w:hAnsi="Times New Roman" w:cs="Times New Roman"/>
          <w:sz w:val="28"/>
          <w:szCs w:val="28"/>
          <w:lang w:val="kk-KZ"/>
        </w:rPr>
        <w:t>тілігінің</w:t>
      </w:r>
      <w:r w:rsidRPr="00B82B93">
        <w:rPr>
          <w:rFonts w:ascii="Times New Roman" w:eastAsia="Times New Roman" w:hAnsi="Times New Roman" w:cs="Times New Roman"/>
          <w:sz w:val="28"/>
          <w:szCs w:val="28"/>
          <w:lang w:val="kk-KZ"/>
        </w:rPr>
        <w:t xml:space="preserve"> жоғары дәрежесін және нано</w:t>
      </w:r>
      <w:r>
        <w:rPr>
          <w:rFonts w:ascii="Times New Roman" w:eastAsia="Times New Roman" w:hAnsi="Times New Roman" w:cs="Times New Roman"/>
          <w:sz w:val="28"/>
          <w:szCs w:val="28"/>
          <w:lang w:val="kk-KZ"/>
        </w:rPr>
        <w:t>қабат</w:t>
      </w:r>
      <w:r w:rsidRPr="00B82B93">
        <w:rPr>
          <w:rFonts w:ascii="Times New Roman" w:eastAsia="Times New Roman" w:hAnsi="Times New Roman" w:cs="Times New Roman"/>
          <w:sz w:val="28"/>
          <w:szCs w:val="28"/>
          <w:lang w:val="kk-KZ"/>
        </w:rPr>
        <w:t xml:space="preserve"> құрылымының басым болуын көрсетеді. Бұл наноөлшемді</w:t>
      </w:r>
      <w:r>
        <w:rPr>
          <w:rFonts w:ascii="Times New Roman" w:eastAsia="Times New Roman" w:hAnsi="Times New Roman" w:cs="Times New Roman"/>
          <w:sz w:val="28"/>
          <w:szCs w:val="28"/>
          <w:lang w:val="kk-KZ"/>
        </w:rPr>
        <w:t>,</w:t>
      </w:r>
      <w:r w:rsidRPr="00B82B93">
        <w:rPr>
          <w:rFonts w:ascii="Times New Roman" w:eastAsia="Times New Roman" w:hAnsi="Times New Roman" w:cs="Times New Roman"/>
          <w:sz w:val="28"/>
          <w:szCs w:val="28"/>
          <w:lang w:val="kk-KZ"/>
        </w:rPr>
        <w:t xml:space="preserve">  жұқа графен</w:t>
      </w:r>
      <w:r>
        <w:rPr>
          <w:rFonts w:ascii="Times New Roman" w:eastAsia="Times New Roman" w:hAnsi="Times New Roman" w:cs="Times New Roman"/>
          <w:sz w:val="28"/>
          <w:szCs w:val="28"/>
          <w:lang w:val="kk-KZ"/>
        </w:rPr>
        <w:t xml:space="preserve"> </w:t>
      </w:r>
      <w:r w:rsidRPr="00B82B93">
        <w:rPr>
          <w:rFonts w:ascii="Times New Roman" w:eastAsia="Times New Roman" w:hAnsi="Times New Roman" w:cs="Times New Roman"/>
          <w:sz w:val="28"/>
          <w:szCs w:val="28"/>
          <w:lang w:val="kk-KZ"/>
        </w:rPr>
        <w:t>оксиді парақтары</w:t>
      </w:r>
      <w:r>
        <w:rPr>
          <w:rFonts w:ascii="Times New Roman" w:eastAsia="Times New Roman" w:hAnsi="Times New Roman" w:cs="Times New Roman"/>
          <w:sz w:val="28"/>
          <w:szCs w:val="28"/>
          <w:lang w:val="kk-KZ"/>
        </w:rPr>
        <w:t>ны</w:t>
      </w:r>
      <w:r w:rsidRPr="00B82B93">
        <w:rPr>
          <w:rFonts w:ascii="Times New Roman" w:eastAsia="Times New Roman" w:hAnsi="Times New Roman" w:cs="Times New Roman"/>
          <w:sz w:val="28"/>
          <w:szCs w:val="28"/>
          <w:lang w:val="kk-KZ"/>
        </w:rPr>
        <w:t>ң пайда болуын көрсетеді</w:t>
      </w:r>
      <w:bookmarkEnd w:id="52"/>
      <w:r w:rsidRPr="00B82B93">
        <w:rPr>
          <w:rFonts w:ascii="Times New Roman" w:eastAsia="Times New Roman" w:hAnsi="Times New Roman" w:cs="Times New Roman"/>
          <w:sz w:val="28"/>
          <w:szCs w:val="28"/>
          <w:lang w:val="kk-KZ"/>
        </w:rPr>
        <w:t>.</w:t>
      </w:r>
    </w:p>
    <w:p w14:paraId="4CB38192" w14:textId="67CC1354" w:rsidR="00663059" w:rsidRPr="00B82B93" w:rsidRDefault="00663059" w:rsidP="00663059">
      <w:pPr>
        <w:ind w:firstLine="708"/>
        <w:jc w:val="both"/>
        <w:rPr>
          <w:rFonts w:ascii="Times New Roman" w:eastAsia="Times New Roman" w:hAnsi="Times New Roman" w:cs="Times New Roman"/>
          <w:sz w:val="28"/>
          <w:szCs w:val="28"/>
          <w:lang w:val="kk-KZ"/>
        </w:rPr>
      </w:pPr>
      <w:r w:rsidRPr="00B82B93">
        <w:rPr>
          <w:rFonts w:ascii="Times New Roman" w:eastAsia="Times New Roman" w:hAnsi="Times New Roman" w:cs="Times New Roman"/>
          <w:sz w:val="28"/>
          <w:szCs w:val="28"/>
          <w:lang w:val="kk-KZ"/>
        </w:rPr>
        <w:t xml:space="preserve">500 °C температурада </w:t>
      </w:r>
      <w:r>
        <w:rPr>
          <w:rFonts w:ascii="Times New Roman" w:eastAsia="Times New Roman" w:hAnsi="Times New Roman" w:cs="Times New Roman"/>
          <w:sz w:val="28"/>
          <w:szCs w:val="28"/>
          <w:lang w:val="kk-KZ"/>
        </w:rPr>
        <w:t>пиролизденген биокөмірден</w:t>
      </w:r>
      <w:r w:rsidRPr="00B82B93">
        <w:rPr>
          <w:rFonts w:ascii="Times New Roman" w:eastAsia="Times New Roman" w:hAnsi="Times New Roman" w:cs="Times New Roman"/>
          <w:sz w:val="28"/>
          <w:szCs w:val="28"/>
          <w:lang w:val="kk-KZ"/>
        </w:rPr>
        <w:t xml:space="preserve"> алынған </w:t>
      </w:r>
      <w:r>
        <w:rPr>
          <w:rFonts w:ascii="Times New Roman" w:eastAsia="Times New Roman" w:hAnsi="Times New Roman" w:cs="Times New Roman"/>
          <w:sz w:val="28"/>
          <w:szCs w:val="28"/>
          <w:lang w:val="kk-KZ"/>
        </w:rPr>
        <w:t>графен оксиді</w:t>
      </w:r>
      <w:r w:rsidR="00B7069F">
        <w:rPr>
          <w:rFonts w:ascii="Times New Roman" w:eastAsia="Times New Roman" w:hAnsi="Times New Roman" w:cs="Times New Roman"/>
          <w:sz w:val="28"/>
          <w:szCs w:val="28"/>
          <w:lang w:val="kk-KZ"/>
        </w:rPr>
        <w:t>нің</w:t>
      </w:r>
      <w:r>
        <w:rPr>
          <w:rFonts w:ascii="Times New Roman" w:eastAsia="Times New Roman" w:hAnsi="Times New Roman" w:cs="Times New Roman"/>
          <w:sz w:val="28"/>
          <w:szCs w:val="28"/>
          <w:lang w:val="kk-KZ"/>
        </w:rPr>
        <w:t xml:space="preserve"> ү</w:t>
      </w:r>
      <w:r w:rsidRPr="00B82B93">
        <w:rPr>
          <w:rFonts w:ascii="Times New Roman" w:eastAsia="Times New Roman" w:hAnsi="Times New Roman" w:cs="Times New Roman"/>
          <w:sz w:val="28"/>
          <w:szCs w:val="28"/>
          <w:lang w:val="kk-KZ"/>
        </w:rPr>
        <w:t>лгі</w:t>
      </w:r>
      <w:r>
        <w:rPr>
          <w:rFonts w:ascii="Times New Roman" w:eastAsia="Times New Roman" w:hAnsi="Times New Roman" w:cs="Times New Roman"/>
          <w:sz w:val="28"/>
          <w:szCs w:val="28"/>
          <w:lang w:val="kk-KZ"/>
        </w:rPr>
        <w:t>сі</w:t>
      </w:r>
      <w:r w:rsidRPr="00B82B93">
        <w:rPr>
          <w:rFonts w:ascii="Times New Roman" w:eastAsia="Times New Roman" w:hAnsi="Times New Roman" w:cs="Times New Roman"/>
          <w:sz w:val="28"/>
          <w:szCs w:val="28"/>
          <w:lang w:val="kk-KZ"/>
        </w:rPr>
        <w:t xml:space="preserve"> биіктігі бойынша айқын өзгерістерді көрсетеді, жеке шыңдары</w:t>
      </w:r>
      <w:r>
        <w:rPr>
          <w:rFonts w:ascii="Times New Roman" w:eastAsia="Times New Roman" w:hAnsi="Times New Roman" w:cs="Times New Roman"/>
          <w:sz w:val="28"/>
          <w:szCs w:val="28"/>
          <w:lang w:val="kk-KZ"/>
        </w:rPr>
        <w:t>ның биіктігі</w:t>
      </w:r>
      <w:r w:rsidRPr="00B82B93">
        <w:rPr>
          <w:rFonts w:ascii="Times New Roman" w:eastAsia="Times New Roman" w:hAnsi="Times New Roman" w:cs="Times New Roman"/>
          <w:sz w:val="28"/>
          <w:szCs w:val="28"/>
          <w:lang w:val="kk-KZ"/>
        </w:rPr>
        <w:t xml:space="preserve"> 500 нм-ге жетеді. Наноөлшемді элементтермен (100-200 нм) қатар, биокөмірдің аморф</w:t>
      </w:r>
      <w:r>
        <w:rPr>
          <w:rFonts w:ascii="Times New Roman" w:eastAsia="Times New Roman" w:hAnsi="Times New Roman" w:cs="Times New Roman"/>
          <w:sz w:val="28"/>
          <w:szCs w:val="28"/>
          <w:lang w:val="kk-KZ"/>
        </w:rPr>
        <w:t>тенуінің</w:t>
      </w:r>
      <w:r w:rsidRPr="00B82B93">
        <w:rPr>
          <w:rFonts w:ascii="Times New Roman" w:eastAsia="Times New Roman" w:hAnsi="Times New Roman" w:cs="Times New Roman"/>
          <w:sz w:val="28"/>
          <w:szCs w:val="28"/>
          <w:lang w:val="kk-KZ"/>
        </w:rPr>
        <w:t xml:space="preserve"> жеткіліксіздігіне және тотығу кезінде толық емес ыдырауға байланысты массивті фрагменттер байқалады.</w:t>
      </w:r>
    </w:p>
    <w:p w14:paraId="1D7E964F" w14:textId="090E6325" w:rsidR="00663059" w:rsidRPr="00B82B93" w:rsidRDefault="00663059" w:rsidP="00663059">
      <w:pPr>
        <w:ind w:firstLine="708"/>
        <w:jc w:val="both"/>
        <w:rPr>
          <w:rFonts w:ascii="Times New Roman" w:eastAsia="Times New Roman" w:hAnsi="Times New Roman" w:cs="Times New Roman"/>
          <w:sz w:val="28"/>
          <w:szCs w:val="28"/>
          <w:lang w:val="kk-KZ"/>
        </w:rPr>
      </w:pPr>
      <w:r w:rsidRPr="00B82B93">
        <w:rPr>
          <w:rFonts w:ascii="Times New Roman" w:eastAsia="Times New Roman" w:hAnsi="Times New Roman" w:cs="Times New Roman"/>
          <w:sz w:val="28"/>
          <w:szCs w:val="28"/>
          <w:lang w:val="kk-KZ"/>
        </w:rPr>
        <w:t>600 °C температурада</w:t>
      </w:r>
      <w:r w:rsidRPr="00A4296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пиролизденген биокөмірден</w:t>
      </w:r>
      <w:r w:rsidRPr="00B82B93">
        <w:rPr>
          <w:rFonts w:ascii="Times New Roman" w:eastAsia="Times New Roman" w:hAnsi="Times New Roman" w:cs="Times New Roman"/>
          <w:sz w:val="28"/>
          <w:szCs w:val="28"/>
          <w:lang w:val="kk-KZ"/>
        </w:rPr>
        <w:t xml:space="preserve"> алынған </w:t>
      </w:r>
      <w:r>
        <w:rPr>
          <w:rFonts w:ascii="Times New Roman" w:eastAsia="Times New Roman" w:hAnsi="Times New Roman" w:cs="Times New Roman"/>
          <w:sz w:val="28"/>
          <w:szCs w:val="28"/>
          <w:lang w:val="kk-KZ"/>
        </w:rPr>
        <w:t>графен оксиді</w:t>
      </w:r>
      <w:r w:rsidR="00B7069F">
        <w:rPr>
          <w:rFonts w:ascii="Times New Roman" w:eastAsia="Times New Roman" w:hAnsi="Times New Roman" w:cs="Times New Roman"/>
          <w:sz w:val="28"/>
          <w:szCs w:val="28"/>
          <w:lang w:val="kk-KZ"/>
        </w:rPr>
        <w:t>нің</w:t>
      </w:r>
      <w:r>
        <w:rPr>
          <w:rFonts w:ascii="Times New Roman" w:eastAsia="Times New Roman" w:hAnsi="Times New Roman" w:cs="Times New Roman"/>
          <w:sz w:val="28"/>
          <w:szCs w:val="28"/>
          <w:lang w:val="kk-KZ"/>
        </w:rPr>
        <w:t xml:space="preserve"> </w:t>
      </w:r>
      <w:r w:rsidRPr="00B82B93">
        <w:rPr>
          <w:rFonts w:ascii="Times New Roman" w:eastAsia="Times New Roman" w:hAnsi="Times New Roman" w:cs="Times New Roman"/>
          <w:sz w:val="28"/>
          <w:szCs w:val="28"/>
          <w:lang w:val="kk-KZ"/>
        </w:rPr>
        <w:t>үлгі</w:t>
      </w:r>
      <w:r>
        <w:rPr>
          <w:rFonts w:ascii="Times New Roman" w:eastAsia="Times New Roman" w:hAnsi="Times New Roman" w:cs="Times New Roman"/>
          <w:sz w:val="28"/>
          <w:szCs w:val="28"/>
          <w:lang w:val="kk-KZ"/>
        </w:rPr>
        <w:t>сі</w:t>
      </w:r>
      <w:r w:rsidRPr="00B82B93">
        <w:rPr>
          <w:rFonts w:ascii="Times New Roman" w:eastAsia="Times New Roman" w:hAnsi="Times New Roman" w:cs="Times New Roman"/>
          <w:sz w:val="28"/>
          <w:szCs w:val="28"/>
          <w:lang w:val="kk-KZ"/>
        </w:rPr>
        <w:t xml:space="preserve"> биіктіктің айтарлықтай ауытқуымен сипатталады</w:t>
      </w:r>
      <w:r>
        <w:rPr>
          <w:rFonts w:ascii="Times New Roman" w:eastAsia="Times New Roman" w:hAnsi="Times New Roman" w:cs="Times New Roman"/>
          <w:sz w:val="28"/>
          <w:szCs w:val="28"/>
          <w:lang w:val="kk-KZ"/>
        </w:rPr>
        <w:t xml:space="preserve">, биіктік </w:t>
      </w:r>
      <w:r w:rsidRPr="00B82B93">
        <w:rPr>
          <w:rFonts w:ascii="Times New Roman" w:eastAsia="Times New Roman" w:hAnsi="Times New Roman" w:cs="Times New Roman"/>
          <w:sz w:val="28"/>
          <w:szCs w:val="28"/>
          <w:lang w:val="kk-KZ"/>
        </w:rPr>
        <w:t>650 нм-ге дейін, бұл үлкен көп қабатты</w:t>
      </w:r>
      <w:r>
        <w:rPr>
          <w:rFonts w:ascii="Times New Roman" w:eastAsia="Times New Roman" w:hAnsi="Times New Roman" w:cs="Times New Roman"/>
          <w:sz w:val="28"/>
          <w:szCs w:val="28"/>
          <w:lang w:val="kk-KZ"/>
        </w:rPr>
        <w:t xml:space="preserve"> агегаттардың</w:t>
      </w:r>
      <w:r w:rsidRPr="00B82B93">
        <w:rPr>
          <w:rFonts w:ascii="Times New Roman" w:eastAsia="Times New Roman" w:hAnsi="Times New Roman" w:cs="Times New Roman"/>
          <w:sz w:val="28"/>
          <w:szCs w:val="28"/>
          <w:lang w:val="kk-KZ"/>
        </w:rPr>
        <w:t xml:space="preserve"> болуын көрсетеді. Жеке нанофрагменттердің болуына қарамастан, материалдың құрылымы тұтастай алғанда жоғары гетерогенділікпен және агрегация </w:t>
      </w:r>
      <w:r>
        <w:rPr>
          <w:rFonts w:ascii="Times New Roman" w:eastAsia="Times New Roman" w:hAnsi="Times New Roman" w:cs="Times New Roman"/>
          <w:sz w:val="28"/>
          <w:szCs w:val="28"/>
          <w:lang w:val="kk-KZ"/>
        </w:rPr>
        <w:t xml:space="preserve">процесімен </w:t>
      </w:r>
      <w:r w:rsidRPr="00B82B93">
        <w:rPr>
          <w:rFonts w:ascii="Times New Roman" w:eastAsia="Times New Roman" w:hAnsi="Times New Roman" w:cs="Times New Roman"/>
          <w:sz w:val="28"/>
          <w:szCs w:val="28"/>
          <w:lang w:val="kk-KZ"/>
        </w:rPr>
        <w:t>сипатталады, бұл көміртегі торының шамадан тыс термиялық тұрақтануымен байланысты.</w:t>
      </w:r>
    </w:p>
    <w:p w14:paraId="1C590721" w14:textId="7F4DF9F7" w:rsidR="00663059" w:rsidRPr="00B82B93" w:rsidRDefault="00663059" w:rsidP="00663059">
      <w:pPr>
        <w:ind w:firstLine="708"/>
        <w:jc w:val="both"/>
        <w:rPr>
          <w:rFonts w:ascii="Times New Roman" w:eastAsia="Times New Roman" w:hAnsi="Times New Roman" w:cs="Times New Roman"/>
          <w:sz w:val="28"/>
          <w:szCs w:val="28"/>
          <w:lang w:val="kk-KZ"/>
        </w:rPr>
      </w:pPr>
      <w:r w:rsidRPr="00B82B93">
        <w:rPr>
          <w:rFonts w:ascii="Times New Roman" w:eastAsia="Times New Roman" w:hAnsi="Times New Roman" w:cs="Times New Roman"/>
          <w:sz w:val="28"/>
          <w:szCs w:val="28"/>
          <w:lang w:val="kk-KZ"/>
        </w:rPr>
        <w:t>Осылайша, биіктік профилінің сызықтық</w:t>
      </w:r>
      <w:r w:rsidR="00B7069F">
        <w:rPr>
          <w:rFonts w:ascii="Times New Roman" w:eastAsia="Times New Roman" w:hAnsi="Times New Roman" w:cs="Times New Roman"/>
          <w:sz w:val="28"/>
          <w:szCs w:val="28"/>
          <w:lang w:val="kk-KZ"/>
        </w:rPr>
        <w:t xml:space="preserve"> қима</w:t>
      </w:r>
      <w:r w:rsidRPr="00B82B93">
        <w:rPr>
          <w:rFonts w:ascii="Times New Roman" w:eastAsia="Times New Roman" w:hAnsi="Times New Roman" w:cs="Times New Roman"/>
          <w:sz w:val="28"/>
          <w:szCs w:val="28"/>
          <w:lang w:val="kk-KZ"/>
        </w:rPr>
        <w:t xml:space="preserve"> талдауы пиролиз температурасы графен оксидінің морфологиялық сипаттамаларына әсер ететінін растайды. Дисперсті нано</w:t>
      </w:r>
      <w:r>
        <w:rPr>
          <w:rFonts w:ascii="Times New Roman" w:eastAsia="Times New Roman" w:hAnsi="Times New Roman" w:cs="Times New Roman"/>
          <w:sz w:val="28"/>
          <w:szCs w:val="28"/>
          <w:lang w:val="kk-KZ"/>
        </w:rPr>
        <w:t>парақтардың</w:t>
      </w:r>
      <w:r w:rsidRPr="00B82B93">
        <w:rPr>
          <w:rFonts w:ascii="Times New Roman" w:eastAsia="Times New Roman" w:hAnsi="Times New Roman" w:cs="Times New Roman"/>
          <w:sz w:val="28"/>
          <w:szCs w:val="28"/>
          <w:lang w:val="kk-KZ"/>
        </w:rPr>
        <w:t xml:space="preserve"> басым болуымен ең қолайлы құрылымға 550 °C температурада қол жеткізілді.</w:t>
      </w:r>
    </w:p>
    <w:p w14:paraId="1E7339D5" w14:textId="6361BC38" w:rsidR="00663059"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40 </w:t>
      </w:r>
      <w:r w:rsidRPr="00795D77">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795D77">
        <w:rPr>
          <w:rFonts w:ascii="Times New Roman" w:eastAsia="Times New Roman" w:hAnsi="Times New Roman" w:cs="Times New Roman"/>
          <w:sz w:val="28"/>
          <w:szCs w:val="28"/>
          <w:lang w:val="kk-KZ"/>
        </w:rPr>
        <w:t>суретте әртүрлі температура</w:t>
      </w:r>
      <w:r>
        <w:rPr>
          <w:rFonts w:ascii="Times New Roman" w:eastAsia="Times New Roman" w:hAnsi="Times New Roman" w:cs="Times New Roman"/>
          <w:sz w:val="28"/>
          <w:szCs w:val="28"/>
          <w:lang w:val="kk-KZ"/>
        </w:rPr>
        <w:t>д</w:t>
      </w:r>
      <w:r w:rsidRPr="00795D77">
        <w:rPr>
          <w:rFonts w:ascii="Times New Roman" w:eastAsia="Times New Roman" w:hAnsi="Times New Roman" w:cs="Times New Roman"/>
          <w:sz w:val="28"/>
          <w:szCs w:val="28"/>
          <w:lang w:val="kk-KZ"/>
        </w:rPr>
        <w:t>а (500, 550 және 600 °C) лимон қабығының</w:t>
      </w:r>
      <w:r>
        <w:rPr>
          <w:rFonts w:ascii="Times New Roman" w:eastAsia="Times New Roman" w:hAnsi="Times New Roman" w:cs="Times New Roman"/>
          <w:sz w:val="28"/>
          <w:szCs w:val="28"/>
          <w:lang w:val="kk-KZ"/>
        </w:rPr>
        <w:t xml:space="preserve"> пиролизі нәтижесінде алынған</w:t>
      </w:r>
      <w:r w:rsidRPr="00795D77">
        <w:rPr>
          <w:rFonts w:ascii="Times New Roman" w:eastAsia="Times New Roman" w:hAnsi="Times New Roman" w:cs="Times New Roman"/>
          <w:sz w:val="28"/>
          <w:szCs w:val="28"/>
          <w:lang w:val="kk-KZ"/>
        </w:rPr>
        <w:t xml:space="preserve"> биокөмір</w:t>
      </w:r>
      <w:r w:rsidR="00B7069F">
        <w:rPr>
          <w:rFonts w:ascii="Times New Roman" w:eastAsia="Times New Roman" w:hAnsi="Times New Roman" w:cs="Times New Roman"/>
          <w:sz w:val="28"/>
          <w:szCs w:val="28"/>
          <w:lang w:val="kk-KZ"/>
        </w:rPr>
        <w:t>д</w:t>
      </w:r>
      <w:r w:rsidRPr="00795D77">
        <w:rPr>
          <w:rFonts w:ascii="Times New Roman" w:eastAsia="Times New Roman" w:hAnsi="Times New Roman" w:cs="Times New Roman"/>
          <w:sz w:val="28"/>
          <w:szCs w:val="28"/>
          <w:lang w:val="kk-KZ"/>
        </w:rPr>
        <w:t xml:space="preserve">ен </w:t>
      </w:r>
      <w:r>
        <w:rPr>
          <w:rFonts w:ascii="Times New Roman" w:eastAsia="Times New Roman" w:hAnsi="Times New Roman" w:cs="Times New Roman"/>
          <w:sz w:val="28"/>
          <w:szCs w:val="28"/>
          <w:lang w:val="kk-KZ"/>
        </w:rPr>
        <w:t xml:space="preserve">синтезделген </w:t>
      </w:r>
      <w:r w:rsidRPr="00795D77">
        <w:rPr>
          <w:rFonts w:ascii="Times New Roman" w:eastAsia="Times New Roman" w:hAnsi="Times New Roman" w:cs="Times New Roman"/>
          <w:sz w:val="28"/>
          <w:szCs w:val="28"/>
          <w:lang w:val="kk-KZ"/>
        </w:rPr>
        <w:t xml:space="preserve">графен оксиді үлгілерінің ИҚ спектрлері көрсетілген. Барлық спектрлерде </w:t>
      </w:r>
      <w:r>
        <w:rPr>
          <w:rFonts w:ascii="Times New Roman" w:eastAsia="Times New Roman" w:hAnsi="Times New Roman" w:cs="Times New Roman"/>
          <w:sz w:val="28"/>
          <w:szCs w:val="28"/>
          <w:lang w:val="kk-KZ"/>
        </w:rPr>
        <w:t xml:space="preserve">бірдей жұтылу </w:t>
      </w:r>
      <w:r w:rsidRPr="00795D77">
        <w:rPr>
          <w:rFonts w:ascii="Times New Roman" w:eastAsia="Times New Roman" w:hAnsi="Times New Roman" w:cs="Times New Roman"/>
          <w:sz w:val="28"/>
          <w:szCs w:val="28"/>
          <w:lang w:val="kk-KZ"/>
        </w:rPr>
        <w:t>жолақтарының жиынтығы сақталады, бірақ олардың қарқындылығы мен пішіні алдын ала термиялық өңдеу температурасына байланысты өзгереді.</w:t>
      </w:r>
    </w:p>
    <w:p w14:paraId="4C8F5AFC" w14:textId="77777777" w:rsidR="007961FC" w:rsidRPr="00795D77" w:rsidRDefault="007961FC" w:rsidP="007961FC">
      <w:pPr>
        <w:ind w:firstLine="708"/>
        <w:jc w:val="both"/>
        <w:rPr>
          <w:rFonts w:ascii="Times New Roman" w:eastAsia="Times New Roman" w:hAnsi="Times New Roman" w:cs="Times New Roman"/>
          <w:sz w:val="28"/>
          <w:szCs w:val="28"/>
          <w:lang w:val="kk-KZ"/>
        </w:rPr>
      </w:pPr>
      <w:r w:rsidRPr="00795D77">
        <w:rPr>
          <w:rFonts w:ascii="Times New Roman" w:eastAsia="Times New Roman" w:hAnsi="Times New Roman" w:cs="Times New Roman"/>
          <w:sz w:val="28"/>
          <w:szCs w:val="28"/>
          <w:lang w:val="kk-KZ"/>
        </w:rPr>
        <w:t>3400 см</w:t>
      </w:r>
      <w:r w:rsidRPr="00795D77">
        <w:rPr>
          <w:rFonts w:ascii="Times New Roman" w:eastAsia="Times New Roman" w:hAnsi="Times New Roman" w:cs="Times New Roman"/>
          <w:sz w:val="28"/>
          <w:szCs w:val="28"/>
          <w:vertAlign w:val="superscript"/>
          <w:lang w:val="kk-KZ"/>
        </w:rPr>
        <w:t>⁻1</w:t>
      </w:r>
      <w:r w:rsidRPr="00795D7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мәнінде </w:t>
      </w:r>
      <w:r w:rsidRPr="00795D77">
        <w:rPr>
          <w:rFonts w:ascii="Times New Roman" w:eastAsia="Times New Roman" w:hAnsi="Times New Roman" w:cs="Times New Roman"/>
          <w:sz w:val="28"/>
          <w:szCs w:val="28"/>
          <w:lang w:val="kk-KZ"/>
        </w:rPr>
        <w:t xml:space="preserve"> O–H топтарының валенттік тербелістеріне сәйкес келетін кең жолақ тіркелді. Оның максималды </w:t>
      </w:r>
      <w:r>
        <w:rPr>
          <w:rFonts w:ascii="Times New Roman" w:eastAsia="Times New Roman" w:hAnsi="Times New Roman" w:cs="Times New Roman"/>
          <w:sz w:val="28"/>
          <w:szCs w:val="28"/>
          <w:lang w:val="kk-KZ"/>
        </w:rPr>
        <w:t xml:space="preserve">қарқындылығы </w:t>
      </w:r>
      <w:r w:rsidRPr="00795D77">
        <w:rPr>
          <w:rFonts w:ascii="Times New Roman" w:eastAsia="Times New Roman" w:hAnsi="Times New Roman" w:cs="Times New Roman"/>
          <w:sz w:val="28"/>
          <w:szCs w:val="28"/>
          <w:lang w:val="kk-KZ"/>
        </w:rPr>
        <w:t>550 °C температурада байқалады, ал</w:t>
      </w:r>
      <w:r>
        <w:rPr>
          <w:rFonts w:ascii="Times New Roman" w:eastAsia="Times New Roman" w:hAnsi="Times New Roman" w:cs="Times New Roman"/>
          <w:sz w:val="28"/>
          <w:szCs w:val="28"/>
          <w:lang w:val="kk-KZ"/>
        </w:rPr>
        <w:t xml:space="preserve"> одан</w:t>
      </w:r>
      <w:r w:rsidRPr="00795D77">
        <w:rPr>
          <w:rFonts w:ascii="Times New Roman" w:eastAsia="Times New Roman" w:hAnsi="Times New Roman" w:cs="Times New Roman"/>
          <w:sz w:val="28"/>
          <w:szCs w:val="28"/>
          <w:lang w:val="kk-KZ"/>
        </w:rPr>
        <w:t xml:space="preserve"> төмен немесе жоғары температурада қарқындылық төмендейді.</w:t>
      </w:r>
      <w:r>
        <w:rPr>
          <w:rFonts w:ascii="Times New Roman" w:eastAsia="Times New Roman" w:hAnsi="Times New Roman" w:cs="Times New Roman"/>
          <w:sz w:val="28"/>
          <w:szCs w:val="28"/>
          <w:lang w:val="kk-KZ"/>
        </w:rPr>
        <w:t xml:space="preserve"> </w:t>
      </w:r>
      <w:bookmarkStart w:id="53" w:name="_Hlk209107003"/>
      <w:r w:rsidRPr="00795D77">
        <w:rPr>
          <w:rFonts w:ascii="Times New Roman" w:eastAsia="Times New Roman" w:hAnsi="Times New Roman" w:cs="Times New Roman"/>
          <w:sz w:val="28"/>
          <w:szCs w:val="28"/>
          <w:lang w:val="kk-KZ"/>
        </w:rPr>
        <w:t>C=O карбонил топтарының тербелістері</w:t>
      </w:r>
      <w:r>
        <w:rPr>
          <w:rFonts w:ascii="Times New Roman" w:eastAsia="Times New Roman" w:hAnsi="Times New Roman" w:cs="Times New Roman"/>
          <w:sz w:val="28"/>
          <w:szCs w:val="28"/>
          <w:lang w:val="kk-KZ"/>
        </w:rPr>
        <w:t>не</w:t>
      </w:r>
      <w:r w:rsidRPr="00795D7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тиісті </w:t>
      </w:r>
      <w:r w:rsidRPr="00795D77">
        <w:rPr>
          <w:rFonts w:ascii="Times New Roman" w:eastAsia="Times New Roman" w:hAnsi="Times New Roman" w:cs="Times New Roman"/>
          <w:sz w:val="28"/>
          <w:szCs w:val="28"/>
          <w:lang w:val="kk-KZ"/>
        </w:rPr>
        <w:t>1720 см</w:t>
      </w:r>
      <w:r w:rsidRPr="00795D77">
        <w:rPr>
          <w:rFonts w:ascii="Times New Roman" w:eastAsia="Times New Roman" w:hAnsi="Times New Roman" w:cs="Times New Roman"/>
          <w:sz w:val="28"/>
          <w:szCs w:val="28"/>
          <w:vertAlign w:val="superscript"/>
          <w:lang w:val="kk-KZ"/>
        </w:rPr>
        <w:t>⁻1</w:t>
      </w:r>
      <w:r w:rsidRPr="00795D7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толқын санында </w:t>
      </w:r>
      <w:r w:rsidRPr="00795D77">
        <w:rPr>
          <w:rFonts w:ascii="Times New Roman" w:eastAsia="Times New Roman" w:hAnsi="Times New Roman" w:cs="Times New Roman"/>
          <w:sz w:val="28"/>
          <w:szCs w:val="28"/>
          <w:lang w:val="kk-KZ"/>
        </w:rPr>
        <w:t xml:space="preserve"> 550 °C температурада </w:t>
      </w:r>
      <w:r>
        <w:rPr>
          <w:rFonts w:ascii="Times New Roman" w:eastAsia="Times New Roman" w:hAnsi="Times New Roman" w:cs="Times New Roman"/>
          <w:sz w:val="28"/>
          <w:szCs w:val="28"/>
          <w:lang w:val="kk-KZ"/>
        </w:rPr>
        <w:t xml:space="preserve"> жолақ </w:t>
      </w:r>
      <w:r w:rsidRPr="00795D77">
        <w:rPr>
          <w:rFonts w:ascii="Times New Roman" w:eastAsia="Times New Roman" w:hAnsi="Times New Roman" w:cs="Times New Roman"/>
          <w:sz w:val="28"/>
          <w:szCs w:val="28"/>
          <w:lang w:val="kk-KZ"/>
        </w:rPr>
        <w:t>ең қарқынды</w:t>
      </w:r>
      <w:bookmarkEnd w:id="53"/>
      <w:r w:rsidRPr="00795D77">
        <w:rPr>
          <w:rFonts w:ascii="Times New Roman" w:eastAsia="Times New Roman" w:hAnsi="Times New Roman" w:cs="Times New Roman"/>
          <w:sz w:val="28"/>
          <w:szCs w:val="28"/>
          <w:lang w:val="kk-KZ"/>
        </w:rPr>
        <w:t>.</w:t>
      </w:r>
    </w:p>
    <w:p w14:paraId="32A263D8" w14:textId="77777777" w:rsidR="007961FC" w:rsidRPr="00795D77" w:rsidRDefault="007961FC" w:rsidP="007961FC">
      <w:pPr>
        <w:ind w:firstLine="708"/>
        <w:jc w:val="both"/>
        <w:rPr>
          <w:rFonts w:ascii="Times New Roman" w:eastAsia="Times New Roman" w:hAnsi="Times New Roman" w:cs="Times New Roman"/>
          <w:sz w:val="28"/>
          <w:szCs w:val="28"/>
          <w:lang w:val="kk-KZ"/>
        </w:rPr>
      </w:pPr>
      <w:bookmarkStart w:id="54" w:name="_Hlk209107030"/>
      <w:r w:rsidRPr="00795D77">
        <w:rPr>
          <w:rFonts w:ascii="Times New Roman" w:eastAsia="Times New Roman" w:hAnsi="Times New Roman" w:cs="Times New Roman"/>
          <w:sz w:val="28"/>
          <w:szCs w:val="28"/>
          <w:lang w:val="kk-KZ"/>
        </w:rPr>
        <w:t>1050-1200 см</w:t>
      </w:r>
      <w:r w:rsidRPr="00795D77">
        <w:rPr>
          <w:rFonts w:ascii="Times New Roman" w:eastAsia="Times New Roman" w:hAnsi="Times New Roman" w:cs="Times New Roman"/>
          <w:sz w:val="28"/>
          <w:szCs w:val="28"/>
          <w:vertAlign w:val="superscript"/>
          <w:lang w:val="kk-KZ"/>
        </w:rPr>
        <w:t>⁻1</w:t>
      </w:r>
      <w:r w:rsidRPr="00795D7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аралығында </w:t>
      </w:r>
      <w:r w:rsidRPr="00795D77">
        <w:rPr>
          <w:rFonts w:ascii="Times New Roman" w:eastAsia="Times New Roman" w:hAnsi="Times New Roman" w:cs="Times New Roman"/>
          <w:sz w:val="28"/>
          <w:szCs w:val="28"/>
          <w:lang w:val="kk-KZ"/>
        </w:rPr>
        <w:t>C–O тербеліс жолақтары (спирттер, эфирлер, эпоксидті топтар)</w:t>
      </w:r>
      <w:r>
        <w:rPr>
          <w:rFonts w:ascii="Times New Roman" w:eastAsia="Times New Roman" w:hAnsi="Times New Roman" w:cs="Times New Roman"/>
          <w:sz w:val="28"/>
          <w:szCs w:val="28"/>
          <w:lang w:val="kk-KZ"/>
        </w:rPr>
        <w:t xml:space="preserve"> байқалады</w:t>
      </w:r>
      <w:r w:rsidRPr="00795D77">
        <w:rPr>
          <w:rFonts w:ascii="Times New Roman" w:eastAsia="Times New Roman" w:hAnsi="Times New Roman" w:cs="Times New Roman"/>
          <w:sz w:val="28"/>
          <w:szCs w:val="28"/>
          <w:lang w:val="kk-KZ"/>
        </w:rPr>
        <w:t xml:space="preserve">. Олардың максималды қарқындылығы 550 °С пиролиз </w:t>
      </w:r>
      <w:r>
        <w:rPr>
          <w:rFonts w:ascii="Times New Roman" w:eastAsia="Times New Roman" w:hAnsi="Times New Roman" w:cs="Times New Roman"/>
          <w:sz w:val="28"/>
          <w:szCs w:val="28"/>
          <w:lang w:val="kk-KZ"/>
        </w:rPr>
        <w:t xml:space="preserve">температурасында </w:t>
      </w:r>
      <w:r w:rsidRPr="00795D77">
        <w:rPr>
          <w:rFonts w:ascii="Times New Roman" w:eastAsia="Times New Roman" w:hAnsi="Times New Roman" w:cs="Times New Roman"/>
          <w:sz w:val="28"/>
          <w:szCs w:val="28"/>
          <w:lang w:val="kk-KZ"/>
        </w:rPr>
        <w:t>болады.</w:t>
      </w:r>
    </w:p>
    <w:bookmarkEnd w:id="54"/>
    <w:p w14:paraId="1ADD1755" w14:textId="77777777" w:rsidR="007961FC" w:rsidRPr="00795D77" w:rsidRDefault="007961FC" w:rsidP="007961FC">
      <w:pPr>
        <w:ind w:firstLine="708"/>
        <w:jc w:val="both"/>
        <w:rPr>
          <w:rFonts w:ascii="Times New Roman" w:eastAsia="Times New Roman" w:hAnsi="Times New Roman" w:cs="Times New Roman"/>
          <w:sz w:val="28"/>
          <w:szCs w:val="28"/>
          <w:lang w:val="kk-KZ"/>
        </w:rPr>
      </w:pPr>
      <w:r w:rsidRPr="00795D77">
        <w:rPr>
          <w:rFonts w:ascii="Times New Roman" w:eastAsia="Times New Roman" w:hAnsi="Times New Roman" w:cs="Times New Roman"/>
          <w:sz w:val="28"/>
          <w:szCs w:val="28"/>
          <w:lang w:val="kk-KZ"/>
        </w:rPr>
        <w:t>Сонымен қатар, 1600 см</w:t>
      </w:r>
      <w:r w:rsidRPr="00795D77">
        <w:rPr>
          <w:rFonts w:ascii="Times New Roman" w:eastAsia="Times New Roman" w:hAnsi="Times New Roman" w:cs="Times New Roman"/>
          <w:sz w:val="28"/>
          <w:szCs w:val="28"/>
          <w:vertAlign w:val="superscript"/>
          <w:lang w:val="kk-KZ"/>
        </w:rPr>
        <w:t>⁻1</w:t>
      </w:r>
      <w:r w:rsidRPr="00795D7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мәнінде ароматты </w:t>
      </w:r>
      <w:r w:rsidRPr="00795D77">
        <w:rPr>
          <w:rFonts w:ascii="Times New Roman" w:eastAsia="Times New Roman" w:hAnsi="Times New Roman" w:cs="Times New Roman"/>
          <w:sz w:val="28"/>
          <w:szCs w:val="28"/>
          <w:lang w:val="kk-KZ"/>
        </w:rPr>
        <w:t>C=C байланыстарының тербелістері к</w:t>
      </w:r>
      <w:r>
        <w:rPr>
          <w:rFonts w:ascii="Times New Roman" w:eastAsia="Times New Roman" w:hAnsi="Times New Roman" w:cs="Times New Roman"/>
          <w:sz w:val="28"/>
          <w:szCs w:val="28"/>
          <w:lang w:val="kk-KZ"/>
        </w:rPr>
        <w:t>өрінеді</w:t>
      </w:r>
      <w:r w:rsidRPr="00795D7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бұл </w:t>
      </w:r>
      <w:r w:rsidRPr="00795D77">
        <w:rPr>
          <w:rFonts w:ascii="Times New Roman" w:eastAsia="Times New Roman" w:hAnsi="Times New Roman" w:cs="Times New Roman"/>
          <w:sz w:val="28"/>
          <w:szCs w:val="28"/>
          <w:lang w:val="kk-KZ"/>
        </w:rPr>
        <w:t xml:space="preserve">әсіресе 600 °C температурада байқалады, бұл графит тәрізді құрылымдардың өсуін және құрамында оттегі бар функционалды топтар </w:t>
      </w:r>
      <w:r>
        <w:rPr>
          <w:rFonts w:ascii="Times New Roman" w:eastAsia="Times New Roman" w:hAnsi="Times New Roman" w:cs="Times New Roman"/>
          <w:sz w:val="28"/>
          <w:szCs w:val="28"/>
          <w:lang w:val="kk-KZ"/>
        </w:rPr>
        <w:t>мөлшерінің азаюын</w:t>
      </w:r>
      <w:r w:rsidRPr="00795D77">
        <w:rPr>
          <w:rFonts w:ascii="Times New Roman" w:eastAsia="Times New Roman" w:hAnsi="Times New Roman" w:cs="Times New Roman"/>
          <w:sz w:val="28"/>
          <w:szCs w:val="28"/>
          <w:lang w:val="kk-KZ"/>
        </w:rPr>
        <w:t xml:space="preserve"> көрсетеді.</w:t>
      </w:r>
    </w:p>
    <w:p w14:paraId="2ED4E4C2" w14:textId="77777777" w:rsidR="007961FC" w:rsidRDefault="007961FC" w:rsidP="007961FC">
      <w:pPr>
        <w:ind w:firstLine="708"/>
        <w:jc w:val="both"/>
        <w:rPr>
          <w:rFonts w:ascii="Times New Roman" w:eastAsia="Times New Roman" w:hAnsi="Times New Roman" w:cs="Times New Roman"/>
          <w:sz w:val="28"/>
          <w:szCs w:val="28"/>
          <w:lang w:val="kk-KZ"/>
        </w:rPr>
      </w:pPr>
      <w:r w:rsidRPr="00795D77">
        <w:rPr>
          <w:rFonts w:ascii="Times New Roman" w:eastAsia="Times New Roman" w:hAnsi="Times New Roman" w:cs="Times New Roman"/>
          <w:sz w:val="28"/>
          <w:szCs w:val="28"/>
          <w:lang w:val="kk-KZ"/>
        </w:rPr>
        <w:t>Осылайша, ИҚ спектрлерін талдау көрсеткендей, құрамында оттегі бар функционалды</w:t>
      </w:r>
      <w:r>
        <w:rPr>
          <w:rFonts w:ascii="Times New Roman" w:eastAsia="Times New Roman" w:hAnsi="Times New Roman" w:cs="Times New Roman"/>
          <w:sz w:val="28"/>
          <w:szCs w:val="28"/>
          <w:lang w:val="kk-KZ"/>
        </w:rPr>
        <w:t xml:space="preserve"> топтардың</w:t>
      </w:r>
      <w:r w:rsidRPr="00795D77">
        <w:rPr>
          <w:rFonts w:ascii="Times New Roman" w:eastAsia="Times New Roman" w:hAnsi="Times New Roman" w:cs="Times New Roman"/>
          <w:sz w:val="28"/>
          <w:szCs w:val="28"/>
          <w:lang w:val="kk-KZ"/>
        </w:rPr>
        <w:t xml:space="preserve"> (O–H, C=O, C–O) ең көп </w:t>
      </w:r>
      <w:r>
        <w:rPr>
          <w:rFonts w:ascii="Times New Roman" w:eastAsia="Times New Roman" w:hAnsi="Times New Roman" w:cs="Times New Roman"/>
          <w:sz w:val="28"/>
          <w:szCs w:val="28"/>
          <w:lang w:val="kk-KZ"/>
        </w:rPr>
        <w:t xml:space="preserve">мөлшері </w:t>
      </w:r>
      <w:r w:rsidRPr="00795D77">
        <w:rPr>
          <w:rFonts w:ascii="Times New Roman" w:eastAsia="Times New Roman" w:hAnsi="Times New Roman" w:cs="Times New Roman"/>
          <w:sz w:val="28"/>
          <w:szCs w:val="28"/>
          <w:lang w:val="kk-KZ"/>
        </w:rPr>
        <w:t xml:space="preserve">пиролиздің 550 °C температурасында </w:t>
      </w:r>
      <w:r>
        <w:rPr>
          <w:rFonts w:ascii="Times New Roman" w:eastAsia="Times New Roman" w:hAnsi="Times New Roman" w:cs="Times New Roman"/>
          <w:sz w:val="28"/>
          <w:szCs w:val="28"/>
          <w:lang w:val="kk-KZ"/>
        </w:rPr>
        <w:t>анықталды</w:t>
      </w:r>
      <w:r w:rsidRPr="00795D77">
        <w:rPr>
          <w:rFonts w:ascii="Times New Roman" w:eastAsia="Times New Roman" w:hAnsi="Times New Roman" w:cs="Times New Roman"/>
          <w:sz w:val="28"/>
          <w:szCs w:val="28"/>
          <w:lang w:val="kk-KZ"/>
        </w:rPr>
        <w:t xml:space="preserve">, бұл функционалдылық деңгейі жоғары графен оксидін алу үшін оңтайлы </w:t>
      </w:r>
      <w:r>
        <w:rPr>
          <w:rFonts w:ascii="Times New Roman" w:eastAsia="Times New Roman" w:hAnsi="Times New Roman" w:cs="Times New Roman"/>
          <w:sz w:val="28"/>
          <w:szCs w:val="28"/>
          <w:lang w:val="kk-KZ"/>
        </w:rPr>
        <w:t xml:space="preserve">шарт </w:t>
      </w:r>
      <w:r w:rsidRPr="00795D77">
        <w:rPr>
          <w:rFonts w:ascii="Times New Roman" w:eastAsia="Times New Roman" w:hAnsi="Times New Roman" w:cs="Times New Roman"/>
          <w:sz w:val="28"/>
          <w:szCs w:val="28"/>
          <w:lang w:val="kk-KZ"/>
        </w:rPr>
        <w:t>екенін растайды.</w:t>
      </w:r>
    </w:p>
    <w:p w14:paraId="047D0E04" w14:textId="77777777" w:rsidR="007961FC" w:rsidRDefault="007961FC" w:rsidP="00663059">
      <w:pPr>
        <w:ind w:firstLine="708"/>
        <w:jc w:val="both"/>
        <w:rPr>
          <w:rFonts w:ascii="Times New Roman" w:eastAsia="Times New Roman" w:hAnsi="Times New Roman" w:cs="Times New Roman"/>
          <w:sz w:val="28"/>
          <w:szCs w:val="28"/>
          <w:lang w:val="kk-KZ"/>
        </w:rPr>
      </w:pPr>
    </w:p>
    <w:p w14:paraId="457E66BD" w14:textId="77777777" w:rsidR="00663059" w:rsidRPr="00795D77" w:rsidRDefault="00663059" w:rsidP="00663059">
      <w:pPr>
        <w:ind w:firstLine="708"/>
        <w:jc w:val="both"/>
        <w:rPr>
          <w:rFonts w:ascii="Times New Roman" w:eastAsia="Times New Roman" w:hAnsi="Times New Roman" w:cs="Times New Roman"/>
          <w:sz w:val="28"/>
          <w:szCs w:val="28"/>
          <w:lang w:val="kk-KZ"/>
        </w:rPr>
      </w:pPr>
    </w:p>
    <w:p w14:paraId="1D3829A5" w14:textId="77777777" w:rsidR="00663059" w:rsidRPr="00A469AC" w:rsidRDefault="00663059" w:rsidP="007961FC">
      <w:pPr>
        <w:jc w:val="center"/>
        <w:rPr>
          <w:rFonts w:ascii="Times New Roman" w:eastAsia="Times New Roman" w:hAnsi="Times New Roman" w:cs="Times New Roman"/>
          <w:sz w:val="28"/>
          <w:szCs w:val="28"/>
          <w:lang w:val="kk-KZ"/>
        </w:rPr>
      </w:pPr>
      <w:r>
        <w:rPr>
          <w:noProof/>
        </w:rPr>
        <w:lastRenderedPageBreak/>
        <w:drawing>
          <wp:inline distT="0" distB="0" distL="0" distR="0" wp14:anchorId="3B3AFF98" wp14:editId="5795085E">
            <wp:extent cx="5701665" cy="3912041"/>
            <wp:effectExtent l="0" t="0" r="0" b="0"/>
            <wp:docPr id="487201293" name="Рисунок 1" descr="Изображение выглядит как диаграмма, линия, текст, карт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01293" name="Рисунок 1" descr="Изображение выглядит как диаграмма, линия, текст, карта&#10;&#10;Содержимое, созданное искусственным интеллектом, может быть неверным."/>
                    <pic:cNvPicPr/>
                  </pic:nvPicPr>
                  <pic:blipFill>
                    <a:blip r:embed="rId68"/>
                    <a:stretch>
                      <a:fillRect/>
                    </a:stretch>
                  </pic:blipFill>
                  <pic:spPr>
                    <a:xfrm>
                      <a:off x="0" y="0"/>
                      <a:ext cx="5728901" cy="3930728"/>
                    </a:xfrm>
                    <a:prstGeom prst="rect">
                      <a:avLst/>
                    </a:prstGeom>
                  </pic:spPr>
                </pic:pic>
              </a:graphicData>
            </a:graphic>
          </wp:inline>
        </w:drawing>
      </w:r>
    </w:p>
    <w:p w14:paraId="48571623" w14:textId="77777777" w:rsidR="007961FC" w:rsidRDefault="007961FC" w:rsidP="00663059">
      <w:pPr>
        <w:ind w:firstLine="708"/>
        <w:jc w:val="both"/>
        <w:rPr>
          <w:rFonts w:ascii="Times New Roman" w:eastAsia="Times New Roman" w:hAnsi="Times New Roman" w:cs="Times New Roman"/>
          <w:sz w:val="28"/>
          <w:szCs w:val="28"/>
          <w:lang w:val="kk-KZ"/>
        </w:rPr>
      </w:pPr>
    </w:p>
    <w:p w14:paraId="0EA24F46" w14:textId="439BBAB9" w:rsidR="00663059" w:rsidRPr="007B723D" w:rsidRDefault="00663059" w:rsidP="00663059">
      <w:pPr>
        <w:ind w:firstLine="708"/>
        <w:jc w:val="both"/>
        <w:rPr>
          <w:sz w:val="28"/>
          <w:szCs w:val="28"/>
          <w:lang w:val="ru-KZ"/>
        </w:rPr>
      </w:pPr>
      <w:r>
        <w:rPr>
          <w:rFonts w:ascii="Times New Roman" w:eastAsia="Times New Roman" w:hAnsi="Times New Roman" w:cs="Times New Roman"/>
          <w:sz w:val="28"/>
          <w:szCs w:val="28"/>
          <w:lang w:val="kk-KZ"/>
        </w:rPr>
        <w:t xml:space="preserve">40 – </w:t>
      </w:r>
      <w:r w:rsidRPr="00795D77">
        <w:rPr>
          <w:rFonts w:ascii="Times New Roman" w:eastAsia="Times New Roman" w:hAnsi="Times New Roman" w:cs="Times New Roman"/>
          <w:sz w:val="28"/>
          <w:szCs w:val="28"/>
          <w:lang w:val="kk-KZ"/>
        </w:rPr>
        <w:t xml:space="preserve">сурет. </w:t>
      </w:r>
      <w:r w:rsidRPr="007B723D">
        <w:rPr>
          <w:rFonts w:ascii="Times New Roman" w:hAnsi="Times New Roman" w:cs="Times New Roman"/>
          <w:sz w:val="28"/>
          <w:szCs w:val="28"/>
          <w:lang w:val="kk-KZ"/>
        </w:rPr>
        <w:t>Графен оксидінің ИҚ спектрлері</w:t>
      </w:r>
      <w:r w:rsidRPr="007B723D">
        <w:rPr>
          <w:rFonts w:ascii="Times New Roman" w:eastAsia="Times New Roman" w:hAnsi="Times New Roman" w:cs="Times New Roman"/>
          <w:sz w:val="28"/>
          <w:szCs w:val="28"/>
          <w:lang w:val="kk-KZ"/>
        </w:rPr>
        <w:t xml:space="preserve">. </w:t>
      </w:r>
      <w:r w:rsidRPr="007D7FCD">
        <w:rPr>
          <w:rFonts w:ascii="Times New Roman" w:eastAsia="Times New Roman" w:hAnsi="Times New Roman" w:cs="Times New Roman"/>
          <w:sz w:val="28"/>
          <w:szCs w:val="28"/>
          <w:lang w:val="kk-KZ"/>
        </w:rPr>
        <w:t>Лимон қабығының пиролиз температурасы</w:t>
      </w:r>
      <w:r w:rsidRPr="007B723D">
        <w:rPr>
          <w:rFonts w:ascii="Times New Roman" w:eastAsia="Times New Roman" w:hAnsi="Times New Roman" w:cs="Times New Roman"/>
          <w:sz w:val="28"/>
          <w:szCs w:val="28"/>
          <w:lang w:val="kk-KZ"/>
        </w:rPr>
        <w:t>: 1 – 500 °C, 2 – 550 °C, 3 – 600 °C</w:t>
      </w:r>
    </w:p>
    <w:p w14:paraId="03C7E9FB" w14:textId="77777777" w:rsidR="00663059" w:rsidRPr="00795D77" w:rsidRDefault="00663059" w:rsidP="00663059">
      <w:pPr>
        <w:ind w:firstLine="708"/>
        <w:jc w:val="both"/>
        <w:rPr>
          <w:rFonts w:ascii="Times New Roman" w:eastAsia="Times New Roman" w:hAnsi="Times New Roman" w:cs="Times New Roman"/>
          <w:sz w:val="28"/>
          <w:szCs w:val="28"/>
          <w:lang w:val="kk-KZ"/>
        </w:rPr>
      </w:pPr>
    </w:p>
    <w:p w14:paraId="60D37E35" w14:textId="04BB7261" w:rsidR="00663059" w:rsidRPr="00795D77"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Жүргізілген зерттеу және талдаулардың нәтижелері мен әдебиеттегі мәліметтер </w:t>
      </w:r>
      <w:r>
        <w:rPr>
          <w:rFonts w:ascii="Times New Roman" w:eastAsia="Times New Roman" w:hAnsi="Times New Roman" w:cs="Times New Roman"/>
          <w:sz w:val="28"/>
          <w:szCs w:val="28"/>
          <w:lang w:val="kk-KZ"/>
        </w:rPr>
        <w:fldChar w:fldCharType="begin" w:fldLock="1"/>
      </w:r>
      <w:r w:rsidR="002E536F">
        <w:rPr>
          <w:rFonts w:ascii="Times New Roman" w:eastAsia="Times New Roman" w:hAnsi="Times New Roman" w:cs="Times New Roman"/>
          <w:sz w:val="28"/>
          <w:szCs w:val="28"/>
          <w:lang w:val="kk-KZ"/>
        </w:rPr>
        <w:instrText>ADDIN CSL_CITATION {"citationItems":[{"id":"ITEM-1","itemData":{"DOI":"10.3390/molecules28083329","ISSN":"1420-3049","abstract":"Natural or synthetic graphite as precursors for the preparation of graphene oxide (GO) have constraints due to their limited availability, high reaction temperature for processing of synthetic graphite and higher generation cost. The use of oxidants, long reaction duration, the generation of toxic gases and residues of inorganic salts, the degree of hazard and low yield are some of the disadvantages of the oxidative-exfoliation methods. Under these circumstances, biomass waste usage as a precursor is a viable alternative. The conversion of biomass into GO by the pyrolysis method is ecofriendly with diverse applications, which partially overcomes the waste disposal problem encountered by the existing methods. In this study, graphene oxide (GO) is prepared from dry leaves of sugarcane plant through a two-step pyrolysis method using ferric (III) citrate as a catalyst, followed by treatment with conc. H2SO4. The synthesized GO is analyzed by UV-Vis., FTIR, XRD, SEM, TEM, EDS and Raman spectroscopy. The synthesized GO has many oxygen-containing functional groups (–OH, C–OH, COOH, C–O). It shows a sheet-like structure with a crystalline size of 10.08 nm. The GO has a graphitic structure due to the Raman shift of G (1339 cm−1) and D (1591 cm−1) bands. The prepared GO has multilayers due to the ratio of 0.92 between ID and IG. The weight ratios between carbon and oxygen are examined by SEM-EDS and TEM-EDS and found to be 3.35 and 38.11. This study reveals that the conversion of sugarcane dry leaves into the high-value-added material GO becomes realistic and feasible and thus reduces the production cost of GO.","author":[{"dropping-particle":"","family":"Thangaraj","given":"Baskar","non-dropping-particle":"","parse-names":false,"suffix":""},{"dropping-particle":"","family":"Mumtaz","given":"Fatima","non-dropping-particle":"","parse-names":false,"suffix":""},{"dropping-particle":"","family":"Abbas","given":"Yawar","non-dropping-particle":"","parse-names":false,"suffix":""},{"dropping-particle":"","family":"Anjum","given":"Dalaver H","non-dropping-particle":"","parse-names":false,"suffix":""},{"dropping-particle":"","family":"Solomon","given":"Pravin Raj","non-dropping-particle":"","parse-names":false,"suffix":""},{"dropping-particle":"","family":"Hassan","given":"Jamal","non-dropping-particle":"","parse-names":false,"suffix":""}],"container-title":"Molecules","id":"ITEM-1","issue":"8","issued":{"date-parts":[["2023"]]},"title":"Synthesis of Graphene Oxide from Sugarcane Dry Leaves by Two-Stage Pyrolysis","type":"article-journal","volume":"28"},"uris":["http://www.mendeley.com/documents/?uuid=b9d2f394-25cc-4e23-a7c0-1c58ff83203b"]}],"mendeley":{"formattedCitation":"[175]","plainTextFormattedCitation":"[175]","previouslyFormattedCitation":"[175]"},"properties":{"noteIndex":0},"schema":"https://github.com/citation-style-language/schema/raw/master/csl-citation.json"}</w:instrText>
      </w:r>
      <w:r>
        <w:rPr>
          <w:rFonts w:ascii="Times New Roman" w:eastAsia="Times New Roman" w:hAnsi="Times New Roman" w:cs="Times New Roman"/>
          <w:sz w:val="28"/>
          <w:szCs w:val="28"/>
          <w:lang w:val="kk-KZ"/>
        </w:rPr>
        <w:fldChar w:fldCharType="separate"/>
      </w:r>
      <w:r w:rsidR="002E536F" w:rsidRPr="002E536F">
        <w:rPr>
          <w:rFonts w:ascii="Times New Roman" w:eastAsia="Times New Roman" w:hAnsi="Times New Roman" w:cs="Times New Roman"/>
          <w:noProof/>
          <w:sz w:val="28"/>
          <w:szCs w:val="28"/>
          <w:lang w:val="kk-KZ"/>
        </w:rPr>
        <w:t>[175]</w:t>
      </w:r>
      <w:r>
        <w:rPr>
          <w:rFonts w:ascii="Times New Roman" w:eastAsia="Times New Roman" w:hAnsi="Times New Roman" w:cs="Times New Roman"/>
          <w:sz w:val="28"/>
          <w:szCs w:val="28"/>
          <w:lang w:val="kk-KZ"/>
        </w:rPr>
        <w:fldChar w:fldCharType="end"/>
      </w:r>
      <w:r w:rsidRPr="00781D3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негізінде лимон қабығының биокөмірінен графен оксидінің синтезінің болжамды сызбанұсқасы ұсынылды. Сызбанұсқа 40-суретте келт</w:t>
      </w:r>
      <w:r w:rsidR="00B7069F">
        <w:rPr>
          <w:rFonts w:ascii="Times New Roman" w:eastAsia="Times New Roman" w:hAnsi="Times New Roman" w:cs="Times New Roman"/>
          <w:sz w:val="28"/>
          <w:szCs w:val="28"/>
          <w:lang w:val="kk-KZ"/>
        </w:rPr>
        <w:t>і</w:t>
      </w:r>
      <w:r>
        <w:rPr>
          <w:rFonts w:ascii="Times New Roman" w:eastAsia="Times New Roman" w:hAnsi="Times New Roman" w:cs="Times New Roman"/>
          <w:sz w:val="28"/>
          <w:szCs w:val="28"/>
          <w:lang w:val="kk-KZ"/>
        </w:rPr>
        <w:t>рілген.</w:t>
      </w:r>
    </w:p>
    <w:p w14:paraId="2C9D967D" w14:textId="244D8E45" w:rsidR="00663059" w:rsidRPr="00795D77" w:rsidRDefault="00663059" w:rsidP="00663059">
      <w:pPr>
        <w:ind w:firstLine="708"/>
        <w:jc w:val="both"/>
        <w:rPr>
          <w:rFonts w:ascii="Times New Roman" w:eastAsia="Times New Roman" w:hAnsi="Times New Roman" w:cs="Times New Roman"/>
          <w:sz w:val="28"/>
          <w:szCs w:val="28"/>
          <w:lang w:val="kk-KZ"/>
        </w:rPr>
      </w:pPr>
      <w:bookmarkStart w:id="55" w:name="_Hlk209107067"/>
      <w:r w:rsidRPr="00795D77">
        <w:rPr>
          <w:rFonts w:ascii="Times New Roman" w:eastAsia="Times New Roman" w:hAnsi="Times New Roman" w:cs="Times New Roman"/>
          <w:sz w:val="28"/>
          <w:szCs w:val="28"/>
          <w:lang w:val="kk-KZ"/>
        </w:rPr>
        <w:t>Лимон қабығының негізгі компоненттер</w:t>
      </w:r>
      <w:r>
        <w:rPr>
          <w:rFonts w:ascii="Times New Roman" w:eastAsia="Times New Roman" w:hAnsi="Times New Roman" w:cs="Times New Roman"/>
          <w:sz w:val="28"/>
          <w:szCs w:val="28"/>
          <w:lang w:val="kk-KZ"/>
        </w:rPr>
        <w:t>іне</w:t>
      </w:r>
      <w:r w:rsidRPr="00795D77">
        <w:rPr>
          <w:rFonts w:ascii="Times New Roman" w:eastAsia="Times New Roman" w:hAnsi="Times New Roman" w:cs="Times New Roman"/>
          <w:sz w:val="28"/>
          <w:szCs w:val="28"/>
          <w:lang w:val="kk-KZ"/>
        </w:rPr>
        <w:t xml:space="preserve"> көмірсутектер, фенолдық қосылыстар, лигнин, лимон қышқылы, аскорбин қышқылы және құрамында оттегі бар функционалды топтары</w:t>
      </w:r>
      <w:r w:rsidR="00B7069F">
        <w:rPr>
          <w:rFonts w:ascii="Times New Roman" w:eastAsia="Times New Roman" w:hAnsi="Times New Roman" w:cs="Times New Roman"/>
          <w:sz w:val="28"/>
          <w:szCs w:val="28"/>
          <w:lang w:val="kk-KZ"/>
        </w:rPr>
        <w:t xml:space="preserve"> </w:t>
      </w:r>
      <w:r w:rsidR="00B7069F" w:rsidRPr="00795D77">
        <w:rPr>
          <w:rFonts w:ascii="Times New Roman" w:eastAsia="Times New Roman" w:hAnsi="Times New Roman" w:cs="Times New Roman"/>
          <w:sz w:val="28"/>
          <w:szCs w:val="28"/>
          <w:lang w:val="kk-KZ"/>
        </w:rPr>
        <w:t>(–OH, –COOH, –C=O)</w:t>
      </w:r>
      <w:r w:rsidRPr="00795D77">
        <w:rPr>
          <w:rFonts w:ascii="Times New Roman" w:eastAsia="Times New Roman" w:hAnsi="Times New Roman" w:cs="Times New Roman"/>
          <w:sz w:val="28"/>
          <w:szCs w:val="28"/>
          <w:lang w:val="kk-KZ"/>
        </w:rPr>
        <w:t xml:space="preserve"> бар басқа биомолекулалар </w:t>
      </w:r>
      <w:r>
        <w:rPr>
          <w:rFonts w:ascii="Times New Roman" w:eastAsia="Times New Roman" w:hAnsi="Times New Roman" w:cs="Times New Roman"/>
          <w:sz w:val="28"/>
          <w:szCs w:val="28"/>
          <w:lang w:val="kk-KZ"/>
        </w:rPr>
        <w:t>жатады.</w:t>
      </w:r>
    </w:p>
    <w:bookmarkEnd w:id="55"/>
    <w:p w14:paraId="34A30E15" w14:textId="77777777" w:rsidR="00663059" w:rsidRPr="00795D77" w:rsidRDefault="00663059" w:rsidP="00663059">
      <w:pPr>
        <w:ind w:firstLine="708"/>
        <w:jc w:val="both"/>
        <w:rPr>
          <w:rFonts w:ascii="Times New Roman" w:eastAsia="Times New Roman" w:hAnsi="Times New Roman" w:cs="Times New Roman"/>
          <w:sz w:val="28"/>
          <w:szCs w:val="28"/>
          <w:lang w:val="kk-KZ"/>
        </w:rPr>
      </w:pPr>
      <w:r w:rsidRPr="00795D77">
        <w:rPr>
          <w:rFonts w:ascii="Times New Roman" w:eastAsia="Times New Roman" w:hAnsi="Times New Roman" w:cs="Times New Roman"/>
          <w:sz w:val="28"/>
          <w:szCs w:val="28"/>
          <w:lang w:val="kk-KZ"/>
        </w:rPr>
        <w:t>Бірінші кезеңде лимон қабығы инертті атмосферада 1 сағат ішінде 550 °C температурада пиролизге ұшырады, нәтижесінде графит тәрізді құрылымы бар биокөмір алынды (4</w:t>
      </w:r>
      <w:r>
        <w:rPr>
          <w:rFonts w:ascii="Times New Roman" w:eastAsia="Times New Roman" w:hAnsi="Times New Roman" w:cs="Times New Roman"/>
          <w:sz w:val="28"/>
          <w:szCs w:val="28"/>
          <w:lang w:val="kk-KZ"/>
        </w:rPr>
        <w:t xml:space="preserve">1 - </w:t>
      </w:r>
      <w:r w:rsidRPr="00795D77">
        <w:rPr>
          <w:rFonts w:ascii="Times New Roman" w:eastAsia="Times New Roman" w:hAnsi="Times New Roman" w:cs="Times New Roman"/>
          <w:sz w:val="28"/>
          <w:szCs w:val="28"/>
          <w:lang w:val="kk-KZ"/>
        </w:rPr>
        <w:t>сурет).</w:t>
      </w:r>
    </w:p>
    <w:p w14:paraId="6E5FF8D8" w14:textId="1CAFB582" w:rsidR="00663059" w:rsidRPr="00795D77" w:rsidRDefault="00663059" w:rsidP="00663059">
      <w:pPr>
        <w:ind w:firstLine="708"/>
        <w:jc w:val="both"/>
        <w:rPr>
          <w:rFonts w:ascii="Times New Roman" w:eastAsia="Times New Roman" w:hAnsi="Times New Roman" w:cs="Times New Roman"/>
          <w:sz w:val="28"/>
          <w:szCs w:val="28"/>
          <w:lang w:val="kk-KZ"/>
        </w:rPr>
      </w:pPr>
      <w:r w:rsidRPr="00795D77">
        <w:rPr>
          <w:rFonts w:ascii="Times New Roman" w:eastAsia="Times New Roman" w:hAnsi="Times New Roman" w:cs="Times New Roman"/>
          <w:sz w:val="28"/>
          <w:szCs w:val="28"/>
          <w:lang w:val="kk-KZ"/>
        </w:rPr>
        <w:t xml:space="preserve">Графен оксидін </w:t>
      </w:r>
      <w:r>
        <w:rPr>
          <w:rFonts w:ascii="Times New Roman" w:eastAsia="Times New Roman" w:hAnsi="Times New Roman" w:cs="Times New Roman"/>
          <w:sz w:val="28"/>
          <w:szCs w:val="28"/>
          <w:lang w:val="kk-KZ"/>
        </w:rPr>
        <w:t xml:space="preserve">синтездеу </w:t>
      </w:r>
      <w:r w:rsidRPr="00795D77">
        <w:rPr>
          <w:rFonts w:ascii="Times New Roman" w:eastAsia="Times New Roman" w:hAnsi="Times New Roman" w:cs="Times New Roman"/>
          <w:sz w:val="28"/>
          <w:szCs w:val="28"/>
          <w:lang w:val="kk-KZ"/>
        </w:rPr>
        <w:t>үшін концентр</w:t>
      </w:r>
      <w:r>
        <w:rPr>
          <w:rFonts w:ascii="Times New Roman" w:eastAsia="Times New Roman" w:hAnsi="Times New Roman" w:cs="Times New Roman"/>
          <w:sz w:val="28"/>
          <w:szCs w:val="28"/>
          <w:lang w:val="kk-KZ"/>
        </w:rPr>
        <w:t>ленген</w:t>
      </w:r>
      <w:r w:rsidRPr="00795D77">
        <w:rPr>
          <w:rFonts w:ascii="Times New Roman" w:eastAsia="Times New Roman" w:hAnsi="Times New Roman" w:cs="Times New Roman"/>
          <w:sz w:val="28"/>
          <w:szCs w:val="28"/>
          <w:lang w:val="kk-KZ"/>
        </w:rPr>
        <w:t xml:space="preserve"> қышқылдар мен калий перманганатын қос</w:t>
      </w:r>
      <w:r>
        <w:rPr>
          <w:rFonts w:ascii="Times New Roman" w:eastAsia="Times New Roman" w:hAnsi="Times New Roman" w:cs="Times New Roman"/>
          <w:sz w:val="28"/>
          <w:szCs w:val="28"/>
          <w:lang w:val="kk-KZ"/>
        </w:rPr>
        <w:t>ып</w:t>
      </w:r>
      <w:r w:rsidRPr="00795D77">
        <w:rPr>
          <w:rFonts w:ascii="Times New Roman" w:eastAsia="Times New Roman" w:hAnsi="Times New Roman" w:cs="Times New Roman"/>
          <w:sz w:val="28"/>
          <w:szCs w:val="28"/>
          <w:lang w:val="kk-KZ"/>
        </w:rPr>
        <w:t xml:space="preserve"> көміртекті материалдың тотығуына негізделген Хаммерс әдісі қолданылды. Нәтижесінде графен қабаттарының құрылымына көптеген оттегі бар функционалды топтар (гидроксил, эпоксидті, карбоксил) енгізіледі</w:t>
      </w:r>
      <w:r w:rsidR="00B7069F">
        <w:rPr>
          <w:rFonts w:ascii="Times New Roman" w:eastAsia="Times New Roman" w:hAnsi="Times New Roman" w:cs="Times New Roman"/>
          <w:sz w:val="28"/>
          <w:szCs w:val="28"/>
          <w:lang w:val="kk-KZ"/>
        </w:rPr>
        <w:t>.</w:t>
      </w:r>
    </w:p>
    <w:p w14:paraId="72DA5FAA" w14:textId="77777777" w:rsidR="00663059" w:rsidRDefault="00663059" w:rsidP="00663059">
      <w:pPr>
        <w:jc w:val="both"/>
        <w:rPr>
          <w:rFonts w:ascii="Times New Roman" w:eastAsia="Times New Roman" w:hAnsi="Times New Roman" w:cs="Times New Roman"/>
          <w:sz w:val="28"/>
          <w:szCs w:val="28"/>
          <w:lang w:val="ru-KZ"/>
        </w:rPr>
      </w:pPr>
    </w:p>
    <w:p w14:paraId="3E94FDDC" w14:textId="77777777" w:rsidR="00663059" w:rsidRPr="00D81974" w:rsidRDefault="00663059" w:rsidP="00663059">
      <w:pPr>
        <w:jc w:val="both"/>
        <w:rPr>
          <w:rFonts w:ascii="Times New Roman" w:eastAsia="Times New Roman" w:hAnsi="Times New Roman" w:cs="Times New Roman"/>
          <w:sz w:val="28"/>
          <w:szCs w:val="28"/>
          <w:lang w:val="ru-KZ"/>
        </w:rPr>
      </w:pPr>
      <w:r w:rsidRPr="00D81974">
        <w:rPr>
          <w:rFonts w:ascii="Times New Roman" w:eastAsia="Times New Roman" w:hAnsi="Times New Roman" w:cs="Times New Roman"/>
          <w:noProof/>
          <w:sz w:val="28"/>
          <w:szCs w:val="28"/>
          <w:lang w:val="ru-KZ"/>
        </w:rPr>
        <w:lastRenderedPageBreak/>
        <w:drawing>
          <wp:inline distT="0" distB="0" distL="0" distR="0" wp14:anchorId="110E8A0A" wp14:editId="3D57D5F6">
            <wp:extent cx="5759401" cy="2870421"/>
            <wp:effectExtent l="0" t="0" r="0" b="6350"/>
            <wp:docPr id="1756902486"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262" r="3653"/>
                    <a:stretch>
                      <a:fillRect/>
                    </a:stretch>
                  </pic:blipFill>
                  <pic:spPr bwMode="auto">
                    <a:xfrm>
                      <a:off x="0" y="0"/>
                      <a:ext cx="5831829" cy="2906518"/>
                    </a:xfrm>
                    <a:prstGeom prst="rect">
                      <a:avLst/>
                    </a:prstGeom>
                    <a:noFill/>
                    <a:ln>
                      <a:noFill/>
                    </a:ln>
                    <a:extLst>
                      <a:ext uri="{53640926-AAD7-44D8-BBD7-CCE9431645EC}">
                        <a14:shadowObscured xmlns:a14="http://schemas.microsoft.com/office/drawing/2010/main"/>
                      </a:ext>
                    </a:extLst>
                  </pic:spPr>
                </pic:pic>
              </a:graphicData>
            </a:graphic>
          </wp:inline>
        </w:drawing>
      </w:r>
    </w:p>
    <w:p w14:paraId="74DBB98F" w14:textId="77777777" w:rsidR="00663059" w:rsidRPr="00795D77" w:rsidRDefault="00663059" w:rsidP="00663059">
      <w:pPr>
        <w:jc w:val="both"/>
        <w:rPr>
          <w:rFonts w:ascii="Times New Roman" w:eastAsia="Times New Roman" w:hAnsi="Times New Roman" w:cs="Times New Roman"/>
          <w:sz w:val="28"/>
          <w:szCs w:val="28"/>
          <w:lang w:val="kk-KZ"/>
        </w:rPr>
      </w:pPr>
    </w:p>
    <w:p w14:paraId="2C6A9E95" w14:textId="77777777" w:rsidR="00663059" w:rsidRPr="00787372" w:rsidRDefault="00663059" w:rsidP="00663059">
      <w:pPr>
        <w:ind w:firstLine="708"/>
        <w:jc w:val="both"/>
        <w:rPr>
          <w:sz w:val="28"/>
          <w:szCs w:val="28"/>
          <w:lang w:val="ru-KZ"/>
        </w:rPr>
      </w:pPr>
      <w:r w:rsidRPr="00795D77">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 xml:space="preserve">1 – </w:t>
      </w:r>
      <w:r w:rsidRPr="00795D77">
        <w:rPr>
          <w:rFonts w:ascii="Times New Roman" w:eastAsia="Times New Roman" w:hAnsi="Times New Roman" w:cs="Times New Roman"/>
          <w:sz w:val="28"/>
          <w:szCs w:val="28"/>
          <w:lang w:val="kk-KZ"/>
        </w:rPr>
        <w:t xml:space="preserve">сурет. </w:t>
      </w:r>
      <w:r w:rsidRPr="00787372">
        <w:rPr>
          <w:rFonts w:ascii="Times New Roman" w:hAnsi="Times New Roman" w:cs="Times New Roman"/>
          <w:sz w:val="28"/>
          <w:szCs w:val="28"/>
          <w:lang w:val="kk-KZ"/>
        </w:rPr>
        <w:t>Лимон қабығының пиролизі арқылы алынған биокөмірден графен оксиді синтезінің</w:t>
      </w:r>
      <w:r w:rsidRPr="00787372">
        <w:rPr>
          <w:rFonts w:ascii="Times New Roman" w:hAnsi="Times New Roman" w:cs="Times New Roman"/>
          <w:sz w:val="28"/>
          <w:szCs w:val="28"/>
          <w:lang w:val="ru-KZ"/>
        </w:rPr>
        <w:t xml:space="preserve"> </w:t>
      </w:r>
      <w:r w:rsidRPr="00787372">
        <w:rPr>
          <w:rFonts w:ascii="Times New Roman" w:hAnsi="Times New Roman" w:cs="Times New Roman"/>
          <w:sz w:val="28"/>
          <w:szCs w:val="28"/>
          <w:lang w:val="kk-KZ"/>
        </w:rPr>
        <w:t>болжамды сызбанұсқасы</w:t>
      </w:r>
      <w:r w:rsidRPr="00787372">
        <w:rPr>
          <w:rFonts w:ascii="Times New Roman" w:hAnsi="Times New Roman" w:cs="Times New Roman"/>
          <w:b/>
          <w:bCs/>
          <w:sz w:val="28"/>
          <w:szCs w:val="28"/>
          <w:lang w:val="kk-KZ"/>
        </w:rPr>
        <w:t xml:space="preserve"> </w:t>
      </w:r>
    </w:p>
    <w:p w14:paraId="115288E2" w14:textId="77777777" w:rsidR="00663059" w:rsidRPr="00DD3D70" w:rsidRDefault="00663059" w:rsidP="00663059">
      <w:pPr>
        <w:ind w:firstLine="708"/>
        <w:jc w:val="both"/>
        <w:rPr>
          <w:rFonts w:ascii="Times New Roman" w:hAnsi="Times New Roman" w:cs="Times New Roman"/>
          <w:sz w:val="28"/>
          <w:szCs w:val="28"/>
          <w:lang w:val="kk-KZ"/>
        </w:rPr>
      </w:pPr>
    </w:p>
    <w:p w14:paraId="2659F5E8" w14:textId="60EE945D" w:rsidR="00663059" w:rsidRPr="006171BB"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Синтезделген графен оксидінің б</w:t>
      </w:r>
      <w:r w:rsidRPr="006171BB">
        <w:rPr>
          <w:rFonts w:ascii="Times New Roman" w:eastAsia="Times New Roman" w:hAnsi="Times New Roman" w:cs="Times New Roman"/>
          <w:sz w:val="28"/>
          <w:szCs w:val="28"/>
          <w:lang w:val="kk-KZ"/>
        </w:rPr>
        <w:t>итум</w:t>
      </w:r>
      <w:r>
        <w:rPr>
          <w:rFonts w:ascii="Times New Roman" w:eastAsia="Times New Roman" w:hAnsi="Times New Roman" w:cs="Times New Roman"/>
          <w:sz w:val="28"/>
          <w:szCs w:val="28"/>
          <w:lang w:val="kk-KZ"/>
        </w:rPr>
        <w:t xml:space="preserve">ның </w:t>
      </w:r>
      <w:r w:rsidRPr="006171B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сипаттамаларына әсерін </w:t>
      </w:r>
      <w:r w:rsidRPr="006171BB">
        <w:rPr>
          <w:rFonts w:ascii="Times New Roman" w:eastAsia="Times New Roman" w:hAnsi="Times New Roman" w:cs="Times New Roman"/>
          <w:sz w:val="28"/>
          <w:szCs w:val="28"/>
          <w:lang w:val="kk-KZ"/>
        </w:rPr>
        <w:t xml:space="preserve">бағалау мақсатында RTFOT әдісі бойынша 225 минут ішінде </w:t>
      </w:r>
      <w:r>
        <w:rPr>
          <w:rFonts w:ascii="Times New Roman" w:eastAsia="Times New Roman" w:hAnsi="Times New Roman" w:cs="Times New Roman"/>
          <w:sz w:val="28"/>
          <w:szCs w:val="28"/>
          <w:lang w:val="kk-KZ"/>
        </w:rPr>
        <w:t xml:space="preserve">ескіруге </w:t>
      </w:r>
      <w:r w:rsidRPr="006171BB">
        <w:rPr>
          <w:rFonts w:ascii="Times New Roman" w:eastAsia="Times New Roman" w:hAnsi="Times New Roman" w:cs="Times New Roman"/>
          <w:sz w:val="28"/>
          <w:szCs w:val="28"/>
          <w:lang w:val="kk-KZ"/>
        </w:rPr>
        <w:t>ұшыраған БНД 100/130 битум</w:t>
      </w:r>
      <w:r w:rsidR="00B7069F">
        <w:rPr>
          <w:rFonts w:ascii="Times New Roman" w:eastAsia="Times New Roman" w:hAnsi="Times New Roman" w:cs="Times New Roman"/>
          <w:sz w:val="28"/>
          <w:szCs w:val="28"/>
          <w:lang w:val="kk-KZ"/>
        </w:rPr>
        <w:t>ын</w:t>
      </w:r>
      <w:r>
        <w:rPr>
          <w:rFonts w:ascii="Times New Roman" w:eastAsia="Times New Roman" w:hAnsi="Times New Roman" w:cs="Times New Roman"/>
          <w:sz w:val="28"/>
          <w:szCs w:val="28"/>
          <w:lang w:val="kk-KZ"/>
        </w:rPr>
        <w:t>а</w:t>
      </w:r>
      <w:r w:rsidRPr="006171BB">
        <w:rPr>
          <w:rFonts w:ascii="Times New Roman" w:eastAsia="Times New Roman" w:hAnsi="Times New Roman" w:cs="Times New Roman"/>
          <w:sz w:val="28"/>
          <w:szCs w:val="28"/>
          <w:lang w:val="kk-KZ"/>
        </w:rPr>
        <w:t xml:space="preserve"> 3% графен оксиді</w:t>
      </w:r>
      <w:r>
        <w:rPr>
          <w:rFonts w:ascii="Times New Roman" w:eastAsia="Times New Roman" w:hAnsi="Times New Roman" w:cs="Times New Roman"/>
          <w:sz w:val="28"/>
          <w:szCs w:val="28"/>
          <w:lang w:val="kk-KZ"/>
        </w:rPr>
        <w:t xml:space="preserve"> қосылып, сипаттамаларына</w:t>
      </w:r>
      <w:r w:rsidRPr="006171BB">
        <w:rPr>
          <w:rFonts w:ascii="Times New Roman" w:eastAsia="Times New Roman" w:hAnsi="Times New Roman" w:cs="Times New Roman"/>
          <w:sz w:val="28"/>
          <w:szCs w:val="28"/>
          <w:lang w:val="kk-KZ"/>
        </w:rPr>
        <w:t xml:space="preserve"> салыстырмалы талдау жүргіз</w:t>
      </w:r>
      <w:r>
        <w:rPr>
          <w:rFonts w:ascii="Times New Roman" w:eastAsia="Times New Roman" w:hAnsi="Times New Roman" w:cs="Times New Roman"/>
          <w:sz w:val="28"/>
          <w:szCs w:val="28"/>
          <w:lang w:val="kk-KZ"/>
        </w:rPr>
        <w:t>іл</w:t>
      </w:r>
      <w:r w:rsidRPr="006171BB">
        <w:rPr>
          <w:rFonts w:ascii="Times New Roman" w:eastAsia="Times New Roman" w:hAnsi="Times New Roman" w:cs="Times New Roman"/>
          <w:sz w:val="28"/>
          <w:szCs w:val="28"/>
          <w:lang w:val="kk-KZ"/>
        </w:rPr>
        <w:t>ді.</w:t>
      </w:r>
    </w:p>
    <w:p w14:paraId="643B9AC6" w14:textId="71EFAB87" w:rsidR="00663059"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42 - суретте үлгілердің тиімді </w:t>
      </w:r>
      <w:r w:rsidRPr="006171BB">
        <w:rPr>
          <w:rFonts w:ascii="Times New Roman" w:eastAsia="Times New Roman" w:hAnsi="Times New Roman" w:cs="Times New Roman"/>
          <w:sz w:val="28"/>
          <w:szCs w:val="28"/>
          <w:lang w:val="kk-KZ"/>
        </w:rPr>
        <w:t>ы</w:t>
      </w:r>
      <w:r>
        <w:rPr>
          <w:rFonts w:ascii="Times New Roman" w:eastAsia="Times New Roman" w:hAnsi="Times New Roman" w:cs="Times New Roman"/>
          <w:sz w:val="28"/>
          <w:szCs w:val="28"/>
          <w:lang w:val="kk-KZ"/>
        </w:rPr>
        <w:t>ғы</w:t>
      </w:r>
      <w:r w:rsidRPr="006171BB">
        <w:rPr>
          <w:rFonts w:ascii="Times New Roman" w:eastAsia="Times New Roman" w:hAnsi="Times New Roman" w:cs="Times New Roman"/>
          <w:sz w:val="28"/>
          <w:szCs w:val="28"/>
          <w:lang w:val="kk-KZ"/>
        </w:rPr>
        <w:t xml:space="preserve">су кернеуінің тиімді </w:t>
      </w:r>
      <w:r>
        <w:rPr>
          <w:rFonts w:ascii="Times New Roman" w:eastAsia="Times New Roman" w:hAnsi="Times New Roman" w:cs="Times New Roman"/>
          <w:sz w:val="28"/>
          <w:szCs w:val="28"/>
          <w:lang w:val="kk-KZ"/>
        </w:rPr>
        <w:t xml:space="preserve">ығысу </w:t>
      </w:r>
      <w:r w:rsidRPr="006171BB">
        <w:rPr>
          <w:rFonts w:ascii="Times New Roman" w:eastAsia="Times New Roman" w:hAnsi="Times New Roman" w:cs="Times New Roman"/>
          <w:sz w:val="28"/>
          <w:szCs w:val="28"/>
          <w:lang w:val="kk-KZ"/>
        </w:rPr>
        <w:t>деформациясына тәуелділігі көрсетілген</w:t>
      </w:r>
      <w:r>
        <w:rPr>
          <w:rFonts w:ascii="Times New Roman" w:eastAsia="Times New Roman" w:hAnsi="Times New Roman" w:cs="Times New Roman"/>
          <w:sz w:val="28"/>
          <w:szCs w:val="28"/>
          <w:lang w:val="kk-KZ"/>
        </w:rPr>
        <w:t>.</w:t>
      </w:r>
      <w:r w:rsidRPr="006171B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Үлгі ретінде </w:t>
      </w:r>
      <w:r w:rsidRPr="006171BB">
        <w:rPr>
          <w:rFonts w:ascii="Times New Roman" w:eastAsia="Times New Roman" w:hAnsi="Times New Roman" w:cs="Times New Roman"/>
          <w:sz w:val="28"/>
          <w:szCs w:val="28"/>
          <w:lang w:val="kk-KZ"/>
        </w:rPr>
        <w:t xml:space="preserve">225 минут RTFOT әдісімен </w:t>
      </w:r>
      <w:r>
        <w:rPr>
          <w:rFonts w:ascii="Times New Roman" w:eastAsia="Times New Roman" w:hAnsi="Times New Roman" w:cs="Times New Roman"/>
          <w:sz w:val="28"/>
          <w:szCs w:val="28"/>
          <w:lang w:val="kk-KZ"/>
        </w:rPr>
        <w:t>термиялық</w:t>
      </w:r>
      <w:r w:rsidRPr="006171BB">
        <w:rPr>
          <w:rFonts w:ascii="Times New Roman" w:eastAsia="Times New Roman" w:hAnsi="Times New Roman" w:cs="Times New Roman"/>
          <w:sz w:val="28"/>
          <w:szCs w:val="28"/>
          <w:lang w:val="kk-KZ"/>
        </w:rPr>
        <w:t xml:space="preserve"> тотығ</w:t>
      </w:r>
      <w:r w:rsidR="00B7069F">
        <w:rPr>
          <w:rFonts w:ascii="Times New Roman" w:eastAsia="Times New Roman" w:hAnsi="Times New Roman" w:cs="Times New Roman"/>
          <w:sz w:val="28"/>
          <w:szCs w:val="28"/>
          <w:lang w:val="kk-KZ"/>
        </w:rPr>
        <w:t>а</w:t>
      </w:r>
      <w:r w:rsidRPr="006171B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ескіруіне </w:t>
      </w:r>
      <w:r w:rsidRPr="006171BB">
        <w:rPr>
          <w:rFonts w:ascii="Times New Roman" w:eastAsia="Times New Roman" w:hAnsi="Times New Roman" w:cs="Times New Roman"/>
          <w:sz w:val="28"/>
          <w:szCs w:val="28"/>
          <w:lang w:val="kk-KZ"/>
        </w:rPr>
        <w:t xml:space="preserve">ұшыраған бастапқы битум және ұқсас термиялық </w:t>
      </w:r>
      <w:r w:rsidR="00B7069F">
        <w:rPr>
          <w:rFonts w:ascii="Times New Roman" w:eastAsia="Times New Roman" w:hAnsi="Times New Roman" w:cs="Times New Roman"/>
          <w:sz w:val="28"/>
          <w:szCs w:val="28"/>
          <w:lang w:val="kk-KZ"/>
        </w:rPr>
        <w:t>ескіруден</w:t>
      </w:r>
      <w:r w:rsidRPr="006171BB">
        <w:rPr>
          <w:rFonts w:ascii="Times New Roman" w:eastAsia="Times New Roman" w:hAnsi="Times New Roman" w:cs="Times New Roman"/>
          <w:sz w:val="28"/>
          <w:szCs w:val="28"/>
          <w:lang w:val="kk-KZ"/>
        </w:rPr>
        <w:t xml:space="preserve"> өткен 3% графен оксиді қосылған битум</w:t>
      </w:r>
      <w:r>
        <w:rPr>
          <w:rFonts w:ascii="Times New Roman" w:eastAsia="Times New Roman" w:hAnsi="Times New Roman" w:cs="Times New Roman"/>
          <w:sz w:val="28"/>
          <w:szCs w:val="28"/>
          <w:lang w:val="kk-KZ"/>
        </w:rPr>
        <w:t xml:space="preserve"> зертелді.</w:t>
      </w:r>
    </w:p>
    <w:p w14:paraId="5DAD816F" w14:textId="77777777" w:rsidR="00663059" w:rsidRDefault="00663059" w:rsidP="00663059">
      <w:pPr>
        <w:jc w:val="both"/>
        <w:rPr>
          <w:rFonts w:ascii="Times New Roman" w:eastAsia="Times New Roman" w:hAnsi="Times New Roman" w:cs="Times New Roman"/>
          <w:sz w:val="28"/>
          <w:szCs w:val="28"/>
          <w:lang w:val="kk-KZ"/>
        </w:rPr>
      </w:pPr>
    </w:p>
    <w:p w14:paraId="644B618E" w14:textId="77777777" w:rsidR="00663059" w:rsidRDefault="00663059" w:rsidP="00663059">
      <w:pPr>
        <w:jc w:val="center"/>
        <w:rPr>
          <w:rFonts w:ascii="Times New Roman" w:eastAsia="Times New Roman" w:hAnsi="Times New Roman" w:cs="Times New Roman"/>
          <w:sz w:val="28"/>
          <w:szCs w:val="28"/>
          <w:lang w:val="kk-KZ"/>
        </w:rPr>
      </w:pPr>
      <w:r>
        <w:rPr>
          <w:noProof/>
        </w:rPr>
        <w:drawing>
          <wp:inline distT="0" distB="0" distL="0" distR="0" wp14:anchorId="217F6031" wp14:editId="3A8BD298">
            <wp:extent cx="5248800" cy="2819400"/>
            <wp:effectExtent l="0" t="0" r="9525" b="0"/>
            <wp:docPr id="761640063" name="Диаграмма 1">
              <a:extLst xmlns:a="http://schemas.openxmlformats.org/drawingml/2006/main">
                <a:ext uri="{FF2B5EF4-FFF2-40B4-BE49-F238E27FC236}">
                  <a16:creationId xmlns:a16="http://schemas.microsoft.com/office/drawing/2014/main" id="{F0250748-2668-42DA-8B91-0DF1F2CC56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AEA6372" w14:textId="77777777" w:rsidR="00663059" w:rsidRPr="0081672D" w:rsidRDefault="00663059" w:rsidP="00663059">
      <w:pPr>
        <w:ind w:firstLine="708"/>
        <w:jc w:val="both"/>
        <w:rPr>
          <w:sz w:val="28"/>
          <w:szCs w:val="28"/>
          <w:lang w:val="ru-KZ"/>
        </w:rPr>
      </w:pPr>
      <w:r>
        <w:rPr>
          <w:rFonts w:ascii="Times New Roman" w:eastAsia="Times New Roman" w:hAnsi="Times New Roman" w:cs="Times New Roman"/>
          <w:sz w:val="28"/>
          <w:szCs w:val="28"/>
          <w:lang w:val="kk-KZ"/>
        </w:rPr>
        <w:t xml:space="preserve">42 – </w:t>
      </w:r>
      <w:r w:rsidRPr="007E60E2">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 xml:space="preserve">. </w:t>
      </w:r>
      <w:r w:rsidRPr="00E212E7">
        <w:rPr>
          <w:rFonts w:ascii="Times New Roman" w:hAnsi="Times New Roman" w:cs="Times New Roman"/>
          <w:sz w:val="28"/>
          <w:szCs w:val="28"/>
          <w:lang w:val="kk-KZ"/>
        </w:rPr>
        <w:t>Тиімді ығысу кернеуінің тиімді ығысу деформациясына тәуелділігі</w:t>
      </w:r>
      <w:r w:rsidRPr="00C7184E">
        <w:rPr>
          <w:rFonts w:ascii="Times New Roman" w:eastAsia="Times New Roman" w:hAnsi="Times New Roman" w:cs="Times New Roman"/>
          <w:sz w:val="28"/>
          <w:szCs w:val="28"/>
          <w:lang w:val="kk-KZ"/>
        </w:rPr>
        <w:t xml:space="preserve">; </w:t>
      </w:r>
      <w:r w:rsidRPr="0081672D">
        <w:rPr>
          <w:rFonts w:ascii="Times New Roman" w:hAnsi="Times New Roman" w:cs="Times New Roman"/>
          <w:sz w:val="28"/>
          <w:szCs w:val="28"/>
          <w:lang w:val="kk-KZ"/>
        </w:rPr>
        <w:t>1 – БНД 100/130 битум ескіруден кейін;</w:t>
      </w:r>
      <w:r w:rsidRPr="0081672D">
        <w:rPr>
          <w:rFonts w:ascii="Times New Roman" w:hAnsi="Times New Roman" w:cs="Times New Roman"/>
          <w:sz w:val="28"/>
          <w:szCs w:val="28"/>
          <w:lang w:val="ru-KZ"/>
        </w:rPr>
        <w:t xml:space="preserve"> </w:t>
      </w:r>
      <w:r w:rsidRPr="0081672D">
        <w:rPr>
          <w:rFonts w:ascii="Times New Roman" w:eastAsia="Times New Roman" w:hAnsi="Times New Roman" w:cs="Times New Roman"/>
          <w:sz w:val="28"/>
          <w:szCs w:val="28"/>
          <w:lang w:val="kk-KZ"/>
        </w:rPr>
        <w:t>2 – 3 % графен оксидімен түрлендірілген битум ескіруден кейін</w:t>
      </w:r>
    </w:p>
    <w:p w14:paraId="4CF5E49B" w14:textId="77777777" w:rsidR="00663059" w:rsidRPr="00E11902" w:rsidRDefault="00663059" w:rsidP="00663059">
      <w:pPr>
        <w:jc w:val="both"/>
        <w:rPr>
          <w:sz w:val="28"/>
          <w:szCs w:val="28"/>
          <w:lang w:val="ru-KZ"/>
        </w:rPr>
      </w:pPr>
    </w:p>
    <w:p w14:paraId="104FE022" w14:textId="7E220AFE" w:rsidR="00663059" w:rsidRDefault="00663059" w:rsidP="00663059">
      <w:pPr>
        <w:ind w:firstLine="708"/>
        <w:jc w:val="both"/>
        <w:rPr>
          <w:rFonts w:ascii="Times New Roman" w:eastAsia="Times New Roman" w:hAnsi="Times New Roman" w:cs="Times New Roman"/>
          <w:sz w:val="28"/>
          <w:szCs w:val="28"/>
          <w:lang w:val="kk-KZ"/>
        </w:rPr>
      </w:pPr>
      <w:bookmarkStart w:id="56" w:name="_Hlk209107113"/>
      <w:r w:rsidRPr="00B82B93">
        <w:rPr>
          <w:rFonts w:ascii="Times New Roman" w:eastAsia="Times New Roman" w:hAnsi="Times New Roman" w:cs="Times New Roman"/>
          <w:sz w:val="28"/>
          <w:szCs w:val="28"/>
          <w:lang w:val="kk-KZ"/>
        </w:rPr>
        <w:lastRenderedPageBreak/>
        <w:t xml:space="preserve"> </w:t>
      </w:r>
      <w:r>
        <w:rPr>
          <w:rFonts w:ascii="Times New Roman" w:eastAsia="Times New Roman" w:hAnsi="Times New Roman" w:cs="Times New Roman"/>
          <w:sz w:val="28"/>
          <w:szCs w:val="28"/>
          <w:lang w:val="kk-KZ"/>
        </w:rPr>
        <w:t>42 - суреттен көрініп тұрғандай</w:t>
      </w:r>
      <w:r w:rsidR="00B7069F">
        <w:rPr>
          <w:rFonts w:ascii="Times New Roman" w:eastAsia="Times New Roman" w:hAnsi="Times New Roman" w:cs="Times New Roman"/>
          <w:sz w:val="28"/>
          <w:szCs w:val="28"/>
          <w:lang w:val="kk-KZ"/>
        </w:rPr>
        <w:t>, тиімді ығысу кернеуінің мәні</w:t>
      </w:r>
      <w:r w:rsidRPr="00B82B9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бастапқы </w:t>
      </w:r>
      <w:r w:rsidRPr="00B82B93">
        <w:rPr>
          <w:rFonts w:ascii="Times New Roman" w:eastAsia="Times New Roman" w:hAnsi="Times New Roman" w:cs="Times New Roman"/>
          <w:sz w:val="28"/>
          <w:szCs w:val="28"/>
          <w:lang w:val="kk-KZ"/>
        </w:rPr>
        <w:t>битум</w:t>
      </w:r>
      <w:r>
        <w:rPr>
          <w:rFonts w:ascii="Times New Roman" w:eastAsia="Times New Roman" w:hAnsi="Times New Roman" w:cs="Times New Roman"/>
          <w:sz w:val="28"/>
          <w:szCs w:val="28"/>
          <w:lang w:val="kk-KZ"/>
        </w:rPr>
        <w:t>ның</w:t>
      </w:r>
      <w:r w:rsidRPr="00B82B93">
        <w:rPr>
          <w:rFonts w:ascii="Times New Roman" w:eastAsia="Times New Roman" w:hAnsi="Times New Roman" w:cs="Times New Roman"/>
          <w:sz w:val="28"/>
          <w:szCs w:val="28"/>
          <w:lang w:val="kk-KZ"/>
        </w:rPr>
        <w:t xml:space="preserve"> 120-125 кПа</w:t>
      </w:r>
      <w:r w:rsidR="00B7069F">
        <w:rPr>
          <w:rFonts w:ascii="Times New Roman" w:eastAsia="Times New Roman" w:hAnsi="Times New Roman" w:cs="Times New Roman"/>
          <w:sz w:val="28"/>
          <w:szCs w:val="28"/>
          <w:lang w:val="kk-KZ"/>
        </w:rPr>
        <w:t xml:space="preserve"> болса,</w:t>
      </w:r>
      <w:r>
        <w:rPr>
          <w:rFonts w:ascii="Times New Roman" w:eastAsia="Times New Roman" w:hAnsi="Times New Roman" w:cs="Times New Roman"/>
          <w:sz w:val="28"/>
          <w:szCs w:val="28"/>
          <w:lang w:val="kk-KZ"/>
        </w:rPr>
        <w:t xml:space="preserve"> түрлендірілгеннен кейін </w:t>
      </w:r>
      <w:r w:rsidRPr="00B82B93">
        <w:rPr>
          <w:rFonts w:ascii="Times New Roman" w:eastAsia="Times New Roman" w:hAnsi="Times New Roman" w:cs="Times New Roman"/>
          <w:sz w:val="28"/>
          <w:szCs w:val="28"/>
          <w:lang w:val="kk-KZ"/>
        </w:rPr>
        <w:t xml:space="preserve"> 145-150 кПа </w:t>
      </w:r>
      <w:r>
        <w:rPr>
          <w:rFonts w:ascii="Times New Roman" w:eastAsia="Times New Roman" w:hAnsi="Times New Roman" w:cs="Times New Roman"/>
          <w:sz w:val="28"/>
          <w:szCs w:val="28"/>
          <w:lang w:val="kk-KZ"/>
        </w:rPr>
        <w:t xml:space="preserve">аралығында </w:t>
      </w:r>
      <w:r w:rsidRPr="00B82B93">
        <w:rPr>
          <w:rFonts w:ascii="Times New Roman" w:eastAsia="Times New Roman" w:hAnsi="Times New Roman" w:cs="Times New Roman"/>
          <w:sz w:val="28"/>
          <w:szCs w:val="28"/>
          <w:lang w:val="kk-KZ"/>
        </w:rPr>
        <w:t>жоғарыла</w:t>
      </w:r>
      <w:r>
        <w:rPr>
          <w:rFonts w:ascii="Times New Roman" w:eastAsia="Times New Roman" w:hAnsi="Times New Roman" w:cs="Times New Roman"/>
          <w:sz w:val="28"/>
          <w:szCs w:val="28"/>
          <w:lang w:val="kk-KZ"/>
        </w:rPr>
        <w:t>йды. Графен оксиді қосылғанда</w:t>
      </w:r>
      <w:r w:rsidRPr="00B82B93">
        <w:rPr>
          <w:rFonts w:ascii="Times New Roman" w:eastAsia="Times New Roman" w:hAnsi="Times New Roman" w:cs="Times New Roman"/>
          <w:sz w:val="28"/>
          <w:szCs w:val="28"/>
          <w:lang w:val="kk-KZ"/>
        </w:rPr>
        <w:t xml:space="preserve"> шекті тиімді </w:t>
      </w:r>
      <w:r>
        <w:rPr>
          <w:rFonts w:ascii="Times New Roman" w:eastAsia="Times New Roman" w:hAnsi="Times New Roman" w:cs="Times New Roman"/>
          <w:sz w:val="28"/>
          <w:szCs w:val="28"/>
          <w:lang w:val="kk-KZ"/>
        </w:rPr>
        <w:t>ығ</w:t>
      </w:r>
      <w:r w:rsidRPr="00B82B93">
        <w:rPr>
          <w:rFonts w:ascii="Times New Roman" w:eastAsia="Times New Roman" w:hAnsi="Times New Roman" w:cs="Times New Roman"/>
          <w:sz w:val="28"/>
          <w:szCs w:val="28"/>
          <w:lang w:val="kk-KZ"/>
        </w:rPr>
        <w:t>ысу деформациясы 13% - дан 17% - ға дейін жоғарыла</w:t>
      </w:r>
      <w:r>
        <w:rPr>
          <w:rFonts w:ascii="Times New Roman" w:eastAsia="Times New Roman" w:hAnsi="Times New Roman" w:cs="Times New Roman"/>
          <w:sz w:val="28"/>
          <w:szCs w:val="28"/>
          <w:lang w:val="kk-KZ"/>
        </w:rPr>
        <w:t>йды.</w:t>
      </w:r>
      <w:bookmarkEnd w:id="56"/>
      <w:r>
        <w:rPr>
          <w:rFonts w:ascii="Times New Roman" w:eastAsia="Times New Roman" w:hAnsi="Times New Roman" w:cs="Times New Roman"/>
          <w:sz w:val="28"/>
          <w:szCs w:val="28"/>
          <w:lang w:val="kk-KZ"/>
        </w:rPr>
        <w:t xml:space="preserve"> Максималды мәнге </w:t>
      </w:r>
      <w:r w:rsidRPr="00B82B93">
        <w:rPr>
          <w:rFonts w:ascii="Times New Roman" w:eastAsia="Times New Roman" w:hAnsi="Times New Roman" w:cs="Times New Roman"/>
          <w:sz w:val="28"/>
          <w:szCs w:val="28"/>
          <w:lang w:val="kk-KZ"/>
        </w:rPr>
        <w:t xml:space="preserve"> жеткеннен кейін тұрақт</w:t>
      </w:r>
      <w:r>
        <w:rPr>
          <w:rFonts w:ascii="Times New Roman" w:eastAsia="Times New Roman" w:hAnsi="Times New Roman" w:cs="Times New Roman"/>
          <w:sz w:val="28"/>
          <w:szCs w:val="28"/>
          <w:lang w:val="kk-KZ"/>
        </w:rPr>
        <w:t>ылық байқалады</w:t>
      </w:r>
      <w:r w:rsidRPr="00B82B93">
        <w:rPr>
          <w:rFonts w:ascii="Times New Roman" w:eastAsia="Times New Roman" w:hAnsi="Times New Roman" w:cs="Times New Roman"/>
          <w:sz w:val="28"/>
          <w:szCs w:val="28"/>
          <w:lang w:val="kk-KZ"/>
        </w:rPr>
        <w:t>, бұл беріктіктің жоғарылауын және икемділік</w:t>
      </w:r>
      <w:r>
        <w:rPr>
          <w:rFonts w:ascii="Times New Roman" w:eastAsia="Times New Roman" w:hAnsi="Times New Roman" w:cs="Times New Roman"/>
          <w:sz w:val="28"/>
          <w:szCs w:val="28"/>
          <w:lang w:val="kk-KZ"/>
        </w:rPr>
        <w:t>ті</w:t>
      </w:r>
      <w:r w:rsidRPr="00B31ECC">
        <w:rPr>
          <w:rFonts w:ascii="Times New Roman" w:eastAsia="Times New Roman" w:hAnsi="Times New Roman" w:cs="Times New Roman"/>
          <w:sz w:val="28"/>
          <w:szCs w:val="28"/>
          <w:lang w:val="kk-KZ"/>
        </w:rPr>
        <w:t xml:space="preserve"> </w:t>
      </w:r>
      <w:r w:rsidRPr="00B82B93">
        <w:rPr>
          <w:rFonts w:ascii="Times New Roman" w:eastAsia="Times New Roman" w:hAnsi="Times New Roman" w:cs="Times New Roman"/>
          <w:sz w:val="28"/>
          <w:szCs w:val="28"/>
          <w:lang w:val="kk-KZ"/>
        </w:rPr>
        <w:t xml:space="preserve">көрсетеді. </w:t>
      </w:r>
    </w:p>
    <w:p w14:paraId="63563950" w14:textId="4A72BAFE" w:rsidR="00663059" w:rsidRPr="00B82B93" w:rsidRDefault="00663059" w:rsidP="00663059">
      <w:pPr>
        <w:ind w:firstLine="708"/>
        <w:jc w:val="both"/>
        <w:rPr>
          <w:rFonts w:ascii="Times New Roman" w:eastAsia="Times New Roman" w:hAnsi="Times New Roman" w:cs="Times New Roman"/>
          <w:sz w:val="28"/>
          <w:szCs w:val="28"/>
          <w:lang w:val="kk-KZ"/>
        </w:rPr>
      </w:pPr>
      <w:r w:rsidRPr="00B82B93">
        <w:rPr>
          <w:rFonts w:ascii="Times New Roman" w:eastAsia="Times New Roman" w:hAnsi="Times New Roman" w:cs="Times New Roman"/>
          <w:sz w:val="28"/>
          <w:szCs w:val="28"/>
          <w:lang w:val="kk-KZ"/>
        </w:rPr>
        <w:t xml:space="preserve">Сонымен қатар, </w:t>
      </w:r>
      <w:r>
        <w:rPr>
          <w:rFonts w:ascii="Times New Roman" w:eastAsia="Times New Roman" w:hAnsi="Times New Roman" w:cs="Times New Roman"/>
          <w:sz w:val="28"/>
          <w:szCs w:val="28"/>
          <w:lang w:val="kk-KZ"/>
        </w:rPr>
        <w:t>жоғарыдағы тұжырымдар</w:t>
      </w:r>
      <w:r w:rsidRPr="00B82B9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43 </w:t>
      </w:r>
      <w:r w:rsidRPr="00B82B9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B82B93">
        <w:rPr>
          <w:rFonts w:ascii="Times New Roman" w:eastAsia="Times New Roman" w:hAnsi="Times New Roman" w:cs="Times New Roman"/>
          <w:sz w:val="28"/>
          <w:szCs w:val="28"/>
          <w:lang w:val="kk-KZ"/>
        </w:rPr>
        <w:t xml:space="preserve">суреттегі </w:t>
      </w:r>
      <w:bookmarkStart w:id="57" w:name="_Hlk209108720"/>
      <w:r>
        <w:rPr>
          <w:rFonts w:ascii="Times New Roman" w:eastAsia="Times New Roman" w:hAnsi="Times New Roman" w:cs="Times New Roman"/>
          <w:sz w:val="28"/>
          <w:szCs w:val="28"/>
          <w:lang w:val="kk-KZ"/>
        </w:rPr>
        <w:t xml:space="preserve">тұтқыр-серпімді созылмалы бұзылу </w:t>
      </w:r>
      <w:r w:rsidRPr="002E4C6E">
        <w:rPr>
          <w:rFonts w:ascii="Times New Roman" w:eastAsia="Times New Roman" w:hAnsi="Times New Roman" w:cs="Times New Roman"/>
          <w:sz w:val="28"/>
          <w:szCs w:val="28"/>
          <w:lang w:val="kk-KZ"/>
        </w:rPr>
        <w:t>(</w:t>
      </w:r>
      <w:r w:rsidRPr="00B82B93">
        <w:rPr>
          <w:rFonts w:ascii="Times New Roman" w:eastAsia="Times New Roman" w:hAnsi="Times New Roman" w:cs="Times New Roman"/>
          <w:sz w:val="28"/>
          <w:szCs w:val="28"/>
          <w:lang w:val="kk-KZ"/>
        </w:rPr>
        <w:t>VECD</w:t>
      </w:r>
      <w:r>
        <w:rPr>
          <w:rFonts w:ascii="Times New Roman" w:eastAsia="Times New Roman" w:hAnsi="Times New Roman" w:cs="Times New Roman"/>
          <w:sz w:val="28"/>
          <w:szCs w:val="28"/>
          <w:lang w:val="kk-KZ"/>
        </w:rPr>
        <w:t>)</w:t>
      </w:r>
      <w:r w:rsidRPr="00B82B93">
        <w:rPr>
          <w:rFonts w:ascii="Times New Roman" w:eastAsia="Times New Roman" w:hAnsi="Times New Roman" w:cs="Times New Roman"/>
          <w:sz w:val="28"/>
          <w:szCs w:val="28"/>
          <w:lang w:val="kk-KZ"/>
        </w:rPr>
        <w:t xml:space="preserve"> талдауымен</w:t>
      </w:r>
      <w:r w:rsidR="00B7069F">
        <w:rPr>
          <w:rFonts w:ascii="Times New Roman" w:eastAsia="Times New Roman" w:hAnsi="Times New Roman" w:cs="Times New Roman"/>
          <w:sz w:val="28"/>
          <w:szCs w:val="28"/>
          <w:lang w:val="kk-KZ"/>
        </w:rPr>
        <w:t xml:space="preserve"> де</w:t>
      </w:r>
      <w:r w:rsidRPr="00B82B93">
        <w:rPr>
          <w:rFonts w:ascii="Times New Roman" w:eastAsia="Times New Roman" w:hAnsi="Times New Roman" w:cs="Times New Roman"/>
          <w:sz w:val="28"/>
          <w:szCs w:val="28"/>
          <w:lang w:val="kk-KZ"/>
        </w:rPr>
        <w:t xml:space="preserve"> расталады</w:t>
      </w:r>
      <w:bookmarkEnd w:id="57"/>
      <w:r w:rsidRPr="00B82B93">
        <w:rPr>
          <w:rFonts w:ascii="Times New Roman" w:eastAsia="Times New Roman" w:hAnsi="Times New Roman" w:cs="Times New Roman"/>
          <w:sz w:val="28"/>
          <w:szCs w:val="28"/>
          <w:lang w:val="kk-KZ"/>
        </w:rPr>
        <w:t>.</w:t>
      </w:r>
    </w:p>
    <w:p w14:paraId="7DE19E68" w14:textId="77777777" w:rsidR="00663059" w:rsidRPr="00B82B93"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43 </w:t>
      </w:r>
      <w:r w:rsidRPr="00B82B9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B82B93">
        <w:rPr>
          <w:rFonts w:ascii="Times New Roman" w:eastAsia="Times New Roman" w:hAnsi="Times New Roman" w:cs="Times New Roman"/>
          <w:sz w:val="28"/>
          <w:szCs w:val="28"/>
          <w:lang w:val="kk-KZ"/>
        </w:rPr>
        <w:t xml:space="preserve">суретте 225 минут ішінде RTFOT әдісімен </w:t>
      </w:r>
      <w:r>
        <w:rPr>
          <w:rFonts w:ascii="Times New Roman" w:eastAsia="Times New Roman" w:hAnsi="Times New Roman" w:cs="Times New Roman"/>
          <w:sz w:val="28"/>
          <w:szCs w:val="28"/>
          <w:lang w:val="kk-KZ"/>
        </w:rPr>
        <w:t xml:space="preserve">ескіруден </w:t>
      </w:r>
      <w:r w:rsidRPr="00B82B93">
        <w:rPr>
          <w:rFonts w:ascii="Times New Roman" w:eastAsia="Times New Roman" w:hAnsi="Times New Roman" w:cs="Times New Roman"/>
          <w:sz w:val="28"/>
          <w:szCs w:val="28"/>
          <w:lang w:val="kk-KZ"/>
        </w:rPr>
        <w:t>кейінгі битум</w:t>
      </w:r>
      <w:r>
        <w:rPr>
          <w:rFonts w:ascii="Times New Roman" w:eastAsia="Times New Roman" w:hAnsi="Times New Roman" w:cs="Times New Roman"/>
          <w:sz w:val="28"/>
          <w:szCs w:val="28"/>
          <w:lang w:val="kk-KZ"/>
        </w:rPr>
        <w:t xml:space="preserve"> және </w:t>
      </w:r>
      <w:r w:rsidRPr="00B82B93">
        <w:rPr>
          <w:rFonts w:ascii="Times New Roman" w:eastAsia="Times New Roman" w:hAnsi="Times New Roman" w:cs="Times New Roman"/>
          <w:sz w:val="28"/>
          <w:szCs w:val="28"/>
          <w:lang w:val="kk-KZ"/>
        </w:rPr>
        <w:t>3% графен оксиді қос</w:t>
      </w:r>
      <w:r>
        <w:rPr>
          <w:rFonts w:ascii="Times New Roman" w:eastAsia="Times New Roman" w:hAnsi="Times New Roman" w:cs="Times New Roman"/>
          <w:sz w:val="28"/>
          <w:szCs w:val="28"/>
          <w:lang w:val="kk-KZ"/>
        </w:rPr>
        <w:t>ылған</w:t>
      </w:r>
      <w:r w:rsidRPr="00B82B93">
        <w:rPr>
          <w:rFonts w:ascii="Times New Roman" w:eastAsia="Times New Roman" w:hAnsi="Times New Roman" w:cs="Times New Roman"/>
          <w:sz w:val="28"/>
          <w:szCs w:val="28"/>
          <w:lang w:val="kk-KZ"/>
        </w:rPr>
        <w:t xml:space="preserve"> битум</w:t>
      </w:r>
      <w:r>
        <w:rPr>
          <w:rFonts w:ascii="Times New Roman" w:eastAsia="Times New Roman" w:hAnsi="Times New Roman" w:cs="Times New Roman"/>
          <w:sz w:val="28"/>
          <w:szCs w:val="28"/>
          <w:lang w:val="kk-KZ"/>
        </w:rPr>
        <w:t xml:space="preserve"> үшін</w:t>
      </w:r>
      <w:r w:rsidRPr="00B82B93">
        <w:rPr>
          <w:rFonts w:ascii="Times New Roman" w:eastAsia="Times New Roman" w:hAnsi="Times New Roman" w:cs="Times New Roman"/>
          <w:sz w:val="28"/>
          <w:szCs w:val="28"/>
          <w:lang w:val="kk-KZ"/>
        </w:rPr>
        <w:t xml:space="preserve"> амплитудалық </w:t>
      </w:r>
      <w:r>
        <w:rPr>
          <w:rFonts w:ascii="Times New Roman" w:eastAsia="Times New Roman" w:hAnsi="Times New Roman" w:cs="Times New Roman"/>
          <w:sz w:val="28"/>
          <w:szCs w:val="28"/>
          <w:lang w:val="kk-KZ"/>
        </w:rPr>
        <w:t>ығ</w:t>
      </w:r>
      <w:r w:rsidRPr="00B82B93">
        <w:rPr>
          <w:rFonts w:ascii="Times New Roman" w:eastAsia="Times New Roman" w:hAnsi="Times New Roman" w:cs="Times New Roman"/>
          <w:sz w:val="28"/>
          <w:szCs w:val="28"/>
          <w:lang w:val="kk-KZ"/>
        </w:rPr>
        <w:t xml:space="preserve">ысу сынағы негізінде </w:t>
      </w:r>
      <w:r>
        <w:rPr>
          <w:rFonts w:ascii="Times New Roman" w:eastAsia="Times New Roman" w:hAnsi="Times New Roman" w:cs="Times New Roman"/>
          <w:sz w:val="28"/>
          <w:szCs w:val="28"/>
          <w:lang w:val="kk-KZ"/>
        </w:rPr>
        <w:t xml:space="preserve">тұтқыр-серпімді созылмалы бұзылу </w:t>
      </w:r>
      <w:r w:rsidRPr="002E4C6E">
        <w:rPr>
          <w:rFonts w:ascii="Times New Roman" w:eastAsia="Times New Roman" w:hAnsi="Times New Roman" w:cs="Times New Roman"/>
          <w:sz w:val="28"/>
          <w:szCs w:val="28"/>
          <w:lang w:val="kk-KZ"/>
        </w:rPr>
        <w:t>(</w:t>
      </w:r>
      <w:r w:rsidRPr="00B82B93">
        <w:rPr>
          <w:rFonts w:ascii="Times New Roman" w:eastAsia="Times New Roman" w:hAnsi="Times New Roman" w:cs="Times New Roman"/>
          <w:sz w:val="28"/>
          <w:szCs w:val="28"/>
          <w:lang w:val="kk-KZ"/>
        </w:rPr>
        <w:t>VECD</w:t>
      </w:r>
      <w:r>
        <w:rPr>
          <w:rFonts w:ascii="Times New Roman" w:eastAsia="Times New Roman" w:hAnsi="Times New Roman" w:cs="Times New Roman"/>
          <w:sz w:val="28"/>
          <w:szCs w:val="28"/>
          <w:lang w:val="kk-KZ"/>
        </w:rPr>
        <w:t>)</w:t>
      </w:r>
      <w:r w:rsidRPr="00B82B93">
        <w:rPr>
          <w:rFonts w:ascii="Times New Roman" w:eastAsia="Times New Roman" w:hAnsi="Times New Roman" w:cs="Times New Roman"/>
          <w:sz w:val="28"/>
          <w:szCs w:val="28"/>
          <w:lang w:val="kk-KZ"/>
        </w:rPr>
        <w:t xml:space="preserve"> моделі бойынша алынған қисықтар берілген. </w:t>
      </w:r>
    </w:p>
    <w:p w14:paraId="5386EEA5" w14:textId="798FFEC0" w:rsidR="00663059" w:rsidRDefault="00663059" w:rsidP="00663059">
      <w:pPr>
        <w:ind w:firstLine="708"/>
        <w:jc w:val="both"/>
        <w:rPr>
          <w:rFonts w:ascii="Times New Roman" w:eastAsia="Times New Roman" w:hAnsi="Times New Roman" w:cs="Times New Roman"/>
          <w:sz w:val="28"/>
          <w:szCs w:val="28"/>
          <w:lang w:val="kk-KZ"/>
        </w:rPr>
      </w:pPr>
      <w:r w:rsidRPr="00501A27">
        <w:rPr>
          <w:rFonts w:ascii="Times New Roman" w:eastAsia="Times New Roman" w:hAnsi="Times New Roman" w:cs="Times New Roman"/>
          <w:sz w:val="28"/>
          <w:szCs w:val="28"/>
          <w:lang w:val="kk-KZ"/>
        </w:rPr>
        <w:t xml:space="preserve">Қисықтарды талдау </w:t>
      </w:r>
      <w:r>
        <w:rPr>
          <w:rFonts w:ascii="Times New Roman" w:eastAsia="Times New Roman" w:hAnsi="Times New Roman" w:cs="Times New Roman"/>
          <w:sz w:val="28"/>
          <w:szCs w:val="28"/>
          <w:lang w:val="kk-KZ"/>
        </w:rPr>
        <w:t xml:space="preserve">түрлендірілген </w:t>
      </w:r>
      <w:r w:rsidRPr="00501A27">
        <w:rPr>
          <w:rFonts w:ascii="Times New Roman" w:eastAsia="Times New Roman" w:hAnsi="Times New Roman" w:cs="Times New Roman"/>
          <w:sz w:val="28"/>
          <w:szCs w:val="28"/>
          <w:lang w:val="kk-KZ"/>
        </w:rPr>
        <w:t xml:space="preserve">битум бірдей </w:t>
      </w:r>
      <w:r>
        <w:rPr>
          <w:rFonts w:ascii="Times New Roman" w:eastAsia="Times New Roman" w:hAnsi="Times New Roman" w:cs="Times New Roman"/>
          <w:sz w:val="28"/>
          <w:szCs w:val="28"/>
          <w:lang w:val="kk-KZ"/>
        </w:rPr>
        <w:t xml:space="preserve">бұзылу </w:t>
      </w:r>
      <w:r w:rsidRPr="00501A27">
        <w:rPr>
          <w:rFonts w:ascii="Times New Roman" w:eastAsia="Times New Roman" w:hAnsi="Times New Roman" w:cs="Times New Roman"/>
          <w:sz w:val="28"/>
          <w:szCs w:val="28"/>
          <w:lang w:val="kk-KZ"/>
        </w:rPr>
        <w:t xml:space="preserve">қарқындылығында </w:t>
      </w:r>
      <w:r>
        <w:rPr>
          <w:rFonts w:ascii="Times New Roman" w:eastAsia="Times New Roman" w:hAnsi="Times New Roman" w:cs="Times New Roman"/>
          <w:sz w:val="28"/>
          <w:szCs w:val="28"/>
          <w:lang w:val="kk-KZ"/>
        </w:rPr>
        <w:t xml:space="preserve">бастапқы </w:t>
      </w:r>
      <w:r w:rsidRPr="00501A27">
        <w:rPr>
          <w:rFonts w:ascii="Times New Roman" w:eastAsia="Times New Roman" w:hAnsi="Times New Roman" w:cs="Times New Roman"/>
          <w:sz w:val="28"/>
          <w:szCs w:val="28"/>
          <w:lang w:val="kk-KZ"/>
        </w:rPr>
        <w:t xml:space="preserve">үлгіге қарағанда </w:t>
      </w:r>
      <w:r>
        <w:rPr>
          <w:rFonts w:ascii="Times New Roman" w:eastAsia="Times New Roman" w:hAnsi="Times New Roman" w:cs="Times New Roman"/>
          <w:sz w:val="28"/>
          <w:szCs w:val="28"/>
          <w:lang w:val="kk-KZ"/>
        </w:rPr>
        <w:t xml:space="preserve">бұзылу </w:t>
      </w:r>
      <w:r w:rsidRPr="00501A27">
        <w:rPr>
          <w:rFonts w:ascii="Times New Roman" w:eastAsia="Times New Roman" w:hAnsi="Times New Roman" w:cs="Times New Roman"/>
          <w:sz w:val="28"/>
          <w:szCs w:val="28"/>
          <w:lang w:val="kk-KZ"/>
        </w:rPr>
        <w:t xml:space="preserve">функциясының </w:t>
      </w:r>
      <w:r>
        <w:rPr>
          <w:rFonts w:ascii="Times New Roman" w:eastAsia="Times New Roman" w:hAnsi="Times New Roman" w:cs="Times New Roman"/>
          <w:sz w:val="28"/>
          <w:szCs w:val="28"/>
          <w:lang w:val="kk-KZ"/>
        </w:rPr>
        <w:t>С</w:t>
      </w:r>
      <w:r w:rsidRPr="00501A27">
        <w:rPr>
          <w:rFonts w:ascii="Times New Roman" w:eastAsia="Times New Roman" w:hAnsi="Times New Roman" w:cs="Times New Roman"/>
          <w:sz w:val="28"/>
          <w:szCs w:val="28"/>
          <w:lang w:val="kk-KZ"/>
        </w:rPr>
        <w:t xml:space="preserve"> жоғары мәндерін көрсет</w:t>
      </w:r>
      <w:r>
        <w:rPr>
          <w:rFonts w:ascii="Times New Roman" w:eastAsia="Times New Roman" w:hAnsi="Times New Roman" w:cs="Times New Roman"/>
          <w:sz w:val="28"/>
          <w:szCs w:val="28"/>
          <w:lang w:val="kk-KZ"/>
        </w:rPr>
        <w:t>т</w:t>
      </w:r>
      <w:r w:rsidRPr="00501A27">
        <w:rPr>
          <w:rFonts w:ascii="Times New Roman" w:eastAsia="Times New Roman" w:hAnsi="Times New Roman" w:cs="Times New Roman"/>
          <w:sz w:val="28"/>
          <w:szCs w:val="28"/>
          <w:lang w:val="kk-KZ"/>
        </w:rPr>
        <w:t xml:space="preserve">і. C </w:t>
      </w:r>
      <w:bookmarkStart w:id="58" w:name="_Hlk209107216"/>
      <w:r>
        <w:rPr>
          <w:rFonts w:ascii="Times New Roman" w:eastAsia="Times New Roman" w:hAnsi="Times New Roman" w:cs="Times New Roman"/>
          <w:sz w:val="28"/>
          <w:szCs w:val="28"/>
          <w:lang w:val="kk-KZ"/>
        </w:rPr>
        <w:t xml:space="preserve">бұзылу </w:t>
      </w:r>
      <w:r w:rsidRPr="00501A27">
        <w:rPr>
          <w:rFonts w:ascii="Times New Roman" w:eastAsia="Times New Roman" w:hAnsi="Times New Roman" w:cs="Times New Roman"/>
          <w:sz w:val="28"/>
          <w:szCs w:val="28"/>
          <w:lang w:val="kk-KZ"/>
        </w:rPr>
        <w:t xml:space="preserve">функциясы жинақталған </w:t>
      </w:r>
      <w:r>
        <w:rPr>
          <w:rFonts w:ascii="Times New Roman" w:eastAsia="Times New Roman" w:hAnsi="Times New Roman" w:cs="Times New Roman"/>
          <w:sz w:val="28"/>
          <w:szCs w:val="28"/>
          <w:lang w:val="kk-KZ"/>
        </w:rPr>
        <w:t xml:space="preserve">бұзылу </w:t>
      </w:r>
      <w:r w:rsidRPr="00501A27">
        <w:rPr>
          <w:rFonts w:ascii="Times New Roman" w:eastAsia="Times New Roman" w:hAnsi="Times New Roman" w:cs="Times New Roman"/>
          <w:sz w:val="28"/>
          <w:szCs w:val="28"/>
          <w:lang w:val="kk-KZ"/>
        </w:rPr>
        <w:t>қарқындылығы артқан сайын битумды байланыстырғыштың қалдық қаттылығының төмендеуін сипаттайды. Бұл материалдың қаттылығының баяу төмендеуін және құрылымның деградация</w:t>
      </w:r>
      <w:r>
        <w:rPr>
          <w:rFonts w:ascii="Times New Roman" w:eastAsia="Times New Roman" w:hAnsi="Times New Roman" w:cs="Times New Roman"/>
          <w:sz w:val="28"/>
          <w:szCs w:val="28"/>
          <w:lang w:val="kk-KZ"/>
        </w:rPr>
        <w:t>лану</w:t>
      </w:r>
      <w:r w:rsidRPr="00501A2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үдерісінің </w:t>
      </w:r>
      <w:r w:rsidRPr="00501A27">
        <w:rPr>
          <w:rFonts w:ascii="Times New Roman" w:eastAsia="Times New Roman" w:hAnsi="Times New Roman" w:cs="Times New Roman"/>
          <w:sz w:val="28"/>
          <w:szCs w:val="28"/>
          <w:lang w:val="kk-KZ"/>
        </w:rPr>
        <w:t>кеш</w:t>
      </w:r>
      <w:r>
        <w:rPr>
          <w:rFonts w:ascii="Times New Roman" w:eastAsia="Times New Roman" w:hAnsi="Times New Roman" w:cs="Times New Roman"/>
          <w:sz w:val="28"/>
          <w:szCs w:val="28"/>
          <w:lang w:val="kk-KZ"/>
        </w:rPr>
        <w:t>е</w:t>
      </w:r>
      <w:r w:rsidRPr="00501A27">
        <w:rPr>
          <w:rFonts w:ascii="Times New Roman" w:eastAsia="Times New Roman" w:hAnsi="Times New Roman" w:cs="Times New Roman"/>
          <w:sz w:val="28"/>
          <w:szCs w:val="28"/>
          <w:lang w:val="kk-KZ"/>
        </w:rPr>
        <w:t>у</w:t>
      </w:r>
      <w:r>
        <w:rPr>
          <w:rFonts w:ascii="Times New Roman" w:eastAsia="Times New Roman" w:hAnsi="Times New Roman" w:cs="Times New Roman"/>
          <w:sz w:val="28"/>
          <w:szCs w:val="28"/>
          <w:lang w:val="kk-KZ"/>
        </w:rPr>
        <w:t>ілдеу</w:t>
      </w:r>
      <w:r w:rsidRPr="00501A27">
        <w:rPr>
          <w:rFonts w:ascii="Times New Roman" w:eastAsia="Times New Roman" w:hAnsi="Times New Roman" w:cs="Times New Roman"/>
          <w:sz w:val="28"/>
          <w:szCs w:val="28"/>
          <w:lang w:val="kk-KZ"/>
        </w:rPr>
        <w:t xml:space="preserve">ін көрсетеді. Осылайша, </w:t>
      </w:r>
      <w:r>
        <w:rPr>
          <w:rFonts w:ascii="Times New Roman" w:eastAsia="Times New Roman" w:hAnsi="Times New Roman" w:cs="Times New Roman"/>
          <w:sz w:val="28"/>
          <w:szCs w:val="28"/>
          <w:lang w:val="kk-KZ"/>
        </w:rPr>
        <w:t xml:space="preserve">түрлендірілген </w:t>
      </w:r>
      <w:r w:rsidRPr="00501A27">
        <w:rPr>
          <w:rFonts w:ascii="Times New Roman" w:eastAsia="Times New Roman" w:hAnsi="Times New Roman" w:cs="Times New Roman"/>
          <w:sz w:val="28"/>
          <w:szCs w:val="28"/>
          <w:lang w:val="kk-KZ"/>
        </w:rPr>
        <w:t xml:space="preserve">битум циклдік жүктеме кезінде </w:t>
      </w:r>
      <w:r>
        <w:rPr>
          <w:rFonts w:ascii="Times New Roman" w:eastAsia="Times New Roman" w:hAnsi="Times New Roman" w:cs="Times New Roman"/>
          <w:sz w:val="28"/>
          <w:szCs w:val="28"/>
          <w:lang w:val="kk-KZ"/>
        </w:rPr>
        <w:t>бұзылудың</w:t>
      </w:r>
      <w:r w:rsidRPr="00501A27">
        <w:rPr>
          <w:rFonts w:ascii="Times New Roman" w:eastAsia="Times New Roman" w:hAnsi="Times New Roman" w:cs="Times New Roman"/>
          <w:sz w:val="28"/>
          <w:szCs w:val="28"/>
          <w:lang w:val="kk-KZ"/>
        </w:rPr>
        <w:t xml:space="preserve"> жиналуына және бұзылу</w:t>
      </w:r>
      <w:r>
        <w:rPr>
          <w:rFonts w:ascii="Times New Roman" w:eastAsia="Times New Roman" w:hAnsi="Times New Roman" w:cs="Times New Roman"/>
          <w:sz w:val="28"/>
          <w:szCs w:val="28"/>
          <w:lang w:val="kk-KZ"/>
        </w:rPr>
        <w:t>ға</w:t>
      </w:r>
      <w:r w:rsidRPr="00501A2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анағұрлым </w:t>
      </w:r>
      <w:r w:rsidRPr="00501A27">
        <w:rPr>
          <w:rFonts w:ascii="Times New Roman" w:eastAsia="Times New Roman" w:hAnsi="Times New Roman" w:cs="Times New Roman"/>
          <w:sz w:val="28"/>
          <w:szCs w:val="28"/>
          <w:lang w:val="kk-KZ"/>
        </w:rPr>
        <w:t>төзімд</w:t>
      </w:r>
      <w:r>
        <w:rPr>
          <w:rFonts w:ascii="Times New Roman" w:eastAsia="Times New Roman" w:hAnsi="Times New Roman" w:cs="Times New Roman"/>
          <w:sz w:val="28"/>
          <w:szCs w:val="28"/>
          <w:lang w:val="kk-KZ"/>
        </w:rPr>
        <w:t>і болады</w:t>
      </w:r>
      <w:bookmarkEnd w:id="58"/>
      <w:r w:rsidRPr="00501A27">
        <w:rPr>
          <w:rFonts w:ascii="Times New Roman" w:eastAsia="Times New Roman" w:hAnsi="Times New Roman" w:cs="Times New Roman"/>
          <w:sz w:val="28"/>
          <w:szCs w:val="28"/>
          <w:lang w:val="kk-KZ"/>
        </w:rPr>
        <w:t>.</w:t>
      </w:r>
    </w:p>
    <w:p w14:paraId="7A7E1B4F" w14:textId="77777777" w:rsidR="00663059" w:rsidRPr="002A4E5B" w:rsidRDefault="00663059" w:rsidP="00663059">
      <w:pPr>
        <w:ind w:firstLine="708"/>
        <w:jc w:val="both"/>
        <w:rPr>
          <w:rFonts w:ascii="Times New Roman" w:eastAsia="Times New Roman" w:hAnsi="Times New Roman" w:cs="Times New Roman"/>
          <w:sz w:val="28"/>
          <w:szCs w:val="28"/>
          <w:lang w:val="kk-KZ"/>
        </w:rPr>
      </w:pPr>
      <w:r w:rsidRPr="002A4E5B">
        <w:rPr>
          <w:rFonts w:ascii="Times New Roman" w:eastAsia="Times New Roman" w:hAnsi="Times New Roman" w:cs="Times New Roman"/>
          <w:noProof/>
          <w:sz w:val="28"/>
          <w:szCs w:val="28"/>
        </w:rPr>
        <w:drawing>
          <wp:inline distT="0" distB="0" distL="0" distR="0" wp14:anchorId="629BCC30" wp14:editId="7CB4C015">
            <wp:extent cx="4843711" cy="2768374"/>
            <wp:effectExtent l="0" t="0" r="14605" b="13335"/>
            <wp:docPr id="1729066528" name="Диаграмма 1">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2EAB111" w14:textId="242CFFF7" w:rsidR="00663059" w:rsidRPr="002A4E5B" w:rsidRDefault="00663059" w:rsidP="00663059">
      <w:pPr>
        <w:ind w:firstLine="708"/>
        <w:jc w:val="both"/>
        <w:rPr>
          <w:sz w:val="28"/>
          <w:szCs w:val="28"/>
          <w:lang w:val="ru-KZ"/>
        </w:rPr>
      </w:pPr>
      <w:r w:rsidRPr="002A4E5B">
        <w:rPr>
          <w:rFonts w:ascii="Times New Roman" w:eastAsia="Times New Roman" w:hAnsi="Times New Roman" w:cs="Times New Roman"/>
          <w:sz w:val="28"/>
          <w:szCs w:val="28"/>
          <w:lang w:val="kk-KZ"/>
        </w:rPr>
        <w:t>4</w:t>
      </w:r>
      <w:r>
        <w:rPr>
          <w:rFonts w:ascii="Times New Roman" w:eastAsia="Times New Roman" w:hAnsi="Times New Roman" w:cs="Times New Roman"/>
          <w:sz w:val="28"/>
          <w:szCs w:val="28"/>
          <w:lang w:val="kk-KZ"/>
        </w:rPr>
        <w:t xml:space="preserve">3 – </w:t>
      </w:r>
      <w:r w:rsidRPr="002A4E5B">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 xml:space="preserve">. </w:t>
      </w:r>
      <w:r w:rsidRPr="002A4E5B">
        <w:rPr>
          <w:rFonts w:ascii="Times New Roman" w:hAnsi="Times New Roman" w:cs="Times New Roman"/>
          <w:sz w:val="28"/>
          <w:szCs w:val="28"/>
          <w:lang w:val="kk-KZ"/>
        </w:rPr>
        <w:t>Амплитудалық ығысу сынағының нәтижелері бойынша VECD бұзылу қисықтары</w:t>
      </w:r>
      <w:r w:rsidRPr="002A4E5B">
        <w:rPr>
          <w:rFonts w:ascii="Times New Roman" w:eastAsia="Times New Roman" w:hAnsi="Times New Roman" w:cs="Times New Roman"/>
          <w:sz w:val="28"/>
          <w:szCs w:val="28"/>
          <w:lang w:val="kk-KZ"/>
        </w:rPr>
        <w:t>:</w:t>
      </w:r>
      <w:r w:rsidRPr="00045385">
        <w:rPr>
          <w:rFonts w:ascii="Times New Roman" w:eastAsia="Times New Roman" w:hAnsi="Times New Roman" w:cs="Times New Roman"/>
          <w:sz w:val="28"/>
          <w:szCs w:val="28"/>
          <w:lang w:val="kk-KZ"/>
        </w:rPr>
        <w:t xml:space="preserve"> </w:t>
      </w:r>
      <w:r w:rsidRPr="0081672D">
        <w:rPr>
          <w:rFonts w:ascii="Times New Roman" w:hAnsi="Times New Roman" w:cs="Times New Roman"/>
          <w:sz w:val="28"/>
          <w:szCs w:val="28"/>
          <w:lang w:val="kk-KZ"/>
        </w:rPr>
        <w:t>1 – БНД 100/130 битум</w:t>
      </w:r>
      <w:r w:rsidR="00B7069F">
        <w:rPr>
          <w:rFonts w:ascii="Times New Roman" w:hAnsi="Times New Roman" w:cs="Times New Roman"/>
          <w:sz w:val="28"/>
          <w:szCs w:val="28"/>
          <w:lang w:val="kk-KZ"/>
        </w:rPr>
        <w:t>ы</w:t>
      </w:r>
      <w:r w:rsidRPr="0081672D">
        <w:rPr>
          <w:rFonts w:ascii="Times New Roman" w:hAnsi="Times New Roman" w:cs="Times New Roman"/>
          <w:sz w:val="28"/>
          <w:szCs w:val="28"/>
          <w:lang w:val="kk-KZ"/>
        </w:rPr>
        <w:t xml:space="preserve"> ескіруден кейін;</w:t>
      </w:r>
      <w:r w:rsidRPr="0081672D">
        <w:rPr>
          <w:rFonts w:ascii="Times New Roman" w:hAnsi="Times New Roman" w:cs="Times New Roman"/>
          <w:sz w:val="28"/>
          <w:szCs w:val="28"/>
          <w:lang w:val="ru-KZ"/>
        </w:rPr>
        <w:t xml:space="preserve"> </w:t>
      </w:r>
      <w:r w:rsidRPr="0081672D">
        <w:rPr>
          <w:rFonts w:ascii="Times New Roman" w:eastAsia="Times New Roman" w:hAnsi="Times New Roman" w:cs="Times New Roman"/>
          <w:sz w:val="28"/>
          <w:szCs w:val="28"/>
          <w:lang w:val="kk-KZ"/>
        </w:rPr>
        <w:t>2 – 3 % графен оксидімен түрлендірілген битум ескіруден кейін</w:t>
      </w:r>
    </w:p>
    <w:p w14:paraId="1097AD53" w14:textId="77777777" w:rsidR="00663059" w:rsidRPr="00045385" w:rsidRDefault="00663059" w:rsidP="00663059">
      <w:pPr>
        <w:ind w:firstLine="708"/>
        <w:jc w:val="both"/>
        <w:rPr>
          <w:rFonts w:ascii="Times New Roman" w:eastAsia="Times New Roman" w:hAnsi="Times New Roman" w:cs="Times New Roman"/>
          <w:sz w:val="28"/>
          <w:szCs w:val="28"/>
          <w:lang w:val="kk-KZ"/>
        </w:rPr>
      </w:pPr>
    </w:p>
    <w:p w14:paraId="25E0FBF5" w14:textId="2446B3B0" w:rsidR="00663059" w:rsidRPr="00E85509" w:rsidRDefault="00663059" w:rsidP="00663059">
      <w:pPr>
        <w:ind w:firstLine="708"/>
        <w:jc w:val="both"/>
        <w:rPr>
          <w:rFonts w:ascii="Times New Roman" w:eastAsia="Times New Roman" w:hAnsi="Times New Roman" w:cs="Times New Roman"/>
          <w:sz w:val="28"/>
          <w:szCs w:val="28"/>
          <w:lang w:val="kk-KZ"/>
        </w:rPr>
      </w:pPr>
      <w:r w:rsidRPr="00E85509">
        <w:rPr>
          <w:rFonts w:ascii="Times New Roman" w:eastAsia="Times New Roman" w:hAnsi="Times New Roman" w:cs="Times New Roman"/>
          <w:sz w:val="28"/>
          <w:szCs w:val="28"/>
          <w:lang w:val="kk-KZ"/>
        </w:rPr>
        <w:t xml:space="preserve">Сонымен қатар, </w:t>
      </w:r>
      <w:r>
        <w:rPr>
          <w:rFonts w:ascii="Times New Roman" w:eastAsia="Times New Roman" w:hAnsi="Times New Roman" w:cs="Times New Roman"/>
          <w:sz w:val="28"/>
          <w:szCs w:val="28"/>
          <w:lang w:val="kk-KZ"/>
        </w:rPr>
        <w:t xml:space="preserve">түрлендірілген битум бұзылу </w:t>
      </w:r>
      <w:r w:rsidRPr="00E85509">
        <w:rPr>
          <w:rFonts w:ascii="Times New Roman" w:eastAsia="Times New Roman" w:hAnsi="Times New Roman" w:cs="Times New Roman"/>
          <w:sz w:val="28"/>
          <w:szCs w:val="28"/>
          <w:lang w:val="kk-KZ"/>
        </w:rPr>
        <w:t xml:space="preserve">қарқындылығының кең ауқымында </w:t>
      </w:r>
      <w:r w:rsidR="00B7069F">
        <w:rPr>
          <w:rFonts w:ascii="Times New Roman" w:eastAsia="Times New Roman" w:hAnsi="Times New Roman" w:cs="Times New Roman"/>
          <w:sz w:val="28"/>
          <w:szCs w:val="28"/>
          <w:lang w:val="kk-KZ"/>
        </w:rPr>
        <w:t>әрекет етеді</w:t>
      </w:r>
      <w:r w:rsidRPr="00E85509">
        <w:rPr>
          <w:rFonts w:ascii="Times New Roman" w:eastAsia="Times New Roman" w:hAnsi="Times New Roman" w:cs="Times New Roman"/>
          <w:sz w:val="28"/>
          <w:szCs w:val="28"/>
          <w:lang w:val="kk-KZ"/>
        </w:rPr>
        <w:t xml:space="preserve">, бұл оның жақсартылған механикалық </w:t>
      </w:r>
      <w:r>
        <w:rPr>
          <w:rFonts w:ascii="Times New Roman" w:eastAsia="Times New Roman" w:hAnsi="Times New Roman" w:cs="Times New Roman"/>
          <w:sz w:val="28"/>
          <w:szCs w:val="28"/>
          <w:lang w:val="kk-KZ"/>
        </w:rPr>
        <w:t xml:space="preserve">сипаттамаларын </w:t>
      </w:r>
      <w:r w:rsidRPr="00E85509">
        <w:rPr>
          <w:rFonts w:ascii="Times New Roman" w:eastAsia="Times New Roman" w:hAnsi="Times New Roman" w:cs="Times New Roman"/>
          <w:sz w:val="28"/>
          <w:szCs w:val="28"/>
          <w:lang w:val="kk-KZ"/>
        </w:rPr>
        <w:t>растайды. Бұл әсер графен</w:t>
      </w:r>
      <w:r>
        <w:rPr>
          <w:rFonts w:ascii="Times New Roman" w:eastAsia="Times New Roman" w:hAnsi="Times New Roman" w:cs="Times New Roman"/>
          <w:sz w:val="28"/>
          <w:szCs w:val="28"/>
          <w:lang w:val="kk-KZ"/>
        </w:rPr>
        <w:t xml:space="preserve"> </w:t>
      </w:r>
      <w:r w:rsidRPr="00E85509">
        <w:rPr>
          <w:rFonts w:ascii="Times New Roman" w:eastAsia="Times New Roman" w:hAnsi="Times New Roman" w:cs="Times New Roman"/>
          <w:sz w:val="28"/>
          <w:szCs w:val="28"/>
          <w:lang w:val="kk-KZ"/>
        </w:rPr>
        <w:t>оксидті</w:t>
      </w:r>
      <w:r>
        <w:rPr>
          <w:rFonts w:ascii="Times New Roman" w:eastAsia="Times New Roman" w:hAnsi="Times New Roman" w:cs="Times New Roman"/>
          <w:sz w:val="28"/>
          <w:szCs w:val="28"/>
          <w:lang w:val="kk-KZ"/>
        </w:rPr>
        <w:t>нің</w:t>
      </w:r>
      <w:r w:rsidRPr="00E85509">
        <w:rPr>
          <w:rFonts w:ascii="Times New Roman" w:eastAsia="Times New Roman" w:hAnsi="Times New Roman" w:cs="Times New Roman"/>
          <w:sz w:val="28"/>
          <w:szCs w:val="28"/>
          <w:lang w:val="kk-KZ"/>
        </w:rPr>
        <w:t xml:space="preserve"> антиоксидантты және тұрақтандырушы қасиеттеріне байланысты </w:t>
      </w:r>
      <w:r>
        <w:rPr>
          <w:rFonts w:ascii="Times New Roman" w:eastAsia="Times New Roman" w:hAnsi="Times New Roman" w:cs="Times New Roman"/>
          <w:sz w:val="28"/>
          <w:szCs w:val="28"/>
          <w:lang w:val="kk-KZ"/>
        </w:rPr>
        <w:t>және</w:t>
      </w:r>
      <w:r w:rsidRPr="00E85509">
        <w:rPr>
          <w:rFonts w:ascii="Times New Roman" w:eastAsia="Times New Roman" w:hAnsi="Times New Roman" w:cs="Times New Roman"/>
          <w:sz w:val="28"/>
          <w:szCs w:val="28"/>
          <w:lang w:val="kk-KZ"/>
        </w:rPr>
        <w:t xml:space="preserve"> битумның неғұрлым тұрақты ішкі құрылымын қалыптастыруға ықпал</w:t>
      </w:r>
      <w:r>
        <w:rPr>
          <w:rFonts w:ascii="Times New Roman" w:eastAsia="Times New Roman" w:hAnsi="Times New Roman" w:cs="Times New Roman"/>
          <w:sz w:val="28"/>
          <w:szCs w:val="28"/>
          <w:lang w:val="kk-KZ"/>
        </w:rPr>
        <w:t xml:space="preserve">ын </w:t>
      </w:r>
      <w:r w:rsidRPr="00E85509">
        <w:rPr>
          <w:rFonts w:ascii="Times New Roman" w:eastAsia="Times New Roman" w:hAnsi="Times New Roman" w:cs="Times New Roman"/>
          <w:sz w:val="28"/>
          <w:szCs w:val="28"/>
          <w:lang w:val="kk-KZ"/>
        </w:rPr>
        <w:t xml:space="preserve">және оның </w:t>
      </w:r>
      <w:r>
        <w:rPr>
          <w:rFonts w:ascii="Times New Roman" w:eastAsia="Times New Roman" w:hAnsi="Times New Roman" w:cs="Times New Roman"/>
          <w:sz w:val="28"/>
          <w:szCs w:val="28"/>
          <w:lang w:val="kk-KZ"/>
        </w:rPr>
        <w:t xml:space="preserve">ескіруге </w:t>
      </w:r>
      <w:r w:rsidRPr="00E85509">
        <w:rPr>
          <w:rFonts w:ascii="Times New Roman" w:eastAsia="Times New Roman" w:hAnsi="Times New Roman" w:cs="Times New Roman"/>
          <w:sz w:val="28"/>
          <w:szCs w:val="28"/>
          <w:lang w:val="kk-KZ"/>
        </w:rPr>
        <w:t xml:space="preserve">төзімділігін арттырады. </w:t>
      </w:r>
    </w:p>
    <w:p w14:paraId="432E9F53" w14:textId="2804DAFA" w:rsidR="00663059" w:rsidRDefault="00663059" w:rsidP="00663059">
      <w:pPr>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44 </w:t>
      </w:r>
      <w:r w:rsidRPr="00E8550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E85509">
        <w:rPr>
          <w:rFonts w:ascii="Times New Roman" w:eastAsia="Times New Roman" w:hAnsi="Times New Roman" w:cs="Times New Roman"/>
          <w:sz w:val="28"/>
          <w:szCs w:val="28"/>
          <w:lang w:val="kk-KZ"/>
        </w:rPr>
        <w:t xml:space="preserve">суретте VECD моделінің бөлігі ретінде </w:t>
      </w:r>
      <w:r>
        <w:rPr>
          <w:rFonts w:ascii="Times New Roman" w:eastAsia="Times New Roman" w:hAnsi="Times New Roman" w:cs="Times New Roman"/>
          <w:sz w:val="28"/>
          <w:szCs w:val="28"/>
          <w:lang w:val="kk-KZ"/>
        </w:rPr>
        <w:t xml:space="preserve">сызықты амплитуда </w:t>
      </w:r>
      <w:r w:rsidRPr="00E31AC5">
        <w:rPr>
          <w:rFonts w:ascii="Times New Roman" w:eastAsia="Times New Roman" w:hAnsi="Times New Roman" w:cs="Times New Roman"/>
          <w:sz w:val="28"/>
          <w:szCs w:val="28"/>
          <w:lang w:val="kk-KZ"/>
        </w:rPr>
        <w:t>(</w:t>
      </w:r>
      <w:r w:rsidRPr="00E85509">
        <w:rPr>
          <w:rFonts w:ascii="Times New Roman" w:eastAsia="Times New Roman" w:hAnsi="Times New Roman" w:cs="Times New Roman"/>
          <w:sz w:val="28"/>
          <w:szCs w:val="28"/>
          <w:lang w:val="kk-KZ"/>
        </w:rPr>
        <w:t>LAS</w:t>
      </w:r>
      <w:r>
        <w:rPr>
          <w:rFonts w:ascii="Times New Roman" w:eastAsia="Times New Roman" w:hAnsi="Times New Roman" w:cs="Times New Roman"/>
          <w:sz w:val="28"/>
          <w:szCs w:val="28"/>
          <w:lang w:val="kk-KZ"/>
        </w:rPr>
        <w:t>)</w:t>
      </w:r>
      <w:r w:rsidRPr="00E85509">
        <w:rPr>
          <w:rFonts w:ascii="Times New Roman" w:eastAsia="Times New Roman" w:hAnsi="Times New Roman" w:cs="Times New Roman"/>
          <w:sz w:val="28"/>
          <w:szCs w:val="28"/>
          <w:lang w:val="kk-KZ"/>
        </w:rPr>
        <w:t xml:space="preserve"> сынағы арқылы алынған битумның шаршау</w:t>
      </w:r>
      <w:r>
        <w:rPr>
          <w:rFonts w:ascii="Times New Roman" w:eastAsia="Times New Roman" w:hAnsi="Times New Roman" w:cs="Times New Roman"/>
          <w:sz w:val="28"/>
          <w:szCs w:val="28"/>
          <w:lang w:val="kk-KZ"/>
        </w:rPr>
        <w:t>ға төзімділігінің</w:t>
      </w:r>
      <w:r w:rsidRPr="00E85509">
        <w:rPr>
          <w:rFonts w:ascii="Times New Roman" w:eastAsia="Times New Roman" w:hAnsi="Times New Roman" w:cs="Times New Roman"/>
          <w:sz w:val="28"/>
          <w:szCs w:val="28"/>
          <w:lang w:val="kk-KZ"/>
        </w:rPr>
        <w:t xml:space="preserve"> деформация </w:t>
      </w:r>
      <w:r>
        <w:rPr>
          <w:rFonts w:ascii="Times New Roman" w:eastAsia="Times New Roman" w:hAnsi="Times New Roman" w:cs="Times New Roman"/>
          <w:sz w:val="28"/>
          <w:szCs w:val="28"/>
          <w:lang w:val="kk-KZ"/>
        </w:rPr>
        <w:t xml:space="preserve">дәрежесіне </w:t>
      </w:r>
      <w:r w:rsidRPr="00E85509">
        <w:rPr>
          <w:rFonts w:ascii="Times New Roman" w:eastAsia="Times New Roman" w:hAnsi="Times New Roman" w:cs="Times New Roman"/>
          <w:sz w:val="28"/>
          <w:szCs w:val="28"/>
          <w:lang w:val="kk-KZ"/>
        </w:rPr>
        <w:t>тәуелділігі көрсетілген. Салыстыру RTFOT әдісімен 225 минут бойы жасанды</w:t>
      </w:r>
      <w:r>
        <w:rPr>
          <w:rFonts w:ascii="Times New Roman" w:eastAsia="Times New Roman" w:hAnsi="Times New Roman" w:cs="Times New Roman"/>
          <w:sz w:val="28"/>
          <w:szCs w:val="28"/>
          <w:lang w:val="kk-KZ"/>
        </w:rPr>
        <w:t xml:space="preserve"> ескіруге</w:t>
      </w:r>
      <w:r w:rsidRPr="00E85509">
        <w:rPr>
          <w:rFonts w:ascii="Times New Roman" w:eastAsia="Times New Roman" w:hAnsi="Times New Roman" w:cs="Times New Roman"/>
          <w:sz w:val="28"/>
          <w:szCs w:val="28"/>
          <w:lang w:val="kk-KZ"/>
        </w:rPr>
        <w:t xml:space="preserve"> ұшыраған </w:t>
      </w:r>
      <w:r>
        <w:rPr>
          <w:rFonts w:ascii="Times New Roman" w:eastAsia="Times New Roman" w:hAnsi="Times New Roman" w:cs="Times New Roman"/>
          <w:sz w:val="28"/>
          <w:szCs w:val="28"/>
          <w:lang w:val="kk-KZ"/>
        </w:rPr>
        <w:t>БНД</w:t>
      </w:r>
      <w:r w:rsidRPr="00E85509">
        <w:rPr>
          <w:rFonts w:ascii="Times New Roman" w:eastAsia="Times New Roman" w:hAnsi="Times New Roman" w:cs="Times New Roman"/>
          <w:sz w:val="28"/>
          <w:szCs w:val="28"/>
          <w:lang w:val="kk-KZ"/>
        </w:rPr>
        <w:t xml:space="preserve"> 100/130 битумы мен ұқсас </w:t>
      </w:r>
      <w:r>
        <w:rPr>
          <w:rFonts w:ascii="Times New Roman" w:eastAsia="Times New Roman" w:hAnsi="Times New Roman" w:cs="Times New Roman"/>
          <w:sz w:val="28"/>
          <w:szCs w:val="28"/>
          <w:lang w:val="kk-KZ"/>
        </w:rPr>
        <w:t xml:space="preserve">термиялық </w:t>
      </w:r>
      <w:r w:rsidR="008A432E">
        <w:rPr>
          <w:rFonts w:ascii="Times New Roman" w:eastAsia="Times New Roman" w:hAnsi="Times New Roman" w:cs="Times New Roman"/>
          <w:sz w:val="28"/>
          <w:szCs w:val="28"/>
          <w:lang w:val="kk-KZ"/>
        </w:rPr>
        <w:t>ескіруден</w:t>
      </w:r>
      <w:r w:rsidRPr="00E85509">
        <w:rPr>
          <w:rFonts w:ascii="Times New Roman" w:eastAsia="Times New Roman" w:hAnsi="Times New Roman" w:cs="Times New Roman"/>
          <w:sz w:val="28"/>
          <w:szCs w:val="28"/>
          <w:lang w:val="kk-KZ"/>
        </w:rPr>
        <w:t xml:space="preserve"> өткен 3% графен оксиді</w:t>
      </w:r>
      <w:r>
        <w:rPr>
          <w:rFonts w:ascii="Times New Roman" w:eastAsia="Times New Roman" w:hAnsi="Times New Roman" w:cs="Times New Roman"/>
          <w:sz w:val="28"/>
          <w:szCs w:val="28"/>
          <w:lang w:val="kk-KZ"/>
        </w:rPr>
        <w:t>мен</w:t>
      </w:r>
      <w:r w:rsidRPr="00E8550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түрлендірілген битум </w:t>
      </w:r>
      <w:r w:rsidRPr="00E85509">
        <w:rPr>
          <w:rFonts w:ascii="Times New Roman" w:eastAsia="Times New Roman" w:hAnsi="Times New Roman" w:cs="Times New Roman"/>
          <w:sz w:val="28"/>
          <w:szCs w:val="28"/>
          <w:lang w:val="kk-KZ"/>
        </w:rPr>
        <w:t>үлгісі арасында жүргізілді.</w:t>
      </w:r>
    </w:p>
    <w:p w14:paraId="013F3CC0" w14:textId="7EFDA260" w:rsidR="00D1360B" w:rsidRPr="003B73C8" w:rsidRDefault="00D1360B" w:rsidP="00D1360B">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Сызықты амплитуда </w:t>
      </w:r>
      <w:r w:rsidRPr="009122B3">
        <w:rPr>
          <w:rFonts w:ascii="Times New Roman" w:hAnsi="Times New Roman" w:cs="Times New Roman"/>
          <w:sz w:val="28"/>
          <w:szCs w:val="28"/>
          <w:lang w:val="kk-KZ"/>
        </w:rPr>
        <w:t>(</w:t>
      </w:r>
      <w:r w:rsidRPr="003B73C8">
        <w:rPr>
          <w:rFonts w:ascii="Times New Roman" w:hAnsi="Times New Roman" w:cs="Times New Roman"/>
          <w:sz w:val="28"/>
          <w:szCs w:val="28"/>
          <w:lang w:val="kk-KZ"/>
        </w:rPr>
        <w:t>LAS</w:t>
      </w:r>
      <w:r>
        <w:rPr>
          <w:rFonts w:ascii="Times New Roman" w:hAnsi="Times New Roman" w:cs="Times New Roman"/>
          <w:sz w:val="28"/>
          <w:szCs w:val="28"/>
          <w:lang w:val="kk-KZ"/>
        </w:rPr>
        <w:t>) сынағының</w:t>
      </w:r>
      <w:r w:rsidRPr="003B73C8">
        <w:rPr>
          <w:rFonts w:ascii="Times New Roman" w:hAnsi="Times New Roman" w:cs="Times New Roman"/>
          <w:sz w:val="28"/>
          <w:szCs w:val="28"/>
          <w:lang w:val="kk-KZ"/>
        </w:rPr>
        <w:t xml:space="preserve"> нәтижелері барлық деформация д</w:t>
      </w:r>
      <w:r>
        <w:rPr>
          <w:rFonts w:ascii="Times New Roman" w:hAnsi="Times New Roman" w:cs="Times New Roman"/>
          <w:sz w:val="28"/>
          <w:szCs w:val="28"/>
          <w:lang w:val="kk-KZ"/>
        </w:rPr>
        <w:t xml:space="preserve">әрежесінде </w:t>
      </w:r>
      <w:r w:rsidRPr="003B73C8">
        <w:rPr>
          <w:rFonts w:ascii="Times New Roman" w:hAnsi="Times New Roman" w:cs="Times New Roman"/>
          <w:sz w:val="28"/>
          <w:szCs w:val="28"/>
          <w:lang w:val="kk-KZ"/>
        </w:rPr>
        <w:t xml:space="preserve">(сынуға дейінгі цикл саны, Nf) </w:t>
      </w:r>
      <w:r>
        <w:rPr>
          <w:rFonts w:ascii="Times New Roman" w:hAnsi="Times New Roman" w:cs="Times New Roman"/>
          <w:sz w:val="28"/>
          <w:szCs w:val="28"/>
          <w:lang w:val="kk-KZ"/>
        </w:rPr>
        <w:t>түрлендірілген битумның</w:t>
      </w:r>
      <w:r w:rsidRPr="003B73C8">
        <w:rPr>
          <w:rFonts w:ascii="Times New Roman" w:hAnsi="Times New Roman" w:cs="Times New Roman"/>
          <w:sz w:val="28"/>
          <w:szCs w:val="28"/>
          <w:lang w:val="kk-KZ"/>
        </w:rPr>
        <w:t xml:space="preserve"> шаршау</w:t>
      </w:r>
      <w:r>
        <w:rPr>
          <w:rFonts w:ascii="Times New Roman" w:hAnsi="Times New Roman" w:cs="Times New Roman"/>
          <w:sz w:val="28"/>
          <w:szCs w:val="28"/>
          <w:lang w:val="kk-KZ"/>
        </w:rPr>
        <w:t>ға</w:t>
      </w:r>
      <w:r w:rsidRPr="003B73C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төзімділігінің </w:t>
      </w:r>
      <w:r w:rsidRPr="003B73C8">
        <w:rPr>
          <w:rFonts w:ascii="Times New Roman" w:hAnsi="Times New Roman" w:cs="Times New Roman"/>
          <w:sz w:val="28"/>
          <w:szCs w:val="28"/>
          <w:lang w:val="kk-KZ"/>
        </w:rPr>
        <w:t xml:space="preserve">айтарлықтай өсуін көрсетеді. </w:t>
      </w:r>
      <w:bookmarkStart w:id="59" w:name="_Hlk209107277"/>
      <w:r w:rsidRPr="003B73C8">
        <w:rPr>
          <w:rFonts w:ascii="Times New Roman" w:hAnsi="Times New Roman" w:cs="Times New Roman"/>
          <w:sz w:val="28"/>
          <w:szCs w:val="28"/>
          <w:lang w:val="kk-KZ"/>
        </w:rPr>
        <w:t xml:space="preserve">2,5% деңгейінде </w:t>
      </w:r>
      <w:r>
        <w:rPr>
          <w:rFonts w:ascii="Times New Roman" w:hAnsi="Times New Roman" w:cs="Times New Roman"/>
          <w:sz w:val="28"/>
          <w:szCs w:val="28"/>
          <w:lang w:val="kk-KZ"/>
        </w:rPr>
        <w:t xml:space="preserve">түрлендірілген </w:t>
      </w:r>
      <w:r w:rsidRPr="003B73C8">
        <w:rPr>
          <w:rFonts w:ascii="Times New Roman" w:hAnsi="Times New Roman" w:cs="Times New Roman"/>
          <w:sz w:val="28"/>
          <w:szCs w:val="28"/>
          <w:lang w:val="kk-KZ"/>
        </w:rPr>
        <w:t>үлгі</w:t>
      </w:r>
      <w:r>
        <w:rPr>
          <w:rFonts w:ascii="Times New Roman" w:hAnsi="Times New Roman" w:cs="Times New Roman"/>
          <w:sz w:val="28"/>
          <w:szCs w:val="28"/>
          <w:lang w:val="kk-KZ"/>
        </w:rPr>
        <w:t>нің</w:t>
      </w:r>
      <w:r w:rsidRPr="003B73C8">
        <w:rPr>
          <w:rFonts w:ascii="Times New Roman" w:hAnsi="Times New Roman" w:cs="Times New Roman"/>
          <w:sz w:val="28"/>
          <w:szCs w:val="28"/>
          <w:lang w:val="kk-KZ"/>
        </w:rPr>
        <w:t xml:space="preserve"> Nf </w:t>
      </w:r>
      <w:r>
        <w:rPr>
          <w:rFonts w:ascii="Times New Roman" w:hAnsi="Times New Roman" w:cs="Times New Roman"/>
          <w:sz w:val="28"/>
          <w:szCs w:val="28"/>
          <w:lang w:val="kk-KZ"/>
        </w:rPr>
        <w:t xml:space="preserve">мәні </w:t>
      </w:r>
      <w:r w:rsidRPr="003B73C8">
        <w:rPr>
          <w:rFonts w:ascii="Times New Roman" w:hAnsi="Times New Roman" w:cs="Times New Roman"/>
          <w:sz w:val="28"/>
          <w:szCs w:val="28"/>
          <w:lang w:val="kk-KZ"/>
        </w:rPr>
        <w:t xml:space="preserve">36% </w:t>
      </w:r>
      <w:r>
        <w:rPr>
          <w:rFonts w:ascii="Times New Roman" w:hAnsi="Times New Roman" w:cs="Times New Roman"/>
          <w:sz w:val="28"/>
          <w:szCs w:val="28"/>
          <w:lang w:val="kk-KZ"/>
        </w:rPr>
        <w:t>-</w:t>
      </w:r>
      <w:r w:rsidRPr="003B73C8">
        <w:rPr>
          <w:rFonts w:ascii="Times New Roman" w:hAnsi="Times New Roman" w:cs="Times New Roman"/>
          <w:sz w:val="28"/>
          <w:szCs w:val="28"/>
          <w:lang w:val="kk-KZ"/>
        </w:rPr>
        <w:t xml:space="preserve"> ға (831 мыңнан 1,13 млн циклге дейін), 5% </w:t>
      </w:r>
      <w:r>
        <w:rPr>
          <w:rFonts w:ascii="Times New Roman" w:hAnsi="Times New Roman" w:cs="Times New Roman"/>
          <w:sz w:val="28"/>
          <w:szCs w:val="28"/>
          <w:lang w:val="kk-KZ"/>
        </w:rPr>
        <w:t>-</w:t>
      </w:r>
      <w:r w:rsidRPr="003B73C8">
        <w:rPr>
          <w:rFonts w:ascii="Times New Roman" w:hAnsi="Times New Roman" w:cs="Times New Roman"/>
          <w:sz w:val="28"/>
          <w:szCs w:val="28"/>
          <w:lang w:val="kk-KZ"/>
        </w:rPr>
        <w:t>да</w:t>
      </w:r>
      <w:r>
        <w:rPr>
          <w:rFonts w:ascii="Times New Roman" w:hAnsi="Times New Roman" w:cs="Times New Roman"/>
          <w:sz w:val="28"/>
          <w:szCs w:val="28"/>
          <w:lang w:val="kk-KZ"/>
        </w:rPr>
        <w:t xml:space="preserve"> </w:t>
      </w:r>
      <w:r w:rsidRPr="003B73C8">
        <w:rPr>
          <w:rFonts w:ascii="Times New Roman" w:hAnsi="Times New Roman" w:cs="Times New Roman"/>
          <w:sz w:val="28"/>
          <w:szCs w:val="28"/>
          <w:lang w:val="kk-KZ"/>
        </w:rPr>
        <w:t>60% - ға, ал 15%-да</w:t>
      </w:r>
      <w:r>
        <w:rPr>
          <w:rFonts w:ascii="Times New Roman" w:hAnsi="Times New Roman" w:cs="Times New Roman"/>
          <w:sz w:val="28"/>
          <w:szCs w:val="28"/>
          <w:lang w:val="kk-KZ"/>
        </w:rPr>
        <w:t xml:space="preserve"> </w:t>
      </w:r>
      <w:r w:rsidRPr="003B73C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B73C8">
        <w:rPr>
          <w:rFonts w:ascii="Times New Roman" w:hAnsi="Times New Roman" w:cs="Times New Roman"/>
          <w:sz w:val="28"/>
          <w:szCs w:val="28"/>
          <w:lang w:val="kk-KZ"/>
        </w:rPr>
        <w:t xml:space="preserve">екі еседен астам (34-тен 71 циклге дейін) өскенін көрсетеді. Бұл ұзақ уақыт бойы жасанды </w:t>
      </w:r>
      <w:r>
        <w:rPr>
          <w:rFonts w:ascii="Times New Roman" w:hAnsi="Times New Roman" w:cs="Times New Roman"/>
          <w:sz w:val="28"/>
          <w:szCs w:val="28"/>
          <w:lang w:val="kk-KZ"/>
        </w:rPr>
        <w:t xml:space="preserve">ескіруден </w:t>
      </w:r>
      <w:r w:rsidRPr="003B73C8">
        <w:rPr>
          <w:rFonts w:ascii="Times New Roman" w:hAnsi="Times New Roman" w:cs="Times New Roman"/>
          <w:sz w:val="28"/>
          <w:szCs w:val="28"/>
          <w:lang w:val="kk-KZ"/>
        </w:rPr>
        <w:t>кейін де шаршау</w:t>
      </w:r>
      <w:r>
        <w:rPr>
          <w:rFonts w:ascii="Times New Roman" w:hAnsi="Times New Roman" w:cs="Times New Roman"/>
          <w:sz w:val="28"/>
          <w:szCs w:val="28"/>
          <w:lang w:val="kk-KZ"/>
        </w:rPr>
        <w:t xml:space="preserve">ға </w:t>
      </w:r>
      <w:r w:rsidRPr="003B73C8">
        <w:rPr>
          <w:rFonts w:ascii="Times New Roman" w:hAnsi="Times New Roman" w:cs="Times New Roman"/>
          <w:sz w:val="28"/>
          <w:szCs w:val="28"/>
          <w:lang w:val="kk-KZ"/>
        </w:rPr>
        <w:t xml:space="preserve">төзімділіктің жоғарылауын көрсетеді. </w:t>
      </w:r>
    </w:p>
    <w:bookmarkEnd w:id="59"/>
    <w:p w14:paraId="6EA30B44" w14:textId="4B7BE73B" w:rsidR="00663059" w:rsidRDefault="00D1360B" w:rsidP="00D1360B">
      <w:pPr>
        <w:ind w:firstLine="708"/>
        <w:jc w:val="both"/>
        <w:rPr>
          <w:rFonts w:ascii="Times New Roman" w:hAnsi="Times New Roman" w:cs="Times New Roman"/>
          <w:sz w:val="28"/>
          <w:szCs w:val="28"/>
          <w:lang w:val="kk-KZ"/>
        </w:rPr>
      </w:pPr>
      <w:r w:rsidRPr="003B73C8">
        <w:rPr>
          <w:rFonts w:ascii="Times New Roman" w:hAnsi="Times New Roman" w:cs="Times New Roman"/>
          <w:sz w:val="28"/>
          <w:szCs w:val="28"/>
          <w:lang w:val="kk-KZ"/>
        </w:rPr>
        <w:t>Осылайша, битум</w:t>
      </w:r>
      <w:r>
        <w:rPr>
          <w:rFonts w:ascii="Times New Roman" w:hAnsi="Times New Roman" w:cs="Times New Roman"/>
          <w:sz w:val="28"/>
          <w:szCs w:val="28"/>
          <w:lang w:val="kk-KZ"/>
        </w:rPr>
        <w:t>ға</w:t>
      </w:r>
      <w:r w:rsidRPr="003B73C8">
        <w:rPr>
          <w:rFonts w:ascii="Times New Roman" w:hAnsi="Times New Roman" w:cs="Times New Roman"/>
          <w:sz w:val="28"/>
          <w:szCs w:val="28"/>
          <w:lang w:val="kk-KZ"/>
        </w:rPr>
        <w:t xml:space="preserve"> графен оксидін қосу</w:t>
      </w:r>
      <w:r w:rsidR="008A432E">
        <w:rPr>
          <w:rFonts w:ascii="Times New Roman" w:hAnsi="Times New Roman" w:cs="Times New Roman"/>
          <w:sz w:val="28"/>
          <w:szCs w:val="28"/>
          <w:lang w:val="kk-KZ"/>
        </w:rPr>
        <w:t xml:space="preserve"> оның</w:t>
      </w:r>
      <w:r w:rsidRPr="003B73C8">
        <w:rPr>
          <w:rFonts w:ascii="Times New Roman" w:hAnsi="Times New Roman" w:cs="Times New Roman"/>
          <w:sz w:val="28"/>
          <w:szCs w:val="28"/>
          <w:lang w:val="kk-KZ"/>
        </w:rPr>
        <w:t xml:space="preserve"> реологиялық және механикалық қасиеттерін жақсартып қана қоймайды, сонымен қатар </w:t>
      </w:r>
      <w:r>
        <w:rPr>
          <w:rFonts w:ascii="Times New Roman" w:hAnsi="Times New Roman" w:cs="Times New Roman"/>
          <w:sz w:val="28"/>
          <w:szCs w:val="28"/>
          <w:lang w:val="kk-KZ"/>
        </w:rPr>
        <w:t>ескіруге</w:t>
      </w:r>
      <w:r w:rsidRPr="003B73C8">
        <w:rPr>
          <w:rFonts w:ascii="Times New Roman" w:hAnsi="Times New Roman" w:cs="Times New Roman"/>
          <w:sz w:val="28"/>
          <w:szCs w:val="28"/>
          <w:lang w:val="kk-KZ"/>
        </w:rPr>
        <w:t xml:space="preserve"> қарсы</w:t>
      </w:r>
      <w:r>
        <w:rPr>
          <w:rFonts w:ascii="Times New Roman" w:hAnsi="Times New Roman" w:cs="Times New Roman"/>
          <w:sz w:val="28"/>
          <w:szCs w:val="28"/>
          <w:lang w:val="kk-KZ"/>
        </w:rPr>
        <w:t xml:space="preserve"> да</w:t>
      </w:r>
      <w:r w:rsidRPr="003B73C8">
        <w:rPr>
          <w:rFonts w:ascii="Times New Roman" w:hAnsi="Times New Roman" w:cs="Times New Roman"/>
          <w:sz w:val="28"/>
          <w:szCs w:val="28"/>
          <w:lang w:val="kk-KZ"/>
        </w:rPr>
        <w:t xml:space="preserve"> әсер етеді, бұл материалдың </w:t>
      </w:r>
      <w:r>
        <w:rPr>
          <w:rFonts w:ascii="Times New Roman" w:hAnsi="Times New Roman" w:cs="Times New Roman"/>
          <w:sz w:val="28"/>
          <w:szCs w:val="28"/>
          <w:lang w:val="kk-KZ"/>
        </w:rPr>
        <w:t xml:space="preserve">ескіру процесін </w:t>
      </w:r>
      <w:r w:rsidRPr="003B73C8">
        <w:rPr>
          <w:rFonts w:ascii="Times New Roman" w:hAnsi="Times New Roman" w:cs="Times New Roman"/>
          <w:sz w:val="28"/>
          <w:szCs w:val="28"/>
          <w:lang w:val="kk-KZ"/>
        </w:rPr>
        <w:t xml:space="preserve">едәуір бәсеңдетуге және ұзақ </w:t>
      </w:r>
      <w:r>
        <w:rPr>
          <w:rFonts w:ascii="Times New Roman" w:hAnsi="Times New Roman" w:cs="Times New Roman"/>
          <w:sz w:val="28"/>
          <w:szCs w:val="28"/>
          <w:lang w:val="kk-KZ"/>
        </w:rPr>
        <w:t xml:space="preserve">мерзімді пайдалану кезіндегі </w:t>
      </w:r>
      <w:r w:rsidRPr="003B73C8">
        <w:rPr>
          <w:rFonts w:ascii="Times New Roman" w:hAnsi="Times New Roman" w:cs="Times New Roman"/>
          <w:sz w:val="28"/>
          <w:szCs w:val="28"/>
          <w:lang w:val="kk-KZ"/>
        </w:rPr>
        <w:t>сенімділігін арттыруға мүмкіндік береді</w:t>
      </w:r>
      <w:r>
        <w:rPr>
          <w:rFonts w:ascii="Times New Roman" w:hAnsi="Times New Roman" w:cs="Times New Roman"/>
          <w:sz w:val="28"/>
          <w:szCs w:val="28"/>
          <w:lang w:val="kk-KZ"/>
        </w:rPr>
        <w:t>.</w:t>
      </w:r>
    </w:p>
    <w:p w14:paraId="48D64E53" w14:textId="77777777" w:rsidR="00A12A17" w:rsidRPr="00E85509" w:rsidRDefault="00A12A17" w:rsidP="00D1360B">
      <w:pPr>
        <w:ind w:firstLine="708"/>
        <w:jc w:val="both"/>
        <w:rPr>
          <w:rFonts w:ascii="Times New Roman" w:eastAsia="Times New Roman" w:hAnsi="Times New Roman" w:cs="Times New Roman"/>
          <w:sz w:val="28"/>
          <w:szCs w:val="28"/>
          <w:lang w:val="kk-KZ"/>
        </w:rPr>
      </w:pPr>
    </w:p>
    <w:p w14:paraId="7FF420EB" w14:textId="1CA9CC5E" w:rsidR="00663059" w:rsidRDefault="00061735" w:rsidP="00663059">
      <w:pPr>
        <w:jc w:val="center"/>
        <w:rPr>
          <w:noProof/>
          <w:lang w:val="kk-KZ"/>
        </w:rPr>
      </w:pPr>
      <w:r>
        <w:rPr>
          <w:noProof/>
        </w:rPr>
        <w:drawing>
          <wp:inline distT="0" distB="0" distL="0" distR="0" wp14:anchorId="3911FF53" wp14:editId="56032D3C">
            <wp:extent cx="5578773" cy="3895725"/>
            <wp:effectExtent l="0" t="0" r="3175" b="0"/>
            <wp:docPr id="501124645" name="Рисунок 1" descr="Изображение выглядит как линия, диаграмма, График, текс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24645" name="Рисунок 1" descr="Изображение выглядит как линия, диаграмма, График, текст&#10;&#10;Содержимое, созданное искусственным интеллектом, может быть неверным."/>
                    <pic:cNvPicPr/>
                  </pic:nvPicPr>
                  <pic:blipFill>
                    <a:blip r:embed="rId72"/>
                    <a:stretch>
                      <a:fillRect/>
                    </a:stretch>
                  </pic:blipFill>
                  <pic:spPr>
                    <a:xfrm>
                      <a:off x="0" y="0"/>
                      <a:ext cx="5585832" cy="3900655"/>
                    </a:xfrm>
                    <a:prstGeom prst="rect">
                      <a:avLst/>
                    </a:prstGeom>
                  </pic:spPr>
                </pic:pic>
              </a:graphicData>
            </a:graphic>
          </wp:inline>
        </w:drawing>
      </w:r>
    </w:p>
    <w:p w14:paraId="539FC2E4" w14:textId="77777777" w:rsidR="00663059" w:rsidRDefault="00663059" w:rsidP="00663059">
      <w:pPr>
        <w:jc w:val="center"/>
        <w:rPr>
          <w:noProof/>
          <w:lang w:val="kk-KZ"/>
        </w:rPr>
      </w:pPr>
    </w:p>
    <w:p w14:paraId="4EA71E38" w14:textId="77777777" w:rsidR="00A12A17" w:rsidRDefault="00A12A17" w:rsidP="00663059">
      <w:pPr>
        <w:jc w:val="center"/>
        <w:rPr>
          <w:noProof/>
          <w:lang w:val="kk-KZ"/>
        </w:rPr>
      </w:pPr>
    </w:p>
    <w:p w14:paraId="330497D8" w14:textId="77777777" w:rsidR="00663059" w:rsidRPr="002A4E5B" w:rsidRDefault="00663059" w:rsidP="00663059">
      <w:pPr>
        <w:ind w:firstLine="708"/>
        <w:jc w:val="both"/>
        <w:rPr>
          <w:noProof/>
          <w:sz w:val="28"/>
          <w:szCs w:val="28"/>
          <w:lang w:val="ru-KZ"/>
        </w:rPr>
      </w:pPr>
      <w:r>
        <w:rPr>
          <w:rFonts w:ascii="Times New Roman" w:hAnsi="Times New Roman" w:cs="Times New Roman"/>
          <w:noProof/>
          <w:sz w:val="28"/>
          <w:szCs w:val="28"/>
          <w:lang w:val="kk-KZ"/>
        </w:rPr>
        <w:t xml:space="preserve">44 – </w:t>
      </w:r>
      <w:r w:rsidRPr="00061735">
        <w:rPr>
          <w:rFonts w:ascii="Times New Roman" w:hAnsi="Times New Roman" w:cs="Times New Roman"/>
          <w:noProof/>
          <w:sz w:val="28"/>
          <w:szCs w:val="28"/>
          <w:lang w:val="kk-KZ"/>
        </w:rPr>
        <w:t xml:space="preserve">сурет. Шаршауға төзімділіктің деформация дәрежесіне тәуелділігі: </w:t>
      </w:r>
      <w:r w:rsidRPr="00061735">
        <w:rPr>
          <w:rFonts w:ascii="Times New Roman" w:hAnsi="Times New Roman" w:cs="Times New Roman"/>
          <w:sz w:val="28"/>
          <w:szCs w:val="28"/>
          <w:lang w:val="kk-KZ"/>
        </w:rPr>
        <w:t>1 – БНД 100/130 битум ескіруден кейін;</w:t>
      </w:r>
      <w:r w:rsidRPr="00061735">
        <w:rPr>
          <w:rFonts w:ascii="Times New Roman" w:hAnsi="Times New Roman" w:cs="Times New Roman"/>
          <w:sz w:val="28"/>
          <w:szCs w:val="28"/>
          <w:lang w:val="ru-KZ"/>
        </w:rPr>
        <w:t xml:space="preserve"> </w:t>
      </w:r>
      <w:r w:rsidRPr="00061735">
        <w:rPr>
          <w:rFonts w:ascii="Times New Roman" w:eastAsia="Times New Roman" w:hAnsi="Times New Roman" w:cs="Times New Roman"/>
          <w:sz w:val="28"/>
          <w:szCs w:val="28"/>
          <w:lang w:val="kk-KZ"/>
        </w:rPr>
        <w:t>2 – 3 % графен оксидімен түрлендірілген битум ескіруден кейін</w:t>
      </w:r>
    </w:p>
    <w:p w14:paraId="17539113" w14:textId="23944745" w:rsidR="00663059" w:rsidRPr="003B73C8" w:rsidRDefault="00663059" w:rsidP="00D1360B">
      <w:pPr>
        <w:jc w:val="both"/>
        <w:rPr>
          <w:rFonts w:ascii="Times New Roman" w:hAnsi="Times New Roman" w:cs="Times New Roman"/>
          <w:sz w:val="28"/>
          <w:szCs w:val="28"/>
          <w:lang w:val="kk-KZ"/>
        </w:rPr>
      </w:pPr>
    </w:p>
    <w:p w14:paraId="7BF13148" w14:textId="14EA8C41" w:rsidR="00663059" w:rsidRPr="003B73C8" w:rsidRDefault="00663059" w:rsidP="00663059">
      <w:pPr>
        <w:ind w:firstLine="708"/>
        <w:jc w:val="both"/>
        <w:rPr>
          <w:rFonts w:ascii="Times New Roman" w:hAnsi="Times New Roman" w:cs="Times New Roman"/>
          <w:sz w:val="28"/>
          <w:szCs w:val="28"/>
          <w:lang w:val="kk-KZ"/>
        </w:rPr>
      </w:pPr>
      <w:r w:rsidRPr="003B73C8">
        <w:rPr>
          <w:rFonts w:ascii="Times New Roman" w:hAnsi="Times New Roman" w:cs="Times New Roman"/>
          <w:sz w:val="28"/>
          <w:szCs w:val="28"/>
          <w:lang w:val="kk-KZ"/>
        </w:rPr>
        <w:t>Битумға 3% графен оксидін қосқанда, оның</w:t>
      </w:r>
      <w:r>
        <w:rPr>
          <w:rFonts w:ascii="Times New Roman" w:hAnsi="Times New Roman" w:cs="Times New Roman"/>
          <w:sz w:val="28"/>
          <w:szCs w:val="28"/>
          <w:lang w:val="kk-KZ"/>
        </w:rPr>
        <w:t xml:space="preserve"> сипаттамалары</w:t>
      </w:r>
      <w:r w:rsidRPr="003B73C8">
        <w:rPr>
          <w:rFonts w:ascii="Times New Roman" w:hAnsi="Times New Roman" w:cs="Times New Roman"/>
          <w:sz w:val="28"/>
          <w:szCs w:val="28"/>
          <w:lang w:val="kk-KZ"/>
        </w:rPr>
        <w:t xml:space="preserve"> битум ішінде берік, бірақ икемді тор құрылымын қалыптастыру арқылы жақса</w:t>
      </w:r>
      <w:r>
        <w:rPr>
          <w:rFonts w:ascii="Times New Roman" w:hAnsi="Times New Roman" w:cs="Times New Roman"/>
          <w:sz w:val="28"/>
          <w:szCs w:val="28"/>
          <w:lang w:val="kk-KZ"/>
        </w:rPr>
        <w:t>рады</w:t>
      </w:r>
      <w:r w:rsidRPr="003B73C8">
        <w:rPr>
          <w:rFonts w:ascii="Times New Roman" w:hAnsi="Times New Roman" w:cs="Times New Roman"/>
          <w:sz w:val="28"/>
          <w:szCs w:val="28"/>
          <w:lang w:val="kk-KZ"/>
        </w:rPr>
        <w:t>.</w:t>
      </w:r>
    </w:p>
    <w:p w14:paraId="6EFC9DE0" w14:textId="77777777" w:rsidR="00663059" w:rsidRPr="003B73C8" w:rsidRDefault="00663059" w:rsidP="00663059">
      <w:pPr>
        <w:ind w:firstLine="708"/>
        <w:jc w:val="both"/>
        <w:rPr>
          <w:rFonts w:ascii="Times New Roman" w:hAnsi="Times New Roman" w:cs="Times New Roman"/>
          <w:sz w:val="28"/>
          <w:szCs w:val="28"/>
          <w:lang w:val="kk-KZ"/>
        </w:rPr>
      </w:pPr>
      <w:r w:rsidRPr="003B73C8">
        <w:rPr>
          <w:rFonts w:ascii="Times New Roman" w:hAnsi="Times New Roman" w:cs="Times New Roman"/>
          <w:sz w:val="28"/>
          <w:szCs w:val="28"/>
          <w:lang w:val="kk-KZ"/>
        </w:rPr>
        <w:lastRenderedPageBreak/>
        <w:t>Графен оксиді нано</w:t>
      </w:r>
      <w:r>
        <w:rPr>
          <w:rFonts w:ascii="Times New Roman" w:hAnsi="Times New Roman" w:cs="Times New Roman"/>
          <w:sz w:val="28"/>
          <w:szCs w:val="28"/>
          <w:lang w:val="kk-KZ"/>
        </w:rPr>
        <w:t>қабаттар</w:t>
      </w:r>
      <w:r w:rsidRPr="003B73C8">
        <w:rPr>
          <w:rFonts w:ascii="Times New Roman" w:hAnsi="Times New Roman" w:cs="Times New Roman"/>
          <w:sz w:val="28"/>
          <w:szCs w:val="28"/>
          <w:lang w:val="kk-KZ"/>
        </w:rPr>
        <w:t>дан тұрады, олар жоғары дисперс</w:t>
      </w:r>
      <w:r>
        <w:rPr>
          <w:rFonts w:ascii="Times New Roman" w:hAnsi="Times New Roman" w:cs="Times New Roman"/>
          <w:sz w:val="28"/>
          <w:szCs w:val="28"/>
          <w:lang w:val="kk-KZ"/>
        </w:rPr>
        <w:t xml:space="preserve">тілігінің әсерінен </w:t>
      </w:r>
      <w:r w:rsidRPr="003B73C8">
        <w:rPr>
          <w:rFonts w:ascii="Times New Roman" w:hAnsi="Times New Roman" w:cs="Times New Roman"/>
          <w:sz w:val="28"/>
          <w:szCs w:val="28"/>
          <w:lang w:val="kk-KZ"/>
        </w:rPr>
        <w:t xml:space="preserve">битумда біркелкі </w:t>
      </w:r>
      <w:r>
        <w:rPr>
          <w:rFonts w:ascii="Times New Roman" w:hAnsi="Times New Roman" w:cs="Times New Roman"/>
          <w:sz w:val="28"/>
          <w:szCs w:val="28"/>
          <w:lang w:val="kk-KZ"/>
        </w:rPr>
        <w:t>таралады</w:t>
      </w:r>
      <w:r w:rsidRPr="003B73C8">
        <w:rPr>
          <w:rFonts w:ascii="Times New Roman" w:hAnsi="Times New Roman" w:cs="Times New Roman"/>
          <w:sz w:val="28"/>
          <w:szCs w:val="28"/>
          <w:lang w:val="kk-KZ"/>
        </w:rPr>
        <w:t>. Бұл графен оксидінің нано</w:t>
      </w:r>
      <w:r>
        <w:rPr>
          <w:rFonts w:ascii="Times New Roman" w:hAnsi="Times New Roman" w:cs="Times New Roman"/>
          <w:sz w:val="28"/>
          <w:szCs w:val="28"/>
          <w:lang w:val="kk-KZ"/>
        </w:rPr>
        <w:t>қабаттары</w:t>
      </w:r>
      <w:r w:rsidRPr="003B73C8">
        <w:rPr>
          <w:rFonts w:ascii="Times New Roman" w:hAnsi="Times New Roman" w:cs="Times New Roman"/>
          <w:sz w:val="28"/>
          <w:szCs w:val="28"/>
          <w:lang w:val="kk-KZ"/>
        </w:rPr>
        <w:t xml:space="preserve"> бетондағы </w:t>
      </w:r>
      <w:r>
        <w:rPr>
          <w:rFonts w:ascii="Times New Roman" w:hAnsi="Times New Roman" w:cs="Times New Roman"/>
          <w:sz w:val="28"/>
          <w:szCs w:val="28"/>
          <w:lang w:val="kk-KZ"/>
        </w:rPr>
        <w:t>б</w:t>
      </w:r>
      <w:r w:rsidRPr="003B73C8">
        <w:rPr>
          <w:rFonts w:ascii="Times New Roman" w:hAnsi="Times New Roman" w:cs="Times New Roman"/>
          <w:sz w:val="28"/>
          <w:szCs w:val="28"/>
          <w:lang w:val="kk-KZ"/>
        </w:rPr>
        <w:t>олат арматураға ұқсас арматуралық тор ретінде әрекет ететін тұтқыр серпімді торды құрайды. Бұл тор механикалық жүктемелерді сіңіреді және қайта бөледі, жарық</w:t>
      </w:r>
      <w:r>
        <w:rPr>
          <w:rFonts w:ascii="Times New Roman" w:hAnsi="Times New Roman" w:cs="Times New Roman"/>
          <w:sz w:val="28"/>
          <w:szCs w:val="28"/>
          <w:lang w:val="kk-KZ"/>
        </w:rPr>
        <w:t>шақ</w:t>
      </w:r>
      <w:r w:rsidRPr="003B73C8">
        <w:rPr>
          <w:rFonts w:ascii="Times New Roman" w:hAnsi="Times New Roman" w:cs="Times New Roman"/>
          <w:sz w:val="28"/>
          <w:szCs w:val="28"/>
          <w:lang w:val="kk-KZ"/>
        </w:rPr>
        <w:t xml:space="preserve">тардың пайда болуына жол бермейді және битумның жалпы беріктігі мен қаттылығын арттырады. Тиімді </w:t>
      </w:r>
      <w:r>
        <w:rPr>
          <w:rFonts w:ascii="Times New Roman" w:hAnsi="Times New Roman" w:cs="Times New Roman"/>
          <w:sz w:val="28"/>
          <w:szCs w:val="28"/>
          <w:lang w:val="kk-KZ"/>
        </w:rPr>
        <w:t>ығ</w:t>
      </w:r>
      <w:r w:rsidRPr="003B73C8">
        <w:rPr>
          <w:rFonts w:ascii="Times New Roman" w:hAnsi="Times New Roman" w:cs="Times New Roman"/>
          <w:sz w:val="28"/>
          <w:szCs w:val="28"/>
          <w:lang w:val="kk-KZ"/>
        </w:rPr>
        <w:t xml:space="preserve">ысу кернеуінің 25 кПа-ға </w:t>
      </w:r>
      <w:r>
        <w:rPr>
          <w:rFonts w:ascii="Times New Roman" w:hAnsi="Times New Roman" w:cs="Times New Roman"/>
          <w:sz w:val="28"/>
          <w:szCs w:val="28"/>
          <w:lang w:val="kk-KZ"/>
        </w:rPr>
        <w:t xml:space="preserve">өсуі </w:t>
      </w:r>
      <w:r w:rsidRPr="003B73C8">
        <w:rPr>
          <w:rFonts w:ascii="Times New Roman" w:hAnsi="Times New Roman" w:cs="Times New Roman"/>
          <w:sz w:val="28"/>
          <w:szCs w:val="28"/>
          <w:lang w:val="kk-KZ"/>
        </w:rPr>
        <w:t>осы арматуралық әсердің тікелей салдары болып табылады.</w:t>
      </w:r>
    </w:p>
    <w:p w14:paraId="6C418AFD" w14:textId="77777777" w:rsidR="00663059" w:rsidRPr="004C0BD0" w:rsidRDefault="00663059" w:rsidP="00663059">
      <w:pPr>
        <w:ind w:firstLine="708"/>
        <w:jc w:val="both"/>
        <w:rPr>
          <w:rFonts w:ascii="Times New Roman" w:hAnsi="Times New Roman" w:cs="Times New Roman"/>
          <w:sz w:val="28"/>
          <w:szCs w:val="28"/>
          <w:lang w:val="kk-KZ"/>
        </w:rPr>
      </w:pPr>
      <w:r w:rsidRPr="004C0BD0">
        <w:rPr>
          <w:rFonts w:ascii="Times New Roman" w:hAnsi="Times New Roman" w:cs="Times New Roman"/>
          <w:sz w:val="28"/>
          <w:szCs w:val="28"/>
          <w:lang w:val="kk-KZ"/>
        </w:rPr>
        <w:t>Графен оксидінің нано</w:t>
      </w:r>
      <w:r>
        <w:rPr>
          <w:rFonts w:ascii="Times New Roman" w:hAnsi="Times New Roman" w:cs="Times New Roman"/>
          <w:sz w:val="28"/>
          <w:szCs w:val="28"/>
          <w:lang w:val="kk-KZ"/>
        </w:rPr>
        <w:t>қабаттары</w:t>
      </w:r>
      <w:r w:rsidRPr="004C0BD0">
        <w:rPr>
          <w:rFonts w:ascii="Times New Roman" w:hAnsi="Times New Roman" w:cs="Times New Roman"/>
          <w:sz w:val="28"/>
          <w:szCs w:val="28"/>
          <w:lang w:val="kk-KZ"/>
        </w:rPr>
        <w:t xml:space="preserve"> жоғары меншікті бетке және икемділікке ие. Олар біркелкі бөлінген кезде, беріктікті арттырып қана қоймай, сонымен қатар битум матрицасының бұзыл</w:t>
      </w:r>
      <w:r>
        <w:rPr>
          <w:rFonts w:ascii="Times New Roman" w:hAnsi="Times New Roman" w:cs="Times New Roman"/>
          <w:sz w:val="28"/>
          <w:szCs w:val="28"/>
          <w:lang w:val="kk-KZ"/>
        </w:rPr>
        <w:t>май</w:t>
      </w:r>
      <w:r w:rsidRPr="004C0BD0">
        <w:rPr>
          <w:rFonts w:ascii="Times New Roman" w:hAnsi="Times New Roman" w:cs="Times New Roman"/>
          <w:sz w:val="28"/>
          <w:szCs w:val="28"/>
          <w:lang w:val="kk-KZ"/>
        </w:rPr>
        <w:t xml:space="preserve"> деформациялануына мүмкіндік береді. </w:t>
      </w:r>
      <w:r>
        <w:rPr>
          <w:rFonts w:ascii="Times New Roman" w:hAnsi="Times New Roman" w:cs="Times New Roman"/>
          <w:sz w:val="28"/>
          <w:szCs w:val="28"/>
          <w:lang w:val="kk-KZ"/>
        </w:rPr>
        <w:t xml:space="preserve">Және </w:t>
      </w:r>
      <w:r w:rsidRPr="004C0BD0">
        <w:rPr>
          <w:rFonts w:ascii="Times New Roman" w:hAnsi="Times New Roman" w:cs="Times New Roman"/>
          <w:sz w:val="28"/>
          <w:szCs w:val="28"/>
          <w:lang w:val="kk-KZ"/>
        </w:rPr>
        <w:t xml:space="preserve">тиімді </w:t>
      </w:r>
      <w:r>
        <w:rPr>
          <w:rFonts w:ascii="Times New Roman" w:hAnsi="Times New Roman" w:cs="Times New Roman"/>
          <w:sz w:val="28"/>
          <w:szCs w:val="28"/>
          <w:lang w:val="kk-KZ"/>
        </w:rPr>
        <w:t>ығ</w:t>
      </w:r>
      <w:r w:rsidRPr="004C0BD0">
        <w:rPr>
          <w:rFonts w:ascii="Times New Roman" w:hAnsi="Times New Roman" w:cs="Times New Roman"/>
          <w:sz w:val="28"/>
          <w:szCs w:val="28"/>
          <w:lang w:val="kk-KZ"/>
        </w:rPr>
        <w:t>ысу деформациясының 4%-ға артуына әкел</w:t>
      </w:r>
      <w:r>
        <w:rPr>
          <w:rFonts w:ascii="Times New Roman" w:hAnsi="Times New Roman" w:cs="Times New Roman"/>
          <w:sz w:val="28"/>
          <w:szCs w:val="28"/>
          <w:lang w:val="kk-KZ"/>
        </w:rPr>
        <w:t>іп</w:t>
      </w:r>
      <w:r w:rsidRPr="004C0BD0">
        <w:rPr>
          <w:rFonts w:ascii="Times New Roman" w:hAnsi="Times New Roman" w:cs="Times New Roman"/>
          <w:sz w:val="28"/>
          <w:szCs w:val="28"/>
          <w:lang w:val="kk-KZ"/>
        </w:rPr>
        <w:t>, икемділіктің жоғарылауын көрсетеді.</w:t>
      </w:r>
    </w:p>
    <w:p w14:paraId="297E0C6A" w14:textId="77777777" w:rsidR="00663059" w:rsidRPr="004C0BD0" w:rsidRDefault="00663059" w:rsidP="00663059">
      <w:pPr>
        <w:ind w:firstLine="708"/>
        <w:jc w:val="both"/>
        <w:rPr>
          <w:rFonts w:ascii="Times New Roman" w:hAnsi="Times New Roman" w:cs="Times New Roman"/>
          <w:sz w:val="28"/>
          <w:szCs w:val="28"/>
          <w:lang w:val="kk-KZ"/>
        </w:rPr>
      </w:pPr>
      <w:r w:rsidRPr="004C0BD0">
        <w:rPr>
          <w:rFonts w:ascii="Times New Roman" w:hAnsi="Times New Roman" w:cs="Times New Roman"/>
          <w:sz w:val="28"/>
          <w:szCs w:val="28"/>
          <w:lang w:val="kk-KZ"/>
        </w:rPr>
        <w:t>Графен оксидінің функционалды топтар</w:t>
      </w:r>
      <w:r>
        <w:rPr>
          <w:rFonts w:ascii="Times New Roman" w:hAnsi="Times New Roman" w:cs="Times New Roman"/>
          <w:sz w:val="28"/>
          <w:szCs w:val="28"/>
          <w:lang w:val="kk-KZ"/>
        </w:rPr>
        <w:t>ы</w:t>
      </w:r>
      <w:r w:rsidRPr="004C0BD0">
        <w:rPr>
          <w:rFonts w:ascii="Times New Roman" w:hAnsi="Times New Roman" w:cs="Times New Roman"/>
          <w:sz w:val="28"/>
          <w:szCs w:val="28"/>
          <w:lang w:val="kk-KZ"/>
        </w:rPr>
        <w:t xml:space="preserve"> (гидроксил, карбоксил, эпоксидті) және битум компоненттерінің (асфальтендер мен шайырлар)</w:t>
      </w:r>
      <w:r>
        <w:rPr>
          <w:rFonts w:ascii="Times New Roman" w:hAnsi="Times New Roman" w:cs="Times New Roman"/>
          <w:sz w:val="28"/>
          <w:szCs w:val="28"/>
          <w:lang w:val="kk-KZ"/>
        </w:rPr>
        <w:t xml:space="preserve"> арасындағы</w:t>
      </w:r>
      <w:r w:rsidRPr="004C0BD0">
        <w:rPr>
          <w:rFonts w:ascii="Times New Roman" w:hAnsi="Times New Roman" w:cs="Times New Roman"/>
          <w:sz w:val="28"/>
          <w:szCs w:val="28"/>
          <w:lang w:val="kk-KZ"/>
        </w:rPr>
        <w:t xml:space="preserve"> өзара әрекеттесуі олардың ішкі байланыстарын әлсіретіп, жүктемені алып тастағаннан кейін құрылымды қозғалмалы және аз</w:t>
      </w:r>
      <w:r>
        <w:rPr>
          <w:rFonts w:ascii="Times New Roman" w:hAnsi="Times New Roman" w:cs="Times New Roman"/>
          <w:sz w:val="28"/>
          <w:szCs w:val="28"/>
          <w:lang w:val="kk-KZ"/>
        </w:rPr>
        <w:t>ырақ</w:t>
      </w:r>
      <w:r w:rsidRPr="004C0BD0">
        <w:rPr>
          <w:rFonts w:ascii="Times New Roman" w:hAnsi="Times New Roman" w:cs="Times New Roman"/>
          <w:sz w:val="28"/>
          <w:szCs w:val="28"/>
          <w:lang w:val="kk-KZ"/>
        </w:rPr>
        <w:t xml:space="preserve"> қатаң етеді. Бұл битумға қалдық деформация мен қаттылықты азайту арқылы бастапқы пішінін қалпына келтіруге көмектеседі.</w:t>
      </w:r>
    </w:p>
    <w:p w14:paraId="63AF05C3" w14:textId="6B629394" w:rsidR="00663059" w:rsidRDefault="00663059" w:rsidP="00663059">
      <w:pPr>
        <w:ind w:firstLine="709"/>
        <w:jc w:val="both"/>
        <w:rPr>
          <w:rFonts w:ascii="Times New Roman" w:hAnsi="Times New Roman" w:cs="Times New Roman"/>
          <w:sz w:val="28"/>
          <w:szCs w:val="28"/>
          <w:lang w:val="kk-KZ"/>
        </w:rPr>
      </w:pPr>
      <w:r w:rsidRPr="004C0BD0">
        <w:rPr>
          <w:rFonts w:ascii="Times New Roman" w:hAnsi="Times New Roman" w:cs="Times New Roman"/>
          <w:sz w:val="28"/>
          <w:szCs w:val="28"/>
          <w:lang w:val="kk-KZ"/>
        </w:rPr>
        <w:t>Графен оксидінің нано</w:t>
      </w:r>
      <w:r>
        <w:rPr>
          <w:rFonts w:ascii="Times New Roman" w:hAnsi="Times New Roman" w:cs="Times New Roman"/>
          <w:sz w:val="28"/>
          <w:szCs w:val="28"/>
          <w:lang w:val="kk-KZ"/>
        </w:rPr>
        <w:t>қабаттарынан</w:t>
      </w:r>
      <w:r w:rsidRPr="004C0BD0">
        <w:rPr>
          <w:rFonts w:ascii="Times New Roman" w:hAnsi="Times New Roman" w:cs="Times New Roman"/>
          <w:sz w:val="28"/>
          <w:szCs w:val="28"/>
          <w:lang w:val="kk-KZ"/>
        </w:rPr>
        <w:t xml:space="preserve"> арматуралық тордың пайда болуы </w:t>
      </w:r>
      <w:r>
        <w:rPr>
          <w:rFonts w:ascii="Times New Roman" w:hAnsi="Times New Roman" w:cs="Times New Roman"/>
          <w:sz w:val="28"/>
          <w:szCs w:val="28"/>
          <w:lang w:val="kk-KZ"/>
        </w:rPr>
        <w:t>м</w:t>
      </w:r>
      <w:r w:rsidRPr="004C0BD0">
        <w:rPr>
          <w:rFonts w:ascii="Times New Roman" w:hAnsi="Times New Roman" w:cs="Times New Roman"/>
          <w:sz w:val="28"/>
          <w:szCs w:val="28"/>
          <w:lang w:val="kk-KZ"/>
        </w:rPr>
        <w:t>икро</w:t>
      </w:r>
      <w:r>
        <w:rPr>
          <w:rFonts w:ascii="Times New Roman" w:hAnsi="Times New Roman" w:cs="Times New Roman"/>
          <w:sz w:val="28"/>
          <w:szCs w:val="28"/>
          <w:lang w:val="kk-KZ"/>
        </w:rPr>
        <w:t xml:space="preserve">бұзылудың </w:t>
      </w:r>
      <w:r w:rsidRPr="004C0BD0">
        <w:rPr>
          <w:rFonts w:ascii="Times New Roman" w:hAnsi="Times New Roman" w:cs="Times New Roman"/>
          <w:sz w:val="28"/>
          <w:szCs w:val="28"/>
          <w:lang w:val="kk-KZ"/>
        </w:rPr>
        <w:t xml:space="preserve">жинақталу </w:t>
      </w:r>
      <w:r>
        <w:rPr>
          <w:rFonts w:ascii="Times New Roman" w:hAnsi="Times New Roman" w:cs="Times New Roman"/>
          <w:sz w:val="28"/>
          <w:szCs w:val="28"/>
          <w:lang w:val="kk-KZ"/>
        </w:rPr>
        <w:t xml:space="preserve">үрдісін </w:t>
      </w:r>
      <w:r w:rsidRPr="004C0BD0">
        <w:rPr>
          <w:rFonts w:ascii="Times New Roman" w:hAnsi="Times New Roman" w:cs="Times New Roman"/>
          <w:sz w:val="28"/>
          <w:szCs w:val="28"/>
          <w:lang w:val="kk-KZ"/>
        </w:rPr>
        <w:t>және бірнеше жүктеме</w:t>
      </w:r>
      <w:r>
        <w:rPr>
          <w:rFonts w:ascii="Times New Roman" w:hAnsi="Times New Roman" w:cs="Times New Roman"/>
          <w:sz w:val="28"/>
          <w:szCs w:val="28"/>
          <w:lang w:val="kk-KZ"/>
        </w:rPr>
        <w:t xml:space="preserve"> </w:t>
      </w:r>
      <w:r w:rsidRPr="004C0BD0">
        <w:rPr>
          <w:rFonts w:ascii="Times New Roman" w:hAnsi="Times New Roman" w:cs="Times New Roman"/>
          <w:sz w:val="28"/>
          <w:szCs w:val="28"/>
          <w:lang w:val="kk-KZ"/>
        </w:rPr>
        <w:t>түсіру циклдары кезінде пайда болатын шаршау жарық</w:t>
      </w:r>
      <w:r>
        <w:rPr>
          <w:rFonts w:ascii="Times New Roman" w:hAnsi="Times New Roman" w:cs="Times New Roman"/>
          <w:sz w:val="28"/>
          <w:szCs w:val="28"/>
          <w:lang w:val="kk-KZ"/>
        </w:rPr>
        <w:t>шақ</w:t>
      </w:r>
      <w:r w:rsidRPr="004C0BD0">
        <w:rPr>
          <w:rFonts w:ascii="Times New Roman" w:hAnsi="Times New Roman" w:cs="Times New Roman"/>
          <w:sz w:val="28"/>
          <w:szCs w:val="28"/>
          <w:lang w:val="kk-KZ"/>
        </w:rPr>
        <w:t>тарының дамуын баяулатады. Графен оксиді микро</w:t>
      </w:r>
      <w:r>
        <w:rPr>
          <w:rFonts w:ascii="Times New Roman" w:hAnsi="Times New Roman" w:cs="Times New Roman"/>
          <w:sz w:val="28"/>
          <w:szCs w:val="28"/>
          <w:lang w:val="kk-KZ"/>
        </w:rPr>
        <w:t>ақаулардың</w:t>
      </w:r>
      <w:r w:rsidRPr="004C0BD0">
        <w:rPr>
          <w:rFonts w:ascii="Times New Roman" w:hAnsi="Times New Roman" w:cs="Times New Roman"/>
          <w:sz w:val="28"/>
          <w:szCs w:val="28"/>
          <w:lang w:val="kk-KZ"/>
        </w:rPr>
        <w:t xml:space="preserve"> өсуіне кедергі келтіретін тосқауыл ретінде әрекет етеді, нәтижесінде </w:t>
      </w:r>
      <w:r>
        <w:rPr>
          <w:rFonts w:ascii="Times New Roman" w:hAnsi="Times New Roman" w:cs="Times New Roman"/>
          <w:sz w:val="28"/>
          <w:szCs w:val="28"/>
          <w:lang w:val="kk-KZ"/>
        </w:rPr>
        <w:t xml:space="preserve">түрлендірілген </w:t>
      </w:r>
      <w:r w:rsidRPr="004C0BD0">
        <w:rPr>
          <w:rFonts w:ascii="Times New Roman" w:hAnsi="Times New Roman" w:cs="Times New Roman"/>
          <w:sz w:val="28"/>
          <w:szCs w:val="28"/>
          <w:lang w:val="kk-KZ"/>
        </w:rPr>
        <w:t>битумның шаршау</w:t>
      </w:r>
      <w:r>
        <w:rPr>
          <w:rFonts w:ascii="Times New Roman" w:hAnsi="Times New Roman" w:cs="Times New Roman"/>
          <w:sz w:val="28"/>
          <w:szCs w:val="28"/>
          <w:lang w:val="kk-KZ"/>
        </w:rPr>
        <w:t>ға</w:t>
      </w:r>
      <w:r w:rsidRPr="004C0BD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төзімділігі </w:t>
      </w:r>
      <w:r w:rsidRPr="004C0BD0">
        <w:rPr>
          <w:rFonts w:ascii="Times New Roman" w:hAnsi="Times New Roman" w:cs="Times New Roman"/>
          <w:sz w:val="28"/>
          <w:szCs w:val="28"/>
          <w:lang w:val="kk-KZ"/>
        </w:rPr>
        <w:t>екі есе артады.</w:t>
      </w:r>
    </w:p>
    <w:p w14:paraId="4C7D0014" w14:textId="40AC8101" w:rsidR="00663059" w:rsidRDefault="00663059" w:rsidP="00663059">
      <w:pPr>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45 – суретте әдеби</w:t>
      </w:r>
      <w:r w:rsidR="008A432E">
        <w:rPr>
          <w:rFonts w:ascii="Times New Roman" w:hAnsi="Times New Roman" w:cs="Times New Roman"/>
          <w:sz w:val="28"/>
          <w:szCs w:val="28"/>
          <w:lang w:val="kk-KZ"/>
        </w:rPr>
        <w:t>е</w:t>
      </w:r>
      <w:r>
        <w:rPr>
          <w:rFonts w:ascii="Times New Roman" w:hAnsi="Times New Roman" w:cs="Times New Roman"/>
          <w:sz w:val="28"/>
          <w:szCs w:val="28"/>
          <w:lang w:val="kk-KZ"/>
        </w:rPr>
        <w:t xml:space="preserve">ттегі мәліметтер </w:t>
      </w:r>
      <w:r>
        <w:rPr>
          <w:rFonts w:ascii="Times New Roman" w:hAnsi="Times New Roman" w:cs="Times New Roman"/>
          <w:sz w:val="28"/>
          <w:szCs w:val="28"/>
          <w:lang w:val="kk-KZ"/>
        </w:rPr>
        <w:fldChar w:fldCharType="begin" w:fldLock="1"/>
      </w:r>
      <w:r w:rsidR="002E536F">
        <w:rPr>
          <w:rFonts w:ascii="Times New Roman" w:hAnsi="Times New Roman" w:cs="Times New Roman"/>
          <w:sz w:val="28"/>
          <w:szCs w:val="28"/>
          <w:lang w:val="kk-KZ"/>
        </w:rPr>
        <w:instrText>ADDIN CSL_CITATION {"citationItems":[{"id":"ITEM-1","itemData":{"DOI":"10.1038/s42004-019-0214-4","author":[{"dropping-particle":"","family":"Jung","given":"Hyosic","non-dropping-particle":"","parse-names":false,"suffix":""},{"dropping-particle":"","family":"Bielawski","given":"Christopher","non-dropping-particle":"","parse-names":false,"suffix":""}],"container-title":"Communications Chemistry","id":"ITEM-1","issued":{"date-parts":[["2019"]]},"page":"1-9","title":"Asphaltene oxide promotes a broad range of synthetic transformations","type":"article-journal","volume":"2"},"uris":["http://www.mendeley.com/documents/?uuid=0a2e04ff-03f1-45eb-94d2-2181c7e4e6f2"]}],"mendeley":{"formattedCitation":"[176]","plainTextFormattedCitation":"[176]","previouslyFormattedCitation":"[176]"},"properties":{"noteIndex":0},"schema":"https://github.com/citation-style-language/schema/raw/master/csl-citation.json"}</w:instrText>
      </w:r>
      <w:r>
        <w:rPr>
          <w:rFonts w:ascii="Times New Roman" w:hAnsi="Times New Roman" w:cs="Times New Roman"/>
          <w:sz w:val="28"/>
          <w:szCs w:val="28"/>
          <w:lang w:val="kk-KZ"/>
        </w:rPr>
        <w:fldChar w:fldCharType="separate"/>
      </w:r>
      <w:r w:rsidR="002E536F" w:rsidRPr="002E536F">
        <w:rPr>
          <w:rFonts w:ascii="Times New Roman" w:hAnsi="Times New Roman" w:cs="Times New Roman"/>
          <w:noProof/>
          <w:sz w:val="28"/>
          <w:szCs w:val="28"/>
          <w:lang w:val="kk-KZ"/>
        </w:rPr>
        <w:t>[176]</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негізінде жасалған зерттеу және талдау нәтижелері мен битум құрамындағы асфальтендердің графен оксидімен түрлену реакциясының  болжамды сызбанұсқасы ұсынылды.</w:t>
      </w:r>
    </w:p>
    <w:p w14:paraId="7278CADE" w14:textId="77777777" w:rsidR="00663059" w:rsidRPr="00AB3EDB" w:rsidRDefault="00663059" w:rsidP="00663059">
      <w:pPr>
        <w:ind w:firstLine="709"/>
        <w:jc w:val="both"/>
        <w:rPr>
          <w:rFonts w:ascii="Times New Roman" w:hAnsi="Times New Roman" w:cs="Times New Roman"/>
          <w:sz w:val="28"/>
          <w:szCs w:val="28"/>
          <w:lang w:val="kk-KZ"/>
        </w:rPr>
      </w:pPr>
      <w:bookmarkStart w:id="60" w:name="_Hlk209107361"/>
      <w:r w:rsidRPr="00AB3EDB">
        <w:rPr>
          <w:rFonts w:ascii="Times New Roman" w:hAnsi="Times New Roman" w:cs="Times New Roman"/>
          <w:sz w:val="28"/>
          <w:szCs w:val="28"/>
          <w:lang w:val="kk-KZ"/>
        </w:rPr>
        <w:t>Асфальтендер</w:t>
      </w:r>
      <w:r>
        <w:rPr>
          <w:rFonts w:ascii="Times New Roman" w:hAnsi="Times New Roman" w:cs="Times New Roman"/>
          <w:sz w:val="28"/>
          <w:szCs w:val="28"/>
          <w:lang w:val="kk-KZ"/>
        </w:rPr>
        <w:t xml:space="preserve"> – </w:t>
      </w:r>
      <w:r w:rsidRPr="00AB3EDB">
        <w:rPr>
          <w:rFonts w:ascii="Times New Roman" w:hAnsi="Times New Roman" w:cs="Times New Roman"/>
          <w:sz w:val="28"/>
          <w:szCs w:val="28"/>
          <w:lang w:val="kk-KZ"/>
        </w:rPr>
        <w:t>конденсацияланған сақиналар жүйесі мен бүйірлік көмірсутек тізбектері бар жоғары молекулалы ароматты құрылымдар. Құрамында көптеген отте</w:t>
      </w:r>
      <w:r>
        <w:rPr>
          <w:rFonts w:ascii="Times New Roman" w:hAnsi="Times New Roman" w:cs="Times New Roman"/>
          <w:sz w:val="28"/>
          <w:szCs w:val="28"/>
          <w:lang w:val="kk-KZ"/>
        </w:rPr>
        <w:t xml:space="preserve">кті </w:t>
      </w:r>
      <w:r w:rsidRPr="00AB3EDB">
        <w:rPr>
          <w:rFonts w:ascii="Times New Roman" w:hAnsi="Times New Roman" w:cs="Times New Roman"/>
          <w:sz w:val="28"/>
          <w:szCs w:val="28"/>
          <w:lang w:val="kk-KZ"/>
        </w:rPr>
        <w:t xml:space="preserve">функционалды топтар (–OH, –COOH, –O–) бар графен оксидін жүйеге енгізгенде, графен парақтарының ароматты домендері мен асфальтен молекулалары арасында сутегі байланыстары мен π–π өзара әрекеттесуі </w:t>
      </w:r>
      <w:r>
        <w:rPr>
          <w:rFonts w:ascii="Times New Roman" w:hAnsi="Times New Roman" w:cs="Times New Roman"/>
          <w:sz w:val="28"/>
          <w:szCs w:val="28"/>
          <w:lang w:val="kk-KZ"/>
        </w:rPr>
        <w:t>жүзеге асады</w:t>
      </w:r>
      <w:r w:rsidRPr="00AB3ED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B3EDB">
        <w:rPr>
          <w:rFonts w:ascii="Times New Roman" w:hAnsi="Times New Roman" w:cs="Times New Roman"/>
          <w:sz w:val="28"/>
          <w:szCs w:val="28"/>
          <w:lang w:val="kk-KZ"/>
        </w:rPr>
        <w:t>Нәтижесінде асфальт</w:t>
      </w:r>
      <w:r>
        <w:rPr>
          <w:rFonts w:ascii="Times New Roman" w:hAnsi="Times New Roman" w:cs="Times New Roman"/>
          <w:sz w:val="28"/>
          <w:szCs w:val="28"/>
          <w:lang w:val="kk-KZ"/>
        </w:rPr>
        <w:t>ен</w:t>
      </w:r>
      <w:r w:rsidRPr="00AB3EDB">
        <w:rPr>
          <w:rFonts w:ascii="Times New Roman" w:hAnsi="Times New Roman" w:cs="Times New Roman"/>
          <w:sz w:val="28"/>
          <w:szCs w:val="28"/>
          <w:lang w:val="kk-KZ"/>
        </w:rPr>
        <w:t>-оксид кешені пайда болады, онда графен оксиді қосымша дисперс</w:t>
      </w:r>
      <w:r>
        <w:rPr>
          <w:rFonts w:ascii="Times New Roman" w:hAnsi="Times New Roman" w:cs="Times New Roman"/>
          <w:sz w:val="28"/>
          <w:szCs w:val="28"/>
          <w:lang w:val="kk-KZ"/>
        </w:rPr>
        <w:t>тілікті</w:t>
      </w:r>
      <w:r w:rsidRPr="00AB3EDB">
        <w:rPr>
          <w:rFonts w:ascii="Times New Roman" w:hAnsi="Times New Roman" w:cs="Times New Roman"/>
          <w:sz w:val="28"/>
          <w:szCs w:val="28"/>
          <w:lang w:val="kk-KZ"/>
        </w:rPr>
        <w:t>, үйлесімділікті жақсартуды және коллоидтық жүйені тұрақтандыруды қамтамасыз ететін құрылымдық қоспаның рөлін атқарады.</w:t>
      </w:r>
    </w:p>
    <w:bookmarkEnd w:id="60"/>
    <w:p w14:paraId="1F0B8B0E" w14:textId="77777777" w:rsidR="00663059" w:rsidRPr="00AB3EDB" w:rsidRDefault="00663059" w:rsidP="00663059">
      <w:pPr>
        <w:ind w:firstLine="709"/>
        <w:jc w:val="both"/>
        <w:rPr>
          <w:rFonts w:ascii="Times New Roman" w:hAnsi="Times New Roman" w:cs="Times New Roman"/>
          <w:sz w:val="28"/>
          <w:szCs w:val="28"/>
          <w:lang w:val="kk-KZ"/>
        </w:rPr>
      </w:pPr>
      <w:r w:rsidRPr="00AB3EDB">
        <w:rPr>
          <w:rFonts w:ascii="Times New Roman" w:hAnsi="Times New Roman" w:cs="Times New Roman"/>
          <w:sz w:val="28"/>
          <w:szCs w:val="28"/>
          <w:lang w:val="kk-KZ"/>
        </w:rPr>
        <w:t>Мұндай өзара әрекеттесу термиялық тұрақтылықты, тотығуға төзімділікті және битумды байланыстырғыштың реологиялық сипаттамаларын арттыруға</w:t>
      </w:r>
      <w:r>
        <w:rPr>
          <w:rFonts w:ascii="Times New Roman" w:hAnsi="Times New Roman" w:cs="Times New Roman"/>
          <w:sz w:val="28"/>
          <w:szCs w:val="28"/>
          <w:lang w:val="kk-KZ"/>
        </w:rPr>
        <w:t xml:space="preserve"> жағдай жасайды</w:t>
      </w:r>
      <w:r w:rsidRPr="00AB3EDB">
        <w:rPr>
          <w:rFonts w:ascii="Times New Roman" w:hAnsi="Times New Roman" w:cs="Times New Roman"/>
          <w:sz w:val="28"/>
          <w:szCs w:val="28"/>
          <w:lang w:val="kk-KZ"/>
        </w:rPr>
        <w:t>.</w:t>
      </w:r>
    </w:p>
    <w:p w14:paraId="18E25ADA" w14:textId="77777777" w:rsidR="00663059" w:rsidRPr="00AB3EDB" w:rsidRDefault="00663059" w:rsidP="00663059">
      <w:pPr>
        <w:jc w:val="both"/>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1575A3C0" wp14:editId="786CAFE5">
            <wp:extent cx="5939790" cy="3220278"/>
            <wp:effectExtent l="0" t="0" r="3810" b="0"/>
            <wp:docPr id="205533343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56526" cy="3229352"/>
                    </a:xfrm>
                    <a:prstGeom prst="rect">
                      <a:avLst/>
                    </a:prstGeom>
                    <a:noFill/>
                    <a:ln>
                      <a:noFill/>
                    </a:ln>
                  </pic:spPr>
                </pic:pic>
              </a:graphicData>
            </a:graphic>
          </wp:inline>
        </w:drawing>
      </w:r>
    </w:p>
    <w:p w14:paraId="4979C55A" w14:textId="77777777" w:rsidR="00A12A17" w:rsidRDefault="00A12A17" w:rsidP="00663059">
      <w:pPr>
        <w:ind w:firstLine="709"/>
        <w:jc w:val="both"/>
        <w:rPr>
          <w:rFonts w:ascii="Times New Roman" w:hAnsi="Times New Roman" w:cs="Times New Roman"/>
          <w:sz w:val="28"/>
          <w:szCs w:val="28"/>
          <w:lang w:val="kk-KZ"/>
        </w:rPr>
      </w:pPr>
    </w:p>
    <w:p w14:paraId="3EC40A9A" w14:textId="08874BF6" w:rsidR="00663059" w:rsidRDefault="00663059" w:rsidP="00663059">
      <w:pPr>
        <w:ind w:firstLine="709"/>
        <w:jc w:val="both"/>
        <w:rPr>
          <w:rFonts w:ascii="Times New Roman" w:hAnsi="Times New Roman" w:cs="Times New Roman"/>
          <w:sz w:val="28"/>
          <w:szCs w:val="28"/>
          <w:lang w:val="kk-KZ"/>
        </w:rPr>
      </w:pPr>
      <w:r w:rsidRPr="00AB3EDB">
        <w:rPr>
          <w:rFonts w:ascii="Times New Roman" w:hAnsi="Times New Roman" w:cs="Times New Roman"/>
          <w:sz w:val="28"/>
          <w:szCs w:val="28"/>
          <w:lang w:val="kk-KZ"/>
        </w:rPr>
        <w:t>4</w:t>
      </w:r>
      <w:r>
        <w:rPr>
          <w:rFonts w:ascii="Times New Roman" w:hAnsi="Times New Roman" w:cs="Times New Roman"/>
          <w:sz w:val="28"/>
          <w:szCs w:val="28"/>
          <w:lang w:val="kk-KZ"/>
        </w:rPr>
        <w:t>5 – с</w:t>
      </w:r>
      <w:r w:rsidRPr="00AB3EDB">
        <w:rPr>
          <w:rFonts w:ascii="Times New Roman" w:hAnsi="Times New Roman" w:cs="Times New Roman"/>
          <w:sz w:val="28"/>
          <w:szCs w:val="28"/>
          <w:lang w:val="kk-KZ"/>
        </w:rPr>
        <w:t>урет</w:t>
      </w:r>
      <w:r w:rsidRPr="003A797C">
        <w:rPr>
          <w:rFonts w:ascii="Times New Roman" w:hAnsi="Times New Roman" w:cs="Times New Roman"/>
          <w:sz w:val="28"/>
          <w:szCs w:val="28"/>
          <w:lang w:val="kk-KZ"/>
        </w:rPr>
        <w:t>. Битум құрамындағы асфальтендердің графен оксидімен әрекеттесуінің</w:t>
      </w:r>
      <w:r w:rsidRPr="003A797C">
        <w:rPr>
          <w:rFonts w:ascii="Times New Roman" w:hAnsi="Times New Roman" w:cs="Times New Roman"/>
          <w:sz w:val="28"/>
          <w:szCs w:val="28"/>
          <w:lang w:val="ru-KZ"/>
        </w:rPr>
        <w:t xml:space="preserve"> </w:t>
      </w:r>
      <w:r w:rsidRPr="003A797C">
        <w:rPr>
          <w:rFonts w:ascii="Times New Roman" w:hAnsi="Times New Roman" w:cs="Times New Roman"/>
          <w:sz w:val="28"/>
          <w:szCs w:val="28"/>
          <w:lang w:val="kk-KZ"/>
        </w:rPr>
        <w:t>болжамды сызбанұсқасы</w:t>
      </w:r>
    </w:p>
    <w:p w14:paraId="01D792A3" w14:textId="77777777" w:rsidR="00663059" w:rsidRPr="003A797C" w:rsidRDefault="00663059" w:rsidP="00663059">
      <w:pPr>
        <w:ind w:firstLine="709"/>
        <w:jc w:val="both"/>
        <w:rPr>
          <w:sz w:val="28"/>
          <w:szCs w:val="28"/>
          <w:lang w:val="ru-KZ"/>
        </w:rPr>
      </w:pPr>
    </w:p>
    <w:p w14:paraId="46211EC7" w14:textId="64329BAF" w:rsidR="00663059" w:rsidRDefault="00663059" w:rsidP="00663059">
      <w:pPr>
        <w:ind w:firstLine="708"/>
        <w:jc w:val="both"/>
        <w:rPr>
          <w:rFonts w:ascii="Times New Roman" w:hAnsi="Times New Roman" w:cs="Times New Roman"/>
          <w:b/>
          <w:sz w:val="28"/>
          <w:szCs w:val="28"/>
          <w:lang w:val="kk-KZ"/>
        </w:rPr>
      </w:pPr>
      <w:r w:rsidRPr="007123FF">
        <w:rPr>
          <w:rFonts w:ascii="Times New Roman" w:eastAsia="Times New Roman" w:hAnsi="Times New Roman" w:cs="Times New Roman"/>
          <w:b/>
          <w:sz w:val="28"/>
          <w:szCs w:val="28"/>
          <w:lang w:val="kk-KZ"/>
        </w:rPr>
        <w:t xml:space="preserve">4.4 </w:t>
      </w:r>
      <w:bookmarkStart w:id="61" w:name="_Hlk207377729"/>
      <w:r>
        <w:rPr>
          <w:rFonts w:ascii="Times New Roman" w:hAnsi="Times New Roman" w:cs="Times New Roman"/>
          <w:b/>
          <w:sz w:val="28"/>
          <w:szCs w:val="28"/>
          <w:lang w:val="kk-KZ"/>
        </w:rPr>
        <w:t>Полимер қалдықтары негізінде</w:t>
      </w:r>
      <w:r w:rsidR="008A432E">
        <w:rPr>
          <w:rFonts w:ascii="Times New Roman" w:hAnsi="Times New Roman" w:cs="Times New Roman"/>
          <w:b/>
          <w:sz w:val="28"/>
          <w:szCs w:val="28"/>
          <w:lang w:val="kk-KZ"/>
        </w:rPr>
        <w:t>гі</w:t>
      </w:r>
      <w:r>
        <w:rPr>
          <w:rFonts w:ascii="Times New Roman" w:hAnsi="Times New Roman" w:cs="Times New Roman"/>
          <w:b/>
          <w:sz w:val="28"/>
          <w:szCs w:val="28"/>
          <w:lang w:val="kk-KZ"/>
        </w:rPr>
        <w:t xml:space="preserve"> </w:t>
      </w:r>
      <w:r w:rsidRPr="007123FF">
        <w:rPr>
          <w:rFonts w:ascii="Times New Roman" w:hAnsi="Times New Roman" w:cs="Times New Roman"/>
          <w:b/>
          <w:sz w:val="28"/>
          <w:szCs w:val="28"/>
          <w:lang w:val="kk-KZ"/>
        </w:rPr>
        <w:t>май</w:t>
      </w:r>
      <w:r w:rsidR="008A432E">
        <w:rPr>
          <w:rFonts w:ascii="Times New Roman" w:hAnsi="Times New Roman" w:cs="Times New Roman"/>
          <w:b/>
          <w:sz w:val="28"/>
          <w:szCs w:val="28"/>
          <w:lang w:val="kk-KZ"/>
        </w:rPr>
        <w:t>д</w:t>
      </w:r>
      <w:r w:rsidRPr="007123FF">
        <w:rPr>
          <w:rFonts w:ascii="Times New Roman" w:hAnsi="Times New Roman" w:cs="Times New Roman"/>
          <w:b/>
          <w:sz w:val="28"/>
          <w:szCs w:val="28"/>
          <w:lang w:val="kk-KZ"/>
        </w:rPr>
        <w:t>ың битумға жасарт</w:t>
      </w:r>
      <w:r>
        <w:rPr>
          <w:rFonts w:ascii="Times New Roman" w:hAnsi="Times New Roman" w:cs="Times New Roman"/>
          <w:b/>
          <w:sz w:val="28"/>
          <w:szCs w:val="28"/>
          <w:lang w:val="kk-KZ"/>
        </w:rPr>
        <w:t>ушы</w:t>
      </w:r>
      <w:r w:rsidRPr="007123FF">
        <w:rPr>
          <w:rFonts w:ascii="Times New Roman" w:hAnsi="Times New Roman" w:cs="Times New Roman"/>
          <w:b/>
          <w:sz w:val="28"/>
          <w:szCs w:val="28"/>
          <w:lang w:val="kk-KZ"/>
        </w:rPr>
        <w:t xml:space="preserve"> әсерін </w:t>
      </w:r>
      <w:r>
        <w:rPr>
          <w:rFonts w:ascii="Times New Roman" w:hAnsi="Times New Roman" w:cs="Times New Roman"/>
          <w:b/>
          <w:sz w:val="28"/>
          <w:szCs w:val="28"/>
          <w:lang w:val="kk-KZ"/>
        </w:rPr>
        <w:t>зерттеу</w:t>
      </w:r>
    </w:p>
    <w:bookmarkEnd w:id="61"/>
    <w:p w14:paraId="33B7113C" w14:textId="08E3A82F" w:rsidR="00663059" w:rsidRPr="007D56A0" w:rsidRDefault="00663059" w:rsidP="00663059">
      <w:pPr>
        <w:ind w:firstLine="708"/>
        <w:jc w:val="both"/>
        <w:rPr>
          <w:rFonts w:ascii="Times New Roman" w:eastAsia="Times New Roman" w:hAnsi="Times New Roman" w:cs="Times New Roman"/>
          <w:sz w:val="28"/>
          <w:szCs w:val="28"/>
          <w:lang w:val="kk-KZ"/>
        </w:rPr>
      </w:pPr>
      <w:r w:rsidRPr="007D56A0">
        <w:rPr>
          <w:rFonts w:ascii="Times New Roman" w:eastAsia="Times New Roman" w:hAnsi="Times New Roman" w:cs="Times New Roman"/>
          <w:sz w:val="28"/>
          <w:szCs w:val="28"/>
          <w:lang w:val="kk-KZ"/>
        </w:rPr>
        <w:t xml:space="preserve">Жол төсемдерін пайдалану процесінде битумның </w:t>
      </w:r>
      <w:r>
        <w:rPr>
          <w:rFonts w:ascii="Times New Roman" w:eastAsia="Times New Roman" w:hAnsi="Times New Roman" w:cs="Times New Roman"/>
          <w:sz w:val="28"/>
          <w:szCs w:val="28"/>
          <w:lang w:val="kk-KZ"/>
        </w:rPr>
        <w:t xml:space="preserve">ескіруі </w:t>
      </w:r>
      <w:r w:rsidRPr="007D56A0">
        <w:rPr>
          <w:rFonts w:ascii="Times New Roman" w:eastAsia="Times New Roman" w:hAnsi="Times New Roman" w:cs="Times New Roman"/>
          <w:sz w:val="28"/>
          <w:szCs w:val="28"/>
          <w:lang w:val="kk-KZ"/>
        </w:rPr>
        <w:t xml:space="preserve">оның физика-химиялық қасиеттерінің нашарлауына, соның ішінде қаттылықтың жоғарылауына, </w:t>
      </w:r>
      <w:r>
        <w:rPr>
          <w:rFonts w:ascii="Times New Roman" w:eastAsia="Times New Roman" w:hAnsi="Times New Roman" w:cs="Times New Roman"/>
          <w:sz w:val="28"/>
          <w:szCs w:val="28"/>
          <w:lang w:val="kk-KZ"/>
        </w:rPr>
        <w:t xml:space="preserve">серпімділіктің </w:t>
      </w:r>
      <w:r w:rsidRPr="007D56A0">
        <w:rPr>
          <w:rFonts w:ascii="Times New Roman" w:eastAsia="Times New Roman" w:hAnsi="Times New Roman" w:cs="Times New Roman"/>
          <w:sz w:val="28"/>
          <w:szCs w:val="28"/>
          <w:lang w:val="kk-KZ"/>
        </w:rPr>
        <w:t>жоғалуына және жары</w:t>
      </w:r>
      <w:r>
        <w:rPr>
          <w:rFonts w:ascii="Times New Roman" w:eastAsia="Times New Roman" w:hAnsi="Times New Roman" w:cs="Times New Roman"/>
          <w:sz w:val="28"/>
          <w:szCs w:val="28"/>
          <w:lang w:val="kk-KZ"/>
        </w:rPr>
        <w:t xml:space="preserve">қшақтану процесіне </w:t>
      </w:r>
      <w:r w:rsidRPr="007D56A0">
        <w:rPr>
          <w:rFonts w:ascii="Times New Roman" w:eastAsia="Times New Roman" w:hAnsi="Times New Roman" w:cs="Times New Roman"/>
          <w:sz w:val="28"/>
          <w:szCs w:val="28"/>
          <w:lang w:val="kk-KZ"/>
        </w:rPr>
        <w:t xml:space="preserve"> әкеледі </w:t>
      </w:r>
      <w:r w:rsidRPr="00F626C2">
        <w:rPr>
          <w:rFonts w:ascii="Times New Roman" w:eastAsia="Times New Roman" w:hAnsi="Times New Roman" w:cs="Times New Roman"/>
          <w:sz w:val="28"/>
          <w:szCs w:val="28"/>
          <w:lang w:val="kk-KZ"/>
        </w:rPr>
        <w:fldChar w:fldCharType="begin" w:fldLock="1"/>
      </w:r>
      <w:r w:rsidR="002E536F">
        <w:rPr>
          <w:rFonts w:ascii="Times New Roman" w:eastAsia="Times New Roman" w:hAnsi="Times New Roman" w:cs="Times New Roman"/>
          <w:sz w:val="28"/>
          <w:szCs w:val="28"/>
          <w:lang w:val="kk-KZ"/>
        </w:rPr>
        <w:instrText>ADDIN CSL_CITATION {"citationItems":[{"id":"ITEM-1","itemData":{"DOI":"https://doi.org/10.1016/j.jreng.2024.10.001","ISSN":"2097-0498","abstract":"The utilization of reclaimed asphalt pavement (RAP) in asphalt mixtures has gained momentum in recent years, yet concerns persist regarding the long-term performance and binder properties of high RAP content mixtures. To overcome these challenges, rejuvenators have emerged as a promising solution to enhance the properties of aged asphalt binders and improve the overall performance of asphalt mixtures. This paper provides a comprehensive state-of-the-art review of rejuvenator technology and its potential to enhance the performance and sustainability of asphalt pavements. Rejuvenators are additives used to restore the properties of aged asphalt binders, particularly when incorporating high percentages of RAP. The performance of these additives varies based on their origin, and different methods can be used to analyze the rejuvenation process. Since proper specifications for rejuvenators are not available, blending charts are used to determine the optimum dosage of rejuvenators. However, proper blending must be achieved to maximize results and reduce the effect of black rock. Laboratory tests and some field performance studies on rejuvenated aged asphalt binders and RAP mixtures have shown improved or similar performance compared to virgin materials. Additionally, the use of rejuvenators has been observed to reduce construction costs, suggesting that this is a cost-effective technology for asphalt pavements. While rejuvenators show promise in improving the performance of pavements with recycled materials, challenges remain regarding optimization, long-term durability, and environmental effects. This review paper also identifies key areas for future research, including life-cycle cost analyses, comprehensive environmental impact assessments, and long-term field performance monitoring.","author":[{"dropping-particle":"","family":"Bhatt","given":"Basant","non-dropping-particle":"","parse-names":false,"suffix":""},{"dropping-particle":"","family":"Wu","given":"Shenghua","non-dropping-particle":"","parse-names":false,"suffix":""}],"container-title":"Journal of Road Engineering","id":"ITEM-1","issue":"1","issued":{"date-parts":[["2025"]]},"page":"1-20","title":"A comprehensive state-of-art review on the use of rejuvenators in asphalt pavement","type":"article-journal","volume":"5"},"uris":["http://www.mendeley.com/documents/?uuid=bc13daed-968a-4989-a322-edd6d7b036b1"]}],"mendeley":{"formattedCitation":"[177]","plainTextFormattedCitation":"[177]","previouslyFormattedCitation":"[177]"},"properties":{"noteIndex":0},"schema":"https://github.com/citation-style-language/schema/raw/master/csl-citation.json"}</w:instrText>
      </w:r>
      <w:r w:rsidRPr="00F626C2">
        <w:rPr>
          <w:rFonts w:ascii="Times New Roman" w:eastAsia="Times New Roman" w:hAnsi="Times New Roman" w:cs="Times New Roman"/>
          <w:sz w:val="28"/>
          <w:szCs w:val="28"/>
          <w:lang w:val="kk-KZ"/>
        </w:rPr>
        <w:fldChar w:fldCharType="separate"/>
      </w:r>
      <w:r w:rsidR="002E536F" w:rsidRPr="002E536F">
        <w:rPr>
          <w:rFonts w:ascii="Times New Roman" w:eastAsia="Times New Roman" w:hAnsi="Times New Roman" w:cs="Times New Roman"/>
          <w:noProof/>
          <w:sz w:val="28"/>
          <w:szCs w:val="28"/>
          <w:lang w:val="kk-KZ"/>
        </w:rPr>
        <w:t>[177]</w:t>
      </w:r>
      <w:r w:rsidRPr="00F626C2">
        <w:rPr>
          <w:rFonts w:ascii="Times New Roman" w:eastAsia="Times New Roman" w:hAnsi="Times New Roman" w:cs="Times New Roman"/>
          <w:sz w:val="28"/>
          <w:szCs w:val="28"/>
          <w:lang w:val="kk-KZ"/>
        </w:rPr>
        <w:fldChar w:fldCharType="end"/>
      </w:r>
      <w:r w:rsidRPr="00F626C2">
        <w:rPr>
          <w:rFonts w:ascii="Times New Roman" w:eastAsia="Times New Roman" w:hAnsi="Times New Roman" w:cs="Times New Roman"/>
          <w:sz w:val="28"/>
          <w:szCs w:val="28"/>
          <w:lang w:val="kk-KZ"/>
        </w:rPr>
        <w:t>.</w:t>
      </w:r>
      <w:r w:rsidRPr="007D56A0">
        <w:rPr>
          <w:rFonts w:ascii="Times New Roman" w:eastAsia="Times New Roman" w:hAnsi="Times New Roman" w:cs="Times New Roman"/>
          <w:sz w:val="28"/>
          <w:szCs w:val="28"/>
          <w:lang w:val="kk-KZ"/>
        </w:rPr>
        <w:t xml:space="preserve"> </w:t>
      </w:r>
      <w:bookmarkStart w:id="62" w:name="_Hlk209107442"/>
      <w:r>
        <w:rPr>
          <w:rFonts w:ascii="Times New Roman" w:eastAsia="Times New Roman" w:hAnsi="Times New Roman" w:cs="Times New Roman"/>
          <w:sz w:val="28"/>
          <w:szCs w:val="28"/>
          <w:lang w:val="kk-KZ"/>
        </w:rPr>
        <w:t xml:space="preserve">Пайдаланылған </w:t>
      </w:r>
      <w:r w:rsidRPr="007D56A0">
        <w:rPr>
          <w:rFonts w:ascii="Times New Roman" w:eastAsia="Times New Roman" w:hAnsi="Times New Roman" w:cs="Times New Roman"/>
          <w:sz w:val="28"/>
          <w:szCs w:val="28"/>
          <w:lang w:val="kk-KZ"/>
        </w:rPr>
        <w:t xml:space="preserve">битумның </w:t>
      </w:r>
      <w:r>
        <w:rPr>
          <w:rFonts w:ascii="Times New Roman" w:eastAsia="Times New Roman" w:hAnsi="Times New Roman" w:cs="Times New Roman"/>
          <w:sz w:val="28"/>
          <w:szCs w:val="28"/>
          <w:lang w:val="kk-KZ"/>
        </w:rPr>
        <w:t xml:space="preserve">сипаттамаларын </w:t>
      </w:r>
      <w:r w:rsidRPr="007D56A0">
        <w:rPr>
          <w:rFonts w:ascii="Times New Roman" w:eastAsia="Times New Roman" w:hAnsi="Times New Roman" w:cs="Times New Roman"/>
          <w:sz w:val="28"/>
          <w:szCs w:val="28"/>
          <w:lang w:val="kk-KZ"/>
        </w:rPr>
        <w:t>қалпына келтіру</w:t>
      </w:r>
      <w:r>
        <w:rPr>
          <w:rFonts w:ascii="Times New Roman" w:eastAsia="Times New Roman" w:hAnsi="Times New Roman" w:cs="Times New Roman"/>
          <w:sz w:val="28"/>
          <w:szCs w:val="28"/>
          <w:lang w:val="kk-KZ"/>
        </w:rPr>
        <w:t>дің</w:t>
      </w:r>
      <w:r w:rsidRPr="007D56A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болашағы зор </w:t>
      </w:r>
      <w:r w:rsidRPr="007D56A0">
        <w:rPr>
          <w:rFonts w:ascii="Times New Roman" w:eastAsia="Times New Roman" w:hAnsi="Times New Roman" w:cs="Times New Roman"/>
          <w:sz w:val="28"/>
          <w:szCs w:val="28"/>
          <w:lang w:val="kk-KZ"/>
        </w:rPr>
        <w:t>тәсілдерінің бірі</w:t>
      </w:r>
      <w:r>
        <w:rPr>
          <w:rFonts w:ascii="Times New Roman" w:eastAsia="Times New Roman" w:hAnsi="Times New Roman" w:cs="Times New Roman"/>
          <w:sz w:val="28"/>
          <w:szCs w:val="28"/>
          <w:lang w:val="kk-KZ"/>
        </w:rPr>
        <w:t xml:space="preserve"> – </w:t>
      </w:r>
      <w:r w:rsidRPr="007D56A0">
        <w:rPr>
          <w:rFonts w:ascii="Times New Roman" w:eastAsia="Times New Roman" w:hAnsi="Times New Roman" w:cs="Times New Roman"/>
          <w:sz w:val="28"/>
          <w:szCs w:val="28"/>
          <w:lang w:val="kk-KZ"/>
        </w:rPr>
        <w:t>полимер</w:t>
      </w:r>
      <w:r>
        <w:rPr>
          <w:rFonts w:ascii="Times New Roman" w:eastAsia="Times New Roman" w:hAnsi="Times New Roman" w:cs="Times New Roman"/>
          <w:sz w:val="28"/>
          <w:szCs w:val="28"/>
          <w:lang w:val="kk-KZ"/>
        </w:rPr>
        <w:t>лер</w:t>
      </w:r>
      <w:r w:rsidRPr="007D56A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қалдықтары </w:t>
      </w:r>
      <w:r w:rsidRPr="007D56A0">
        <w:rPr>
          <w:rFonts w:ascii="Times New Roman" w:eastAsia="Times New Roman" w:hAnsi="Times New Roman" w:cs="Times New Roman"/>
          <w:sz w:val="28"/>
          <w:szCs w:val="28"/>
          <w:lang w:val="kk-KZ"/>
        </w:rPr>
        <w:t>негі</w:t>
      </w:r>
      <w:r>
        <w:rPr>
          <w:rFonts w:ascii="Times New Roman" w:eastAsia="Times New Roman" w:hAnsi="Times New Roman" w:cs="Times New Roman"/>
          <w:sz w:val="28"/>
          <w:szCs w:val="28"/>
          <w:lang w:val="kk-KZ"/>
        </w:rPr>
        <w:t>зіндегі</w:t>
      </w:r>
      <w:r w:rsidRPr="007D56A0">
        <w:rPr>
          <w:rFonts w:ascii="Times New Roman" w:eastAsia="Times New Roman" w:hAnsi="Times New Roman" w:cs="Times New Roman"/>
          <w:sz w:val="28"/>
          <w:szCs w:val="28"/>
          <w:lang w:val="kk-KZ"/>
        </w:rPr>
        <w:t xml:space="preserve"> майлар</w:t>
      </w:r>
      <w:r>
        <w:rPr>
          <w:rFonts w:ascii="Times New Roman" w:eastAsia="Times New Roman" w:hAnsi="Times New Roman" w:cs="Times New Roman"/>
          <w:sz w:val="28"/>
          <w:szCs w:val="28"/>
          <w:lang w:val="kk-KZ"/>
        </w:rPr>
        <w:t xml:space="preserve"> сияқты</w:t>
      </w:r>
      <w:r w:rsidRPr="007D56A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жасартқыш қоспаларды </w:t>
      </w:r>
      <w:r w:rsidRPr="007D56A0">
        <w:rPr>
          <w:rFonts w:ascii="Times New Roman" w:eastAsia="Times New Roman" w:hAnsi="Times New Roman" w:cs="Times New Roman"/>
          <w:sz w:val="28"/>
          <w:szCs w:val="28"/>
          <w:lang w:val="kk-KZ"/>
        </w:rPr>
        <w:t>қолдану</w:t>
      </w:r>
      <w:r>
        <w:rPr>
          <w:rFonts w:ascii="Times New Roman" w:eastAsia="Times New Roman" w:hAnsi="Times New Roman" w:cs="Times New Roman"/>
          <w:sz w:val="28"/>
          <w:szCs w:val="28"/>
          <w:lang w:val="kk-KZ"/>
        </w:rPr>
        <w:t xml:space="preserve"> болып табылады</w:t>
      </w:r>
      <w:r w:rsidRPr="007D56A0">
        <w:rPr>
          <w:rFonts w:ascii="Times New Roman" w:eastAsia="Times New Roman" w:hAnsi="Times New Roman" w:cs="Times New Roman"/>
          <w:sz w:val="28"/>
          <w:szCs w:val="28"/>
          <w:lang w:val="kk-KZ"/>
        </w:rPr>
        <w:t>.</w:t>
      </w:r>
    </w:p>
    <w:bookmarkEnd w:id="62"/>
    <w:p w14:paraId="111D0131" w14:textId="7EE5FF9B" w:rsidR="00663059" w:rsidRPr="001909BD" w:rsidRDefault="00663059" w:rsidP="00663059">
      <w:pPr>
        <w:ind w:firstLine="708"/>
        <w:jc w:val="both"/>
        <w:rPr>
          <w:rFonts w:ascii="Times New Roman" w:eastAsia="Times New Roman" w:hAnsi="Times New Roman" w:cs="Times New Roman"/>
          <w:sz w:val="28"/>
          <w:szCs w:val="28"/>
          <w:lang w:val="kk-KZ"/>
        </w:rPr>
      </w:pPr>
      <w:r w:rsidRPr="007D56A0">
        <w:rPr>
          <w:rFonts w:ascii="Times New Roman" w:eastAsia="Times New Roman" w:hAnsi="Times New Roman" w:cs="Times New Roman"/>
          <w:sz w:val="28"/>
          <w:szCs w:val="28"/>
          <w:lang w:val="kk-KZ"/>
        </w:rPr>
        <w:t>Мұндай қоспалардың әсер ету механизмі материалдың тұтқырлығы мен иілгі</w:t>
      </w:r>
      <w:r>
        <w:rPr>
          <w:rFonts w:ascii="Times New Roman" w:eastAsia="Times New Roman" w:hAnsi="Times New Roman" w:cs="Times New Roman"/>
          <w:sz w:val="28"/>
          <w:szCs w:val="28"/>
          <w:lang w:val="kk-KZ"/>
        </w:rPr>
        <w:t>штігі</w:t>
      </w:r>
      <w:r w:rsidRPr="007D56A0">
        <w:rPr>
          <w:rFonts w:ascii="Times New Roman" w:eastAsia="Times New Roman" w:hAnsi="Times New Roman" w:cs="Times New Roman"/>
          <w:sz w:val="28"/>
          <w:szCs w:val="28"/>
          <w:lang w:val="kk-KZ"/>
        </w:rPr>
        <w:t xml:space="preserve">н қалпына келтіре алатын коллоидтық құрылымды сұйылту және өзгерту арқылы битум матрицасын жұмсартуды қамтиды </w:t>
      </w:r>
      <w:r w:rsidRPr="00F626C2">
        <w:rPr>
          <w:rFonts w:ascii="Times New Roman" w:eastAsia="Times New Roman" w:hAnsi="Times New Roman" w:cs="Times New Roman"/>
          <w:sz w:val="28"/>
          <w:szCs w:val="28"/>
          <w:lang w:val="kk-KZ"/>
        </w:rPr>
        <w:fldChar w:fldCharType="begin" w:fldLock="1"/>
      </w:r>
      <w:r w:rsidR="002E536F">
        <w:rPr>
          <w:rFonts w:ascii="Times New Roman" w:eastAsia="Times New Roman" w:hAnsi="Times New Roman" w:cs="Times New Roman"/>
          <w:sz w:val="28"/>
          <w:szCs w:val="28"/>
          <w:lang w:val="kk-KZ"/>
        </w:rPr>
        <w:instrText>ADDIN CSL_CITATION {"citationItems":[{"id":"ITEM-1","itemData":{"DOI":"https://doi.org/10.1016/j.jreng.2024.10.001","ISSN":"2097-0498","abstract":"The utilization of reclaimed asphalt pavement (RAP) in asphalt mixtures has gained momentum in recent years, yet concerns persist regarding the long-term performance and binder properties of high RAP content mixtures. To overcome these challenges, rejuvenators have emerged as a promising solution to enhance the properties of aged asphalt binders and improve the overall performance of asphalt mixtures. This paper provides a comprehensive state-of-the-art review of rejuvenator technology and its potential to enhance the performance and sustainability of asphalt pavements. Rejuvenators are additives used to restore the properties of aged asphalt binders, particularly when incorporating high percentages of RAP. The performance of these additives varies based on their origin, and different methods can be used to analyze the rejuvenation process. Since proper specifications for rejuvenators are not available, blending charts are used to determine the optimum dosage of rejuvenators. However, proper blending must be achieved to maximize results and reduce the effect of black rock. Laboratory tests and some field performance studies on rejuvenated aged asphalt binders and RAP mixtures have shown improved or similar performance compared to virgin materials. Additionally, the use of rejuvenators has been observed to reduce construction costs, suggesting that this is a cost-effective technology for asphalt pavements. While rejuvenators show promise in improving the performance of pavements with recycled materials, challenges remain regarding optimization, long-term durability, and environmental effects. This review paper also identifies key areas for future research, including life-cycle cost analyses, comprehensive environmental impact assessments, and long-term field performance monitoring.","author":[{"dropping-particle":"","family":"Bhatt","given":"Basant","non-dropping-particle":"","parse-names":false,"suffix":""},{"dropping-particle":"","family":"Wu","given":"Shenghua","non-dropping-particle":"","parse-names":false,"suffix":""}],"container-title":"Journal of Road Engineering","id":"ITEM-1","issue":"1","issued":{"date-parts":[["2025"]]},"page":"1-20","title":"A comprehensive state-of-art review on the use of rejuvenators in asphalt pavement","type":"article-journal","volume":"5"},"uris":["http://www.mendeley.com/documents/?uuid=bc13daed-968a-4989-a322-edd6d7b036b1"]}],"mendeley":{"formattedCitation":"[177]","plainTextFormattedCitation":"[177]","previouslyFormattedCitation":"[177]"},"properties":{"noteIndex":0},"schema":"https://github.com/citation-style-language/schema/raw/master/csl-citation.json"}</w:instrText>
      </w:r>
      <w:r w:rsidRPr="00F626C2">
        <w:rPr>
          <w:rFonts w:ascii="Times New Roman" w:eastAsia="Times New Roman" w:hAnsi="Times New Roman" w:cs="Times New Roman"/>
          <w:sz w:val="28"/>
          <w:szCs w:val="28"/>
          <w:lang w:val="kk-KZ"/>
        </w:rPr>
        <w:fldChar w:fldCharType="separate"/>
      </w:r>
      <w:r w:rsidR="002E536F" w:rsidRPr="002E536F">
        <w:rPr>
          <w:rFonts w:ascii="Times New Roman" w:eastAsia="Times New Roman" w:hAnsi="Times New Roman" w:cs="Times New Roman"/>
          <w:noProof/>
          <w:sz w:val="28"/>
          <w:szCs w:val="28"/>
          <w:lang w:val="kk-KZ"/>
        </w:rPr>
        <w:t>[177]</w:t>
      </w:r>
      <w:r w:rsidRPr="00F626C2">
        <w:rPr>
          <w:rFonts w:ascii="Times New Roman" w:eastAsia="Times New Roman" w:hAnsi="Times New Roman" w:cs="Times New Roman"/>
          <w:sz w:val="28"/>
          <w:szCs w:val="28"/>
          <w:lang w:val="kk-KZ"/>
        </w:rPr>
        <w:fldChar w:fldCharType="end"/>
      </w:r>
      <w:r w:rsidRPr="00F626C2">
        <w:rPr>
          <w:rFonts w:ascii="Times New Roman" w:eastAsia="Times New Roman" w:hAnsi="Times New Roman" w:cs="Times New Roman"/>
          <w:sz w:val="28"/>
          <w:szCs w:val="28"/>
          <w:lang w:val="kk-KZ"/>
        </w:rPr>
        <w:t>.</w:t>
      </w:r>
      <w:r w:rsidRPr="007D56A0">
        <w:rPr>
          <w:rFonts w:ascii="Times New Roman" w:eastAsia="Times New Roman" w:hAnsi="Times New Roman" w:cs="Times New Roman"/>
          <w:sz w:val="28"/>
          <w:szCs w:val="28"/>
          <w:lang w:val="kk-KZ"/>
        </w:rPr>
        <w:t xml:space="preserve"> </w:t>
      </w:r>
      <w:r w:rsidRPr="001909BD">
        <w:rPr>
          <w:rFonts w:ascii="Times New Roman" w:eastAsia="Times New Roman" w:hAnsi="Times New Roman" w:cs="Times New Roman"/>
          <w:sz w:val="28"/>
          <w:szCs w:val="28"/>
          <w:lang w:val="kk-KZ"/>
        </w:rPr>
        <w:t xml:space="preserve">Алайда, жасартатын әсердің тиімділігін растау және қарапайым флюс әсерін болдырмау үшін реологиялық зерттеулер мен температуралық ауысуларды қамтитын кешенді талдау қажет </w:t>
      </w:r>
      <w:r w:rsidRPr="00F626C2">
        <w:rPr>
          <w:rFonts w:ascii="Times New Roman" w:eastAsia="Times New Roman" w:hAnsi="Times New Roman" w:cs="Times New Roman"/>
          <w:sz w:val="28"/>
          <w:szCs w:val="28"/>
          <w:lang w:val="kk-KZ"/>
        </w:rPr>
        <w:fldChar w:fldCharType="begin" w:fldLock="1"/>
      </w:r>
      <w:r w:rsidR="002E536F">
        <w:rPr>
          <w:rFonts w:ascii="Times New Roman" w:eastAsia="Times New Roman" w:hAnsi="Times New Roman" w:cs="Times New Roman"/>
          <w:sz w:val="28"/>
          <w:szCs w:val="28"/>
          <w:lang w:val="kk-KZ"/>
        </w:rPr>
        <w:instrText>ADDIN CSL_CITATION {"citationItems":[{"id":"ITEM-1","itemData":{"DOI":"https://doi.org/10.1016/j.jreng.2024.10.001","ISSN":"2097-0498","abstract":"The utilization of reclaimed asphalt pavement (RAP) in asphalt mixtures has gained momentum in recent years, yet concerns persist regarding the long-term performance and binder properties of high RAP content mixtures. To overcome these challenges, rejuvenators have emerged as a promising solution to enhance the properties of aged asphalt binders and improve the overall performance of asphalt mixtures. This paper provides a comprehensive state-of-the-art review of rejuvenator technology and its potential to enhance the performance and sustainability of asphalt pavements. Rejuvenators are additives used to restore the properties of aged asphalt binders, particularly when incorporating high percentages of RAP. The performance of these additives varies based on their origin, and different methods can be used to analyze the rejuvenation process. Since proper specifications for rejuvenators are not available, blending charts are used to determine the optimum dosage of rejuvenators. However, proper blending must be achieved to maximize results and reduce the effect of black rock. Laboratory tests and some field performance studies on rejuvenated aged asphalt binders and RAP mixtures have shown improved or similar performance compared to virgin materials. Additionally, the use of rejuvenators has been observed to reduce construction costs, suggesting that this is a cost-effective technology for asphalt pavements. While rejuvenators show promise in improving the performance of pavements with recycled materials, challenges remain regarding optimization, long-term durability, and environmental effects. This review paper also identifies key areas for future research, including life-cycle cost analyses, comprehensive environmental impact assessments, and long-term field performance monitoring.","author":[{"dropping-particle":"","family":"Bhatt","given":"Basant","non-dropping-particle":"","parse-names":false,"suffix":""},{"dropping-particle":"","family":"Wu","given":"Shenghua","non-dropping-particle":"","parse-names":false,"suffix":""}],"container-title":"Journal of Road Engineering","id":"ITEM-1","issue":"1","issued":{"date-parts":[["2025"]]},"page":"1-20","title":"A comprehensive state-of-art review on the use of rejuvenators in asphalt pavement","type":"article-journal","volume":"5"},"uris":["http://www.mendeley.com/documents/?uuid=bc13daed-968a-4989-a322-edd6d7b036b1"]}],"mendeley":{"formattedCitation":"[177]","plainTextFormattedCitation":"[177]","previouslyFormattedCitation":"[177]"},"properties":{"noteIndex":0},"schema":"https://github.com/citation-style-language/schema/raw/master/csl-citation.json"}</w:instrText>
      </w:r>
      <w:r w:rsidRPr="00F626C2">
        <w:rPr>
          <w:rFonts w:ascii="Times New Roman" w:eastAsia="Times New Roman" w:hAnsi="Times New Roman" w:cs="Times New Roman"/>
          <w:sz w:val="28"/>
          <w:szCs w:val="28"/>
          <w:lang w:val="kk-KZ"/>
        </w:rPr>
        <w:fldChar w:fldCharType="separate"/>
      </w:r>
      <w:r w:rsidR="002E536F" w:rsidRPr="002E536F">
        <w:rPr>
          <w:rFonts w:ascii="Times New Roman" w:eastAsia="Times New Roman" w:hAnsi="Times New Roman" w:cs="Times New Roman"/>
          <w:noProof/>
          <w:sz w:val="28"/>
          <w:szCs w:val="28"/>
          <w:lang w:val="kk-KZ"/>
        </w:rPr>
        <w:t>[177]</w:t>
      </w:r>
      <w:r w:rsidRPr="00F626C2">
        <w:rPr>
          <w:rFonts w:ascii="Times New Roman" w:eastAsia="Times New Roman" w:hAnsi="Times New Roman" w:cs="Times New Roman"/>
          <w:sz w:val="28"/>
          <w:szCs w:val="28"/>
          <w:lang w:val="kk-KZ"/>
        </w:rPr>
        <w:fldChar w:fldCharType="end"/>
      </w:r>
      <w:r w:rsidRPr="00F626C2">
        <w:rPr>
          <w:rFonts w:ascii="Times New Roman" w:eastAsia="Times New Roman" w:hAnsi="Times New Roman" w:cs="Times New Roman"/>
          <w:sz w:val="28"/>
          <w:szCs w:val="28"/>
          <w:lang w:val="kk-KZ"/>
        </w:rPr>
        <w:t>.</w:t>
      </w:r>
    </w:p>
    <w:p w14:paraId="71E16B53" w14:textId="77777777" w:rsidR="00A12A17" w:rsidRPr="00477038" w:rsidRDefault="00663059" w:rsidP="00A12A17">
      <w:pPr>
        <w:ind w:firstLine="708"/>
        <w:jc w:val="both"/>
        <w:rPr>
          <w:rFonts w:ascii="Times New Roman" w:eastAsia="Times New Roman" w:hAnsi="Times New Roman" w:cs="Times New Roman"/>
          <w:sz w:val="28"/>
          <w:szCs w:val="28"/>
          <w:lang w:val="kk-KZ"/>
        </w:rPr>
      </w:pPr>
      <w:r w:rsidRPr="001909BD">
        <w:rPr>
          <w:rFonts w:ascii="Times New Roman" w:eastAsia="Times New Roman" w:hAnsi="Times New Roman" w:cs="Times New Roman"/>
          <w:sz w:val="28"/>
          <w:szCs w:val="28"/>
          <w:lang w:val="kk-KZ"/>
        </w:rPr>
        <w:t>Ескі</w:t>
      </w:r>
      <w:r>
        <w:rPr>
          <w:rFonts w:ascii="Times New Roman" w:eastAsia="Times New Roman" w:hAnsi="Times New Roman" w:cs="Times New Roman"/>
          <w:sz w:val="28"/>
          <w:szCs w:val="28"/>
          <w:lang w:val="kk-KZ"/>
        </w:rPr>
        <w:t xml:space="preserve">рген </w:t>
      </w:r>
      <w:r w:rsidRPr="001909BD">
        <w:rPr>
          <w:rFonts w:ascii="Times New Roman" w:eastAsia="Times New Roman" w:hAnsi="Times New Roman" w:cs="Times New Roman"/>
          <w:sz w:val="28"/>
          <w:szCs w:val="28"/>
          <w:lang w:val="kk-KZ"/>
        </w:rPr>
        <w:t xml:space="preserve"> би</w:t>
      </w:r>
      <w:r>
        <w:rPr>
          <w:rFonts w:ascii="Times New Roman" w:eastAsia="Times New Roman" w:hAnsi="Times New Roman" w:cs="Times New Roman"/>
          <w:sz w:val="28"/>
          <w:szCs w:val="28"/>
          <w:lang w:val="kk-KZ"/>
        </w:rPr>
        <w:t xml:space="preserve">тумға полимер қалдығының майын қосудың әсері 46 </w:t>
      </w:r>
      <w:r w:rsidRPr="001909B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1909BD">
        <w:rPr>
          <w:rFonts w:ascii="Times New Roman" w:eastAsia="Times New Roman" w:hAnsi="Times New Roman" w:cs="Times New Roman"/>
          <w:sz w:val="28"/>
          <w:szCs w:val="28"/>
          <w:lang w:val="kk-KZ"/>
        </w:rPr>
        <w:t xml:space="preserve">суретте көрсетілген. </w:t>
      </w:r>
      <w:bookmarkStart w:id="63" w:name="_Hlk209107533"/>
      <w:r w:rsidRPr="001909BD">
        <w:rPr>
          <w:rFonts w:ascii="Times New Roman" w:eastAsia="Times New Roman" w:hAnsi="Times New Roman" w:cs="Times New Roman"/>
          <w:sz w:val="28"/>
          <w:szCs w:val="28"/>
          <w:lang w:val="kk-KZ"/>
        </w:rPr>
        <w:t xml:space="preserve">3 және 6% маймен </w:t>
      </w:r>
      <w:r>
        <w:rPr>
          <w:rFonts w:ascii="Times New Roman" w:eastAsia="Times New Roman" w:hAnsi="Times New Roman" w:cs="Times New Roman"/>
          <w:sz w:val="28"/>
          <w:szCs w:val="28"/>
          <w:lang w:val="kk-KZ"/>
        </w:rPr>
        <w:t>түрлендірілген</w:t>
      </w:r>
      <w:r w:rsidR="008A432E">
        <w:rPr>
          <w:rFonts w:ascii="Times New Roman" w:eastAsia="Times New Roman" w:hAnsi="Times New Roman" w:cs="Times New Roman"/>
          <w:sz w:val="28"/>
          <w:szCs w:val="28"/>
          <w:lang w:val="kk-KZ"/>
        </w:rPr>
        <w:t xml:space="preserve"> </w:t>
      </w:r>
      <w:r w:rsidR="008A432E" w:rsidRPr="008A432E">
        <w:rPr>
          <w:rFonts w:ascii="Times New Roman" w:eastAsia="Times New Roman" w:hAnsi="Times New Roman" w:cs="Times New Roman"/>
          <w:sz w:val="28"/>
          <w:szCs w:val="28"/>
          <w:lang w:val="kk-KZ"/>
        </w:rPr>
        <w:t>PG 70/100</w:t>
      </w:r>
      <w:r>
        <w:rPr>
          <w:rFonts w:ascii="Times New Roman" w:eastAsia="Times New Roman" w:hAnsi="Times New Roman" w:cs="Times New Roman"/>
          <w:sz w:val="28"/>
          <w:szCs w:val="28"/>
          <w:lang w:val="kk-KZ"/>
        </w:rPr>
        <w:t xml:space="preserve"> б</w:t>
      </w:r>
      <w:r w:rsidRPr="001909BD">
        <w:rPr>
          <w:rFonts w:ascii="Times New Roman" w:eastAsia="Times New Roman" w:hAnsi="Times New Roman" w:cs="Times New Roman"/>
          <w:sz w:val="28"/>
          <w:szCs w:val="28"/>
          <w:lang w:val="kk-KZ"/>
        </w:rPr>
        <w:t xml:space="preserve">итум </w:t>
      </w:r>
      <w:r>
        <w:rPr>
          <w:rFonts w:ascii="Times New Roman" w:eastAsia="Times New Roman" w:hAnsi="Times New Roman" w:cs="Times New Roman"/>
          <w:sz w:val="28"/>
          <w:szCs w:val="28"/>
          <w:lang w:val="kk-KZ"/>
        </w:rPr>
        <w:t xml:space="preserve">ауысу </w:t>
      </w:r>
      <w:r w:rsidRPr="001909BD">
        <w:rPr>
          <w:rFonts w:ascii="Times New Roman" w:eastAsia="Times New Roman" w:hAnsi="Times New Roman" w:cs="Times New Roman"/>
          <w:sz w:val="28"/>
          <w:szCs w:val="28"/>
          <w:lang w:val="kk-KZ"/>
        </w:rPr>
        <w:t>температура</w:t>
      </w:r>
      <w:r>
        <w:rPr>
          <w:rFonts w:ascii="Times New Roman" w:eastAsia="Times New Roman" w:hAnsi="Times New Roman" w:cs="Times New Roman"/>
          <w:sz w:val="28"/>
          <w:szCs w:val="28"/>
          <w:lang w:val="kk-KZ"/>
        </w:rPr>
        <w:t xml:space="preserve">сын </w:t>
      </w:r>
      <w:r w:rsidRPr="001909BD">
        <w:rPr>
          <w:rFonts w:ascii="Times New Roman" w:eastAsia="Times New Roman" w:hAnsi="Times New Roman" w:cs="Times New Roman"/>
          <w:sz w:val="28"/>
          <w:szCs w:val="28"/>
          <w:lang w:val="kk-KZ"/>
        </w:rPr>
        <w:t>(сәйкесінше 69,4</w:t>
      </w:r>
      <w:r w:rsidRPr="00B82B93">
        <w:rPr>
          <w:rFonts w:ascii="Times New Roman" w:eastAsia="Times New Roman" w:hAnsi="Times New Roman" w:cs="Times New Roman"/>
          <w:sz w:val="28"/>
          <w:szCs w:val="28"/>
          <w:lang w:val="kk-KZ"/>
        </w:rPr>
        <w:t>°C</w:t>
      </w:r>
      <w:r w:rsidRPr="001909BD">
        <w:rPr>
          <w:rFonts w:ascii="Times New Roman" w:eastAsia="Times New Roman" w:hAnsi="Times New Roman" w:cs="Times New Roman"/>
          <w:sz w:val="28"/>
          <w:szCs w:val="28"/>
          <w:lang w:val="kk-KZ"/>
        </w:rPr>
        <w:t xml:space="preserve"> және 65,8</w:t>
      </w:r>
      <w:r w:rsidRPr="00B82B93">
        <w:rPr>
          <w:rFonts w:ascii="Times New Roman" w:eastAsia="Times New Roman" w:hAnsi="Times New Roman" w:cs="Times New Roman"/>
          <w:sz w:val="28"/>
          <w:szCs w:val="28"/>
          <w:lang w:val="kk-KZ"/>
        </w:rPr>
        <w:t>°C</w:t>
      </w:r>
      <w:r w:rsidRPr="001909B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ескірген </w:t>
      </w:r>
      <w:r w:rsidRPr="001909BD">
        <w:rPr>
          <w:rFonts w:ascii="Times New Roman" w:eastAsia="Times New Roman" w:hAnsi="Times New Roman" w:cs="Times New Roman"/>
          <w:sz w:val="28"/>
          <w:szCs w:val="28"/>
          <w:lang w:val="kk-KZ"/>
        </w:rPr>
        <w:t>битумға қарағанда</w:t>
      </w:r>
      <w:r>
        <w:rPr>
          <w:rFonts w:ascii="Times New Roman" w:eastAsia="Times New Roman" w:hAnsi="Times New Roman" w:cs="Times New Roman"/>
          <w:sz w:val="28"/>
          <w:szCs w:val="28"/>
          <w:lang w:val="kk-KZ"/>
        </w:rPr>
        <w:t xml:space="preserve"> </w:t>
      </w:r>
      <w:r w:rsidRPr="001909BD">
        <w:rPr>
          <w:rFonts w:ascii="Times New Roman" w:eastAsia="Times New Roman" w:hAnsi="Times New Roman" w:cs="Times New Roman"/>
          <w:sz w:val="28"/>
          <w:szCs w:val="28"/>
          <w:lang w:val="kk-KZ"/>
        </w:rPr>
        <w:t xml:space="preserve">(74,4 </w:t>
      </w:r>
      <w:r w:rsidRPr="00B82B93">
        <w:rPr>
          <w:rFonts w:ascii="Times New Roman" w:eastAsia="Times New Roman" w:hAnsi="Times New Roman" w:cs="Times New Roman"/>
          <w:sz w:val="28"/>
          <w:szCs w:val="28"/>
          <w:lang w:val="kk-KZ"/>
        </w:rPr>
        <w:t>°C</w:t>
      </w:r>
      <w:r w:rsidRPr="001909BD">
        <w:rPr>
          <w:rFonts w:ascii="Times New Roman" w:eastAsia="Times New Roman" w:hAnsi="Times New Roman" w:cs="Times New Roman"/>
          <w:sz w:val="28"/>
          <w:szCs w:val="28"/>
          <w:lang w:val="kk-KZ"/>
        </w:rPr>
        <w:t xml:space="preserve">)  әлдеқайда төмен көрсетті және </w:t>
      </w:r>
      <w:r>
        <w:rPr>
          <w:rFonts w:ascii="Times New Roman" w:eastAsia="Times New Roman" w:hAnsi="Times New Roman" w:cs="Times New Roman"/>
          <w:sz w:val="28"/>
          <w:szCs w:val="28"/>
          <w:lang w:val="kk-KZ"/>
        </w:rPr>
        <w:t xml:space="preserve">бастапқы </w:t>
      </w:r>
      <w:r w:rsidRPr="001909BD">
        <w:rPr>
          <w:rFonts w:ascii="Times New Roman" w:eastAsia="Times New Roman" w:hAnsi="Times New Roman" w:cs="Times New Roman"/>
          <w:sz w:val="28"/>
          <w:szCs w:val="28"/>
          <w:lang w:val="kk-KZ"/>
        </w:rPr>
        <w:t xml:space="preserve">битумға (60,6 </w:t>
      </w:r>
      <w:r w:rsidRPr="00B82B93">
        <w:rPr>
          <w:rFonts w:ascii="Times New Roman" w:eastAsia="Times New Roman" w:hAnsi="Times New Roman" w:cs="Times New Roman"/>
          <w:sz w:val="28"/>
          <w:szCs w:val="28"/>
          <w:lang w:val="kk-KZ"/>
        </w:rPr>
        <w:t>°C</w:t>
      </w:r>
      <w:r w:rsidRPr="001909B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1909BD">
        <w:rPr>
          <w:rFonts w:ascii="Times New Roman" w:eastAsia="Times New Roman" w:hAnsi="Times New Roman" w:cs="Times New Roman"/>
          <w:sz w:val="28"/>
          <w:szCs w:val="28"/>
          <w:lang w:val="kk-KZ"/>
        </w:rPr>
        <w:t>жақындады, бұл өз кезегінде май</w:t>
      </w:r>
      <w:r>
        <w:rPr>
          <w:rFonts w:ascii="Times New Roman" w:eastAsia="Times New Roman" w:hAnsi="Times New Roman" w:cs="Times New Roman"/>
          <w:sz w:val="28"/>
          <w:szCs w:val="28"/>
          <w:lang w:val="kk-KZ"/>
        </w:rPr>
        <w:t>д</w:t>
      </w:r>
      <w:r w:rsidRPr="001909BD">
        <w:rPr>
          <w:rFonts w:ascii="Times New Roman" w:eastAsia="Times New Roman" w:hAnsi="Times New Roman" w:cs="Times New Roman"/>
          <w:sz w:val="28"/>
          <w:szCs w:val="28"/>
          <w:lang w:val="kk-KZ"/>
        </w:rPr>
        <w:t xml:space="preserve">ың </w:t>
      </w:r>
      <w:r>
        <w:rPr>
          <w:rFonts w:ascii="Times New Roman" w:eastAsia="Times New Roman" w:hAnsi="Times New Roman" w:cs="Times New Roman"/>
          <w:sz w:val="28"/>
          <w:szCs w:val="28"/>
          <w:lang w:val="kk-KZ"/>
        </w:rPr>
        <w:t xml:space="preserve">ескіруден </w:t>
      </w:r>
      <w:r w:rsidRPr="001909BD">
        <w:rPr>
          <w:rFonts w:ascii="Times New Roman" w:eastAsia="Times New Roman" w:hAnsi="Times New Roman" w:cs="Times New Roman"/>
          <w:sz w:val="28"/>
          <w:szCs w:val="28"/>
          <w:lang w:val="kk-KZ"/>
        </w:rPr>
        <w:t>кейін битум</w:t>
      </w:r>
      <w:r>
        <w:rPr>
          <w:rFonts w:ascii="Times New Roman" w:eastAsia="Times New Roman" w:hAnsi="Times New Roman" w:cs="Times New Roman"/>
          <w:sz w:val="28"/>
          <w:szCs w:val="28"/>
          <w:lang w:val="kk-KZ"/>
        </w:rPr>
        <w:t>ды</w:t>
      </w:r>
      <w:r w:rsidRPr="001909BD">
        <w:rPr>
          <w:rFonts w:ascii="Times New Roman" w:eastAsia="Times New Roman" w:hAnsi="Times New Roman" w:cs="Times New Roman"/>
          <w:sz w:val="28"/>
          <w:szCs w:val="28"/>
          <w:lang w:val="kk-KZ"/>
        </w:rPr>
        <w:t xml:space="preserve"> қайта пайдалану үшін жұмсарты</w:t>
      </w:r>
      <w:r>
        <w:rPr>
          <w:rFonts w:ascii="Times New Roman" w:eastAsia="Times New Roman" w:hAnsi="Times New Roman" w:cs="Times New Roman"/>
          <w:sz w:val="28"/>
          <w:szCs w:val="28"/>
          <w:lang w:val="kk-KZ"/>
        </w:rPr>
        <w:t xml:space="preserve">п, қалпына келтіруге </w:t>
      </w:r>
      <w:r w:rsidRPr="001909BD">
        <w:rPr>
          <w:rFonts w:ascii="Times New Roman" w:eastAsia="Times New Roman" w:hAnsi="Times New Roman" w:cs="Times New Roman"/>
          <w:sz w:val="28"/>
          <w:szCs w:val="28"/>
          <w:lang w:val="kk-KZ"/>
        </w:rPr>
        <w:t>мүмкіндік бер</w:t>
      </w:r>
      <w:r>
        <w:rPr>
          <w:rFonts w:ascii="Times New Roman" w:eastAsia="Times New Roman" w:hAnsi="Times New Roman" w:cs="Times New Roman"/>
          <w:sz w:val="28"/>
          <w:szCs w:val="28"/>
          <w:lang w:val="kk-KZ"/>
        </w:rPr>
        <w:t>ді</w:t>
      </w:r>
      <w:r w:rsidRPr="001909BD">
        <w:rPr>
          <w:rFonts w:ascii="Times New Roman" w:eastAsia="Times New Roman" w:hAnsi="Times New Roman" w:cs="Times New Roman"/>
          <w:sz w:val="28"/>
          <w:szCs w:val="28"/>
          <w:lang w:val="kk-KZ"/>
        </w:rPr>
        <w:t xml:space="preserve">. </w:t>
      </w:r>
      <w:bookmarkEnd w:id="63"/>
      <w:r w:rsidRPr="001909BD">
        <w:rPr>
          <w:rFonts w:ascii="Times New Roman" w:eastAsia="Times New Roman" w:hAnsi="Times New Roman" w:cs="Times New Roman"/>
          <w:sz w:val="28"/>
          <w:szCs w:val="28"/>
          <w:lang w:val="kk-KZ"/>
        </w:rPr>
        <w:t xml:space="preserve">Алайда, майды 1% қосу </w:t>
      </w:r>
      <w:r>
        <w:rPr>
          <w:rFonts w:ascii="Times New Roman" w:eastAsia="Times New Roman" w:hAnsi="Times New Roman" w:cs="Times New Roman"/>
          <w:sz w:val="28"/>
          <w:szCs w:val="28"/>
          <w:lang w:val="kk-KZ"/>
        </w:rPr>
        <w:t xml:space="preserve">ескірген </w:t>
      </w:r>
      <w:r w:rsidRPr="001909BD">
        <w:rPr>
          <w:rFonts w:ascii="Times New Roman" w:eastAsia="Times New Roman" w:hAnsi="Times New Roman" w:cs="Times New Roman"/>
          <w:sz w:val="28"/>
          <w:szCs w:val="28"/>
          <w:lang w:val="kk-KZ"/>
        </w:rPr>
        <w:t>битуммен салыстырғанда шамалы</w:t>
      </w:r>
      <w:r>
        <w:rPr>
          <w:rFonts w:ascii="Times New Roman" w:eastAsia="Times New Roman" w:hAnsi="Times New Roman" w:cs="Times New Roman"/>
          <w:sz w:val="28"/>
          <w:szCs w:val="28"/>
          <w:lang w:val="kk-KZ"/>
        </w:rPr>
        <w:t xml:space="preserve"> ғана</w:t>
      </w:r>
      <w:r w:rsidRPr="001909BD">
        <w:rPr>
          <w:rFonts w:ascii="Times New Roman" w:eastAsia="Times New Roman" w:hAnsi="Times New Roman" w:cs="Times New Roman"/>
          <w:sz w:val="28"/>
          <w:szCs w:val="28"/>
          <w:lang w:val="kk-KZ"/>
        </w:rPr>
        <w:t xml:space="preserve"> айырмашылыққа байланысты қажетті нәтиже көрсетпеді. </w:t>
      </w:r>
      <w:r w:rsidR="00A12A17" w:rsidRPr="00AE53FD">
        <w:rPr>
          <w:rFonts w:ascii="Times New Roman" w:eastAsia="Times New Roman" w:hAnsi="Times New Roman" w:cs="Times New Roman"/>
          <w:sz w:val="28"/>
          <w:szCs w:val="28"/>
          <w:lang w:val="kk-KZ"/>
        </w:rPr>
        <w:t>1</w:t>
      </w:r>
      <w:r w:rsidR="00A12A17">
        <w:rPr>
          <w:rFonts w:ascii="Times New Roman" w:eastAsia="Times New Roman" w:hAnsi="Times New Roman" w:cs="Times New Roman"/>
          <w:sz w:val="28"/>
          <w:szCs w:val="28"/>
          <w:lang w:val="kk-KZ"/>
        </w:rPr>
        <w:t xml:space="preserve">6 </w:t>
      </w:r>
      <w:r w:rsidR="00A12A17" w:rsidRPr="00AE53FD">
        <w:rPr>
          <w:rFonts w:ascii="Times New Roman" w:eastAsia="Times New Roman" w:hAnsi="Times New Roman" w:cs="Times New Roman"/>
          <w:sz w:val="28"/>
          <w:szCs w:val="28"/>
          <w:lang w:val="kk-KZ"/>
        </w:rPr>
        <w:t>-</w:t>
      </w:r>
      <w:r w:rsidR="00A12A17">
        <w:rPr>
          <w:rFonts w:ascii="Times New Roman" w:eastAsia="Times New Roman" w:hAnsi="Times New Roman" w:cs="Times New Roman"/>
          <w:sz w:val="28"/>
          <w:szCs w:val="28"/>
          <w:lang w:val="kk-KZ"/>
        </w:rPr>
        <w:t xml:space="preserve"> </w:t>
      </w:r>
      <w:r w:rsidR="00A12A17" w:rsidRPr="00AE53FD">
        <w:rPr>
          <w:rFonts w:ascii="Times New Roman" w:eastAsia="Times New Roman" w:hAnsi="Times New Roman" w:cs="Times New Roman"/>
          <w:sz w:val="28"/>
          <w:szCs w:val="28"/>
          <w:lang w:val="kk-KZ"/>
        </w:rPr>
        <w:t xml:space="preserve">кестеде үлгілердің </w:t>
      </w:r>
      <w:r w:rsidR="00A12A17">
        <w:rPr>
          <w:rFonts w:ascii="Times New Roman" w:eastAsia="Times New Roman" w:hAnsi="Times New Roman" w:cs="Times New Roman"/>
          <w:sz w:val="28"/>
          <w:szCs w:val="28"/>
          <w:lang w:val="kk-KZ"/>
        </w:rPr>
        <w:t xml:space="preserve">ауысу </w:t>
      </w:r>
      <w:r w:rsidR="00A12A17" w:rsidRPr="00AE53FD">
        <w:rPr>
          <w:rFonts w:ascii="Times New Roman" w:eastAsia="Times New Roman" w:hAnsi="Times New Roman" w:cs="Times New Roman"/>
          <w:sz w:val="28"/>
          <w:szCs w:val="28"/>
          <w:lang w:val="kk-KZ"/>
        </w:rPr>
        <w:t>температурасы көрсетілген.</w:t>
      </w:r>
      <w:r w:rsidR="00A12A17">
        <w:rPr>
          <w:rFonts w:ascii="Times New Roman" w:eastAsia="Times New Roman" w:hAnsi="Times New Roman" w:cs="Times New Roman"/>
          <w:sz w:val="28"/>
          <w:szCs w:val="28"/>
          <w:lang w:val="kk-KZ"/>
        </w:rPr>
        <w:t xml:space="preserve"> </w:t>
      </w:r>
    </w:p>
    <w:p w14:paraId="20C378D7" w14:textId="6FDF3161" w:rsidR="00663059" w:rsidRPr="00477038" w:rsidRDefault="00663059" w:rsidP="00663059">
      <w:pPr>
        <w:ind w:firstLine="708"/>
        <w:jc w:val="both"/>
        <w:rPr>
          <w:rFonts w:ascii="Times New Roman" w:eastAsia="Times New Roman" w:hAnsi="Times New Roman" w:cs="Times New Roman"/>
          <w:sz w:val="28"/>
          <w:szCs w:val="28"/>
          <w:lang w:val="kk-KZ"/>
        </w:rPr>
      </w:pPr>
    </w:p>
    <w:p w14:paraId="05FF80E3" w14:textId="77777777" w:rsidR="00663059" w:rsidRDefault="00663059" w:rsidP="00663059">
      <w:pPr>
        <w:jc w:val="center"/>
        <w:rPr>
          <w:rFonts w:ascii="Times New Roman" w:hAnsi="Times New Roman" w:cs="Times New Roman"/>
          <w:noProof/>
          <w:sz w:val="28"/>
          <w:szCs w:val="28"/>
          <w:lang w:eastAsia="ru-RU"/>
        </w:rPr>
      </w:pPr>
      <w:r>
        <w:rPr>
          <w:noProof/>
        </w:rPr>
        <w:lastRenderedPageBreak/>
        <w:drawing>
          <wp:inline distT="0" distB="0" distL="0" distR="0" wp14:anchorId="729C5E0C" wp14:editId="5038FCC4">
            <wp:extent cx="4349760" cy="2822713"/>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78827" cy="2841576"/>
                    </a:xfrm>
                    <a:prstGeom prst="rect">
                      <a:avLst/>
                    </a:prstGeom>
                  </pic:spPr>
                </pic:pic>
              </a:graphicData>
            </a:graphic>
          </wp:inline>
        </w:drawing>
      </w:r>
    </w:p>
    <w:p w14:paraId="36004175" w14:textId="77777777" w:rsidR="00663059" w:rsidRPr="004B2BE2" w:rsidRDefault="00663059" w:rsidP="00663059">
      <w:pPr>
        <w:jc w:val="center"/>
        <w:rPr>
          <w:rFonts w:ascii="Times New Roman" w:hAnsi="Times New Roman" w:cs="Times New Roman"/>
          <w:noProof/>
          <w:sz w:val="28"/>
          <w:szCs w:val="28"/>
          <w:lang w:eastAsia="ru-RU"/>
        </w:rPr>
      </w:pPr>
    </w:p>
    <w:p w14:paraId="42DBF9CC" w14:textId="77777777" w:rsidR="00663059" w:rsidRDefault="00663059" w:rsidP="00663059">
      <w:pPr>
        <w:ind w:firstLine="708"/>
        <w:jc w:val="both"/>
        <w:rPr>
          <w:rFonts w:ascii="Times New Roman" w:hAnsi="Times New Roman" w:cs="Times New Roman"/>
          <w:sz w:val="28"/>
          <w:szCs w:val="28"/>
          <w:lang w:val="ru-KZ"/>
        </w:rPr>
      </w:pPr>
      <w:r>
        <w:rPr>
          <w:rFonts w:ascii="Times New Roman" w:hAnsi="Times New Roman" w:cs="Times New Roman"/>
          <w:sz w:val="28"/>
          <w:szCs w:val="28"/>
        </w:rPr>
        <w:t>4</w:t>
      </w:r>
      <w:r>
        <w:rPr>
          <w:rFonts w:ascii="Times New Roman" w:hAnsi="Times New Roman" w:cs="Times New Roman"/>
          <w:sz w:val="28"/>
          <w:szCs w:val="28"/>
          <w:lang w:val="kk-KZ"/>
        </w:rPr>
        <w:t xml:space="preserve">6 </w:t>
      </w:r>
      <w:r>
        <w:rPr>
          <w:rFonts w:ascii="Times New Roman" w:hAnsi="Times New Roman" w:cs="Times New Roman"/>
          <w:sz w:val="28"/>
          <w:szCs w:val="28"/>
        </w:rPr>
        <w:t>–</w:t>
      </w:r>
      <w:r>
        <w:rPr>
          <w:rFonts w:ascii="Times New Roman" w:hAnsi="Times New Roman" w:cs="Times New Roman"/>
          <w:sz w:val="28"/>
          <w:szCs w:val="28"/>
          <w:lang w:val="kk-KZ"/>
        </w:rPr>
        <w:t xml:space="preserve"> </w:t>
      </w:r>
      <w:proofErr w:type="spellStart"/>
      <w:r w:rsidRPr="00477038">
        <w:rPr>
          <w:rFonts w:ascii="Times New Roman" w:hAnsi="Times New Roman" w:cs="Times New Roman"/>
          <w:sz w:val="28"/>
          <w:szCs w:val="28"/>
        </w:rPr>
        <w:t>сурет</w:t>
      </w:r>
      <w:proofErr w:type="spellEnd"/>
      <w:r>
        <w:rPr>
          <w:rFonts w:ascii="Times New Roman" w:hAnsi="Times New Roman" w:cs="Times New Roman"/>
          <w:sz w:val="28"/>
          <w:szCs w:val="28"/>
          <w:lang w:val="kk-KZ"/>
        </w:rPr>
        <w:t xml:space="preserve">. </w:t>
      </w:r>
      <w:r w:rsidRPr="00C40A0C">
        <w:rPr>
          <w:rFonts w:ascii="Times New Roman" w:hAnsi="Times New Roman" w:cs="Times New Roman"/>
          <w:sz w:val="28"/>
          <w:szCs w:val="28"/>
          <w:lang w:val="kk-KZ"/>
        </w:rPr>
        <w:t>1-6 мас. % полимер қалдығының майымен түрлендірілген PG 70/100 битумының жоғалту бұрышының тангенсінің температураға тәуелділігі: 1 - битум;</w:t>
      </w:r>
      <w:r>
        <w:rPr>
          <w:rFonts w:ascii="Times New Roman" w:hAnsi="Times New Roman" w:cs="Times New Roman"/>
          <w:sz w:val="28"/>
          <w:szCs w:val="28"/>
          <w:lang w:val="ru-KZ"/>
        </w:rPr>
        <w:t xml:space="preserve"> </w:t>
      </w:r>
      <w:r w:rsidRPr="00C40A0C">
        <w:rPr>
          <w:rFonts w:ascii="Times New Roman" w:hAnsi="Times New Roman" w:cs="Times New Roman"/>
          <w:sz w:val="28"/>
          <w:szCs w:val="28"/>
          <w:lang w:val="kk-KZ"/>
        </w:rPr>
        <w:t>2 - битум ескіруден кейін;</w:t>
      </w:r>
      <w:r>
        <w:rPr>
          <w:rFonts w:ascii="Times New Roman" w:hAnsi="Times New Roman" w:cs="Times New Roman"/>
          <w:sz w:val="28"/>
          <w:szCs w:val="28"/>
          <w:lang w:val="ru-KZ"/>
        </w:rPr>
        <w:t xml:space="preserve"> </w:t>
      </w:r>
      <w:r w:rsidRPr="00C40A0C">
        <w:rPr>
          <w:rFonts w:ascii="Times New Roman" w:hAnsi="Times New Roman" w:cs="Times New Roman"/>
          <w:sz w:val="28"/>
          <w:szCs w:val="28"/>
          <w:lang w:val="kk-KZ"/>
        </w:rPr>
        <w:t>3 - битум ескіруден кейін + 1 % май;</w:t>
      </w:r>
      <w:r>
        <w:rPr>
          <w:rFonts w:ascii="Times New Roman" w:hAnsi="Times New Roman" w:cs="Times New Roman"/>
          <w:sz w:val="28"/>
          <w:szCs w:val="28"/>
          <w:lang w:val="ru-KZ"/>
        </w:rPr>
        <w:t xml:space="preserve"> </w:t>
      </w:r>
      <w:r w:rsidRPr="00C40A0C">
        <w:rPr>
          <w:rFonts w:ascii="Times New Roman" w:hAnsi="Times New Roman" w:cs="Times New Roman"/>
          <w:sz w:val="28"/>
          <w:szCs w:val="28"/>
          <w:lang w:val="kk-KZ"/>
        </w:rPr>
        <w:t>4 - битум ескіруден кейін + 3 % май;</w:t>
      </w:r>
      <w:r>
        <w:rPr>
          <w:rFonts w:ascii="Times New Roman" w:hAnsi="Times New Roman" w:cs="Times New Roman"/>
          <w:sz w:val="28"/>
          <w:szCs w:val="28"/>
          <w:lang w:val="ru-KZ"/>
        </w:rPr>
        <w:t xml:space="preserve"> </w:t>
      </w:r>
      <w:r w:rsidRPr="00C40A0C">
        <w:rPr>
          <w:rFonts w:ascii="Times New Roman" w:hAnsi="Times New Roman" w:cs="Times New Roman"/>
          <w:sz w:val="28"/>
          <w:szCs w:val="28"/>
          <w:lang w:val="kk-KZ"/>
        </w:rPr>
        <w:t>5 - битум ескіруден кейін + 6 % май</w:t>
      </w:r>
    </w:p>
    <w:p w14:paraId="0C0AEE37" w14:textId="77777777" w:rsidR="00663059" w:rsidRPr="00D46F2D" w:rsidRDefault="00663059" w:rsidP="00663059">
      <w:pPr>
        <w:ind w:firstLine="708"/>
        <w:jc w:val="both"/>
        <w:rPr>
          <w:rFonts w:ascii="Times New Roman" w:hAnsi="Times New Roman" w:cs="Times New Roman"/>
          <w:sz w:val="28"/>
          <w:szCs w:val="28"/>
          <w:lang w:val="ru-KZ"/>
        </w:rPr>
      </w:pPr>
    </w:p>
    <w:p w14:paraId="1A616510" w14:textId="77777777" w:rsidR="00663059" w:rsidRDefault="00663059" w:rsidP="00663059">
      <w:pPr>
        <w:ind w:firstLine="708"/>
        <w:jc w:val="both"/>
        <w:rPr>
          <w:rFonts w:ascii="Times New Roman" w:hAnsi="Times New Roman" w:cs="Times New Roman"/>
          <w:sz w:val="28"/>
          <w:szCs w:val="28"/>
          <w:lang w:val="kk-KZ"/>
        </w:rPr>
      </w:pPr>
      <w:r w:rsidRPr="00477038">
        <w:rPr>
          <w:rFonts w:ascii="Times New Roman" w:hAnsi="Times New Roman" w:cs="Times New Roman"/>
          <w:sz w:val="28"/>
          <w:szCs w:val="28"/>
          <w:lang w:val="kk-KZ"/>
        </w:rPr>
        <w:t>16</w:t>
      </w:r>
      <w:r>
        <w:rPr>
          <w:rFonts w:ascii="Times New Roman" w:hAnsi="Times New Roman" w:cs="Times New Roman"/>
          <w:sz w:val="28"/>
          <w:szCs w:val="28"/>
          <w:lang w:val="kk-KZ"/>
        </w:rPr>
        <w:t xml:space="preserve"> – </w:t>
      </w:r>
      <w:r w:rsidRPr="00477038">
        <w:rPr>
          <w:rFonts w:ascii="Times New Roman" w:hAnsi="Times New Roman" w:cs="Times New Roman"/>
          <w:sz w:val="28"/>
          <w:szCs w:val="28"/>
          <w:lang w:val="kk-KZ"/>
        </w:rPr>
        <w:t>кесте</w:t>
      </w:r>
      <w:r>
        <w:rPr>
          <w:rFonts w:ascii="Times New Roman" w:hAnsi="Times New Roman" w:cs="Times New Roman"/>
          <w:sz w:val="28"/>
          <w:szCs w:val="28"/>
          <w:lang w:val="kk-KZ"/>
        </w:rPr>
        <w:t>. Р</w:t>
      </w:r>
      <w:r w:rsidRPr="00477038">
        <w:rPr>
          <w:rFonts w:ascii="Times New Roman" w:hAnsi="Times New Roman" w:cs="Times New Roman"/>
          <w:sz w:val="28"/>
          <w:szCs w:val="28"/>
          <w:lang w:val="kk-KZ"/>
        </w:rPr>
        <w:t xml:space="preserve">еологиялық талдау нәтижесінде </w:t>
      </w:r>
      <w:r>
        <w:rPr>
          <w:rFonts w:ascii="Times New Roman" w:hAnsi="Times New Roman" w:cs="Times New Roman"/>
          <w:sz w:val="28"/>
          <w:szCs w:val="28"/>
          <w:lang w:val="kk-KZ"/>
        </w:rPr>
        <w:t>өлшенген битум</w:t>
      </w:r>
      <w:r w:rsidRPr="00477038">
        <w:rPr>
          <w:rFonts w:ascii="Times New Roman" w:hAnsi="Times New Roman" w:cs="Times New Roman"/>
          <w:sz w:val="28"/>
          <w:szCs w:val="28"/>
          <w:lang w:val="kk-KZ"/>
        </w:rPr>
        <w:t xml:space="preserve"> үлгілер</w:t>
      </w:r>
      <w:r>
        <w:rPr>
          <w:rFonts w:ascii="Times New Roman" w:hAnsi="Times New Roman" w:cs="Times New Roman"/>
          <w:sz w:val="28"/>
          <w:szCs w:val="28"/>
          <w:lang w:val="kk-KZ"/>
        </w:rPr>
        <w:t>ін</w:t>
      </w:r>
      <w:r w:rsidRPr="00477038">
        <w:rPr>
          <w:rFonts w:ascii="Times New Roman" w:hAnsi="Times New Roman" w:cs="Times New Roman"/>
          <w:sz w:val="28"/>
          <w:szCs w:val="28"/>
          <w:lang w:val="kk-KZ"/>
        </w:rPr>
        <w:t xml:space="preserve">ің </w:t>
      </w:r>
      <w:r>
        <w:rPr>
          <w:rFonts w:ascii="Times New Roman" w:hAnsi="Times New Roman" w:cs="Times New Roman"/>
          <w:sz w:val="28"/>
          <w:szCs w:val="28"/>
          <w:lang w:val="kk-KZ"/>
        </w:rPr>
        <w:t xml:space="preserve">ауысу </w:t>
      </w:r>
      <w:r w:rsidRPr="00477038">
        <w:rPr>
          <w:rFonts w:ascii="Times New Roman" w:hAnsi="Times New Roman" w:cs="Times New Roman"/>
          <w:sz w:val="28"/>
          <w:szCs w:val="28"/>
          <w:lang w:val="kk-KZ"/>
        </w:rPr>
        <w:t>температурасы</w:t>
      </w:r>
    </w:p>
    <w:p w14:paraId="256EC951" w14:textId="77777777" w:rsidR="00663059" w:rsidRPr="00477038" w:rsidRDefault="00663059" w:rsidP="00663059">
      <w:pPr>
        <w:jc w:val="both"/>
        <w:rPr>
          <w:rFonts w:ascii="Times New Roman" w:hAnsi="Times New Roman" w:cs="Times New Roman"/>
          <w:sz w:val="28"/>
          <w:szCs w:val="28"/>
          <w:lang w:val="kk-KZ"/>
        </w:rPr>
      </w:pPr>
    </w:p>
    <w:tbl>
      <w:tblPr>
        <w:tblStyle w:val="af2"/>
        <w:tblW w:w="9351" w:type="dxa"/>
        <w:jc w:val="center"/>
        <w:tblLook w:val="04A0" w:firstRow="1" w:lastRow="0" w:firstColumn="1" w:lastColumn="0" w:noHBand="0" w:noVBand="1"/>
      </w:tblPr>
      <w:tblGrid>
        <w:gridCol w:w="3397"/>
        <w:gridCol w:w="3260"/>
        <w:gridCol w:w="2694"/>
      </w:tblGrid>
      <w:tr w:rsidR="00663059" w:rsidRPr="004B2BE2" w14:paraId="4B404B51" w14:textId="77777777" w:rsidTr="00A12A17">
        <w:trPr>
          <w:jc w:val="center"/>
        </w:trPr>
        <w:tc>
          <w:tcPr>
            <w:tcW w:w="3397" w:type="dxa"/>
          </w:tcPr>
          <w:p w14:paraId="262DEC3D" w14:textId="77777777" w:rsidR="00663059" w:rsidRPr="004B2BE2" w:rsidRDefault="00663059" w:rsidP="00663059">
            <w:pPr>
              <w:jc w:val="center"/>
              <w:rPr>
                <w:rFonts w:ascii="Times New Roman" w:hAnsi="Times New Roman" w:cs="Times New Roman"/>
                <w:sz w:val="28"/>
                <w:szCs w:val="28"/>
              </w:rPr>
            </w:pPr>
            <w:proofErr w:type="spellStart"/>
            <w:r w:rsidRPr="00640E68">
              <w:rPr>
                <w:rFonts w:ascii="Times New Roman" w:hAnsi="Times New Roman" w:cs="Times New Roman"/>
                <w:sz w:val="28"/>
                <w:szCs w:val="28"/>
              </w:rPr>
              <w:t>Үлгі</w:t>
            </w:r>
            <w:proofErr w:type="spellEnd"/>
          </w:p>
        </w:tc>
        <w:tc>
          <w:tcPr>
            <w:tcW w:w="3260" w:type="dxa"/>
          </w:tcPr>
          <w:p w14:paraId="4ACCA265" w14:textId="77777777" w:rsidR="00663059" w:rsidRPr="004B2BE2" w:rsidRDefault="00663059" w:rsidP="00663059">
            <w:pPr>
              <w:jc w:val="center"/>
              <w:rPr>
                <w:rFonts w:ascii="Times New Roman" w:hAnsi="Times New Roman" w:cs="Times New Roman"/>
                <w:sz w:val="28"/>
                <w:szCs w:val="28"/>
              </w:rPr>
            </w:pPr>
            <w:r>
              <w:rPr>
                <w:rFonts w:ascii="Times New Roman" w:hAnsi="Times New Roman" w:cs="Times New Roman"/>
                <w:sz w:val="28"/>
                <w:szCs w:val="28"/>
                <w:lang w:val="kk-KZ"/>
              </w:rPr>
              <w:t xml:space="preserve">Тұтқыр -иілгіш күйден </w:t>
            </w:r>
            <w:r w:rsidRPr="00640E68">
              <w:rPr>
                <w:rFonts w:ascii="Times New Roman" w:hAnsi="Times New Roman" w:cs="Times New Roman"/>
                <w:sz w:val="28"/>
                <w:szCs w:val="28"/>
              </w:rPr>
              <w:t xml:space="preserve"> </w:t>
            </w:r>
            <w:proofErr w:type="spellStart"/>
            <w:r w:rsidRPr="00640E68">
              <w:rPr>
                <w:rFonts w:ascii="Times New Roman" w:hAnsi="Times New Roman" w:cs="Times New Roman"/>
                <w:sz w:val="28"/>
                <w:szCs w:val="28"/>
              </w:rPr>
              <w:t>сұйық</w:t>
            </w:r>
            <w:proofErr w:type="spellEnd"/>
            <w:r w:rsidRPr="00640E68">
              <w:rPr>
                <w:rFonts w:ascii="Times New Roman" w:hAnsi="Times New Roman" w:cs="Times New Roman"/>
                <w:sz w:val="28"/>
                <w:szCs w:val="28"/>
              </w:rPr>
              <w:t xml:space="preserve"> </w:t>
            </w:r>
            <w:proofErr w:type="spellStart"/>
            <w:r w:rsidRPr="00640E68">
              <w:rPr>
                <w:rFonts w:ascii="Times New Roman" w:hAnsi="Times New Roman" w:cs="Times New Roman"/>
                <w:sz w:val="28"/>
                <w:szCs w:val="28"/>
              </w:rPr>
              <w:t>күйге</w:t>
            </w:r>
            <w:proofErr w:type="spellEnd"/>
            <w:r w:rsidRPr="00640E68">
              <w:rPr>
                <w:rFonts w:ascii="Times New Roman" w:hAnsi="Times New Roman" w:cs="Times New Roman"/>
                <w:sz w:val="28"/>
                <w:szCs w:val="28"/>
              </w:rPr>
              <w:t xml:space="preserve"> </w:t>
            </w:r>
            <w:r>
              <w:rPr>
                <w:rFonts w:ascii="Times New Roman" w:hAnsi="Times New Roman" w:cs="Times New Roman"/>
                <w:sz w:val="28"/>
                <w:szCs w:val="28"/>
                <w:lang w:val="kk-KZ"/>
              </w:rPr>
              <w:t xml:space="preserve">ауысу </w:t>
            </w:r>
            <w:proofErr w:type="spellStart"/>
            <w:r w:rsidRPr="00640E68">
              <w:rPr>
                <w:rFonts w:ascii="Times New Roman" w:hAnsi="Times New Roman" w:cs="Times New Roman"/>
                <w:sz w:val="28"/>
                <w:szCs w:val="28"/>
              </w:rPr>
              <w:t>температурасы</w:t>
            </w:r>
            <w:proofErr w:type="spellEnd"/>
            <w:r w:rsidRPr="004B2BE2">
              <w:rPr>
                <w:rFonts w:ascii="Times New Roman" w:hAnsi="Times New Roman" w:cs="Times New Roman"/>
                <w:sz w:val="28"/>
                <w:szCs w:val="28"/>
              </w:rPr>
              <w:t xml:space="preserve">, </w:t>
            </w:r>
            <w:r w:rsidRPr="004B2BE2">
              <w:rPr>
                <w:rFonts w:ascii="Times New Roman" w:hAnsi="Times New Roman" w:cs="Times New Roman"/>
                <w:sz w:val="28"/>
                <w:szCs w:val="28"/>
              </w:rPr>
              <w:sym w:font="Symbol" w:char="F0B0"/>
            </w:r>
            <w:r w:rsidRPr="004B2BE2">
              <w:rPr>
                <w:rFonts w:ascii="Times New Roman" w:hAnsi="Times New Roman" w:cs="Times New Roman"/>
                <w:sz w:val="28"/>
                <w:szCs w:val="28"/>
              </w:rPr>
              <w:t>С</w:t>
            </w:r>
          </w:p>
        </w:tc>
        <w:tc>
          <w:tcPr>
            <w:tcW w:w="2694" w:type="dxa"/>
          </w:tcPr>
          <w:p w14:paraId="277EEC69" w14:textId="77777777" w:rsidR="00663059" w:rsidRPr="004B2BE2" w:rsidRDefault="00663059" w:rsidP="00663059">
            <w:pPr>
              <w:jc w:val="center"/>
              <w:rPr>
                <w:rFonts w:ascii="Times New Roman" w:hAnsi="Times New Roman" w:cs="Times New Roman"/>
                <w:sz w:val="28"/>
                <w:szCs w:val="28"/>
              </w:rPr>
            </w:pPr>
            <w:r>
              <w:rPr>
                <w:rFonts w:ascii="Times New Roman" w:hAnsi="Times New Roman" w:cs="Times New Roman"/>
                <w:sz w:val="28"/>
                <w:szCs w:val="28"/>
                <w:lang w:val="kk-KZ"/>
              </w:rPr>
              <w:t xml:space="preserve">Ауысу </w:t>
            </w:r>
            <w:proofErr w:type="spellStart"/>
            <w:r w:rsidRPr="00640E68">
              <w:rPr>
                <w:rFonts w:ascii="Times New Roman" w:hAnsi="Times New Roman" w:cs="Times New Roman"/>
                <w:sz w:val="28"/>
                <w:szCs w:val="28"/>
              </w:rPr>
              <w:t>температурасының</w:t>
            </w:r>
            <w:proofErr w:type="spellEnd"/>
            <w:r w:rsidRPr="00640E68">
              <w:rPr>
                <w:rFonts w:ascii="Times New Roman" w:hAnsi="Times New Roman" w:cs="Times New Roman"/>
                <w:sz w:val="28"/>
                <w:szCs w:val="28"/>
              </w:rPr>
              <w:t xml:space="preserve"> </w:t>
            </w:r>
            <w:proofErr w:type="spellStart"/>
            <w:r w:rsidRPr="00640E68">
              <w:rPr>
                <w:rFonts w:ascii="Times New Roman" w:hAnsi="Times New Roman" w:cs="Times New Roman"/>
                <w:sz w:val="28"/>
                <w:szCs w:val="28"/>
              </w:rPr>
              <w:t>айыр</w:t>
            </w:r>
            <w:proofErr w:type="spellEnd"/>
            <w:r>
              <w:rPr>
                <w:rFonts w:ascii="Times New Roman" w:hAnsi="Times New Roman" w:cs="Times New Roman"/>
                <w:sz w:val="28"/>
                <w:szCs w:val="28"/>
                <w:lang w:val="kk-KZ"/>
              </w:rPr>
              <w:t>ым</w:t>
            </w:r>
            <w:r w:rsidRPr="00640E68">
              <w:rPr>
                <w:rFonts w:ascii="Times New Roman" w:hAnsi="Times New Roman" w:cs="Times New Roman"/>
                <w:sz w:val="28"/>
                <w:szCs w:val="28"/>
              </w:rPr>
              <w:t>ы</w:t>
            </w:r>
            <w:r>
              <w:rPr>
                <w:rFonts w:ascii="Times New Roman" w:hAnsi="Times New Roman" w:cs="Times New Roman"/>
                <w:sz w:val="28"/>
                <w:szCs w:val="28"/>
                <w:lang w:val="kk-KZ"/>
              </w:rPr>
              <w:t xml:space="preserve">, </w:t>
            </w:r>
            <w:r w:rsidRPr="004B2BE2">
              <w:rPr>
                <w:rFonts w:ascii="Times New Roman" w:hAnsi="Times New Roman" w:cs="Times New Roman"/>
                <w:sz w:val="28"/>
                <w:szCs w:val="28"/>
              </w:rPr>
              <w:sym w:font="Symbol" w:char="F044"/>
            </w:r>
            <w:r w:rsidRPr="004B2BE2">
              <w:rPr>
                <w:rFonts w:ascii="Times New Roman" w:hAnsi="Times New Roman" w:cs="Times New Roman"/>
                <w:sz w:val="28"/>
                <w:szCs w:val="28"/>
              </w:rPr>
              <w:t>Т</w:t>
            </w:r>
          </w:p>
        </w:tc>
      </w:tr>
      <w:tr w:rsidR="00663059" w:rsidRPr="004B2BE2" w14:paraId="0068C199" w14:textId="77777777" w:rsidTr="00A12A17">
        <w:trPr>
          <w:jc w:val="center"/>
        </w:trPr>
        <w:tc>
          <w:tcPr>
            <w:tcW w:w="3397" w:type="dxa"/>
          </w:tcPr>
          <w:p w14:paraId="7C962DBA" w14:textId="77777777" w:rsidR="00663059" w:rsidRPr="004B2BE2" w:rsidRDefault="00663059" w:rsidP="00663059">
            <w:pPr>
              <w:rPr>
                <w:rFonts w:ascii="Times New Roman" w:hAnsi="Times New Roman" w:cs="Times New Roman"/>
                <w:sz w:val="28"/>
                <w:szCs w:val="28"/>
              </w:rPr>
            </w:pPr>
            <w:r w:rsidRPr="004B2BE2">
              <w:rPr>
                <w:rFonts w:ascii="Times New Roman" w:hAnsi="Times New Roman" w:cs="Times New Roman"/>
                <w:sz w:val="28"/>
                <w:szCs w:val="28"/>
              </w:rPr>
              <w:t>Битум</w:t>
            </w:r>
          </w:p>
        </w:tc>
        <w:tc>
          <w:tcPr>
            <w:tcW w:w="3260" w:type="dxa"/>
            <w:vAlign w:val="center"/>
          </w:tcPr>
          <w:p w14:paraId="28652777"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color w:val="000000"/>
                <w:sz w:val="28"/>
                <w:szCs w:val="28"/>
                <w:lang w:val="en-US"/>
              </w:rPr>
              <w:t>60,6 ± 0,4</w:t>
            </w:r>
          </w:p>
        </w:tc>
        <w:tc>
          <w:tcPr>
            <w:tcW w:w="2694" w:type="dxa"/>
            <w:vAlign w:val="center"/>
          </w:tcPr>
          <w:p w14:paraId="4BA7D37A"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sz w:val="28"/>
                <w:szCs w:val="28"/>
              </w:rPr>
              <w:t>-</w:t>
            </w:r>
          </w:p>
        </w:tc>
      </w:tr>
      <w:tr w:rsidR="00663059" w:rsidRPr="004B2BE2" w14:paraId="1522F713" w14:textId="77777777" w:rsidTr="00A12A17">
        <w:trPr>
          <w:jc w:val="center"/>
        </w:trPr>
        <w:tc>
          <w:tcPr>
            <w:tcW w:w="3397" w:type="dxa"/>
          </w:tcPr>
          <w:p w14:paraId="4DD7A8A1" w14:textId="77777777" w:rsidR="00663059" w:rsidRPr="004B2BE2" w:rsidRDefault="00663059" w:rsidP="00663059">
            <w:pPr>
              <w:rPr>
                <w:rFonts w:ascii="Times New Roman" w:hAnsi="Times New Roman" w:cs="Times New Roman"/>
                <w:sz w:val="28"/>
                <w:szCs w:val="28"/>
              </w:rPr>
            </w:pPr>
            <w:r>
              <w:rPr>
                <w:rFonts w:ascii="Times New Roman" w:hAnsi="Times New Roman" w:cs="Times New Roman"/>
                <w:sz w:val="28"/>
                <w:szCs w:val="28"/>
                <w:lang w:val="kk-KZ"/>
              </w:rPr>
              <w:t>Ескіруден кейінгі б</w:t>
            </w:r>
            <w:proofErr w:type="spellStart"/>
            <w:r w:rsidRPr="004B2BE2">
              <w:rPr>
                <w:rFonts w:ascii="Times New Roman" w:hAnsi="Times New Roman" w:cs="Times New Roman"/>
                <w:sz w:val="28"/>
                <w:szCs w:val="28"/>
              </w:rPr>
              <w:t>итум</w:t>
            </w:r>
            <w:proofErr w:type="spellEnd"/>
            <w:r w:rsidRPr="004B2BE2">
              <w:rPr>
                <w:rFonts w:ascii="Times New Roman" w:hAnsi="Times New Roman" w:cs="Times New Roman"/>
                <w:sz w:val="28"/>
                <w:szCs w:val="28"/>
              </w:rPr>
              <w:t xml:space="preserve"> </w:t>
            </w:r>
          </w:p>
        </w:tc>
        <w:tc>
          <w:tcPr>
            <w:tcW w:w="3260" w:type="dxa"/>
            <w:vAlign w:val="center"/>
          </w:tcPr>
          <w:p w14:paraId="656CFC1C"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color w:val="000000"/>
                <w:sz w:val="28"/>
                <w:szCs w:val="28"/>
                <w:lang w:val="en-US"/>
              </w:rPr>
              <w:t>74,4 ± 0,</w:t>
            </w:r>
            <w:r w:rsidRPr="00D1360B">
              <w:rPr>
                <w:rFonts w:ascii="Times New Roman" w:hAnsi="Times New Roman" w:cs="Times New Roman"/>
                <w:color w:val="000000"/>
                <w:sz w:val="28"/>
                <w:szCs w:val="28"/>
              </w:rPr>
              <w:t>5</w:t>
            </w:r>
          </w:p>
        </w:tc>
        <w:tc>
          <w:tcPr>
            <w:tcW w:w="2694" w:type="dxa"/>
            <w:vAlign w:val="center"/>
          </w:tcPr>
          <w:p w14:paraId="21109B4F"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sz w:val="28"/>
                <w:szCs w:val="28"/>
              </w:rPr>
              <w:t>-</w:t>
            </w:r>
          </w:p>
        </w:tc>
      </w:tr>
      <w:tr w:rsidR="00663059" w:rsidRPr="004B2BE2" w14:paraId="2FF863BE" w14:textId="77777777" w:rsidTr="00A12A17">
        <w:trPr>
          <w:jc w:val="center"/>
        </w:trPr>
        <w:tc>
          <w:tcPr>
            <w:tcW w:w="3397" w:type="dxa"/>
          </w:tcPr>
          <w:p w14:paraId="796D516A" w14:textId="038F2DA2" w:rsidR="00663059" w:rsidRPr="00663059" w:rsidRDefault="00663059" w:rsidP="00663059">
            <w:pPr>
              <w:rPr>
                <w:rFonts w:ascii="Times New Roman" w:hAnsi="Times New Roman" w:cs="Times New Roman"/>
                <w:sz w:val="28"/>
                <w:szCs w:val="28"/>
                <w:lang w:val="en-US"/>
              </w:rPr>
            </w:pPr>
            <w:r>
              <w:rPr>
                <w:rFonts w:ascii="Times New Roman" w:hAnsi="Times New Roman" w:cs="Times New Roman"/>
                <w:sz w:val="28"/>
                <w:szCs w:val="28"/>
                <w:lang w:val="kk-KZ"/>
              </w:rPr>
              <w:t xml:space="preserve">Ескіруден кейін </w:t>
            </w:r>
            <w:r w:rsidRPr="00663059">
              <w:rPr>
                <w:rFonts w:ascii="Times New Roman" w:hAnsi="Times New Roman" w:cs="Times New Roman"/>
                <w:sz w:val="28"/>
                <w:szCs w:val="28"/>
                <w:lang w:val="en-US"/>
              </w:rPr>
              <w:t xml:space="preserve">1 % </w:t>
            </w:r>
            <w:r>
              <w:rPr>
                <w:rFonts w:ascii="Times New Roman" w:hAnsi="Times New Roman" w:cs="Times New Roman"/>
                <w:sz w:val="28"/>
                <w:szCs w:val="28"/>
                <w:lang w:val="kk-KZ"/>
              </w:rPr>
              <w:t>май</w:t>
            </w:r>
            <w:r w:rsidR="00A12A17">
              <w:rPr>
                <w:rFonts w:ascii="Times New Roman" w:hAnsi="Times New Roman" w:cs="Times New Roman"/>
                <w:sz w:val="28"/>
                <w:szCs w:val="28"/>
                <w:lang w:val="kk-KZ"/>
              </w:rPr>
              <w:t xml:space="preserve"> </w:t>
            </w:r>
            <w:r>
              <w:rPr>
                <w:rFonts w:ascii="Times New Roman" w:hAnsi="Times New Roman" w:cs="Times New Roman"/>
                <w:sz w:val="28"/>
                <w:szCs w:val="28"/>
                <w:lang w:val="kk-KZ"/>
              </w:rPr>
              <w:t>қосылған б</w:t>
            </w:r>
            <w:proofErr w:type="spellStart"/>
            <w:r w:rsidRPr="004B2BE2">
              <w:rPr>
                <w:rFonts w:ascii="Times New Roman" w:hAnsi="Times New Roman" w:cs="Times New Roman"/>
                <w:sz w:val="28"/>
                <w:szCs w:val="28"/>
              </w:rPr>
              <w:t>итум</w:t>
            </w:r>
            <w:proofErr w:type="spellEnd"/>
            <w:r w:rsidRPr="00663059">
              <w:rPr>
                <w:rFonts w:ascii="Times New Roman" w:hAnsi="Times New Roman" w:cs="Times New Roman"/>
                <w:sz w:val="28"/>
                <w:szCs w:val="28"/>
                <w:lang w:val="en-US"/>
              </w:rPr>
              <w:t xml:space="preserve"> </w:t>
            </w:r>
          </w:p>
        </w:tc>
        <w:tc>
          <w:tcPr>
            <w:tcW w:w="3260" w:type="dxa"/>
            <w:vAlign w:val="center"/>
          </w:tcPr>
          <w:p w14:paraId="71D95494"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color w:val="000000"/>
                <w:sz w:val="28"/>
                <w:szCs w:val="28"/>
                <w:lang w:val="en-US"/>
              </w:rPr>
              <w:t>73,9 ± 0,</w:t>
            </w:r>
            <w:r w:rsidRPr="00D1360B">
              <w:rPr>
                <w:rFonts w:ascii="Times New Roman" w:hAnsi="Times New Roman" w:cs="Times New Roman"/>
                <w:color w:val="000000"/>
                <w:sz w:val="28"/>
                <w:szCs w:val="28"/>
              </w:rPr>
              <w:t>8</w:t>
            </w:r>
          </w:p>
        </w:tc>
        <w:tc>
          <w:tcPr>
            <w:tcW w:w="2694" w:type="dxa"/>
            <w:vAlign w:val="center"/>
          </w:tcPr>
          <w:p w14:paraId="398EA262"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sz w:val="28"/>
                <w:szCs w:val="28"/>
              </w:rPr>
              <w:t>0,5</w:t>
            </w:r>
          </w:p>
        </w:tc>
      </w:tr>
      <w:tr w:rsidR="00663059" w:rsidRPr="004B2BE2" w14:paraId="1343526F" w14:textId="77777777" w:rsidTr="00A12A17">
        <w:trPr>
          <w:jc w:val="center"/>
        </w:trPr>
        <w:tc>
          <w:tcPr>
            <w:tcW w:w="3397" w:type="dxa"/>
          </w:tcPr>
          <w:p w14:paraId="67173734" w14:textId="77777777" w:rsidR="00663059" w:rsidRPr="00663059" w:rsidRDefault="00663059" w:rsidP="00663059">
            <w:pPr>
              <w:rPr>
                <w:rFonts w:ascii="Times New Roman" w:hAnsi="Times New Roman" w:cs="Times New Roman"/>
                <w:sz w:val="28"/>
                <w:szCs w:val="28"/>
                <w:lang w:val="en-US"/>
              </w:rPr>
            </w:pPr>
            <w:r>
              <w:rPr>
                <w:rFonts w:ascii="Times New Roman" w:hAnsi="Times New Roman" w:cs="Times New Roman"/>
                <w:sz w:val="28"/>
                <w:szCs w:val="28"/>
                <w:lang w:val="kk-KZ"/>
              </w:rPr>
              <w:t>Ескіруден кейін 3</w:t>
            </w:r>
            <w:r w:rsidRPr="00663059">
              <w:rPr>
                <w:rFonts w:ascii="Times New Roman" w:hAnsi="Times New Roman" w:cs="Times New Roman"/>
                <w:sz w:val="28"/>
                <w:szCs w:val="28"/>
                <w:lang w:val="en-US"/>
              </w:rPr>
              <w:t xml:space="preserve"> % </w:t>
            </w:r>
            <w:r>
              <w:rPr>
                <w:rFonts w:ascii="Times New Roman" w:hAnsi="Times New Roman" w:cs="Times New Roman"/>
                <w:sz w:val="28"/>
                <w:szCs w:val="28"/>
                <w:lang w:val="kk-KZ"/>
              </w:rPr>
              <w:t>май қосылған б</w:t>
            </w:r>
            <w:proofErr w:type="spellStart"/>
            <w:r w:rsidRPr="004B2BE2">
              <w:rPr>
                <w:rFonts w:ascii="Times New Roman" w:hAnsi="Times New Roman" w:cs="Times New Roman"/>
                <w:sz w:val="28"/>
                <w:szCs w:val="28"/>
              </w:rPr>
              <w:t>итум</w:t>
            </w:r>
            <w:proofErr w:type="spellEnd"/>
          </w:p>
        </w:tc>
        <w:tc>
          <w:tcPr>
            <w:tcW w:w="3260" w:type="dxa"/>
            <w:vAlign w:val="center"/>
          </w:tcPr>
          <w:p w14:paraId="00ADB52A"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color w:val="000000"/>
                <w:sz w:val="28"/>
                <w:szCs w:val="28"/>
                <w:lang w:val="en-US"/>
              </w:rPr>
              <w:t>69,4 ± 0,</w:t>
            </w:r>
            <w:r w:rsidRPr="00D1360B">
              <w:rPr>
                <w:rFonts w:ascii="Times New Roman" w:hAnsi="Times New Roman" w:cs="Times New Roman"/>
                <w:color w:val="000000"/>
                <w:sz w:val="28"/>
                <w:szCs w:val="28"/>
              </w:rPr>
              <w:t>7</w:t>
            </w:r>
          </w:p>
        </w:tc>
        <w:tc>
          <w:tcPr>
            <w:tcW w:w="2694" w:type="dxa"/>
            <w:vAlign w:val="center"/>
          </w:tcPr>
          <w:p w14:paraId="230BB59F"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sz w:val="28"/>
                <w:szCs w:val="28"/>
              </w:rPr>
              <w:t>5,0</w:t>
            </w:r>
          </w:p>
        </w:tc>
      </w:tr>
      <w:tr w:rsidR="00663059" w:rsidRPr="004B2BE2" w14:paraId="0A2754C6" w14:textId="77777777" w:rsidTr="00A12A17">
        <w:trPr>
          <w:jc w:val="center"/>
        </w:trPr>
        <w:tc>
          <w:tcPr>
            <w:tcW w:w="3397" w:type="dxa"/>
          </w:tcPr>
          <w:p w14:paraId="18BE17BF" w14:textId="77777777" w:rsidR="00663059" w:rsidRPr="00663059" w:rsidRDefault="00663059" w:rsidP="00663059">
            <w:pPr>
              <w:rPr>
                <w:rFonts w:ascii="Times New Roman" w:hAnsi="Times New Roman" w:cs="Times New Roman"/>
                <w:sz w:val="28"/>
                <w:szCs w:val="28"/>
                <w:lang w:val="en-US"/>
              </w:rPr>
            </w:pPr>
            <w:r>
              <w:rPr>
                <w:rFonts w:ascii="Times New Roman" w:hAnsi="Times New Roman" w:cs="Times New Roman"/>
                <w:sz w:val="28"/>
                <w:szCs w:val="28"/>
                <w:lang w:val="kk-KZ"/>
              </w:rPr>
              <w:t>Ескіруден кейін 6</w:t>
            </w:r>
            <w:r w:rsidRPr="00663059">
              <w:rPr>
                <w:rFonts w:ascii="Times New Roman" w:hAnsi="Times New Roman" w:cs="Times New Roman"/>
                <w:sz w:val="28"/>
                <w:szCs w:val="28"/>
                <w:lang w:val="en-US"/>
              </w:rPr>
              <w:t xml:space="preserve"> % </w:t>
            </w:r>
            <w:r>
              <w:rPr>
                <w:rFonts w:ascii="Times New Roman" w:hAnsi="Times New Roman" w:cs="Times New Roman"/>
                <w:sz w:val="28"/>
                <w:szCs w:val="28"/>
                <w:lang w:val="kk-KZ"/>
              </w:rPr>
              <w:t>май қосылған б</w:t>
            </w:r>
            <w:proofErr w:type="spellStart"/>
            <w:r w:rsidRPr="004B2BE2">
              <w:rPr>
                <w:rFonts w:ascii="Times New Roman" w:hAnsi="Times New Roman" w:cs="Times New Roman"/>
                <w:sz w:val="28"/>
                <w:szCs w:val="28"/>
              </w:rPr>
              <w:t>итум</w:t>
            </w:r>
            <w:proofErr w:type="spellEnd"/>
          </w:p>
        </w:tc>
        <w:tc>
          <w:tcPr>
            <w:tcW w:w="3260" w:type="dxa"/>
            <w:vAlign w:val="center"/>
          </w:tcPr>
          <w:p w14:paraId="4FA1CB0C"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color w:val="000000"/>
                <w:sz w:val="28"/>
                <w:szCs w:val="28"/>
                <w:lang w:val="en-US"/>
              </w:rPr>
              <w:t>65,8 ± 0,4</w:t>
            </w:r>
          </w:p>
        </w:tc>
        <w:tc>
          <w:tcPr>
            <w:tcW w:w="2694" w:type="dxa"/>
            <w:vAlign w:val="center"/>
          </w:tcPr>
          <w:p w14:paraId="0CF76697" w14:textId="77777777" w:rsidR="00663059" w:rsidRPr="00D1360B" w:rsidRDefault="00663059" w:rsidP="00D1360B">
            <w:pPr>
              <w:jc w:val="center"/>
              <w:rPr>
                <w:rFonts w:ascii="Times New Roman" w:hAnsi="Times New Roman" w:cs="Times New Roman"/>
                <w:sz w:val="28"/>
                <w:szCs w:val="28"/>
              </w:rPr>
            </w:pPr>
            <w:r w:rsidRPr="00D1360B">
              <w:rPr>
                <w:rFonts w:ascii="Times New Roman" w:hAnsi="Times New Roman" w:cs="Times New Roman"/>
                <w:sz w:val="28"/>
                <w:szCs w:val="28"/>
              </w:rPr>
              <w:t>8,6</w:t>
            </w:r>
          </w:p>
        </w:tc>
      </w:tr>
    </w:tbl>
    <w:p w14:paraId="21EBDFF6" w14:textId="77777777" w:rsidR="00663059" w:rsidRPr="004B2BE2" w:rsidRDefault="00663059" w:rsidP="00663059">
      <w:pPr>
        <w:jc w:val="both"/>
        <w:rPr>
          <w:rFonts w:ascii="Times New Roman" w:hAnsi="Times New Roman" w:cs="Times New Roman"/>
          <w:sz w:val="28"/>
          <w:szCs w:val="28"/>
        </w:rPr>
      </w:pPr>
    </w:p>
    <w:p w14:paraId="70FBA466" w14:textId="77777777" w:rsidR="00663059" w:rsidRPr="00C237AF" w:rsidRDefault="00663059" w:rsidP="00663059">
      <w:pPr>
        <w:ind w:firstLine="708"/>
        <w:jc w:val="both"/>
        <w:rPr>
          <w:rFonts w:ascii="Times New Roman" w:hAnsi="Times New Roman" w:cs="Times New Roman"/>
          <w:sz w:val="28"/>
          <w:szCs w:val="28"/>
          <w:lang w:val="kk-KZ"/>
        </w:rPr>
      </w:pPr>
      <w:r w:rsidRPr="000005B9">
        <w:rPr>
          <w:rFonts w:ascii="Times New Roman" w:hAnsi="Times New Roman" w:cs="Times New Roman"/>
          <w:sz w:val="28"/>
          <w:szCs w:val="28"/>
        </w:rPr>
        <w:t>1</w:t>
      </w:r>
      <w:r>
        <w:rPr>
          <w:rFonts w:ascii="Times New Roman" w:hAnsi="Times New Roman" w:cs="Times New Roman"/>
          <w:sz w:val="28"/>
          <w:szCs w:val="28"/>
          <w:lang w:val="kk-KZ"/>
        </w:rPr>
        <w:t xml:space="preserve">6 </w:t>
      </w:r>
      <w:r w:rsidRPr="00C237A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237AF">
        <w:rPr>
          <w:rFonts w:ascii="Times New Roman" w:hAnsi="Times New Roman" w:cs="Times New Roman"/>
          <w:sz w:val="28"/>
          <w:szCs w:val="28"/>
          <w:lang w:val="kk-KZ"/>
        </w:rPr>
        <w:t>кестеде</w:t>
      </w:r>
      <w:r>
        <w:rPr>
          <w:rFonts w:ascii="Times New Roman" w:hAnsi="Times New Roman" w:cs="Times New Roman"/>
          <w:sz w:val="28"/>
          <w:szCs w:val="28"/>
          <w:lang w:val="kk-KZ"/>
        </w:rPr>
        <w:t>гі мәліметтерге сәйкес</w:t>
      </w:r>
      <w:r w:rsidRPr="00C237A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битумға полимер қалдығының </w:t>
      </w:r>
      <w:r w:rsidRPr="00C237AF">
        <w:rPr>
          <w:rFonts w:ascii="Times New Roman" w:hAnsi="Times New Roman" w:cs="Times New Roman"/>
          <w:sz w:val="28"/>
          <w:szCs w:val="28"/>
          <w:lang w:val="kk-KZ"/>
        </w:rPr>
        <w:t xml:space="preserve">майын қосу тұтқыр серпімді күйден сұйықтыққа ауысу температурасының </w:t>
      </w:r>
      <w:r>
        <w:rPr>
          <w:rFonts w:ascii="Times New Roman" w:hAnsi="Times New Roman" w:cs="Times New Roman"/>
          <w:sz w:val="28"/>
          <w:szCs w:val="28"/>
          <w:lang w:val="kk-KZ"/>
        </w:rPr>
        <w:t xml:space="preserve">төмендеуіне </w:t>
      </w:r>
      <w:r w:rsidRPr="00C237AF">
        <w:rPr>
          <w:rFonts w:ascii="Times New Roman" w:hAnsi="Times New Roman" w:cs="Times New Roman"/>
          <w:sz w:val="28"/>
          <w:szCs w:val="28"/>
          <w:lang w:val="kk-KZ"/>
        </w:rPr>
        <w:t>әкеледі. Бұл асфальт</w:t>
      </w:r>
      <w:r>
        <w:rPr>
          <w:rFonts w:ascii="Times New Roman" w:hAnsi="Times New Roman" w:cs="Times New Roman"/>
          <w:sz w:val="28"/>
          <w:szCs w:val="28"/>
          <w:lang w:val="kk-KZ"/>
        </w:rPr>
        <w:t>ен</w:t>
      </w:r>
      <w:r w:rsidRPr="00C237AF">
        <w:rPr>
          <w:rFonts w:ascii="Times New Roman" w:hAnsi="Times New Roman" w:cs="Times New Roman"/>
          <w:sz w:val="28"/>
          <w:szCs w:val="28"/>
          <w:lang w:val="kk-KZ"/>
        </w:rPr>
        <w:t xml:space="preserve"> бөлшектері</w:t>
      </w:r>
      <w:r>
        <w:rPr>
          <w:rFonts w:ascii="Times New Roman" w:hAnsi="Times New Roman" w:cs="Times New Roman"/>
          <w:sz w:val="28"/>
          <w:szCs w:val="28"/>
          <w:lang w:val="kk-KZ"/>
        </w:rPr>
        <w:t xml:space="preserve"> мен </w:t>
      </w:r>
      <w:r w:rsidRPr="00C237AF">
        <w:rPr>
          <w:rFonts w:ascii="Times New Roman" w:hAnsi="Times New Roman" w:cs="Times New Roman"/>
          <w:sz w:val="28"/>
          <w:szCs w:val="28"/>
          <w:lang w:val="kk-KZ"/>
        </w:rPr>
        <w:t xml:space="preserve"> мальтендер</w:t>
      </w:r>
      <w:r>
        <w:rPr>
          <w:rFonts w:ascii="Times New Roman" w:hAnsi="Times New Roman" w:cs="Times New Roman"/>
          <w:sz w:val="28"/>
          <w:szCs w:val="28"/>
          <w:lang w:val="kk-KZ"/>
        </w:rPr>
        <w:t>дің</w:t>
      </w:r>
      <w:r w:rsidRPr="00C237AF">
        <w:rPr>
          <w:rFonts w:ascii="Times New Roman" w:hAnsi="Times New Roman" w:cs="Times New Roman"/>
          <w:sz w:val="28"/>
          <w:szCs w:val="28"/>
          <w:lang w:val="kk-KZ"/>
        </w:rPr>
        <w:t xml:space="preserve"> өзара әрекеттесуі</w:t>
      </w:r>
      <w:r>
        <w:rPr>
          <w:rFonts w:ascii="Times New Roman" w:hAnsi="Times New Roman" w:cs="Times New Roman"/>
          <w:sz w:val="28"/>
          <w:szCs w:val="28"/>
          <w:lang w:val="kk-KZ"/>
        </w:rPr>
        <w:t xml:space="preserve"> нәтижесінде</w:t>
      </w:r>
      <w:r w:rsidRPr="00C237AF">
        <w:rPr>
          <w:rFonts w:ascii="Times New Roman" w:hAnsi="Times New Roman" w:cs="Times New Roman"/>
          <w:sz w:val="28"/>
          <w:szCs w:val="28"/>
          <w:lang w:val="kk-KZ"/>
        </w:rPr>
        <w:t xml:space="preserve"> олардың </w:t>
      </w:r>
      <w:r>
        <w:rPr>
          <w:rFonts w:ascii="Times New Roman" w:hAnsi="Times New Roman" w:cs="Times New Roman"/>
          <w:sz w:val="28"/>
          <w:szCs w:val="28"/>
          <w:lang w:val="kk-KZ"/>
        </w:rPr>
        <w:t xml:space="preserve">арасындағы </w:t>
      </w:r>
      <w:r w:rsidRPr="00C237AF">
        <w:rPr>
          <w:rFonts w:ascii="Times New Roman" w:hAnsi="Times New Roman" w:cs="Times New Roman"/>
          <w:sz w:val="28"/>
          <w:szCs w:val="28"/>
          <w:lang w:val="kk-KZ"/>
        </w:rPr>
        <w:t>ассоциативті әрекеттесу</w:t>
      </w:r>
      <w:r>
        <w:rPr>
          <w:rFonts w:ascii="Times New Roman" w:hAnsi="Times New Roman" w:cs="Times New Roman"/>
          <w:sz w:val="28"/>
          <w:szCs w:val="28"/>
          <w:lang w:val="kk-KZ"/>
        </w:rPr>
        <w:t xml:space="preserve">лердің </w:t>
      </w:r>
      <w:r w:rsidRPr="00C237AF">
        <w:rPr>
          <w:rFonts w:ascii="Times New Roman" w:hAnsi="Times New Roman" w:cs="Times New Roman"/>
          <w:sz w:val="28"/>
          <w:szCs w:val="28"/>
          <w:lang w:val="kk-KZ"/>
        </w:rPr>
        <w:t>аза</w:t>
      </w:r>
      <w:r>
        <w:rPr>
          <w:rFonts w:ascii="Times New Roman" w:hAnsi="Times New Roman" w:cs="Times New Roman"/>
          <w:sz w:val="28"/>
          <w:szCs w:val="28"/>
          <w:lang w:val="kk-KZ"/>
        </w:rPr>
        <w:t>юына әкеледі</w:t>
      </w:r>
      <w:r w:rsidRPr="00C237AF">
        <w:rPr>
          <w:rFonts w:ascii="Times New Roman" w:hAnsi="Times New Roman" w:cs="Times New Roman"/>
          <w:sz w:val="28"/>
          <w:szCs w:val="28"/>
          <w:lang w:val="kk-KZ"/>
        </w:rPr>
        <w:t>. Нәтижесінде коллоидты тор әлсіре</w:t>
      </w:r>
      <w:r>
        <w:rPr>
          <w:rFonts w:ascii="Times New Roman" w:hAnsi="Times New Roman" w:cs="Times New Roman"/>
          <w:sz w:val="28"/>
          <w:szCs w:val="28"/>
          <w:lang w:val="kk-KZ"/>
        </w:rPr>
        <w:t>п</w:t>
      </w:r>
      <w:r w:rsidRPr="00C237AF">
        <w:rPr>
          <w:rFonts w:ascii="Times New Roman" w:hAnsi="Times New Roman" w:cs="Times New Roman"/>
          <w:sz w:val="28"/>
          <w:szCs w:val="28"/>
          <w:lang w:val="kk-KZ"/>
        </w:rPr>
        <w:t xml:space="preserve">, бұл өз кезегінде </w:t>
      </w:r>
      <w:r>
        <w:rPr>
          <w:rFonts w:ascii="Times New Roman" w:hAnsi="Times New Roman" w:cs="Times New Roman"/>
          <w:sz w:val="28"/>
          <w:szCs w:val="28"/>
          <w:lang w:val="kk-KZ"/>
        </w:rPr>
        <w:t xml:space="preserve">ауысу </w:t>
      </w:r>
      <w:r w:rsidRPr="00C237AF">
        <w:rPr>
          <w:rFonts w:ascii="Times New Roman" w:hAnsi="Times New Roman" w:cs="Times New Roman"/>
          <w:sz w:val="28"/>
          <w:szCs w:val="28"/>
          <w:lang w:val="kk-KZ"/>
        </w:rPr>
        <w:t xml:space="preserve">температурасының төмендеуіне сәйкес </w:t>
      </w:r>
      <w:r>
        <w:rPr>
          <w:rFonts w:ascii="Times New Roman" w:hAnsi="Times New Roman" w:cs="Times New Roman"/>
          <w:sz w:val="28"/>
          <w:szCs w:val="28"/>
          <w:lang w:val="kk-KZ"/>
        </w:rPr>
        <w:t xml:space="preserve"> келеді</w:t>
      </w:r>
      <w:r w:rsidRPr="00C237AF">
        <w:rPr>
          <w:rFonts w:ascii="Times New Roman" w:hAnsi="Times New Roman" w:cs="Times New Roman"/>
          <w:sz w:val="28"/>
          <w:szCs w:val="28"/>
          <w:lang w:val="kk-KZ"/>
        </w:rPr>
        <w:t>.</w:t>
      </w:r>
    </w:p>
    <w:p w14:paraId="00DEDA90" w14:textId="77777777" w:rsidR="00663059" w:rsidRPr="00A81C4C" w:rsidRDefault="00663059" w:rsidP="00663059">
      <w:pPr>
        <w:ind w:firstLine="708"/>
        <w:jc w:val="both"/>
        <w:rPr>
          <w:rFonts w:ascii="Times New Roman" w:hAnsi="Times New Roman" w:cs="Times New Roman"/>
          <w:sz w:val="28"/>
          <w:szCs w:val="28"/>
          <w:lang w:val="kk-KZ"/>
        </w:rPr>
      </w:pPr>
      <w:r w:rsidRPr="00A81C4C">
        <w:rPr>
          <w:rFonts w:ascii="Times New Roman" w:hAnsi="Times New Roman" w:cs="Times New Roman"/>
          <w:sz w:val="28"/>
          <w:szCs w:val="28"/>
          <w:lang w:val="kk-KZ"/>
        </w:rPr>
        <w:t xml:space="preserve">Майды біртіндеп </w:t>
      </w:r>
      <w:r>
        <w:rPr>
          <w:rFonts w:ascii="Times New Roman" w:hAnsi="Times New Roman" w:cs="Times New Roman"/>
          <w:sz w:val="28"/>
          <w:szCs w:val="28"/>
          <w:lang w:val="kk-KZ"/>
        </w:rPr>
        <w:t xml:space="preserve">қосу </w:t>
      </w:r>
      <w:r w:rsidRPr="00A81C4C">
        <w:rPr>
          <w:rFonts w:ascii="Times New Roman" w:hAnsi="Times New Roman" w:cs="Times New Roman"/>
          <w:sz w:val="28"/>
          <w:szCs w:val="28"/>
          <w:lang w:val="kk-KZ"/>
        </w:rPr>
        <w:t>бастапқы механикалық қасиеттерді ішінара қалпына келу</w:t>
      </w:r>
      <w:r>
        <w:rPr>
          <w:rFonts w:ascii="Times New Roman" w:hAnsi="Times New Roman" w:cs="Times New Roman"/>
          <w:sz w:val="28"/>
          <w:szCs w:val="28"/>
          <w:lang w:val="kk-KZ"/>
        </w:rPr>
        <w:t xml:space="preserve">і есебінен ауысу </w:t>
      </w:r>
      <w:r w:rsidRPr="00A81C4C">
        <w:rPr>
          <w:rFonts w:ascii="Times New Roman" w:hAnsi="Times New Roman" w:cs="Times New Roman"/>
          <w:sz w:val="28"/>
          <w:szCs w:val="28"/>
          <w:lang w:val="kk-KZ"/>
        </w:rPr>
        <w:t>температура</w:t>
      </w:r>
      <w:r>
        <w:rPr>
          <w:rFonts w:ascii="Times New Roman" w:hAnsi="Times New Roman" w:cs="Times New Roman"/>
          <w:sz w:val="28"/>
          <w:szCs w:val="28"/>
          <w:lang w:val="kk-KZ"/>
        </w:rPr>
        <w:t>сының</w:t>
      </w:r>
      <w:r w:rsidRPr="00A81C4C">
        <w:rPr>
          <w:rFonts w:ascii="Times New Roman" w:hAnsi="Times New Roman" w:cs="Times New Roman"/>
          <w:sz w:val="28"/>
          <w:szCs w:val="28"/>
          <w:lang w:val="kk-KZ"/>
        </w:rPr>
        <w:t xml:space="preserve"> </w:t>
      </w:r>
      <w:r>
        <w:rPr>
          <w:rFonts w:ascii="Times New Roman" w:hAnsi="Times New Roman" w:cs="Times New Roman"/>
          <w:sz w:val="28"/>
          <w:szCs w:val="28"/>
          <w:lang w:val="kk-KZ"/>
        </w:rPr>
        <w:t>төменгі мәндеріне алып келеді</w:t>
      </w:r>
      <w:r w:rsidRPr="00A81C4C">
        <w:rPr>
          <w:rFonts w:ascii="Times New Roman" w:hAnsi="Times New Roman" w:cs="Times New Roman"/>
          <w:sz w:val="28"/>
          <w:szCs w:val="28"/>
          <w:lang w:val="kk-KZ"/>
        </w:rPr>
        <w:t xml:space="preserve">. </w:t>
      </w:r>
      <w:r w:rsidRPr="00850CDF">
        <w:rPr>
          <w:rFonts w:ascii="Times New Roman" w:hAnsi="Times New Roman" w:cs="Times New Roman"/>
          <w:sz w:val="28"/>
          <w:szCs w:val="28"/>
          <w:lang w:val="kk-KZ"/>
        </w:rPr>
        <w:t xml:space="preserve">Сондықтан май қосылғаннан кейін битум өзінің бастапқы тұтқырлығы </w:t>
      </w:r>
      <w:r w:rsidRPr="00850CDF">
        <w:rPr>
          <w:rFonts w:ascii="Times New Roman" w:hAnsi="Times New Roman" w:cs="Times New Roman"/>
          <w:sz w:val="28"/>
          <w:szCs w:val="28"/>
          <w:lang w:val="kk-KZ"/>
        </w:rPr>
        <w:lastRenderedPageBreak/>
        <w:t>мен иілі</w:t>
      </w:r>
      <w:r>
        <w:rPr>
          <w:rFonts w:ascii="Times New Roman" w:hAnsi="Times New Roman" w:cs="Times New Roman"/>
          <w:sz w:val="28"/>
          <w:szCs w:val="28"/>
          <w:lang w:val="kk-KZ"/>
        </w:rPr>
        <w:t>мді</w:t>
      </w:r>
      <w:r w:rsidRPr="00850CDF">
        <w:rPr>
          <w:rFonts w:ascii="Times New Roman" w:hAnsi="Times New Roman" w:cs="Times New Roman"/>
          <w:sz w:val="28"/>
          <w:szCs w:val="28"/>
          <w:lang w:val="kk-KZ"/>
        </w:rPr>
        <w:t>гін қалпына келтіруге бейім</w:t>
      </w:r>
      <w:r>
        <w:rPr>
          <w:rFonts w:ascii="Times New Roman" w:hAnsi="Times New Roman" w:cs="Times New Roman"/>
          <w:sz w:val="28"/>
          <w:szCs w:val="28"/>
          <w:lang w:val="kk-KZ"/>
        </w:rPr>
        <w:t xml:space="preserve"> болады</w:t>
      </w:r>
      <w:r w:rsidRPr="00850CDF">
        <w:rPr>
          <w:rFonts w:ascii="Times New Roman" w:hAnsi="Times New Roman" w:cs="Times New Roman"/>
          <w:sz w:val="28"/>
          <w:szCs w:val="28"/>
          <w:lang w:val="kk-KZ"/>
        </w:rPr>
        <w:t>. Бұл ұсынылған тәсілдің тиімділігін көрсе</w:t>
      </w:r>
      <w:r>
        <w:rPr>
          <w:rFonts w:ascii="Times New Roman" w:hAnsi="Times New Roman" w:cs="Times New Roman"/>
          <w:sz w:val="28"/>
          <w:szCs w:val="28"/>
          <w:lang w:val="kk-KZ"/>
        </w:rPr>
        <w:t>тіп</w:t>
      </w:r>
      <w:r w:rsidRPr="00850C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жарамдылық </w:t>
      </w:r>
      <w:r w:rsidRPr="00850CDF">
        <w:rPr>
          <w:rFonts w:ascii="Times New Roman" w:hAnsi="Times New Roman" w:cs="Times New Roman"/>
          <w:sz w:val="28"/>
          <w:szCs w:val="28"/>
          <w:lang w:val="kk-KZ"/>
        </w:rPr>
        <w:t xml:space="preserve">цикл аяқталғаннан кейін </w:t>
      </w:r>
      <w:r>
        <w:rPr>
          <w:rFonts w:ascii="Times New Roman" w:hAnsi="Times New Roman" w:cs="Times New Roman"/>
          <w:sz w:val="28"/>
          <w:szCs w:val="28"/>
          <w:lang w:val="kk-KZ"/>
        </w:rPr>
        <w:t xml:space="preserve">істен шығарудың </w:t>
      </w:r>
      <w:r w:rsidRPr="00850CDF">
        <w:rPr>
          <w:rFonts w:ascii="Times New Roman" w:hAnsi="Times New Roman" w:cs="Times New Roman"/>
          <w:sz w:val="28"/>
          <w:szCs w:val="28"/>
          <w:lang w:val="kk-KZ"/>
        </w:rPr>
        <w:t>орнына жол жабыны</w:t>
      </w:r>
      <w:r>
        <w:rPr>
          <w:rFonts w:ascii="Times New Roman" w:hAnsi="Times New Roman" w:cs="Times New Roman"/>
          <w:sz w:val="28"/>
          <w:szCs w:val="28"/>
          <w:lang w:val="kk-KZ"/>
        </w:rPr>
        <w:t>н</w:t>
      </w:r>
      <w:r w:rsidRPr="00850CDF">
        <w:rPr>
          <w:rFonts w:ascii="Times New Roman" w:hAnsi="Times New Roman" w:cs="Times New Roman"/>
          <w:sz w:val="28"/>
          <w:szCs w:val="28"/>
          <w:lang w:val="kk-KZ"/>
        </w:rPr>
        <w:t xml:space="preserve"> қалпына келтіру мүмкін екенін көрсетеді.</w:t>
      </w:r>
    </w:p>
    <w:p w14:paraId="00738362" w14:textId="78706AB4" w:rsidR="00663059" w:rsidRPr="00850CDF"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850CDF">
        <w:rPr>
          <w:rFonts w:ascii="Times New Roman" w:hAnsi="Times New Roman" w:cs="Times New Roman"/>
          <w:sz w:val="28"/>
          <w:szCs w:val="28"/>
          <w:lang w:val="kk-KZ"/>
        </w:rPr>
        <w:t>р</w:t>
      </w:r>
      <w:r>
        <w:rPr>
          <w:rFonts w:ascii="Times New Roman" w:hAnsi="Times New Roman" w:cs="Times New Roman"/>
          <w:sz w:val="28"/>
          <w:szCs w:val="28"/>
          <w:lang w:val="kk-KZ"/>
        </w:rPr>
        <w:t>ы</w:t>
      </w:r>
      <w:r w:rsidRPr="00850CDF">
        <w:rPr>
          <w:rFonts w:ascii="Times New Roman" w:hAnsi="Times New Roman" w:cs="Times New Roman"/>
          <w:sz w:val="28"/>
          <w:szCs w:val="28"/>
          <w:lang w:val="kk-KZ"/>
        </w:rPr>
        <w:t xml:space="preserve"> қарай, </w:t>
      </w:r>
      <w:r>
        <w:rPr>
          <w:rFonts w:ascii="Times New Roman" w:hAnsi="Times New Roman" w:cs="Times New Roman"/>
          <w:sz w:val="28"/>
          <w:szCs w:val="28"/>
          <w:lang w:val="kk-KZ"/>
        </w:rPr>
        <w:t>полимер қалдығының</w:t>
      </w:r>
      <w:r w:rsidRPr="00850CDF">
        <w:rPr>
          <w:rFonts w:ascii="Times New Roman" w:hAnsi="Times New Roman" w:cs="Times New Roman"/>
          <w:sz w:val="28"/>
          <w:szCs w:val="28"/>
          <w:lang w:val="kk-KZ"/>
        </w:rPr>
        <w:t xml:space="preserve"> майын қосу арқылы битумның </w:t>
      </w:r>
      <w:r>
        <w:rPr>
          <w:rFonts w:ascii="Times New Roman" w:hAnsi="Times New Roman" w:cs="Times New Roman"/>
          <w:sz w:val="28"/>
          <w:szCs w:val="28"/>
          <w:lang w:val="kk-KZ"/>
        </w:rPr>
        <w:t xml:space="preserve">ескіруге </w:t>
      </w:r>
      <w:r w:rsidRPr="00850CDF">
        <w:rPr>
          <w:rFonts w:ascii="Times New Roman" w:hAnsi="Times New Roman" w:cs="Times New Roman"/>
          <w:sz w:val="28"/>
          <w:szCs w:val="28"/>
          <w:lang w:val="kk-KZ"/>
        </w:rPr>
        <w:t>қарсы әсері зерттелді. 4</w:t>
      </w:r>
      <w:r>
        <w:rPr>
          <w:rFonts w:ascii="Times New Roman" w:hAnsi="Times New Roman" w:cs="Times New Roman"/>
          <w:sz w:val="28"/>
          <w:szCs w:val="28"/>
          <w:lang w:val="kk-KZ"/>
        </w:rPr>
        <w:t>7</w:t>
      </w:r>
      <w:r w:rsidRPr="00850CDF">
        <w:rPr>
          <w:rFonts w:ascii="Times New Roman" w:hAnsi="Times New Roman" w:cs="Times New Roman"/>
          <w:sz w:val="28"/>
          <w:szCs w:val="28"/>
          <w:lang w:val="kk-KZ"/>
        </w:rPr>
        <w:t>-суретте битум</w:t>
      </w:r>
      <w:r>
        <w:rPr>
          <w:rFonts w:ascii="Times New Roman" w:hAnsi="Times New Roman" w:cs="Times New Roman"/>
          <w:sz w:val="28"/>
          <w:szCs w:val="28"/>
          <w:lang w:val="kk-KZ"/>
        </w:rPr>
        <w:t xml:space="preserve">ға </w:t>
      </w:r>
      <w:r w:rsidRPr="00850CDF">
        <w:rPr>
          <w:rFonts w:ascii="Times New Roman" w:hAnsi="Times New Roman" w:cs="Times New Roman"/>
          <w:sz w:val="28"/>
          <w:szCs w:val="28"/>
          <w:lang w:val="kk-KZ"/>
        </w:rPr>
        <w:t>май</w:t>
      </w:r>
      <w:r>
        <w:rPr>
          <w:rFonts w:ascii="Times New Roman" w:hAnsi="Times New Roman" w:cs="Times New Roman"/>
          <w:sz w:val="28"/>
          <w:szCs w:val="28"/>
          <w:lang w:val="kk-KZ"/>
        </w:rPr>
        <w:t>д</w:t>
      </w:r>
      <w:r w:rsidRPr="00850CDF">
        <w:rPr>
          <w:rFonts w:ascii="Times New Roman" w:hAnsi="Times New Roman" w:cs="Times New Roman"/>
          <w:sz w:val="28"/>
          <w:szCs w:val="28"/>
          <w:lang w:val="kk-KZ"/>
        </w:rPr>
        <w:t xml:space="preserve">ы 1-6% </w:t>
      </w:r>
      <w:r>
        <w:rPr>
          <w:rFonts w:ascii="Times New Roman" w:hAnsi="Times New Roman" w:cs="Times New Roman"/>
          <w:sz w:val="28"/>
          <w:szCs w:val="28"/>
          <w:lang w:val="kk-KZ"/>
        </w:rPr>
        <w:t xml:space="preserve">мөлшерінде қосу арқылы бастапқы және түрлендіруден кейінгі </w:t>
      </w:r>
      <w:r w:rsidR="009C458E">
        <w:rPr>
          <w:rFonts w:ascii="Times New Roman" w:hAnsi="Times New Roman" w:cs="Times New Roman"/>
          <w:sz w:val="28"/>
          <w:szCs w:val="28"/>
          <w:lang w:val="kk-KZ"/>
        </w:rPr>
        <w:t>жоғалті</w:t>
      </w:r>
      <w:r>
        <w:rPr>
          <w:rFonts w:ascii="Times New Roman" w:hAnsi="Times New Roman" w:cs="Times New Roman"/>
          <w:sz w:val="28"/>
          <w:szCs w:val="28"/>
          <w:lang w:val="kk-KZ"/>
        </w:rPr>
        <w:t xml:space="preserve"> бұрышының тангенсіні</w:t>
      </w:r>
      <w:r w:rsidR="009C458E">
        <w:rPr>
          <w:rFonts w:ascii="Times New Roman" w:hAnsi="Times New Roman" w:cs="Times New Roman"/>
          <w:sz w:val="28"/>
          <w:szCs w:val="28"/>
          <w:lang w:val="kk-KZ"/>
        </w:rPr>
        <w:t>ң</w:t>
      </w:r>
      <w:r>
        <w:rPr>
          <w:rFonts w:ascii="Times New Roman" w:hAnsi="Times New Roman" w:cs="Times New Roman"/>
          <w:sz w:val="28"/>
          <w:szCs w:val="28"/>
          <w:lang w:val="kk-KZ"/>
        </w:rPr>
        <w:t xml:space="preserve"> температураға тәуелділігі, сондай-ақ ескіру процесінен </w:t>
      </w:r>
      <w:r w:rsidRPr="00850CDF">
        <w:rPr>
          <w:rFonts w:ascii="Times New Roman" w:hAnsi="Times New Roman" w:cs="Times New Roman"/>
          <w:sz w:val="28"/>
          <w:szCs w:val="28"/>
          <w:lang w:val="kk-KZ"/>
        </w:rPr>
        <w:t xml:space="preserve">кейін жасалған </w:t>
      </w:r>
      <w:r>
        <w:rPr>
          <w:rFonts w:ascii="Times New Roman" w:hAnsi="Times New Roman" w:cs="Times New Roman"/>
          <w:sz w:val="28"/>
          <w:szCs w:val="28"/>
          <w:lang w:val="kk-KZ"/>
        </w:rPr>
        <w:t xml:space="preserve">сынақ нәтижелерімен </w:t>
      </w:r>
      <w:r w:rsidRPr="00850CDF">
        <w:rPr>
          <w:rFonts w:ascii="Times New Roman" w:hAnsi="Times New Roman" w:cs="Times New Roman"/>
          <w:sz w:val="28"/>
          <w:szCs w:val="28"/>
          <w:lang w:val="kk-KZ"/>
        </w:rPr>
        <w:t>салыстыр</w:t>
      </w:r>
      <w:r>
        <w:rPr>
          <w:rFonts w:ascii="Times New Roman" w:hAnsi="Times New Roman" w:cs="Times New Roman"/>
          <w:sz w:val="28"/>
          <w:szCs w:val="28"/>
          <w:lang w:val="kk-KZ"/>
        </w:rPr>
        <w:t>а көрсетілген</w:t>
      </w:r>
      <w:r w:rsidRPr="00850CD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6A83FB80" w14:textId="14D4BF61" w:rsidR="00663059" w:rsidRPr="00850CDF"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47 </w:t>
      </w:r>
      <w:r w:rsidRPr="00850CD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0CDF">
        <w:rPr>
          <w:rFonts w:ascii="Times New Roman" w:hAnsi="Times New Roman" w:cs="Times New Roman"/>
          <w:sz w:val="28"/>
          <w:szCs w:val="28"/>
          <w:lang w:val="kk-KZ"/>
        </w:rPr>
        <w:t>сурет және 1</w:t>
      </w:r>
      <w:r>
        <w:rPr>
          <w:rFonts w:ascii="Times New Roman" w:hAnsi="Times New Roman" w:cs="Times New Roman"/>
          <w:sz w:val="28"/>
          <w:szCs w:val="28"/>
          <w:lang w:val="kk-KZ"/>
        </w:rPr>
        <w:t xml:space="preserve">7 </w:t>
      </w:r>
      <w:r w:rsidRPr="00850CD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50CDF">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бойынша</w:t>
      </w:r>
      <w:r w:rsidRPr="00850C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ескіруден </w:t>
      </w:r>
      <w:r w:rsidRPr="00850CDF">
        <w:rPr>
          <w:rFonts w:ascii="Times New Roman" w:hAnsi="Times New Roman" w:cs="Times New Roman"/>
          <w:sz w:val="28"/>
          <w:szCs w:val="28"/>
          <w:lang w:val="kk-KZ"/>
        </w:rPr>
        <w:t>кейін битумның</w:t>
      </w:r>
      <w:r>
        <w:rPr>
          <w:rFonts w:ascii="Times New Roman" w:hAnsi="Times New Roman" w:cs="Times New Roman"/>
          <w:sz w:val="28"/>
          <w:szCs w:val="28"/>
          <w:lang w:val="kk-KZ"/>
        </w:rPr>
        <w:t xml:space="preserve"> ауысу </w:t>
      </w:r>
      <w:r w:rsidRPr="00850CDF">
        <w:rPr>
          <w:rFonts w:ascii="Times New Roman" w:hAnsi="Times New Roman" w:cs="Times New Roman"/>
          <w:sz w:val="28"/>
          <w:szCs w:val="28"/>
          <w:lang w:val="kk-KZ"/>
        </w:rPr>
        <w:t xml:space="preserve">температурасы 1% </w:t>
      </w:r>
      <w:r>
        <w:rPr>
          <w:rFonts w:ascii="Times New Roman" w:hAnsi="Times New Roman" w:cs="Times New Roman"/>
          <w:sz w:val="28"/>
          <w:szCs w:val="28"/>
          <w:lang w:val="kk-KZ"/>
        </w:rPr>
        <w:t>м</w:t>
      </w:r>
      <w:r w:rsidRPr="00850CDF">
        <w:rPr>
          <w:rFonts w:ascii="Times New Roman" w:hAnsi="Times New Roman" w:cs="Times New Roman"/>
          <w:sz w:val="28"/>
          <w:szCs w:val="28"/>
          <w:lang w:val="kk-KZ"/>
        </w:rPr>
        <w:t>ай қосқанда 1,5°С</w:t>
      </w:r>
      <w:r>
        <w:rPr>
          <w:rFonts w:ascii="Times New Roman" w:hAnsi="Times New Roman" w:cs="Times New Roman"/>
          <w:sz w:val="28"/>
          <w:szCs w:val="28"/>
          <w:lang w:val="kk-KZ"/>
        </w:rPr>
        <w:t>-қа</w:t>
      </w:r>
      <w:r w:rsidRPr="00850CDF">
        <w:rPr>
          <w:rFonts w:ascii="Times New Roman" w:hAnsi="Times New Roman" w:cs="Times New Roman"/>
          <w:sz w:val="28"/>
          <w:szCs w:val="28"/>
          <w:lang w:val="kk-KZ"/>
        </w:rPr>
        <w:t xml:space="preserve"> жоғарылайды, ал 3 және 6% </w:t>
      </w:r>
      <w:r>
        <w:rPr>
          <w:rFonts w:ascii="Times New Roman" w:hAnsi="Times New Roman" w:cs="Times New Roman"/>
          <w:sz w:val="28"/>
          <w:szCs w:val="28"/>
          <w:lang w:val="kk-KZ"/>
        </w:rPr>
        <w:t xml:space="preserve">майды </w:t>
      </w:r>
      <w:r w:rsidRPr="00850CDF">
        <w:rPr>
          <w:rFonts w:ascii="Times New Roman" w:hAnsi="Times New Roman" w:cs="Times New Roman"/>
          <w:sz w:val="28"/>
          <w:szCs w:val="28"/>
          <w:lang w:val="kk-KZ"/>
        </w:rPr>
        <w:t>қосқанда сәйкесінше 0,2 және 1,7 °С</w:t>
      </w:r>
      <w:r>
        <w:rPr>
          <w:rFonts w:ascii="Times New Roman" w:hAnsi="Times New Roman" w:cs="Times New Roman"/>
          <w:sz w:val="28"/>
          <w:szCs w:val="28"/>
          <w:lang w:val="kk-KZ"/>
        </w:rPr>
        <w:t>-қа</w:t>
      </w:r>
      <w:r w:rsidRPr="00850CDF">
        <w:rPr>
          <w:rFonts w:ascii="Times New Roman" w:hAnsi="Times New Roman" w:cs="Times New Roman"/>
          <w:sz w:val="28"/>
          <w:szCs w:val="28"/>
          <w:lang w:val="kk-KZ"/>
        </w:rPr>
        <w:t xml:space="preserve"> төмендейді. Битумның </w:t>
      </w:r>
      <w:r>
        <w:rPr>
          <w:rFonts w:ascii="Times New Roman" w:hAnsi="Times New Roman" w:cs="Times New Roman"/>
          <w:sz w:val="28"/>
          <w:szCs w:val="28"/>
          <w:lang w:val="kk-KZ"/>
        </w:rPr>
        <w:t>ескіруге</w:t>
      </w:r>
      <w:r w:rsidRPr="00850CDF">
        <w:rPr>
          <w:rFonts w:ascii="Times New Roman" w:hAnsi="Times New Roman" w:cs="Times New Roman"/>
          <w:sz w:val="28"/>
          <w:szCs w:val="28"/>
          <w:lang w:val="kk-KZ"/>
        </w:rPr>
        <w:t xml:space="preserve"> қарсы әсерін қарастырғанда, </w:t>
      </w:r>
      <w:r>
        <w:rPr>
          <w:rFonts w:ascii="Times New Roman" w:hAnsi="Times New Roman" w:cs="Times New Roman"/>
          <w:sz w:val="28"/>
          <w:szCs w:val="28"/>
          <w:lang w:val="kk-KZ"/>
        </w:rPr>
        <w:t xml:space="preserve">бастапқы </w:t>
      </w:r>
      <w:r w:rsidRPr="00850CDF">
        <w:rPr>
          <w:rFonts w:ascii="Times New Roman" w:hAnsi="Times New Roman" w:cs="Times New Roman"/>
          <w:sz w:val="28"/>
          <w:szCs w:val="28"/>
          <w:lang w:val="kk-KZ"/>
        </w:rPr>
        <w:t xml:space="preserve">битумды </w:t>
      </w:r>
      <w:r>
        <w:rPr>
          <w:rFonts w:ascii="Times New Roman" w:hAnsi="Times New Roman" w:cs="Times New Roman"/>
          <w:sz w:val="28"/>
          <w:szCs w:val="28"/>
          <w:lang w:val="kk-KZ"/>
        </w:rPr>
        <w:t xml:space="preserve">ескіруге ұшыратпай, түрлендірген </w:t>
      </w:r>
      <w:r w:rsidRPr="00850CDF">
        <w:rPr>
          <w:rFonts w:ascii="Times New Roman" w:hAnsi="Times New Roman" w:cs="Times New Roman"/>
          <w:sz w:val="28"/>
          <w:szCs w:val="28"/>
          <w:lang w:val="kk-KZ"/>
        </w:rPr>
        <w:t xml:space="preserve">кезде </w:t>
      </w:r>
      <w:r>
        <w:rPr>
          <w:rFonts w:ascii="Times New Roman" w:hAnsi="Times New Roman" w:cs="Times New Roman"/>
          <w:sz w:val="28"/>
          <w:szCs w:val="28"/>
          <w:lang w:val="kk-KZ"/>
        </w:rPr>
        <w:t xml:space="preserve">ауысу </w:t>
      </w:r>
      <w:r w:rsidRPr="00850CDF">
        <w:rPr>
          <w:rFonts w:ascii="Times New Roman" w:hAnsi="Times New Roman" w:cs="Times New Roman"/>
          <w:sz w:val="28"/>
          <w:szCs w:val="28"/>
          <w:lang w:val="kk-KZ"/>
        </w:rPr>
        <w:t xml:space="preserve">температурасы қалай өзгеретінін ескеру қажет. </w:t>
      </w:r>
      <w:bookmarkStart w:id="64" w:name="_Hlk209107719"/>
      <w:r>
        <w:rPr>
          <w:rFonts w:ascii="Times New Roman" w:hAnsi="Times New Roman" w:cs="Times New Roman"/>
          <w:sz w:val="28"/>
          <w:szCs w:val="28"/>
          <w:lang w:val="kk-KZ"/>
        </w:rPr>
        <w:t xml:space="preserve">Бастапқы </w:t>
      </w:r>
      <w:r w:rsidRPr="00850CDF">
        <w:rPr>
          <w:rFonts w:ascii="Times New Roman" w:hAnsi="Times New Roman" w:cs="Times New Roman"/>
          <w:sz w:val="28"/>
          <w:szCs w:val="28"/>
          <w:lang w:val="kk-KZ"/>
        </w:rPr>
        <w:t>битуммен салыстырғанда</w:t>
      </w:r>
      <w:r w:rsidR="009C458E">
        <w:rPr>
          <w:rFonts w:ascii="Times New Roman" w:hAnsi="Times New Roman" w:cs="Times New Roman"/>
          <w:sz w:val="28"/>
          <w:szCs w:val="28"/>
          <w:lang w:val="kk-KZ"/>
        </w:rPr>
        <w:t xml:space="preserve"> </w:t>
      </w:r>
      <w:r w:rsidRPr="00850CDF">
        <w:rPr>
          <w:rFonts w:ascii="Times New Roman" w:hAnsi="Times New Roman" w:cs="Times New Roman"/>
          <w:sz w:val="28"/>
          <w:szCs w:val="28"/>
          <w:lang w:val="kk-KZ"/>
        </w:rPr>
        <w:t xml:space="preserve">1, 3 және 6% </w:t>
      </w:r>
      <w:r>
        <w:rPr>
          <w:rFonts w:ascii="Times New Roman" w:hAnsi="Times New Roman" w:cs="Times New Roman"/>
          <w:sz w:val="28"/>
          <w:szCs w:val="28"/>
          <w:lang w:val="kk-KZ"/>
        </w:rPr>
        <w:t xml:space="preserve">май қосу ауысу </w:t>
      </w:r>
      <w:r w:rsidRPr="00850CDF">
        <w:rPr>
          <w:rFonts w:ascii="Times New Roman" w:hAnsi="Times New Roman" w:cs="Times New Roman"/>
          <w:sz w:val="28"/>
          <w:szCs w:val="28"/>
          <w:lang w:val="kk-KZ"/>
        </w:rPr>
        <w:t xml:space="preserve">температурасын </w:t>
      </w:r>
      <w:r>
        <w:rPr>
          <w:rFonts w:ascii="Times New Roman" w:hAnsi="Times New Roman" w:cs="Times New Roman"/>
          <w:sz w:val="28"/>
          <w:szCs w:val="28"/>
          <w:lang w:val="kk-KZ"/>
        </w:rPr>
        <w:t xml:space="preserve"> </w:t>
      </w:r>
      <w:r w:rsidRPr="00850CDF">
        <w:rPr>
          <w:rFonts w:ascii="Times New Roman" w:hAnsi="Times New Roman" w:cs="Times New Roman"/>
          <w:sz w:val="28"/>
          <w:szCs w:val="28"/>
          <w:lang w:val="kk-KZ"/>
        </w:rPr>
        <w:t>0,8</w:t>
      </w:r>
      <w:r>
        <w:rPr>
          <w:rFonts w:ascii="Times New Roman" w:hAnsi="Times New Roman" w:cs="Times New Roman"/>
          <w:sz w:val="28"/>
          <w:szCs w:val="28"/>
          <w:lang w:val="kk-KZ"/>
        </w:rPr>
        <w:t xml:space="preserve">, </w:t>
      </w:r>
      <w:r w:rsidRPr="00850CDF">
        <w:rPr>
          <w:rFonts w:ascii="Times New Roman" w:hAnsi="Times New Roman" w:cs="Times New Roman"/>
          <w:sz w:val="28"/>
          <w:szCs w:val="28"/>
          <w:lang w:val="kk-KZ"/>
        </w:rPr>
        <w:t>3 және 7,2°С</w:t>
      </w:r>
      <w:r>
        <w:rPr>
          <w:rFonts w:ascii="Times New Roman" w:hAnsi="Times New Roman" w:cs="Times New Roman"/>
          <w:sz w:val="28"/>
          <w:szCs w:val="28"/>
          <w:lang w:val="kk-KZ"/>
        </w:rPr>
        <w:t>-қа</w:t>
      </w:r>
      <w:r w:rsidRPr="00850CDF">
        <w:rPr>
          <w:rFonts w:ascii="Times New Roman" w:hAnsi="Times New Roman" w:cs="Times New Roman"/>
          <w:sz w:val="28"/>
          <w:szCs w:val="28"/>
          <w:lang w:val="kk-KZ"/>
        </w:rPr>
        <w:t xml:space="preserve"> төмендетеді. </w:t>
      </w:r>
      <w:r>
        <w:rPr>
          <w:rFonts w:ascii="Times New Roman" w:hAnsi="Times New Roman" w:cs="Times New Roman"/>
          <w:sz w:val="28"/>
          <w:szCs w:val="28"/>
          <w:lang w:val="kk-KZ"/>
        </w:rPr>
        <w:t>Антиескіру</w:t>
      </w:r>
      <w:r w:rsidRPr="00850CDF">
        <w:rPr>
          <w:rFonts w:ascii="Times New Roman" w:hAnsi="Times New Roman" w:cs="Times New Roman"/>
          <w:sz w:val="28"/>
          <w:szCs w:val="28"/>
          <w:lang w:val="kk-KZ"/>
        </w:rPr>
        <w:t xml:space="preserve"> әсер</w:t>
      </w:r>
      <w:r>
        <w:rPr>
          <w:rFonts w:ascii="Times New Roman" w:hAnsi="Times New Roman" w:cs="Times New Roman"/>
          <w:sz w:val="28"/>
          <w:szCs w:val="28"/>
          <w:lang w:val="kk-KZ"/>
        </w:rPr>
        <w:t>і</w:t>
      </w:r>
      <w:r w:rsidRPr="00850C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ескіруден </w:t>
      </w:r>
      <w:r w:rsidRPr="00850CDF">
        <w:rPr>
          <w:rFonts w:ascii="Times New Roman" w:hAnsi="Times New Roman" w:cs="Times New Roman"/>
          <w:sz w:val="28"/>
          <w:szCs w:val="28"/>
          <w:lang w:val="kk-KZ"/>
        </w:rPr>
        <w:t>кейін</w:t>
      </w:r>
      <w:r>
        <w:rPr>
          <w:rFonts w:ascii="Times New Roman" w:hAnsi="Times New Roman" w:cs="Times New Roman"/>
          <w:sz w:val="28"/>
          <w:szCs w:val="28"/>
          <w:lang w:val="kk-KZ"/>
        </w:rPr>
        <w:t xml:space="preserve"> түрлендіру</w:t>
      </w:r>
      <w:r w:rsidRPr="00850C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ауысу </w:t>
      </w:r>
      <w:r w:rsidRPr="00850CDF">
        <w:rPr>
          <w:rFonts w:ascii="Times New Roman" w:hAnsi="Times New Roman" w:cs="Times New Roman"/>
          <w:sz w:val="28"/>
          <w:szCs w:val="28"/>
          <w:lang w:val="kk-KZ"/>
        </w:rPr>
        <w:t>температура</w:t>
      </w:r>
      <w:r>
        <w:rPr>
          <w:rFonts w:ascii="Times New Roman" w:hAnsi="Times New Roman" w:cs="Times New Roman"/>
          <w:sz w:val="28"/>
          <w:szCs w:val="28"/>
          <w:lang w:val="kk-KZ"/>
        </w:rPr>
        <w:t>с</w:t>
      </w:r>
      <w:r w:rsidRPr="00850CDF">
        <w:rPr>
          <w:rFonts w:ascii="Times New Roman" w:hAnsi="Times New Roman" w:cs="Times New Roman"/>
          <w:sz w:val="28"/>
          <w:szCs w:val="28"/>
          <w:lang w:val="kk-KZ"/>
        </w:rPr>
        <w:t>ы</w:t>
      </w:r>
      <w:r>
        <w:rPr>
          <w:rFonts w:ascii="Times New Roman" w:hAnsi="Times New Roman" w:cs="Times New Roman"/>
          <w:sz w:val="28"/>
          <w:szCs w:val="28"/>
          <w:lang w:val="kk-KZ"/>
        </w:rPr>
        <w:t>н</w:t>
      </w:r>
      <w:r w:rsidRPr="00850C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ескіру жүргізілмеген жағдайдағы </w:t>
      </w:r>
      <w:r w:rsidRPr="00850C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мәнімен </w:t>
      </w:r>
      <w:r w:rsidRPr="00850CDF">
        <w:rPr>
          <w:rFonts w:ascii="Times New Roman" w:hAnsi="Times New Roman" w:cs="Times New Roman"/>
          <w:sz w:val="28"/>
          <w:szCs w:val="28"/>
          <w:lang w:val="kk-KZ"/>
        </w:rPr>
        <w:t xml:space="preserve">салыстырғанда </w:t>
      </w:r>
      <w:r>
        <w:rPr>
          <w:rFonts w:ascii="Times New Roman" w:hAnsi="Times New Roman" w:cs="Times New Roman"/>
          <w:sz w:val="28"/>
          <w:szCs w:val="28"/>
          <w:lang w:val="kk-KZ"/>
        </w:rPr>
        <w:t xml:space="preserve">жоғарырақ мәндерге </w:t>
      </w:r>
      <w:r w:rsidRPr="00850CDF">
        <w:rPr>
          <w:rFonts w:ascii="Times New Roman" w:hAnsi="Times New Roman" w:cs="Times New Roman"/>
          <w:sz w:val="28"/>
          <w:szCs w:val="28"/>
          <w:lang w:val="kk-KZ"/>
        </w:rPr>
        <w:t>ауыс</w:t>
      </w:r>
      <w:r>
        <w:rPr>
          <w:rFonts w:ascii="Times New Roman" w:hAnsi="Times New Roman" w:cs="Times New Roman"/>
          <w:sz w:val="28"/>
          <w:szCs w:val="28"/>
          <w:lang w:val="kk-KZ"/>
        </w:rPr>
        <w:t>қанда байқалады</w:t>
      </w:r>
      <w:r w:rsidRPr="00850CDF">
        <w:rPr>
          <w:rFonts w:ascii="Times New Roman" w:hAnsi="Times New Roman" w:cs="Times New Roman"/>
          <w:sz w:val="28"/>
          <w:szCs w:val="28"/>
          <w:lang w:val="kk-KZ"/>
        </w:rPr>
        <w:t xml:space="preserve">. </w:t>
      </w:r>
      <w:bookmarkStart w:id="65" w:name="_Hlk209107628"/>
      <w:r>
        <w:rPr>
          <w:rFonts w:ascii="Times New Roman" w:hAnsi="Times New Roman" w:cs="Times New Roman"/>
          <w:sz w:val="28"/>
          <w:szCs w:val="28"/>
          <w:lang w:val="kk-KZ"/>
        </w:rPr>
        <w:t xml:space="preserve">Ескіруден </w:t>
      </w:r>
      <w:r w:rsidRPr="00CB4DC7">
        <w:rPr>
          <w:rFonts w:ascii="Times New Roman" w:hAnsi="Times New Roman" w:cs="Times New Roman"/>
          <w:sz w:val="28"/>
          <w:szCs w:val="28"/>
          <w:lang w:val="kk-KZ"/>
        </w:rPr>
        <w:t>кейін</w:t>
      </w:r>
      <w:r>
        <w:rPr>
          <w:rFonts w:ascii="Times New Roman" w:hAnsi="Times New Roman" w:cs="Times New Roman"/>
          <w:sz w:val="28"/>
          <w:szCs w:val="28"/>
          <w:lang w:val="kk-KZ"/>
        </w:rPr>
        <w:t>гі</w:t>
      </w:r>
      <w:r w:rsidRPr="00CB4DC7">
        <w:rPr>
          <w:rFonts w:ascii="Times New Roman" w:hAnsi="Times New Roman" w:cs="Times New Roman"/>
          <w:sz w:val="28"/>
          <w:szCs w:val="28"/>
          <w:lang w:val="kk-KZ"/>
        </w:rPr>
        <w:t xml:space="preserve"> битумның </w:t>
      </w:r>
      <w:r>
        <w:rPr>
          <w:rFonts w:ascii="Times New Roman" w:hAnsi="Times New Roman" w:cs="Times New Roman"/>
          <w:sz w:val="28"/>
          <w:szCs w:val="28"/>
          <w:lang w:val="kk-KZ"/>
        </w:rPr>
        <w:t xml:space="preserve">аусыу </w:t>
      </w:r>
      <w:r w:rsidRPr="00CB4DC7">
        <w:rPr>
          <w:rFonts w:ascii="Times New Roman" w:hAnsi="Times New Roman" w:cs="Times New Roman"/>
          <w:sz w:val="28"/>
          <w:szCs w:val="28"/>
          <w:lang w:val="kk-KZ"/>
        </w:rPr>
        <w:t>температура</w:t>
      </w:r>
      <w:r>
        <w:rPr>
          <w:rFonts w:ascii="Times New Roman" w:hAnsi="Times New Roman" w:cs="Times New Roman"/>
          <w:sz w:val="28"/>
          <w:szCs w:val="28"/>
          <w:lang w:val="kk-KZ"/>
        </w:rPr>
        <w:t>лары</w:t>
      </w:r>
      <w:r w:rsidRPr="00CB4DC7">
        <w:rPr>
          <w:rFonts w:ascii="Times New Roman" w:hAnsi="Times New Roman" w:cs="Times New Roman"/>
          <w:sz w:val="28"/>
          <w:szCs w:val="28"/>
          <w:lang w:val="kk-KZ"/>
        </w:rPr>
        <w:t>ның айырмашылы</w:t>
      </w:r>
      <w:r>
        <w:rPr>
          <w:rFonts w:ascii="Times New Roman" w:hAnsi="Times New Roman" w:cs="Times New Roman"/>
          <w:sz w:val="28"/>
          <w:szCs w:val="28"/>
          <w:lang w:val="kk-KZ"/>
        </w:rPr>
        <w:t>қтары</w:t>
      </w:r>
      <w:r w:rsidRPr="00CB4DC7">
        <w:rPr>
          <w:rFonts w:ascii="Times New Roman" w:hAnsi="Times New Roman" w:cs="Times New Roman"/>
          <w:sz w:val="28"/>
          <w:szCs w:val="28"/>
          <w:lang w:val="kk-KZ"/>
        </w:rPr>
        <w:t xml:space="preserve"> жеткіліксіз бол</w:t>
      </w:r>
      <w:r>
        <w:rPr>
          <w:rFonts w:ascii="Times New Roman" w:hAnsi="Times New Roman" w:cs="Times New Roman"/>
          <w:sz w:val="28"/>
          <w:szCs w:val="28"/>
          <w:lang w:val="kk-KZ"/>
        </w:rPr>
        <w:t>ды</w:t>
      </w:r>
      <w:r w:rsidRPr="00CB4DC7">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полимер қалдығының</w:t>
      </w:r>
      <w:r w:rsidRPr="00CB4DC7">
        <w:rPr>
          <w:rFonts w:ascii="Times New Roman" w:hAnsi="Times New Roman" w:cs="Times New Roman"/>
          <w:sz w:val="28"/>
          <w:szCs w:val="28"/>
          <w:lang w:val="kk-KZ"/>
        </w:rPr>
        <w:t xml:space="preserve"> майы </w:t>
      </w:r>
      <w:r>
        <w:rPr>
          <w:rFonts w:ascii="Times New Roman" w:hAnsi="Times New Roman" w:cs="Times New Roman"/>
          <w:sz w:val="28"/>
          <w:szCs w:val="28"/>
          <w:lang w:val="kk-KZ"/>
        </w:rPr>
        <w:t xml:space="preserve">антиескіру </w:t>
      </w:r>
      <w:r w:rsidRPr="00CB4DC7">
        <w:rPr>
          <w:rFonts w:ascii="Times New Roman" w:hAnsi="Times New Roman" w:cs="Times New Roman"/>
          <w:sz w:val="28"/>
          <w:szCs w:val="28"/>
          <w:lang w:val="kk-KZ"/>
        </w:rPr>
        <w:t>әсер көрсетпей</w:t>
      </w:r>
      <w:r>
        <w:rPr>
          <w:rFonts w:ascii="Times New Roman" w:hAnsi="Times New Roman" w:cs="Times New Roman"/>
          <w:sz w:val="28"/>
          <w:szCs w:val="28"/>
          <w:lang w:val="kk-KZ"/>
        </w:rPr>
        <w:t xml:space="preserve">тіндігі жайлы </w:t>
      </w:r>
      <w:r w:rsidRPr="00CB4DC7">
        <w:rPr>
          <w:rFonts w:ascii="Times New Roman" w:hAnsi="Times New Roman" w:cs="Times New Roman"/>
          <w:sz w:val="28"/>
          <w:szCs w:val="28"/>
          <w:lang w:val="kk-KZ"/>
        </w:rPr>
        <w:t xml:space="preserve"> қорытынды</w:t>
      </w:r>
      <w:r w:rsidR="009C458E">
        <w:rPr>
          <w:rFonts w:ascii="Times New Roman" w:hAnsi="Times New Roman" w:cs="Times New Roman"/>
          <w:sz w:val="28"/>
          <w:szCs w:val="28"/>
          <w:lang w:val="kk-KZ"/>
        </w:rPr>
        <w:t xml:space="preserve"> жасауға</w:t>
      </w:r>
      <w:r w:rsidRPr="00CB4DC7">
        <w:rPr>
          <w:rFonts w:ascii="Times New Roman" w:hAnsi="Times New Roman" w:cs="Times New Roman"/>
          <w:sz w:val="28"/>
          <w:szCs w:val="28"/>
          <w:lang w:val="kk-KZ"/>
        </w:rPr>
        <w:t xml:space="preserve"> болады. </w:t>
      </w:r>
      <w:bookmarkEnd w:id="64"/>
    </w:p>
    <w:bookmarkEnd w:id="65"/>
    <w:p w14:paraId="10F3ABB0" w14:textId="77777777" w:rsidR="00663059" w:rsidRPr="00CB4DC7" w:rsidRDefault="00663059" w:rsidP="00663059">
      <w:pPr>
        <w:ind w:firstLine="708"/>
        <w:jc w:val="both"/>
        <w:rPr>
          <w:rFonts w:ascii="Times New Roman" w:hAnsi="Times New Roman" w:cs="Times New Roman"/>
          <w:sz w:val="28"/>
          <w:szCs w:val="28"/>
          <w:lang w:val="kk-KZ"/>
        </w:rPr>
      </w:pPr>
    </w:p>
    <w:p w14:paraId="6F0E27B2" w14:textId="77777777" w:rsidR="00663059" w:rsidRDefault="00663059" w:rsidP="00A12A17">
      <w:pPr>
        <w:ind w:firstLine="708"/>
        <w:jc w:val="center"/>
        <w:rPr>
          <w:rFonts w:ascii="Times New Roman" w:hAnsi="Times New Roman" w:cs="Times New Roman"/>
          <w:sz w:val="28"/>
          <w:szCs w:val="28"/>
          <w:lang w:val="ru-RU"/>
        </w:rPr>
      </w:pPr>
      <w:r>
        <w:rPr>
          <w:noProof/>
        </w:rPr>
        <w:drawing>
          <wp:inline distT="0" distB="0" distL="0" distR="0" wp14:anchorId="30D11D40" wp14:editId="56767B02">
            <wp:extent cx="4236396" cy="3403158"/>
            <wp:effectExtent l="0" t="0" r="0" b="6985"/>
            <wp:docPr id="17601903" name="Рисунок 1760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96596" cy="3451518"/>
                    </a:xfrm>
                    <a:prstGeom prst="rect">
                      <a:avLst/>
                    </a:prstGeom>
                  </pic:spPr>
                </pic:pic>
              </a:graphicData>
            </a:graphic>
          </wp:inline>
        </w:drawing>
      </w:r>
    </w:p>
    <w:p w14:paraId="33115871" w14:textId="77777777" w:rsidR="00A12A17" w:rsidRPr="00A12A17" w:rsidRDefault="00A12A17" w:rsidP="00663059">
      <w:pPr>
        <w:ind w:firstLine="708"/>
        <w:jc w:val="both"/>
        <w:rPr>
          <w:rFonts w:ascii="Times New Roman" w:hAnsi="Times New Roman" w:cs="Times New Roman"/>
          <w:sz w:val="28"/>
          <w:szCs w:val="28"/>
          <w:lang w:val="ru-RU"/>
        </w:rPr>
      </w:pPr>
    </w:p>
    <w:p w14:paraId="0D15D0AD" w14:textId="77777777" w:rsidR="00663059" w:rsidRPr="00B73C32" w:rsidRDefault="00663059" w:rsidP="00663059">
      <w:pPr>
        <w:jc w:val="both"/>
        <w:rPr>
          <w:rFonts w:ascii="Times New Roman" w:hAnsi="Times New Roman" w:cs="Times New Roman"/>
          <w:sz w:val="28"/>
          <w:szCs w:val="28"/>
          <w:lang w:val="kk-KZ"/>
        </w:rPr>
      </w:pPr>
      <w:r w:rsidRPr="006D6BF2">
        <w:rPr>
          <w:rFonts w:ascii="Times New Roman" w:hAnsi="Times New Roman" w:cs="Times New Roman"/>
          <w:sz w:val="28"/>
          <w:szCs w:val="28"/>
          <w:lang w:val="ru-RU"/>
        </w:rPr>
        <w:t>4</w:t>
      </w:r>
      <w:r>
        <w:rPr>
          <w:rFonts w:ascii="Times New Roman" w:hAnsi="Times New Roman" w:cs="Times New Roman"/>
          <w:sz w:val="28"/>
          <w:szCs w:val="28"/>
          <w:lang w:val="kk-KZ"/>
        </w:rPr>
        <w:t xml:space="preserve">7 </w:t>
      </w:r>
      <w:r w:rsidRPr="006D6BF2">
        <w:rPr>
          <w:rFonts w:ascii="Times New Roman" w:hAnsi="Times New Roman" w:cs="Times New Roman"/>
          <w:sz w:val="28"/>
          <w:szCs w:val="28"/>
          <w:lang w:val="ru-RU"/>
        </w:rPr>
        <w:t>–</w:t>
      </w:r>
      <w:r>
        <w:rPr>
          <w:rFonts w:ascii="Times New Roman" w:hAnsi="Times New Roman" w:cs="Times New Roman"/>
          <w:sz w:val="28"/>
          <w:szCs w:val="28"/>
          <w:lang w:val="kk-KZ"/>
        </w:rPr>
        <w:t xml:space="preserve"> </w:t>
      </w:r>
      <w:proofErr w:type="spellStart"/>
      <w:r w:rsidRPr="006D6BF2">
        <w:rPr>
          <w:rFonts w:ascii="Times New Roman" w:hAnsi="Times New Roman" w:cs="Times New Roman"/>
          <w:sz w:val="28"/>
          <w:szCs w:val="28"/>
          <w:lang w:val="ru-RU"/>
        </w:rPr>
        <w:t>сурет</w:t>
      </w:r>
      <w:proofErr w:type="spellEnd"/>
      <w:r>
        <w:rPr>
          <w:rFonts w:ascii="Times New Roman" w:hAnsi="Times New Roman" w:cs="Times New Roman"/>
          <w:sz w:val="28"/>
          <w:szCs w:val="28"/>
          <w:lang w:val="kk-KZ"/>
        </w:rPr>
        <w:t xml:space="preserve">. </w:t>
      </w:r>
      <w:r w:rsidRPr="009E6184">
        <w:rPr>
          <w:rFonts w:ascii="Times New Roman" w:hAnsi="Times New Roman" w:cs="Times New Roman"/>
          <w:sz w:val="28"/>
          <w:szCs w:val="28"/>
          <w:lang w:val="kk-KZ"/>
        </w:rPr>
        <w:t>Полимер қалдығының майымен түрлендірілген және ескіруден кейінгі PG 70/100 битум үлгілерінің жоғалту бұрышының тангенсінің температураға тәуелділігі</w:t>
      </w:r>
      <w:r w:rsidRPr="00BD4C35">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BD4C35">
        <w:rPr>
          <w:rFonts w:ascii="Times New Roman" w:hAnsi="Times New Roman" w:cs="Times New Roman"/>
          <w:sz w:val="28"/>
          <w:szCs w:val="28"/>
          <w:lang w:val="kk-KZ"/>
        </w:rPr>
        <w:t xml:space="preserve">- битум; 2 </w:t>
      </w:r>
      <w:r>
        <w:rPr>
          <w:rFonts w:ascii="Times New Roman" w:hAnsi="Times New Roman" w:cs="Times New Roman"/>
          <w:sz w:val="28"/>
          <w:szCs w:val="28"/>
          <w:lang w:val="kk-KZ"/>
        </w:rPr>
        <w:t>–</w:t>
      </w:r>
      <w:r w:rsidRPr="00BD4C35">
        <w:rPr>
          <w:rFonts w:ascii="Times New Roman" w:hAnsi="Times New Roman" w:cs="Times New Roman"/>
          <w:sz w:val="28"/>
          <w:szCs w:val="28"/>
          <w:lang w:val="kk-KZ"/>
        </w:rPr>
        <w:t xml:space="preserve"> битум</w:t>
      </w:r>
      <w:r>
        <w:rPr>
          <w:rFonts w:ascii="Times New Roman" w:hAnsi="Times New Roman" w:cs="Times New Roman"/>
          <w:sz w:val="28"/>
          <w:szCs w:val="28"/>
          <w:lang w:val="kk-KZ"/>
        </w:rPr>
        <w:t xml:space="preserve"> ескіруден кейін; 3 - битум + 1% май</w:t>
      </w:r>
      <w:r w:rsidRPr="00BD4C35">
        <w:rPr>
          <w:rFonts w:ascii="Times New Roman" w:hAnsi="Times New Roman" w:cs="Times New Roman"/>
          <w:sz w:val="28"/>
          <w:szCs w:val="28"/>
          <w:lang w:val="kk-KZ"/>
        </w:rPr>
        <w:t>; 4</w:t>
      </w:r>
      <w:r>
        <w:rPr>
          <w:rFonts w:ascii="Times New Roman" w:hAnsi="Times New Roman" w:cs="Times New Roman"/>
          <w:sz w:val="28"/>
          <w:szCs w:val="28"/>
          <w:lang w:val="kk-KZ"/>
        </w:rPr>
        <w:t xml:space="preserve"> - битум + 3% май</w:t>
      </w:r>
      <w:r w:rsidRPr="00BD4C35">
        <w:rPr>
          <w:rFonts w:ascii="Times New Roman" w:hAnsi="Times New Roman" w:cs="Times New Roman"/>
          <w:sz w:val="28"/>
          <w:szCs w:val="28"/>
          <w:lang w:val="kk-KZ"/>
        </w:rPr>
        <w:t>; 5</w:t>
      </w:r>
      <w:r>
        <w:rPr>
          <w:rFonts w:ascii="Times New Roman" w:hAnsi="Times New Roman" w:cs="Times New Roman"/>
          <w:sz w:val="28"/>
          <w:szCs w:val="28"/>
          <w:lang w:val="kk-KZ"/>
        </w:rPr>
        <w:t xml:space="preserve"> - битум + 6% май</w:t>
      </w:r>
      <w:r w:rsidRPr="00BD4C35">
        <w:rPr>
          <w:rFonts w:ascii="Times New Roman" w:hAnsi="Times New Roman" w:cs="Times New Roman"/>
          <w:sz w:val="28"/>
          <w:szCs w:val="28"/>
          <w:lang w:val="kk-KZ"/>
        </w:rPr>
        <w:t xml:space="preserve">; 6 - </w:t>
      </w:r>
      <w:r>
        <w:rPr>
          <w:rFonts w:ascii="Times New Roman" w:hAnsi="Times New Roman" w:cs="Times New Roman"/>
          <w:sz w:val="28"/>
          <w:szCs w:val="28"/>
          <w:lang w:val="kk-KZ"/>
        </w:rPr>
        <w:t>битум + 1% май ескіруден кейін</w:t>
      </w:r>
      <w:r w:rsidRPr="00BD4C35">
        <w:rPr>
          <w:rFonts w:ascii="Times New Roman" w:hAnsi="Times New Roman" w:cs="Times New Roman"/>
          <w:sz w:val="28"/>
          <w:szCs w:val="28"/>
          <w:lang w:val="kk-KZ"/>
        </w:rPr>
        <w:t xml:space="preserve">; 7 - </w:t>
      </w:r>
      <w:r>
        <w:rPr>
          <w:rFonts w:ascii="Times New Roman" w:hAnsi="Times New Roman" w:cs="Times New Roman"/>
          <w:sz w:val="28"/>
          <w:szCs w:val="28"/>
          <w:lang w:val="kk-KZ"/>
        </w:rPr>
        <w:t>битум + 3% май ескіруден кейін</w:t>
      </w:r>
      <w:r w:rsidRPr="00BD4C35">
        <w:rPr>
          <w:rFonts w:ascii="Times New Roman" w:hAnsi="Times New Roman" w:cs="Times New Roman"/>
          <w:sz w:val="28"/>
          <w:szCs w:val="28"/>
          <w:lang w:val="kk-KZ"/>
        </w:rPr>
        <w:t xml:space="preserve">; 8 - </w:t>
      </w:r>
      <w:r>
        <w:rPr>
          <w:rFonts w:ascii="Times New Roman" w:hAnsi="Times New Roman" w:cs="Times New Roman"/>
          <w:sz w:val="28"/>
          <w:szCs w:val="28"/>
          <w:lang w:val="kk-KZ"/>
        </w:rPr>
        <w:t>битум + 6 % май ескіруден кейін</w:t>
      </w:r>
    </w:p>
    <w:p w14:paraId="18F33DD0" w14:textId="77777777" w:rsidR="00663059" w:rsidRPr="00BD4C35" w:rsidRDefault="00663059" w:rsidP="00663059">
      <w:pPr>
        <w:jc w:val="both"/>
        <w:rPr>
          <w:rFonts w:ascii="Times New Roman" w:hAnsi="Times New Roman" w:cs="Times New Roman"/>
          <w:sz w:val="28"/>
          <w:szCs w:val="28"/>
          <w:lang w:val="kk-KZ"/>
        </w:rPr>
      </w:pPr>
    </w:p>
    <w:p w14:paraId="46971A8C" w14:textId="77777777" w:rsidR="00663059" w:rsidRDefault="00663059" w:rsidP="00663059">
      <w:pPr>
        <w:jc w:val="both"/>
        <w:rPr>
          <w:rFonts w:ascii="Times New Roman" w:hAnsi="Times New Roman" w:cs="Times New Roman"/>
          <w:sz w:val="28"/>
          <w:szCs w:val="28"/>
          <w:lang w:val="kk-KZ"/>
        </w:rPr>
      </w:pPr>
      <w:r w:rsidRPr="00CF3664">
        <w:rPr>
          <w:rFonts w:ascii="Times New Roman" w:hAnsi="Times New Roman" w:cs="Times New Roman"/>
          <w:sz w:val="28"/>
          <w:szCs w:val="28"/>
          <w:lang w:val="kk-KZ"/>
        </w:rPr>
        <w:lastRenderedPageBreak/>
        <w:t>17</w:t>
      </w:r>
      <w:r>
        <w:rPr>
          <w:rFonts w:ascii="Times New Roman" w:hAnsi="Times New Roman" w:cs="Times New Roman"/>
          <w:sz w:val="28"/>
          <w:szCs w:val="28"/>
          <w:lang w:val="kk-KZ"/>
        </w:rPr>
        <w:t xml:space="preserve"> – к</w:t>
      </w:r>
      <w:r w:rsidRPr="00CF3664">
        <w:rPr>
          <w:rFonts w:ascii="Times New Roman" w:hAnsi="Times New Roman" w:cs="Times New Roman"/>
          <w:sz w:val="28"/>
          <w:szCs w:val="28"/>
          <w:lang w:val="kk-KZ"/>
        </w:rPr>
        <w:t xml:space="preserve">есте. </w:t>
      </w:r>
      <w:r>
        <w:rPr>
          <w:rFonts w:ascii="Times New Roman" w:hAnsi="Times New Roman" w:cs="Times New Roman"/>
          <w:sz w:val="28"/>
          <w:szCs w:val="28"/>
          <w:lang w:val="kk-KZ"/>
        </w:rPr>
        <w:t xml:space="preserve">Полимер қалдығының майымен түрлендірілген битум </w:t>
      </w:r>
      <w:r w:rsidRPr="00CF3664">
        <w:rPr>
          <w:rFonts w:ascii="Times New Roman" w:hAnsi="Times New Roman" w:cs="Times New Roman"/>
          <w:sz w:val="28"/>
          <w:szCs w:val="28"/>
          <w:lang w:val="kk-KZ"/>
        </w:rPr>
        <w:t>үлгілері</w:t>
      </w:r>
      <w:r>
        <w:rPr>
          <w:rFonts w:ascii="Times New Roman" w:hAnsi="Times New Roman" w:cs="Times New Roman"/>
          <w:sz w:val="28"/>
          <w:szCs w:val="28"/>
          <w:lang w:val="kk-KZ"/>
        </w:rPr>
        <w:t>ні</w:t>
      </w:r>
      <w:r w:rsidRPr="00CF3664">
        <w:rPr>
          <w:rFonts w:ascii="Times New Roman" w:hAnsi="Times New Roman" w:cs="Times New Roman"/>
          <w:sz w:val="28"/>
          <w:szCs w:val="28"/>
          <w:lang w:val="kk-KZ"/>
        </w:rPr>
        <w:t xml:space="preserve">ң </w:t>
      </w:r>
      <w:r>
        <w:rPr>
          <w:rFonts w:ascii="Times New Roman" w:hAnsi="Times New Roman" w:cs="Times New Roman"/>
          <w:sz w:val="28"/>
          <w:szCs w:val="28"/>
          <w:lang w:val="kk-KZ"/>
        </w:rPr>
        <w:t xml:space="preserve">ауысу </w:t>
      </w:r>
      <w:r w:rsidRPr="00CF3664">
        <w:rPr>
          <w:rFonts w:ascii="Times New Roman" w:hAnsi="Times New Roman" w:cs="Times New Roman"/>
          <w:sz w:val="28"/>
          <w:szCs w:val="28"/>
          <w:lang w:val="kk-KZ"/>
        </w:rPr>
        <w:t>температуралары</w:t>
      </w:r>
    </w:p>
    <w:p w14:paraId="2DE2395D" w14:textId="77777777" w:rsidR="00663059" w:rsidRPr="00FA1072" w:rsidRDefault="00663059" w:rsidP="00663059">
      <w:pPr>
        <w:jc w:val="both"/>
        <w:rPr>
          <w:rFonts w:ascii="Times New Roman" w:hAnsi="Times New Roman" w:cs="Times New Roman"/>
          <w:sz w:val="28"/>
          <w:szCs w:val="28"/>
          <w:lang w:val="kk-KZ"/>
        </w:rPr>
      </w:pPr>
    </w:p>
    <w:tbl>
      <w:tblPr>
        <w:tblStyle w:val="af2"/>
        <w:tblW w:w="9344" w:type="dxa"/>
        <w:tblLook w:val="04A0" w:firstRow="1" w:lastRow="0" w:firstColumn="1" w:lastColumn="0" w:noHBand="0" w:noVBand="1"/>
      </w:tblPr>
      <w:tblGrid>
        <w:gridCol w:w="2417"/>
        <w:gridCol w:w="2423"/>
        <w:gridCol w:w="2785"/>
        <w:gridCol w:w="1719"/>
      </w:tblGrid>
      <w:tr w:rsidR="00663059" w:rsidRPr="00A12A17" w14:paraId="2D58171E" w14:textId="77777777" w:rsidTr="00560F5E">
        <w:tc>
          <w:tcPr>
            <w:tcW w:w="3114" w:type="dxa"/>
          </w:tcPr>
          <w:p w14:paraId="5ABF69B8" w14:textId="77777777" w:rsidR="00663059" w:rsidRPr="00A12A17" w:rsidRDefault="00663059" w:rsidP="00663059">
            <w:pPr>
              <w:jc w:val="center"/>
              <w:rPr>
                <w:rFonts w:ascii="Times New Roman" w:hAnsi="Times New Roman" w:cs="Times New Roman"/>
                <w:sz w:val="28"/>
                <w:szCs w:val="28"/>
                <w:lang w:val="kk-KZ"/>
              </w:rPr>
            </w:pPr>
            <w:r w:rsidRPr="00A12A17">
              <w:rPr>
                <w:rFonts w:ascii="Times New Roman" w:hAnsi="Times New Roman" w:cs="Times New Roman"/>
                <w:sz w:val="28"/>
                <w:szCs w:val="28"/>
                <w:lang w:val="kk-KZ"/>
              </w:rPr>
              <w:t xml:space="preserve">Үлгі </w:t>
            </w:r>
          </w:p>
        </w:tc>
        <w:tc>
          <w:tcPr>
            <w:tcW w:w="2693" w:type="dxa"/>
          </w:tcPr>
          <w:p w14:paraId="7C4795E0" w14:textId="77777777" w:rsidR="00663059" w:rsidRPr="00A12A17" w:rsidRDefault="00663059" w:rsidP="00663059">
            <w:pPr>
              <w:jc w:val="center"/>
              <w:rPr>
                <w:rFonts w:ascii="Times New Roman" w:hAnsi="Times New Roman" w:cs="Times New Roman"/>
                <w:sz w:val="28"/>
                <w:szCs w:val="28"/>
                <w:lang w:val="kk-KZ"/>
              </w:rPr>
            </w:pPr>
            <w:r w:rsidRPr="00A12A17">
              <w:rPr>
                <w:rFonts w:ascii="Times New Roman" w:hAnsi="Times New Roman" w:cs="Times New Roman"/>
                <w:sz w:val="28"/>
                <w:szCs w:val="28"/>
                <w:lang w:val="kk-KZ"/>
              </w:rPr>
              <w:t>Тұтқыр күйден сұйық күйге ауысу температурасы</w:t>
            </w:r>
          </w:p>
        </w:tc>
        <w:tc>
          <w:tcPr>
            <w:tcW w:w="1843" w:type="dxa"/>
          </w:tcPr>
          <w:p w14:paraId="614DB101" w14:textId="77777777" w:rsidR="00663059" w:rsidRPr="00A12A17" w:rsidRDefault="00663059" w:rsidP="00663059">
            <w:pPr>
              <w:jc w:val="center"/>
              <w:rPr>
                <w:rFonts w:ascii="Times New Roman" w:hAnsi="Times New Roman" w:cs="Times New Roman"/>
                <w:sz w:val="28"/>
                <w:szCs w:val="28"/>
                <w:lang w:val="en-US"/>
              </w:rPr>
            </w:pPr>
            <w:r w:rsidRPr="00A12A17">
              <w:rPr>
                <w:rFonts w:ascii="Times New Roman" w:hAnsi="Times New Roman" w:cs="Times New Roman"/>
                <w:sz w:val="28"/>
                <w:szCs w:val="28"/>
                <w:lang w:val="kk-KZ"/>
              </w:rPr>
              <w:t xml:space="preserve">Ауысу </w:t>
            </w:r>
            <w:proofErr w:type="spellStart"/>
            <w:r w:rsidRPr="00A12A17">
              <w:rPr>
                <w:rFonts w:ascii="Times New Roman" w:hAnsi="Times New Roman" w:cs="Times New Roman"/>
                <w:sz w:val="28"/>
                <w:szCs w:val="28"/>
              </w:rPr>
              <w:t>температураларының</w:t>
            </w:r>
            <w:proofErr w:type="spellEnd"/>
            <w:r w:rsidRPr="00A12A17">
              <w:rPr>
                <w:rFonts w:ascii="Times New Roman" w:hAnsi="Times New Roman" w:cs="Times New Roman"/>
                <w:sz w:val="28"/>
                <w:szCs w:val="28"/>
              </w:rPr>
              <w:t xml:space="preserve"> </w:t>
            </w:r>
            <w:proofErr w:type="spellStart"/>
            <w:r w:rsidRPr="00A12A17">
              <w:rPr>
                <w:rFonts w:ascii="Times New Roman" w:hAnsi="Times New Roman" w:cs="Times New Roman"/>
                <w:sz w:val="28"/>
                <w:szCs w:val="28"/>
              </w:rPr>
              <w:t>айыры</w:t>
            </w:r>
            <w:proofErr w:type="spellEnd"/>
            <w:r w:rsidRPr="00A12A17">
              <w:rPr>
                <w:rFonts w:ascii="Times New Roman" w:hAnsi="Times New Roman" w:cs="Times New Roman"/>
                <w:sz w:val="28"/>
                <w:szCs w:val="28"/>
                <w:lang w:val="kk-KZ"/>
              </w:rPr>
              <w:t>мы</w:t>
            </w:r>
            <w:r w:rsidRPr="00A12A17">
              <w:rPr>
                <w:rFonts w:ascii="Times New Roman" w:hAnsi="Times New Roman" w:cs="Times New Roman"/>
                <w:sz w:val="28"/>
                <w:szCs w:val="28"/>
              </w:rPr>
              <w:t xml:space="preserve"> </w:t>
            </w:r>
            <w:r w:rsidRPr="00A12A17">
              <w:rPr>
                <w:rFonts w:ascii="Times New Roman" w:hAnsi="Times New Roman" w:cs="Times New Roman"/>
                <w:sz w:val="28"/>
                <w:szCs w:val="28"/>
              </w:rPr>
              <w:sym w:font="Symbol" w:char="F044"/>
            </w:r>
            <w:r w:rsidRPr="00A12A17">
              <w:rPr>
                <w:rFonts w:ascii="Times New Roman" w:hAnsi="Times New Roman" w:cs="Times New Roman"/>
                <w:sz w:val="28"/>
                <w:szCs w:val="28"/>
              </w:rPr>
              <w:t>Т</w:t>
            </w:r>
          </w:p>
        </w:tc>
        <w:tc>
          <w:tcPr>
            <w:tcW w:w="1694" w:type="dxa"/>
          </w:tcPr>
          <w:p w14:paraId="7C8C4C4D" w14:textId="77777777" w:rsidR="00663059" w:rsidRPr="00A12A17" w:rsidRDefault="00663059" w:rsidP="00663059">
            <w:pPr>
              <w:jc w:val="center"/>
              <w:rPr>
                <w:rFonts w:ascii="Times New Roman" w:hAnsi="Times New Roman" w:cs="Times New Roman"/>
                <w:sz w:val="28"/>
                <w:szCs w:val="28"/>
                <w:lang w:val="en-US"/>
              </w:rPr>
            </w:pPr>
            <w:r w:rsidRPr="00A12A17">
              <w:rPr>
                <w:rFonts w:ascii="Times New Roman" w:hAnsi="Times New Roman" w:cs="Times New Roman"/>
                <w:sz w:val="28"/>
                <w:szCs w:val="28"/>
                <w:lang w:val="kk-KZ"/>
              </w:rPr>
              <w:t>Шығын</w:t>
            </w:r>
            <w:r w:rsidRPr="00A12A17">
              <w:rPr>
                <w:rFonts w:ascii="Times New Roman" w:hAnsi="Times New Roman" w:cs="Times New Roman"/>
                <w:sz w:val="28"/>
                <w:szCs w:val="28"/>
                <w:lang w:val="en-US"/>
              </w:rPr>
              <w:t xml:space="preserve"> </w:t>
            </w:r>
            <w:proofErr w:type="spellStart"/>
            <w:r w:rsidRPr="00A12A17">
              <w:rPr>
                <w:rFonts w:ascii="Times New Roman" w:hAnsi="Times New Roman" w:cs="Times New Roman"/>
                <w:sz w:val="28"/>
                <w:szCs w:val="28"/>
              </w:rPr>
              <w:t>бұрышының</w:t>
            </w:r>
            <w:proofErr w:type="spellEnd"/>
            <w:r w:rsidRPr="00A12A17">
              <w:rPr>
                <w:rFonts w:ascii="Times New Roman" w:hAnsi="Times New Roman" w:cs="Times New Roman"/>
                <w:sz w:val="28"/>
                <w:szCs w:val="28"/>
                <w:lang w:val="en-US"/>
              </w:rPr>
              <w:t xml:space="preserve"> </w:t>
            </w:r>
            <w:proofErr w:type="spellStart"/>
            <w:r w:rsidRPr="00A12A17">
              <w:rPr>
                <w:rFonts w:ascii="Times New Roman" w:hAnsi="Times New Roman" w:cs="Times New Roman"/>
                <w:sz w:val="28"/>
                <w:szCs w:val="28"/>
              </w:rPr>
              <w:t>тангенсі</w:t>
            </w:r>
            <w:proofErr w:type="spellEnd"/>
            <w:r w:rsidRPr="00A12A17">
              <w:rPr>
                <w:rFonts w:ascii="Times New Roman" w:hAnsi="Times New Roman" w:cs="Times New Roman"/>
                <w:sz w:val="28"/>
                <w:szCs w:val="28"/>
                <w:lang w:val="en-US"/>
              </w:rPr>
              <w:t xml:space="preserve"> tan </w:t>
            </w:r>
            <w:r w:rsidRPr="00A12A17">
              <w:rPr>
                <w:rFonts w:ascii="Times New Roman" w:hAnsi="Times New Roman" w:cs="Times New Roman"/>
                <w:sz w:val="28"/>
                <w:szCs w:val="28"/>
              </w:rPr>
              <w:t>δ</w:t>
            </w:r>
          </w:p>
        </w:tc>
      </w:tr>
      <w:tr w:rsidR="00663059" w:rsidRPr="00A12A17" w14:paraId="288D7F36" w14:textId="77777777" w:rsidTr="00560F5E">
        <w:tc>
          <w:tcPr>
            <w:tcW w:w="3114" w:type="dxa"/>
          </w:tcPr>
          <w:p w14:paraId="277B982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kk-KZ"/>
              </w:rPr>
              <w:t>Б</w:t>
            </w:r>
            <w:proofErr w:type="spellStart"/>
            <w:r w:rsidRPr="00A12A17">
              <w:rPr>
                <w:rFonts w:ascii="Times New Roman" w:hAnsi="Times New Roman" w:cs="Times New Roman"/>
                <w:sz w:val="28"/>
                <w:szCs w:val="28"/>
              </w:rPr>
              <w:t>итум</w:t>
            </w:r>
            <w:proofErr w:type="spellEnd"/>
          </w:p>
        </w:tc>
        <w:tc>
          <w:tcPr>
            <w:tcW w:w="2693" w:type="dxa"/>
            <w:vAlign w:val="center"/>
          </w:tcPr>
          <w:p w14:paraId="4B895AEC"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60,6 ± 0,4</w:t>
            </w:r>
          </w:p>
        </w:tc>
        <w:tc>
          <w:tcPr>
            <w:tcW w:w="1843" w:type="dxa"/>
            <w:vAlign w:val="center"/>
          </w:tcPr>
          <w:p w14:paraId="6F71FD80"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rPr>
              <w:t>-</w:t>
            </w:r>
          </w:p>
        </w:tc>
        <w:tc>
          <w:tcPr>
            <w:tcW w:w="1694" w:type="dxa"/>
            <w:vAlign w:val="center"/>
          </w:tcPr>
          <w:p w14:paraId="03171BAD"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861,9 ± </w:t>
            </w:r>
            <w:r w:rsidRPr="00A12A17">
              <w:rPr>
                <w:rFonts w:ascii="Times New Roman" w:hAnsi="Times New Roman" w:cs="Times New Roman"/>
                <w:color w:val="000000"/>
                <w:sz w:val="28"/>
                <w:szCs w:val="28"/>
              </w:rPr>
              <w:t>25</w:t>
            </w:r>
          </w:p>
        </w:tc>
      </w:tr>
      <w:tr w:rsidR="00663059" w:rsidRPr="00A12A17" w14:paraId="6CAA8F42" w14:textId="77777777" w:rsidTr="00560F5E">
        <w:tc>
          <w:tcPr>
            <w:tcW w:w="3114" w:type="dxa"/>
          </w:tcPr>
          <w:p w14:paraId="5755F969" w14:textId="77777777" w:rsidR="00663059" w:rsidRPr="00A12A17" w:rsidRDefault="00663059" w:rsidP="00663059">
            <w:pPr>
              <w:rPr>
                <w:rFonts w:ascii="Times New Roman" w:hAnsi="Times New Roman" w:cs="Times New Roman"/>
                <w:sz w:val="28"/>
                <w:szCs w:val="28"/>
                <w:lang w:val="kk-KZ"/>
              </w:rPr>
            </w:pPr>
            <w:r w:rsidRPr="00A12A17">
              <w:rPr>
                <w:rFonts w:ascii="Times New Roman" w:hAnsi="Times New Roman" w:cs="Times New Roman"/>
                <w:sz w:val="28"/>
                <w:szCs w:val="28"/>
                <w:lang w:val="kk-KZ"/>
              </w:rPr>
              <w:t>Б</w:t>
            </w:r>
            <w:proofErr w:type="spellStart"/>
            <w:r w:rsidRPr="00A12A17">
              <w:rPr>
                <w:rFonts w:ascii="Times New Roman" w:hAnsi="Times New Roman" w:cs="Times New Roman"/>
                <w:sz w:val="28"/>
                <w:szCs w:val="28"/>
              </w:rPr>
              <w:t>итум</w:t>
            </w:r>
            <w:proofErr w:type="spellEnd"/>
            <w:r w:rsidRPr="00A12A17">
              <w:rPr>
                <w:rFonts w:ascii="Times New Roman" w:hAnsi="Times New Roman" w:cs="Times New Roman"/>
                <w:sz w:val="28"/>
                <w:szCs w:val="28"/>
              </w:rPr>
              <w:t xml:space="preserve"> + 1 % </w:t>
            </w:r>
            <w:r w:rsidRPr="00A12A17">
              <w:rPr>
                <w:rFonts w:ascii="Times New Roman" w:hAnsi="Times New Roman" w:cs="Times New Roman"/>
                <w:sz w:val="28"/>
                <w:szCs w:val="28"/>
                <w:lang w:val="kk-KZ"/>
              </w:rPr>
              <w:t>май</w:t>
            </w:r>
          </w:p>
        </w:tc>
        <w:tc>
          <w:tcPr>
            <w:tcW w:w="2693" w:type="dxa"/>
            <w:vAlign w:val="center"/>
          </w:tcPr>
          <w:p w14:paraId="184E03DE"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59,8 ± 0,4</w:t>
            </w:r>
          </w:p>
        </w:tc>
        <w:tc>
          <w:tcPr>
            <w:tcW w:w="1843" w:type="dxa"/>
            <w:vAlign w:val="center"/>
          </w:tcPr>
          <w:p w14:paraId="03F72382"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rPr>
              <w:t>-0,8</w:t>
            </w:r>
          </w:p>
        </w:tc>
        <w:tc>
          <w:tcPr>
            <w:tcW w:w="1694" w:type="dxa"/>
            <w:vAlign w:val="center"/>
          </w:tcPr>
          <w:p w14:paraId="3B19ED1F"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400,8 ± 10</w:t>
            </w:r>
          </w:p>
        </w:tc>
      </w:tr>
      <w:tr w:rsidR="00663059" w:rsidRPr="00A12A17" w14:paraId="5B87061D" w14:textId="77777777" w:rsidTr="00560F5E">
        <w:tc>
          <w:tcPr>
            <w:tcW w:w="3114" w:type="dxa"/>
          </w:tcPr>
          <w:p w14:paraId="6646BE60" w14:textId="77777777" w:rsidR="00663059" w:rsidRPr="00A12A17" w:rsidRDefault="00663059" w:rsidP="00663059">
            <w:pPr>
              <w:rPr>
                <w:rFonts w:ascii="Times New Roman" w:hAnsi="Times New Roman" w:cs="Times New Roman"/>
                <w:sz w:val="28"/>
                <w:szCs w:val="28"/>
                <w:lang w:val="kk-KZ"/>
              </w:rPr>
            </w:pPr>
            <w:r w:rsidRPr="00A12A17">
              <w:rPr>
                <w:rFonts w:ascii="Times New Roman" w:hAnsi="Times New Roman" w:cs="Times New Roman"/>
                <w:sz w:val="28"/>
                <w:szCs w:val="28"/>
                <w:lang w:val="kk-KZ"/>
              </w:rPr>
              <w:t>Б</w:t>
            </w:r>
            <w:proofErr w:type="spellStart"/>
            <w:r w:rsidRPr="00A12A17">
              <w:rPr>
                <w:rFonts w:ascii="Times New Roman" w:hAnsi="Times New Roman" w:cs="Times New Roman"/>
                <w:sz w:val="28"/>
                <w:szCs w:val="28"/>
              </w:rPr>
              <w:t>итум</w:t>
            </w:r>
            <w:proofErr w:type="spellEnd"/>
            <w:r w:rsidRPr="00A12A17">
              <w:rPr>
                <w:rFonts w:ascii="Times New Roman" w:hAnsi="Times New Roman" w:cs="Times New Roman"/>
                <w:sz w:val="28"/>
                <w:szCs w:val="28"/>
              </w:rPr>
              <w:t xml:space="preserve"> + 3 % </w:t>
            </w:r>
            <w:r w:rsidRPr="00A12A17">
              <w:rPr>
                <w:rFonts w:ascii="Times New Roman" w:hAnsi="Times New Roman" w:cs="Times New Roman"/>
                <w:sz w:val="28"/>
                <w:szCs w:val="28"/>
                <w:lang w:val="kk-KZ"/>
              </w:rPr>
              <w:t>май</w:t>
            </w:r>
          </w:p>
        </w:tc>
        <w:tc>
          <w:tcPr>
            <w:tcW w:w="2693" w:type="dxa"/>
            <w:vAlign w:val="center"/>
          </w:tcPr>
          <w:p w14:paraId="43025C31"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57,6 ± 0,4</w:t>
            </w:r>
          </w:p>
        </w:tc>
        <w:tc>
          <w:tcPr>
            <w:tcW w:w="1843" w:type="dxa"/>
            <w:vAlign w:val="center"/>
          </w:tcPr>
          <w:p w14:paraId="4C978C2E"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rPr>
              <w:t>-3</w:t>
            </w:r>
          </w:p>
        </w:tc>
        <w:tc>
          <w:tcPr>
            <w:tcW w:w="1694" w:type="dxa"/>
            <w:vAlign w:val="center"/>
          </w:tcPr>
          <w:p w14:paraId="6CE9AC61"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732,3 ± 25</w:t>
            </w:r>
          </w:p>
        </w:tc>
      </w:tr>
      <w:tr w:rsidR="00663059" w:rsidRPr="00A12A17" w14:paraId="30C154C8" w14:textId="77777777" w:rsidTr="00560F5E">
        <w:tc>
          <w:tcPr>
            <w:tcW w:w="3114" w:type="dxa"/>
          </w:tcPr>
          <w:p w14:paraId="6602708F" w14:textId="77777777" w:rsidR="00663059" w:rsidRPr="00A12A17" w:rsidRDefault="00663059" w:rsidP="00663059">
            <w:pPr>
              <w:rPr>
                <w:rFonts w:ascii="Times New Roman" w:hAnsi="Times New Roman" w:cs="Times New Roman"/>
                <w:sz w:val="28"/>
                <w:szCs w:val="28"/>
                <w:lang w:val="kk-KZ"/>
              </w:rPr>
            </w:pPr>
            <w:r w:rsidRPr="00A12A17">
              <w:rPr>
                <w:rFonts w:ascii="Times New Roman" w:hAnsi="Times New Roman" w:cs="Times New Roman"/>
                <w:sz w:val="28"/>
                <w:szCs w:val="28"/>
                <w:lang w:val="kk-KZ"/>
              </w:rPr>
              <w:t>Б</w:t>
            </w:r>
            <w:proofErr w:type="spellStart"/>
            <w:r w:rsidRPr="00A12A17">
              <w:rPr>
                <w:rFonts w:ascii="Times New Roman" w:hAnsi="Times New Roman" w:cs="Times New Roman"/>
                <w:sz w:val="28"/>
                <w:szCs w:val="28"/>
              </w:rPr>
              <w:t>итум</w:t>
            </w:r>
            <w:proofErr w:type="spellEnd"/>
            <w:r w:rsidRPr="00A12A17">
              <w:rPr>
                <w:rFonts w:ascii="Times New Roman" w:hAnsi="Times New Roman" w:cs="Times New Roman"/>
                <w:sz w:val="28"/>
                <w:szCs w:val="28"/>
              </w:rPr>
              <w:t xml:space="preserve"> + 6 % </w:t>
            </w:r>
            <w:r w:rsidRPr="00A12A17">
              <w:rPr>
                <w:rFonts w:ascii="Times New Roman" w:hAnsi="Times New Roman" w:cs="Times New Roman"/>
                <w:sz w:val="28"/>
                <w:szCs w:val="28"/>
                <w:lang w:val="kk-KZ"/>
              </w:rPr>
              <w:t>май</w:t>
            </w:r>
          </w:p>
        </w:tc>
        <w:tc>
          <w:tcPr>
            <w:tcW w:w="2693" w:type="dxa"/>
            <w:vAlign w:val="center"/>
          </w:tcPr>
          <w:p w14:paraId="06A4F89E"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53,4 ± 0,4</w:t>
            </w:r>
          </w:p>
        </w:tc>
        <w:tc>
          <w:tcPr>
            <w:tcW w:w="1843" w:type="dxa"/>
            <w:vAlign w:val="center"/>
          </w:tcPr>
          <w:p w14:paraId="01E270A3"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rPr>
              <w:t>-7,2</w:t>
            </w:r>
          </w:p>
        </w:tc>
        <w:tc>
          <w:tcPr>
            <w:tcW w:w="1694" w:type="dxa"/>
            <w:vAlign w:val="center"/>
          </w:tcPr>
          <w:p w14:paraId="6707C945"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601,0 ± 20</w:t>
            </w:r>
          </w:p>
        </w:tc>
      </w:tr>
      <w:tr w:rsidR="00663059" w:rsidRPr="00A12A17" w14:paraId="66FA1064" w14:textId="77777777" w:rsidTr="00560F5E">
        <w:tc>
          <w:tcPr>
            <w:tcW w:w="3114" w:type="dxa"/>
          </w:tcPr>
          <w:p w14:paraId="03DE38AE" w14:textId="77777777" w:rsidR="00663059" w:rsidRPr="00A12A17" w:rsidRDefault="00663059" w:rsidP="00663059">
            <w:pPr>
              <w:rPr>
                <w:rFonts w:ascii="Times New Roman" w:hAnsi="Times New Roman" w:cs="Times New Roman"/>
                <w:sz w:val="28"/>
                <w:szCs w:val="28"/>
                <w:lang w:val="kk-KZ"/>
              </w:rPr>
            </w:pPr>
            <w:r w:rsidRPr="00A12A17">
              <w:rPr>
                <w:rFonts w:ascii="Times New Roman" w:hAnsi="Times New Roman" w:cs="Times New Roman"/>
                <w:sz w:val="28"/>
                <w:szCs w:val="28"/>
                <w:lang w:val="kk-KZ"/>
              </w:rPr>
              <w:t>Б</w:t>
            </w:r>
            <w:proofErr w:type="spellStart"/>
            <w:r w:rsidRPr="00A12A17">
              <w:rPr>
                <w:rFonts w:ascii="Times New Roman" w:hAnsi="Times New Roman" w:cs="Times New Roman"/>
                <w:sz w:val="28"/>
                <w:szCs w:val="28"/>
              </w:rPr>
              <w:t>итум</w:t>
            </w:r>
            <w:proofErr w:type="spellEnd"/>
            <w:r w:rsidRPr="00A12A17">
              <w:rPr>
                <w:rFonts w:ascii="Times New Roman" w:hAnsi="Times New Roman" w:cs="Times New Roman"/>
                <w:sz w:val="28"/>
                <w:szCs w:val="28"/>
              </w:rPr>
              <w:t xml:space="preserve"> </w:t>
            </w:r>
            <w:r w:rsidRPr="00A12A17">
              <w:rPr>
                <w:rFonts w:ascii="Times New Roman" w:hAnsi="Times New Roman" w:cs="Times New Roman"/>
                <w:sz w:val="28"/>
                <w:szCs w:val="28"/>
                <w:lang w:val="kk-KZ"/>
              </w:rPr>
              <w:t>ескіруден кейін</w:t>
            </w:r>
          </w:p>
        </w:tc>
        <w:tc>
          <w:tcPr>
            <w:tcW w:w="2693" w:type="dxa"/>
            <w:vAlign w:val="center"/>
          </w:tcPr>
          <w:p w14:paraId="7F310B47"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74,4 ± 0,4</w:t>
            </w:r>
          </w:p>
        </w:tc>
        <w:tc>
          <w:tcPr>
            <w:tcW w:w="1843" w:type="dxa"/>
            <w:vAlign w:val="center"/>
          </w:tcPr>
          <w:p w14:paraId="178A991C"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rPr>
              <w:t>-</w:t>
            </w:r>
          </w:p>
        </w:tc>
        <w:tc>
          <w:tcPr>
            <w:tcW w:w="1694" w:type="dxa"/>
            <w:vAlign w:val="center"/>
          </w:tcPr>
          <w:p w14:paraId="3B207375"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593,6 ± 20</w:t>
            </w:r>
          </w:p>
        </w:tc>
      </w:tr>
      <w:tr w:rsidR="00663059" w:rsidRPr="00A12A17" w14:paraId="2E1EB380" w14:textId="77777777" w:rsidTr="00560F5E">
        <w:tc>
          <w:tcPr>
            <w:tcW w:w="3114" w:type="dxa"/>
          </w:tcPr>
          <w:p w14:paraId="2253B1B5"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kk-KZ"/>
              </w:rPr>
              <w:t>Б</w:t>
            </w:r>
            <w:proofErr w:type="spellStart"/>
            <w:r w:rsidRPr="00A12A17">
              <w:rPr>
                <w:rFonts w:ascii="Times New Roman" w:hAnsi="Times New Roman" w:cs="Times New Roman"/>
                <w:sz w:val="28"/>
                <w:szCs w:val="28"/>
              </w:rPr>
              <w:t>итум</w:t>
            </w:r>
            <w:proofErr w:type="spellEnd"/>
            <w:r w:rsidRPr="00A12A17">
              <w:rPr>
                <w:rFonts w:ascii="Times New Roman" w:hAnsi="Times New Roman" w:cs="Times New Roman"/>
                <w:sz w:val="28"/>
                <w:szCs w:val="28"/>
              </w:rPr>
              <w:t xml:space="preserve"> + 1% </w:t>
            </w:r>
            <w:r w:rsidRPr="00A12A17">
              <w:rPr>
                <w:rFonts w:ascii="Times New Roman" w:hAnsi="Times New Roman" w:cs="Times New Roman"/>
                <w:sz w:val="28"/>
                <w:szCs w:val="28"/>
                <w:lang w:val="kk-KZ"/>
              </w:rPr>
              <w:t xml:space="preserve">май ескіруден кейін </w:t>
            </w:r>
          </w:p>
        </w:tc>
        <w:tc>
          <w:tcPr>
            <w:tcW w:w="2693" w:type="dxa"/>
            <w:vAlign w:val="center"/>
          </w:tcPr>
          <w:p w14:paraId="7FD53D60"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75,9 ± 0,4</w:t>
            </w:r>
          </w:p>
        </w:tc>
        <w:tc>
          <w:tcPr>
            <w:tcW w:w="1843" w:type="dxa"/>
            <w:vAlign w:val="center"/>
          </w:tcPr>
          <w:p w14:paraId="32A076CC"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rPr>
              <w:t>1,5</w:t>
            </w:r>
          </w:p>
        </w:tc>
        <w:tc>
          <w:tcPr>
            <w:tcW w:w="1694" w:type="dxa"/>
            <w:vAlign w:val="center"/>
          </w:tcPr>
          <w:p w14:paraId="50FA51BD"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807,7 ± 30</w:t>
            </w:r>
          </w:p>
        </w:tc>
      </w:tr>
      <w:tr w:rsidR="00663059" w:rsidRPr="00A12A17" w14:paraId="0006C10B" w14:textId="77777777" w:rsidTr="00560F5E">
        <w:tc>
          <w:tcPr>
            <w:tcW w:w="3114" w:type="dxa"/>
          </w:tcPr>
          <w:p w14:paraId="6AD9084B"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kk-KZ"/>
              </w:rPr>
              <w:t>Б</w:t>
            </w:r>
            <w:proofErr w:type="spellStart"/>
            <w:r w:rsidRPr="00A12A17">
              <w:rPr>
                <w:rFonts w:ascii="Times New Roman" w:hAnsi="Times New Roman" w:cs="Times New Roman"/>
                <w:sz w:val="28"/>
                <w:szCs w:val="28"/>
              </w:rPr>
              <w:t>итум</w:t>
            </w:r>
            <w:proofErr w:type="spellEnd"/>
            <w:r w:rsidRPr="00A12A17">
              <w:rPr>
                <w:rFonts w:ascii="Times New Roman" w:hAnsi="Times New Roman" w:cs="Times New Roman"/>
                <w:sz w:val="28"/>
                <w:szCs w:val="28"/>
              </w:rPr>
              <w:t xml:space="preserve"> +  3 % </w:t>
            </w:r>
            <w:r w:rsidRPr="00A12A17">
              <w:rPr>
                <w:rFonts w:ascii="Times New Roman" w:hAnsi="Times New Roman" w:cs="Times New Roman"/>
                <w:sz w:val="28"/>
                <w:szCs w:val="28"/>
                <w:lang w:val="kk-KZ"/>
              </w:rPr>
              <w:t xml:space="preserve">май ескіруден кейін </w:t>
            </w:r>
          </w:p>
        </w:tc>
        <w:tc>
          <w:tcPr>
            <w:tcW w:w="2693" w:type="dxa"/>
            <w:vAlign w:val="center"/>
          </w:tcPr>
          <w:p w14:paraId="23201A70"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74,2 ± 0,4</w:t>
            </w:r>
          </w:p>
        </w:tc>
        <w:tc>
          <w:tcPr>
            <w:tcW w:w="1843" w:type="dxa"/>
            <w:vAlign w:val="center"/>
          </w:tcPr>
          <w:p w14:paraId="21A2F176"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rPr>
              <w:t>-0,2</w:t>
            </w:r>
          </w:p>
        </w:tc>
        <w:tc>
          <w:tcPr>
            <w:tcW w:w="1694" w:type="dxa"/>
            <w:vAlign w:val="center"/>
          </w:tcPr>
          <w:p w14:paraId="03160D3E"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376,0 ± 10</w:t>
            </w:r>
          </w:p>
        </w:tc>
      </w:tr>
      <w:tr w:rsidR="00663059" w:rsidRPr="00A12A17" w14:paraId="6FE21B76" w14:textId="77777777" w:rsidTr="00560F5E">
        <w:tc>
          <w:tcPr>
            <w:tcW w:w="3114" w:type="dxa"/>
          </w:tcPr>
          <w:p w14:paraId="1E287B5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kk-KZ"/>
              </w:rPr>
              <w:t>Б</w:t>
            </w:r>
            <w:proofErr w:type="spellStart"/>
            <w:r w:rsidRPr="00A12A17">
              <w:rPr>
                <w:rFonts w:ascii="Times New Roman" w:hAnsi="Times New Roman" w:cs="Times New Roman"/>
                <w:sz w:val="28"/>
                <w:szCs w:val="28"/>
              </w:rPr>
              <w:t>итум</w:t>
            </w:r>
            <w:proofErr w:type="spellEnd"/>
            <w:r w:rsidRPr="00A12A17">
              <w:rPr>
                <w:rFonts w:ascii="Times New Roman" w:hAnsi="Times New Roman" w:cs="Times New Roman"/>
                <w:sz w:val="28"/>
                <w:szCs w:val="28"/>
              </w:rPr>
              <w:t xml:space="preserve"> +  6 %</w:t>
            </w:r>
            <w:r w:rsidRPr="00A12A17">
              <w:rPr>
                <w:rFonts w:ascii="Times New Roman" w:hAnsi="Times New Roman" w:cs="Times New Roman"/>
                <w:sz w:val="28"/>
                <w:szCs w:val="28"/>
                <w:lang w:val="kk-KZ"/>
              </w:rPr>
              <w:t xml:space="preserve"> май</w:t>
            </w:r>
            <w:r w:rsidRPr="00A12A17">
              <w:rPr>
                <w:rFonts w:ascii="Times New Roman" w:hAnsi="Times New Roman" w:cs="Times New Roman"/>
                <w:sz w:val="28"/>
                <w:szCs w:val="28"/>
              </w:rPr>
              <w:t xml:space="preserve"> </w:t>
            </w:r>
            <w:r w:rsidRPr="00A12A17">
              <w:rPr>
                <w:rFonts w:ascii="Times New Roman" w:hAnsi="Times New Roman" w:cs="Times New Roman"/>
                <w:sz w:val="28"/>
                <w:szCs w:val="28"/>
                <w:lang w:val="kk-KZ"/>
              </w:rPr>
              <w:t xml:space="preserve">ескіруден кейін </w:t>
            </w:r>
          </w:p>
        </w:tc>
        <w:tc>
          <w:tcPr>
            <w:tcW w:w="2693" w:type="dxa"/>
            <w:vAlign w:val="center"/>
          </w:tcPr>
          <w:p w14:paraId="1210C039"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72,7 ± 0,4</w:t>
            </w:r>
          </w:p>
        </w:tc>
        <w:tc>
          <w:tcPr>
            <w:tcW w:w="1843" w:type="dxa"/>
            <w:vAlign w:val="center"/>
          </w:tcPr>
          <w:p w14:paraId="27AB0ABC"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rPr>
              <w:t>-1,7</w:t>
            </w:r>
          </w:p>
        </w:tc>
        <w:tc>
          <w:tcPr>
            <w:tcW w:w="1694" w:type="dxa"/>
            <w:vAlign w:val="center"/>
          </w:tcPr>
          <w:p w14:paraId="67C79D15" w14:textId="77777777" w:rsidR="00663059" w:rsidRPr="00A12A17" w:rsidRDefault="00663059" w:rsidP="00663059">
            <w:pPr>
              <w:jc w:val="center"/>
              <w:rPr>
                <w:rFonts w:ascii="Times New Roman" w:hAnsi="Times New Roman" w:cs="Times New Roman"/>
                <w:sz w:val="28"/>
                <w:szCs w:val="28"/>
              </w:rPr>
            </w:pPr>
            <w:r w:rsidRPr="00A12A17">
              <w:rPr>
                <w:rFonts w:ascii="Times New Roman" w:hAnsi="Times New Roman" w:cs="Times New Roman"/>
                <w:color w:val="000000"/>
                <w:sz w:val="28"/>
                <w:szCs w:val="28"/>
                <w:lang w:val="en-US"/>
              </w:rPr>
              <w:t>2500,5 ± 50</w:t>
            </w:r>
          </w:p>
        </w:tc>
      </w:tr>
    </w:tbl>
    <w:p w14:paraId="50446485" w14:textId="77777777" w:rsidR="00663059" w:rsidRPr="00C838A8" w:rsidRDefault="00663059" w:rsidP="00663059">
      <w:pPr>
        <w:jc w:val="both"/>
        <w:rPr>
          <w:rFonts w:ascii="Times New Roman" w:hAnsi="Times New Roman" w:cs="Times New Roman"/>
          <w:sz w:val="28"/>
          <w:szCs w:val="28"/>
        </w:rPr>
      </w:pPr>
    </w:p>
    <w:p w14:paraId="41F3B545" w14:textId="77777777" w:rsidR="00A12A17" w:rsidRDefault="00A12A17" w:rsidP="00A12A17">
      <w:pPr>
        <w:ind w:firstLine="708"/>
        <w:jc w:val="both"/>
        <w:rPr>
          <w:rFonts w:ascii="Times New Roman" w:hAnsi="Times New Roman" w:cs="Times New Roman"/>
          <w:sz w:val="28"/>
          <w:szCs w:val="28"/>
          <w:lang w:val="kk-KZ"/>
        </w:rPr>
      </w:pPr>
      <w:r w:rsidRPr="00CB4DC7">
        <w:rPr>
          <w:rFonts w:ascii="Times New Roman" w:hAnsi="Times New Roman" w:cs="Times New Roman"/>
          <w:sz w:val="28"/>
          <w:szCs w:val="28"/>
          <w:lang w:val="kk-KZ"/>
        </w:rPr>
        <w:t xml:space="preserve">Сынақ нәтижелері битумды </w:t>
      </w:r>
      <w:r>
        <w:rPr>
          <w:rFonts w:ascii="Times New Roman" w:hAnsi="Times New Roman" w:cs="Times New Roman"/>
          <w:sz w:val="28"/>
          <w:szCs w:val="28"/>
          <w:lang w:val="kk-KZ"/>
        </w:rPr>
        <w:t xml:space="preserve">полимер қалдықтары негізіндегі </w:t>
      </w:r>
      <w:r w:rsidRPr="00CB4DC7">
        <w:rPr>
          <w:rFonts w:ascii="Times New Roman" w:hAnsi="Times New Roman" w:cs="Times New Roman"/>
          <w:sz w:val="28"/>
          <w:szCs w:val="28"/>
          <w:lang w:val="kk-KZ"/>
        </w:rPr>
        <w:t>маймен</w:t>
      </w:r>
      <w:r>
        <w:rPr>
          <w:rFonts w:ascii="Times New Roman" w:hAnsi="Times New Roman" w:cs="Times New Roman"/>
          <w:sz w:val="28"/>
          <w:szCs w:val="28"/>
          <w:lang w:val="kk-KZ"/>
        </w:rPr>
        <w:t xml:space="preserve"> түрлендірген</w:t>
      </w:r>
      <w:r w:rsidRPr="00CB4DC7">
        <w:rPr>
          <w:rFonts w:ascii="Times New Roman" w:hAnsi="Times New Roman" w:cs="Times New Roman"/>
          <w:sz w:val="28"/>
          <w:szCs w:val="28"/>
          <w:lang w:val="kk-KZ"/>
        </w:rPr>
        <w:t xml:space="preserve"> кезде </w:t>
      </w:r>
      <w:r>
        <w:rPr>
          <w:rFonts w:ascii="Times New Roman" w:hAnsi="Times New Roman" w:cs="Times New Roman"/>
          <w:sz w:val="28"/>
          <w:szCs w:val="28"/>
          <w:lang w:val="kk-KZ"/>
        </w:rPr>
        <w:t xml:space="preserve">ескіруге </w:t>
      </w:r>
      <w:r w:rsidRPr="00CB4DC7">
        <w:rPr>
          <w:rFonts w:ascii="Times New Roman" w:hAnsi="Times New Roman" w:cs="Times New Roman"/>
          <w:sz w:val="28"/>
          <w:szCs w:val="28"/>
          <w:lang w:val="kk-KZ"/>
        </w:rPr>
        <w:t>қарсы әсер</w:t>
      </w:r>
      <w:r>
        <w:rPr>
          <w:rFonts w:ascii="Times New Roman" w:hAnsi="Times New Roman" w:cs="Times New Roman"/>
          <w:sz w:val="28"/>
          <w:szCs w:val="28"/>
          <w:lang w:val="kk-KZ"/>
        </w:rPr>
        <w:t xml:space="preserve"> анықталмағанын</w:t>
      </w:r>
      <w:r w:rsidRPr="00CB4DC7">
        <w:rPr>
          <w:rFonts w:ascii="Times New Roman" w:hAnsi="Times New Roman" w:cs="Times New Roman"/>
          <w:sz w:val="28"/>
          <w:szCs w:val="28"/>
          <w:lang w:val="kk-KZ"/>
        </w:rPr>
        <w:t xml:space="preserve">, бірақ </w:t>
      </w:r>
      <w:r>
        <w:rPr>
          <w:rFonts w:ascii="Times New Roman" w:hAnsi="Times New Roman" w:cs="Times New Roman"/>
          <w:sz w:val="28"/>
          <w:szCs w:val="28"/>
          <w:lang w:val="kk-KZ"/>
        </w:rPr>
        <w:t xml:space="preserve">битумды </w:t>
      </w:r>
      <w:r w:rsidRPr="00CB4DC7">
        <w:rPr>
          <w:rFonts w:ascii="Times New Roman" w:hAnsi="Times New Roman" w:cs="Times New Roman"/>
          <w:sz w:val="28"/>
          <w:szCs w:val="28"/>
          <w:lang w:val="kk-KZ"/>
        </w:rPr>
        <w:t>жасарт</w:t>
      </w:r>
      <w:r>
        <w:rPr>
          <w:rFonts w:ascii="Times New Roman" w:hAnsi="Times New Roman" w:cs="Times New Roman"/>
          <w:sz w:val="28"/>
          <w:szCs w:val="28"/>
          <w:lang w:val="kk-KZ"/>
        </w:rPr>
        <w:t>ушы</w:t>
      </w:r>
      <w:r w:rsidRPr="00CB4DC7">
        <w:rPr>
          <w:rFonts w:ascii="Times New Roman" w:hAnsi="Times New Roman" w:cs="Times New Roman"/>
          <w:sz w:val="28"/>
          <w:szCs w:val="28"/>
          <w:lang w:val="kk-KZ"/>
        </w:rPr>
        <w:t xml:space="preserve"> агент ретінде қолдануға болатын</w:t>
      </w:r>
      <w:r>
        <w:rPr>
          <w:rFonts w:ascii="Times New Roman" w:hAnsi="Times New Roman" w:cs="Times New Roman"/>
          <w:sz w:val="28"/>
          <w:szCs w:val="28"/>
          <w:lang w:val="kk-KZ"/>
        </w:rPr>
        <w:t>дығын</w:t>
      </w:r>
      <w:r w:rsidRPr="00CB4DC7">
        <w:rPr>
          <w:rFonts w:ascii="Times New Roman" w:hAnsi="Times New Roman" w:cs="Times New Roman"/>
          <w:sz w:val="28"/>
          <w:szCs w:val="28"/>
          <w:lang w:val="kk-KZ"/>
        </w:rPr>
        <w:t xml:space="preserve"> көрсетті. Майда полиқанықпаған май компоненттерінің болуы жасарту белсенділігіне жауап бер</w:t>
      </w:r>
      <w:r>
        <w:rPr>
          <w:rFonts w:ascii="Times New Roman" w:hAnsi="Times New Roman" w:cs="Times New Roman"/>
          <w:sz w:val="28"/>
          <w:szCs w:val="28"/>
          <w:lang w:val="kk-KZ"/>
        </w:rPr>
        <w:t>еді</w:t>
      </w:r>
      <w:r w:rsidRPr="00CB4DC7">
        <w:rPr>
          <w:rFonts w:ascii="Times New Roman" w:hAnsi="Times New Roman" w:cs="Times New Roman"/>
          <w:sz w:val="28"/>
          <w:szCs w:val="28"/>
          <w:lang w:val="kk-KZ"/>
        </w:rPr>
        <w:t>.</w:t>
      </w:r>
    </w:p>
    <w:p w14:paraId="6AD11675" w14:textId="5FE38329" w:rsidR="00663059" w:rsidRPr="00BB6050" w:rsidRDefault="00663059" w:rsidP="00663059">
      <w:pPr>
        <w:ind w:firstLine="708"/>
        <w:jc w:val="both"/>
        <w:rPr>
          <w:rFonts w:ascii="Times New Roman" w:eastAsia="Times New Roman" w:hAnsi="Times New Roman" w:cs="Times New Roman"/>
          <w:bCs/>
          <w:sz w:val="28"/>
          <w:szCs w:val="28"/>
          <w:lang w:val="kk-KZ"/>
        </w:rPr>
      </w:pPr>
      <w:r w:rsidRPr="00A12A17">
        <w:rPr>
          <w:rFonts w:ascii="Times New Roman" w:eastAsia="Times New Roman" w:hAnsi="Times New Roman" w:cs="Times New Roman"/>
          <w:bCs/>
          <w:sz w:val="28"/>
          <w:szCs w:val="28"/>
          <w:lang w:val="kk-KZ"/>
        </w:rPr>
        <w:t xml:space="preserve">225 минутқа дейін ұзартылған RTFOT әдісімен битумның </w:t>
      </w:r>
      <w:r>
        <w:rPr>
          <w:rFonts w:ascii="Times New Roman" w:eastAsia="Times New Roman" w:hAnsi="Times New Roman" w:cs="Times New Roman"/>
          <w:bCs/>
          <w:sz w:val="28"/>
          <w:szCs w:val="28"/>
          <w:lang w:val="kk-KZ"/>
        </w:rPr>
        <w:t xml:space="preserve">жасанды ескіруі </w:t>
      </w:r>
      <w:r w:rsidRPr="00A12A17">
        <w:rPr>
          <w:rFonts w:ascii="Times New Roman" w:eastAsia="Times New Roman" w:hAnsi="Times New Roman" w:cs="Times New Roman"/>
          <w:bCs/>
          <w:sz w:val="28"/>
          <w:szCs w:val="28"/>
          <w:lang w:val="kk-KZ"/>
        </w:rPr>
        <w:t>тұтқыр серпімділік</w:t>
      </w:r>
      <w:r>
        <w:rPr>
          <w:rFonts w:ascii="Times New Roman" w:eastAsia="Times New Roman" w:hAnsi="Times New Roman" w:cs="Times New Roman"/>
          <w:bCs/>
          <w:sz w:val="28"/>
          <w:szCs w:val="28"/>
          <w:lang w:val="kk-KZ"/>
        </w:rPr>
        <w:t xml:space="preserve"> күйден</w:t>
      </w:r>
      <w:r w:rsidRPr="00A12A17">
        <w:rPr>
          <w:rFonts w:ascii="Times New Roman" w:eastAsia="Times New Roman" w:hAnsi="Times New Roman" w:cs="Times New Roman"/>
          <w:bCs/>
          <w:sz w:val="28"/>
          <w:szCs w:val="28"/>
          <w:lang w:val="kk-KZ"/>
        </w:rPr>
        <w:t xml:space="preserve"> сұйық күйге </w:t>
      </w:r>
      <w:r>
        <w:rPr>
          <w:rFonts w:ascii="Times New Roman" w:eastAsia="Times New Roman" w:hAnsi="Times New Roman" w:cs="Times New Roman"/>
          <w:bCs/>
          <w:sz w:val="28"/>
          <w:szCs w:val="28"/>
          <w:lang w:val="kk-KZ"/>
        </w:rPr>
        <w:t xml:space="preserve">ауысу </w:t>
      </w:r>
      <w:r w:rsidRPr="00A12A17">
        <w:rPr>
          <w:rFonts w:ascii="Times New Roman" w:eastAsia="Times New Roman" w:hAnsi="Times New Roman" w:cs="Times New Roman"/>
          <w:bCs/>
          <w:sz w:val="28"/>
          <w:szCs w:val="28"/>
          <w:lang w:val="kk-KZ"/>
        </w:rPr>
        <w:t xml:space="preserve">температурасының айтарлықтай жоғарылауына әкеледі, бұл материалдың қаттылығының жоғарылауын және оның реологиялық сипаттамаларының нашарлауын көрсетеді. </w:t>
      </w:r>
      <w:r>
        <w:rPr>
          <w:rFonts w:ascii="Times New Roman" w:eastAsia="Times New Roman" w:hAnsi="Times New Roman" w:cs="Times New Roman"/>
          <w:bCs/>
          <w:sz w:val="28"/>
          <w:szCs w:val="28"/>
          <w:lang w:val="kk-KZ"/>
        </w:rPr>
        <w:t xml:space="preserve">Ескірген </w:t>
      </w:r>
      <w:r w:rsidRPr="006D6BF2">
        <w:rPr>
          <w:rFonts w:ascii="Times New Roman" w:eastAsia="Times New Roman" w:hAnsi="Times New Roman" w:cs="Times New Roman"/>
          <w:bCs/>
          <w:sz w:val="28"/>
          <w:szCs w:val="28"/>
          <w:lang w:val="kk-KZ"/>
        </w:rPr>
        <w:t xml:space="preserve">битумға </w:t>
      </w:r>
      <w:r>
        <w:rPr>
          <w:rFonts w:ascii="Times New Roman" w:eastAsia="Times New Roman" w:hAnsi="Times New Roman" w:cs="Times New Roman"/>
          <w:bCs/>
          <w:sz w:val="28"/>
          <w:szCs w:val="28"/>
          <w:lang w:val="kk-KZ"/>
        </w:rPr>
        <w:t xml:space="preserve">полимер қалдығының </w:t>
      </w:r>
      <w:r w:rsidRPr="006D6BF2">
        <w:rPr>
          <w:rFonts w:ascii="Times New Roman" w:eastAsia="Times New Roman" w:hAnsi="Times New Roman" w:cs="Times New Roman"/>
          <w:bCs/>
          <w:sz w:val="28"/>
          <w:szCs w:val="28"/>
          <w:lang w:val="kk-KZ"/>
        </w:rPr>
        <w:t>майын қосу айқын жасартатын әсерді көрсетеді: 3 және 6 мас</w:t>
      </w:r>
      <w:r>
        <w:rPr>
          <w:rFonts w:ascii="Times New Roman" w:eastAsia="Times New Roman" w:hAnsi="Times New Roman" w:cs="Times New Roman"/>
          <w:bCs/>
          <w:sz w:val="28"/>
          <w:szCs w:val="28"/>
          <w:lang w:val="kk-KZ"/>
        </w:rPr>
        <w:t xml:space="preserve">. </w:t>
      </w:r>
      <w:r w:rsidRPr="00FA1072">
        <w:rPr>
          <w:rFonts w:ascii="Times New Roman" w:hAnsi="Times New Roman" w:cs="Times New Roman"/>
          <w:sz w:val="24"/>
          <w:szCs w:val="24"/>
          <w:lang w:val="kk-KZ"/>
        </w:rPr>
        <w:t>%</w:t>
      </w:r>
      <w:r w:rsidRPr="00FA1072">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 xml:space="preserve">мөлшерінде қосқанда ауысу </w:t>
      </w:r>
      <w:r w:rsidRPr="00FA1072">
        <w:rPr>
          <w:rFonts w:ascii="Times New Roman" w:eastAsia="Times New Roman" w:hAnsi="Times New Roman" w:cs="Times New Roman"/>
          <w:bCs/>
          <w:sz w:val="28"/>
          <w:szCs w:val="28"/>
          <w:lang w:val="kk-KZ"/>
        </w:rPr>
        <w:t>температурасы бастапқы битум көрсеткіштеріне жақында</w:t>
      </w:r>
      <w:r>
        <w:rPr>
          <w:rFonts w:ascii="Times New Roman" w:eastAsia="Times New Roman" w:hAnsi="Times New Roman" w:cs="Times New Roman"/>
          <w:bCs/>
          <w:sz w:val="28"/>
          <w:szCs w:val="28"/>
          <w:lang w:val="kk-KZ"/>
        </w:rPr>
        <w:t>п</w:t>
      </w:r>
      <w:r w:rsidR="009C458E">
        <w:rPr>
          <w:rFonts w:ascii="Times New Roman" w:eastAsia="Times New Roman" w:hAnsi="Times New Roman" w:cs="Times New Roman"/>
          <w:bCs/>
          <w:sz w:val="28"/>
          <w:szCs w:val="28"/>
          <w:lang w:val="kk-KZ"/>
        </w:rPr>
        <w:t>,</w:t>
      </w:r>
      <w:r w:rsidRPr="00FA1072">
        <w:rPr>
          <w:rFonts w:ascii="Times New Roman" w:eastAsia="Times New Roman" w:hAnsi="Times New Roman" w:cs="Times New Roman"/>
          <w:bCs/>
          <w:sz w:val="28"/>
          <w:szCs w:val="28"/>
          <w:lang w:val="kk-KZ"/>
        </w:rPr>
        <w:t xml:space="preserve"> айтарлықтай төмендейді. </w:t>
      </w:r>
      <w:r>
        <w:rPr>
          <w:rFonts w:ascii="Times New Roman" w:eastAsia="Times New Roman" w:hAnsi="Times New Roman" w:cs="Times New Roman"/>
          <w:bCs/>
          <w:sz w:val="28"/>
          <w:szCs w:val="28"/>
          <w:lang w:val="kk-KZ"/>
        </w:rPr>
        <w:t xml:space="preserve">Ауысу </w:t>
      </w:r>
      <w:r w:rsidRPr="00FA1072">
        <w:rPr>
          <w:rFonts w:ascii="Times New Roman" w:eastAsia="Times New Roman" w:hAnsi="Times New Roman" w:cs="Times New Roman"/>
          <w:bCs/>
          <w:sz w:val="28"/>
          <w:szCs w:val="28"/>
          <w:lang w:val="kk-KZ"/>
        </w:rPr>
        <w:t>температура</w:t>
      </w:r>
      <w:r>
        <w:rPr>
          <w:rFonts w:ascii="Times New Roman" w:eastAsia="Times New Roman" w:hAnsi="Times New Roman" w:cs="Times New Roman"/>
          <w:bCs/>
          <w:sz w:val="28"/>
          <w:szCs w:val="28"/>
          <w:lang w:val="kk-KZ"/>
        </w:rPr>
        <w:t>сы</w:t>
      </w:r>
      <w:r w:rsidRPr="00FA1072">
        <w:rPr>
          <w:rFonts w:ascii="Times New Roman" w:eastAsia="Times New Roman" w:hAnsi="Times New Roman" w:cs="Times New Roman"/>
          <w:bCs/>
          <w:sz w:val="28"/>
          <w:szCs w:val="28"/>
          <w:lang w:val="kk-KZ"/>
        </w:rPr>
        <w:t xml:space="preserve"> сәйкесінше 5,0 және 8,6 °C</w:t>
      </w:r>
      <w:r>
        <w:rPr>
          <w:rFonts w:ascii="Times New Roman" w:eastAsia="Times New Roman" w:hAnsi="Times New Roman" w:cs="Times New Roman"/>
          <w:bCs/>
          <w:sz w:val="28"/>
          <w:szCs w:val="28"/>
          <w:lang w:val="kk-KZ"/>
        </w:rPr>
        <w:t>-қа</w:t>
      </w:r>
      <w:r w:rsidRPr="00FA1072">
        <w:rPr>
          <w:rFonts w:ascii="Times New Roman" w:eastAsia="Times New Roman" w:hAnsi="Times New Roman" w:cs="Times New Roman"/>
          <w:bCs/>
          <w:sz w:val="28"/>
          <w:szCs w:val="28"/>
          <w:lang w:val="kk-KZ"/>
        </w:rPr>
        <w:t xml:space="preserve"> төменде</w:t>
      </w:r>
      <w:r>
        <w:rPr>
          <w:rFonts w:ascii="Times New Roman" w:eastAsia="Times New Roman" w:hAnsi="Times New Roman" w:cs="Times New Roman"/>
          <w:bCs/>
          <w:sz w:val="28"/>
          <w:szCs w:val="28"/>
          <w:lang w:val="kk-KZ"/>
        </w:rPr>
        <w:t>йді</w:t>
      </w:r>
      <w:r w:rsidRPr="00FA1072">
        <w:rPr>
          <w:rFonts w:ascii="Times New Roman" w:eastAsia="Times New Roman" w:hAnsi="Times New Roman" w:cs="Times New Roman"/>
          <w:bCs/>
          <w:sz w:val="28"/>
          <w:szCs w:val="28"/>
          <w:lang w:val="kk-KZ"/>
        </w:rPr>
        <w:t>. Алайда,</w:t>
      </w:r>
      <w:r>
        <w:rPr>
          <w:rFonts w:ascii="Times New Roman" w:eastAsia="Times New Roman" w:hAnsi="Times New Roman" w:cs="Times New Roman"/>
          <w:bCs/>
          <w:sz w:val="28"/>
          <w:szCs w:val="28"/>
          <w:lang w:val="kk-KZ"/>
        </w:rPr>
        <w:t xml:space="preserve"> майдың битумның ескіруіне</w:t>
      </w:r>
      <w:r w:rsidRPr="00FA1072">
        <w:rPr>
          <w:rFonts w:ascii="Times New Roman" w:eastAsia="Times New Roman" w:hAnsi="Times New Roman" w:cs="Times New Roman"/>
          <w:bCs/>
          <w:sz w:val="28"/>
          <w:szCs w:val="28"/>
          <w:lang w:val="kk-KZ"/>
        </w:rPr>
        <w:t xml:space="preserve"> қарсы әсер</w:t>
      </w:r>
      <w:r w:rsidR="009C458E">
        <w:rPr>
          <w:rFonts w:ascii="Times New Roman" w:eastAsia="Times New Roman" w:hAnsi="Times New Roman" w:cs="Times New Roman"/>
          <w:bCs/>
          <w:sz w:val="28"/>
          <w:szCs w:val="28"/>
          <w:lang w:val="kk-KZ"/>
        </w:rPr>
        <w:t>і</w:t>
      </w:r>
      <w:r w:rsidRPr="00FA1072">
        <w:rPr>
          <w:rFonts w:ascii="Times New Roman" w:eastAsia="Times New Roman" w:hAnsi="Times New Roman" w:cs="Times New Roman"/>
          <w:bCs/>
          <w:sz w:val="28"/>
          <w:szCs w:val="28"/>
          <w:lang w:val="kk-KZ"/>
        </w:rPr>
        <w:t xml:space="preserve"> битум құрылымының өзгер</w:t>
      </w:r>
      <w:r>
        <w:rPr>
          <w:rFonts w:ascii="Times New Roman" w:eastAsia="Times New Roman" w:hAnsi="Times New Roman" w:cs="Times New Roman"/>
          <w:bCs/>
          <w:sz w:val="28"/>
          <w:szCs w:val="28"/>
          <w:lang w:val="kk-KZ"/>
        </w:rPr>
        <w:t>іс</w:t>
      </w:r>
      <w:r w:rsidRPr="00FA1072">
        <w:rPr>
          <w:rFonts w:ascii="Times New Roman" w:eastAsia="Times New Roman" w:hAnsi="Times New Roman" w:cs="Times New Roman"/>
          <w:bCs/>
          <w:sz w:val="28"/>
          <w:szCs w:val="28"/>
          <w:lang w:val="kk-KZ"/>
        </w:rPr>
        <w:t xml:space="preserve">іне жол бермеу қабілетінде көрінеді. Бұл </w:t>
      </w:r>
      <w:r>
        <w:rPr>
          <w:rFonts w:ascii="Times New Roman" w:eastAsia="Times New Roman" w:hAnsi="Times New Roman" w:cs="Times New Roman"/>
          <w:bCs/>
          <w:sz w:val="28"/>
          <w:szCs w:val="28"/>
          <w:lang w:val="kk-KZ"/>
        </w:rPr>
        <w:t xml:space="preserve">май </w:t>
      </w:r>
      <w:r w:rsidRPr="00FA1072">
        <w:rPr>
          <w:rFonts w:ascii="Times New Roman" w:eastAsia="Times New Roman" w:hAnsi="Times New Roman" w:cs="Times New Roman"/>
          <w:bCs/>
          <w:sz w:val="28"/>
          <w:szCs w:val="28"/>
          <w:lang w:val="kk-KZ"/>
        </w:rPr>
        <w:t xml:space="preserve">негізінен </w:t>
      </w:r>
      <w:r>
        <w:rPr>
          <w:rFonts w:ascii="Times New Roman" w:eastAsia="Times New Roman" w:hAnsi="Times New Roman" w:cs="Times New Roman"/>
          <w:bCs/>
          <w:sz w:val="28"/>
          <w:szCs w:val="28"/>
          <w:lang w:val="kk-KZ"/>
        </w:rPr>
        <w:t xml:space="preserve">ескіруден </w:t>
      </w:r>
      <w:r w:rsidRPr="00FA1072">
        <w:rPr>
          <w:rFonts w:ascii="Times New Roman" w:eastAsia="Times New Roman" w:hAnsi="Times New Roman" w:cs="Times New Roman"/>
          <w:bCs/>
          <w:sz w:val="28"/>
          <w:szCs w:val="28"/>
          <w:lang w:val="kk-KZ"/>
        </w:rPr>
        <w:t xml:space="preserve">кейінгі қасиеттерді қалпына келтіретін, бірақ </w:t>
      </w:r>
      <w:r>
        <w:rPr>
          <w:rFonts w:ascii="Times New Roman" w:eastAsia="Times New Roman" w:hAnsi="Times New Roman" w:cs="Times New Roman"/>
          <w:bCs/>
          <w:sz w:val="28"/>
          <w:szCs w:val="28"/>
          <w:lang w:val="kk-KZ"/>
        </w:rPr>
        <w:t xml:space="preserve">уақытқа </w:t>
      </w:r>
      <w:r w:rsidRPr="00FA1072">
        <w:rPr>
          <w:rFonts w:ascii="Times New Roman" w:eastAsia="Times New Roman" w:hAnsi="Times New Roman" w:cs="Times New Roman"/>
          <w:bCs/>
          <w:sz w:val="28"/>
          <w:szCs w:val="28"/>
          <w:lang w:val="kk-KZ"/>
        </w:rPr>
        <w:t xml:space="preserve">байланысты өзгерістерге кедергі келтірмейтін жасартатын агент ретінде әрекет ететінін көрсетеді. </w:t>
      </w:r>
      <w:r>
        <w:rPr>
          <w:rFonts w:ascii="Times New Roman" w:eastAsia="Times New Roman" w:hAnsi="Times New Roman" w:cs="Times New Roman"/>
          <w:bCs/>
          <w:sz w:val="28"/>
          <w:szCs w:val="28"/>
          <w:lang w:val="kk-KZ"/>
        </w:rPr>
        <w:t>Алынған н</w:t>
      </w:r>
      <w:r w:rsidRPr="00FA1072">
        <w:rPr>
          <w:rFonts w:ascii="Times New Roman" w:eastAsia="Times New Roman" w:hAnsi="Times New Roman" w:cs="Times New Roman"/>
          <w:bCs/>
          <w:sz w:val="28"/>
          <w:szCs w:val="28"/>
          <w:lang w:val="kk-KZ"/>
        </w:rPr>
        <w:t>әтиже</w:t>
      </w:r>
      <w:r>
        <w:rPr>
          <w:rFonts w:ascii="Times New Roman" w:eastAsia="Times New Roman" w:hAnsi="Times New Roman" w:cs="Times New Roman"/>
          <w:bCs/>
          <w:sz w:val="28"/>
          <w:szCs w:val="28"/>
          <w:lang w:val="kk-KZ"/>
        </w:rPr>
        <w:t>лер</w:t>
      </w:r>
      <w:r w:rsidRPr="00FA1072">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полимер қалдығы</w:t>
      </w:r>
      <w:r w:rsidR="009C458E">
        <w:rPr>
          <w:rFonts w:ascii="Times New Roman" w:eastAsia="Times New Roman" w:hAnsi="Times New Roman" w:cs="Times New Roman"/>
          <w:bCs/>
          <w:sz w:val="28"/>
          <w:szCs w:val="28"/>
          <w:lang w:val="kk-KZ"/>
        </w:rPr>
        <w:t>ның</w:t>
      </w:r>
      <w:r>
        <w:rPr>
          <w:rFonts w:ascii="Times New Roman" w:eastAsia="Times New Roman" w:hAnsi="Times New Roman" w:cs="Times New Roman"/>
          <w:bCs/>
          <w:sz w:val="28"/>
          <w:szCs w:val="28"/>
          <w:lang w:val="kk-KZ"/>
        </w:rPr>
        <w:t xml:space="preserve"> майын пайдаланылған </w:t>
      </w:r>
      <w:r w:rsidRPr="00FA1072">
        <w:rPr>
          <w:rFonts w:ascii="Times New Roman" w:eastAsia="Times New Roman" w:hAnsi="Times New Roman" w:cs="Times New Roman"/>
          <w:bCs/>
          <w:sz w:val="28"/>
          <w:szCs w:val="28"/>
          <w:lang w:val="kk-KZ"/>
        </w:rPr>
        <w:t>битум</w:t>
      </w:r>
      <w:r>
        <w:rPr>
          <w:rFonts w:ascii="Times New Roman" w:eastAsia="Times New Roman" w:hAnsi="Times New Roman" w:cs="Times New Roman"/>
          <w:bCs/>
          <w:sz w:val="28"/>
          <w:szCs w:val="28"/>
          <w:lang w:val="kk-KZ"/>
        </w:rPr>
        <w:t xml:space="preserve">ды қалпына келтіргіш ретінде </w:t>
      </w:r>
      <w:r w:rsidRPr="00FA1072">
        <w:rPr>
          <w:rFonts w:ascii="Times New Roman" w:eastAsia="Times New Roman" w:hAnsi="Times New Roman" w:cs="Times New Roman"/>
          <w:bCs/>
          <w:sz w:val="28"/>
          <w:szCs w:val="28"/>
          <w:lang w:val="kk-KZ"/>
        </w:rPr>
        <w:t xml:space="preserve"> қолдану </w:t>
      </w:r>
      <w:r>
        <w:rPr>
          <w:rFonts w:ascii="Times New Roman" w:eastAsia="Times New Roman" w:hAnsi="Times New Roman" w:cs="Times New Roman"/>
          <w:bCs/>
          <w:sz w:val="28"/>
          <w:szCs w:val="28"/>
          <w:lang w:val="kk-KZ"/>
        </w:rPr>
        <w:t xml:space="preserve">болашағы зор екенін </w:t>
      </w:r>
      <w:r w:rsidRPr="00FA1072">
        <w:rPr>
          <w:rFonts w:ascii="Times New Roman" w:eastAsia="Times New Roman" w:hAnsi="Times New Roman" w:cs="Times New Roman"/>
          <w:bCs/>
          <w:sz w:val="28"/>
          <w:szCs w:val="28"/>
          <w:lang w:val="kk-KZ"/>
        </w:rPr>
        <w:t xml:space="preserve">көрсетеді, </w:t>
      </w:r>
      <w:r>
        <w:rPr>
          <w:rFonts w:ascii="Times New Roman" w:eastAsia="Times New Roman" w:hAnsi="Times New Roman" w:cs="Times New Roman"/>
          <w:bCs/>
          <w:sz w:val="28"/>
          <w:szCs w:val="28"/>
          <w:lang w:val="kk-KZ"/>
        </w:rPr>
        <w:t xml:space="preserve"> бұл </w:t>
      </w:r>
      <w:r w:rsidRPr="00FA1072">
        <w:rPr>
          <w:rFonts w:ascii="Times New Roman" w:eastAsia="Times New Roman" w:hAnsi="Times New Roman" w:cs="Times New Roman"/>
          <w:bCs/>
          <w:sz w:val="28"/>
          <w:szCs w:val="28"/>
          <w:lang w:val="kk-KZ"/>
        </w:rPr>
        <w:t xml:space="preserve">әсіресе асфальт жабындарын кәдеге жарату және қайта пайдалану </w:t>
      </w:r>
      <w:r>
        <w:rPr>
          <w:rFonts w:ascii="Times New Roman" w:eastAsia="Times New Roman" w:hAnsi="Times New Roman" w:cs="Times New Roman"/>
          <w:bCs/>
          <w:sz w:val="28"/>
          <w:szCs w:val="28"/>
          <w:lang w:val="kk-KZ"/>
        </w:rPr>
        <w:t>жағдайында өте маңызды</w:t>
      </w:r>
      <w:r w:rsidRPr="00FA1072">
        <w:rPr>
          <w:rFonts w:ascii="Times New Roman" w:eastAsia="Times New Roman" w:hAnsi="Times New Roman" w:cs="Times New Roman"/>
          <w:bCs/>
          <w:sz w:val="28"/>
          <w:szCs w:val="28"/>
          <w:lang w:val="kk-KZ"/>
        </w:rPr>
        <w:t xml:space="preserve">. </w:t>
      </w:r>
      <w:r w:rsidRPr="00BB6050">
        <w:rPr>
          <w:rFonts w:ascii="Times New Roman" w:eastAsia="Times New Roman" w:hAnsi="Times New Roman" w:cs="Times New Roman"/>
          <w:bCs/>
          <w:sz w:val="28"/>
          <w:szCs w:val="28"/>
          <w:lang w:val="kk-KZ"/>
        </w:rPr>
        <w:t xml:space="preserve">Бұл жол материалдарының қызмет ету мерзімін ұзартуға ғана емес, сонымен қатар полимер қалдықтарын </w:t>
      </w:r>
      <w:r>
        <w:rPr>
          <w:rFonts w:ascii="Times New Roman" w:eastAsia="Times New Roman" w:hAnsi="Times New Roman" w:cs="Times New Roman"/>
          <w:bCs/>
          <w:sz w:val="28"/>
          <w:szCs w:val="28"/>
          <w:lang w:val="kk-KZ"/>
        </w:rPr>
        <w:t xml:space="preserve">тиімді </w:t>
      </w:r>
      <w:r w:rsidRPr="00BB6050">
        <w:rPr>
          <w:rFonts w:ascii="Times New Roman" w:eastAsia="Times New Roman" w:hAnsi="Times New Roman" w:cs="Times New Roman"/>
          <w:bCs/>
          <w:sz w:val="28"/>
          <w:szCs w:val="28"/>
          <w:lang w:val="kk-KZ"/>
        </w:rPr>
        <w:t xml:space="preserve">басқаруға </w:t>
      </w:r>
      <w:r>
        <w:rPr>
          <w:rFonts w:ascii="Times New Roman" w:eastAsia="Times New Roman" w:hAnsi="Times New Roman" w:cs="Times New Roman"/>
          <w:bCs/>
          <w:sz w:val="28"/>
          <w:szCs w:val="28"/>
          <w:lang w:val="kk-KZ"/>
        </w:rPr>
        <w:t xml:space="preserve">да </w:t>
      </w:r>
      <w:r w:rsidRPr="00BB6050">
        <w:rPr>
          <w:rFonts w:ascii="Times New Roman" w:eastAsia="Times New Roman" w:hAnsi="Times New Roman" w:cs="Times New Roman"/>
          <w:bCs/>
          <w:sz w:val="28"/>
          <w:szCs w:val="28"/>
          <w:lang w:val="kk-KZ"/>
        </w:rPr>
        <w:t>ықпал етеді.</w:t>
      </w:r>
    </w:p>
    <w:p w14:paraId="22BDC0BE" w14:textId="3C96BB3C" w:rsidR="00663059" w:rsidRPr="00BB6050" w:rsidRDefault="00663059" w:rsidP="00663059">
      <w:pPr>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 </w:t>
      </w:r>
    </w:p>
    <w:p w14:paraId="6497F8C9" w14:textId="76828126" w:rsidR="00663059" w:rsidRPr="00394E59" w:rsidRDefault="00663059" w:rsidP="00663059">
      <w:pPr>
        <w:ind w:firstLine="708"/>
        <w:jc w:val="both"/>
        <w:rPr>
          <w:rFonts w:ascii="Times New Roman" w:eastAsia="Times New Roman" w:hAnsi="Times New Roman" w:cs="Times New Roman"/>
          <w:b/>
          <w:sz w:val="28"/>
          <w:szCs w:val="28"/>
          <w:lang w:val="kk-KZ"/>
        </w:rPr>
      </w:pPr>
      <w:r w:rsidRPr="00394E59">
        <w:rPr>
          <w:rFonts w:ascii="Times New Roman" w:eastAsia="Times New Roman" w:hAnsi="Times New Roman" w:cs="Times New Roman"/>
          <w:b/>
          <w:sz w:val="28"/>
          <w:szCs w:val="28"/>
          <w:lang w:val="kk-KZ"/>
        </w:rPr>
        <w:lastRenderedPageBreak/>
        <w:t xml:space="preserve">4.5 </w:t>
      </w:r>
      <w:bookmarkStart w:id="66" w:name="_Hlk207377740"/>
      <w:r>
        <w:rPr>
          <w:rFonts w:ascii="Times New Roman" w:eastAsia="Times New Roman" w:hAnsi="Times New Roman" w:cs="Times New Roman"/>
          <w:b/>
          <w:sz w:val="28"/>
          <w:szCs w:val="28"/>
          <w:lang w:val="kk-KZ"/>
        </w:rPr>
        <w:t xml:space="preserve">Полимер қалдықтарының </w:t>
      </w:r>
      <w:r w:rsidRPr="00394E59">
        <w:rPr>
          <w:rFonts w:ascii="Times New Roman" w:eastAsia="Times New Roman" w:hAnsi="Times New Roman" w:cs="Times New Roman"/>
          <w:b/>
          <w:sz w:val="28"/>
          <w:szCs w:val="28"/>
          <w:lang w:val="kk-KZ"/>
        </w:rPr>
        <w:t>май</w:t>
      </w:r>
      <w:r>
        <w:rPr>
          <w:rFonts w:ascii="Times New Roman" w:eastAsia="Times New Roman" w:hAnsi="Times New Roman" w:cs="Times New Roman"/>
          <w:b/>
          <w:sz w:val="28"/>
          <w:szCs w:val="28"/>
          <w:lang w:val="kk-KZ"/>
        </w:rPr>
        <w:t>ы</w:t>
      </w:r>
      <w:r w:rsidRPr="00394E59">
        <w:rPr>
          <w:rFonts w:ascii="Times New Roman" w:eastAsia="Times New Roman" w:hAnsi="Times New Roman" w:cs="Times New Roman"/>
          <w:b/>
          <w:sz w:val="28"/>
          <w:szCs w:val="28"/>
          <w:lang w:val="kk-KZ"/>
        </w:rPr>
        <w:t>мен</w:t>
      </w:r>
      <w:r>
        <w:rPr>
          <w:rFonts w:ascii="Times New Roman" w:eastAsia="Times New Roman" w:hAnsi="Times New Roman" w:cs="Times New Roman"/>
          <w:b/>
          <w:sz w:val="28"/>
          <w:szCs w:val="28"/>
          <w:lang w:val="kk-KZ"/>
        </w:rPr>
        <w:t xml:space="preserve"> түрлендірілген</w:t>
      </w:r>
      <w:r w:rsidRPr="00394E59">
        <w:rPr>
          <w:rFonts w:ascii="Times New Roman" w:eastAsia="Times New Roman" w:hAnsi="Times New Roman" w:cs="Times New Roman"/>
          <w:b/>
          <w:sz w:val="28"/>
          <w:szCs w:val="28"/>
          <w:lang w:val="kk-KZ"/>
        </w:rPr>
        <w:t xml:space="preserve"> битумнан </w:t>
      </w:r>
      <w:r>
        <w:rPr>
          <w:rFonts w:ascii="Times New Roman" w:eastAsia="Times New Roman" w:hAnsi="Times New Roman" w:cs="Times New Roman"/>
          <w:b/>
          <w:sz w:val="28"/>
          <w:szCs w:val="28"/>
          <w:lang w:val="kk-KZ"/>
        </w:rPr>
        <w:t xml:space="preserve">бөлініп алынған </w:t>
      </w:r>
      <w:r w:rsidRPr="00394E59">
        <w:rPr>
          <w:rFonts w:ascii="Times New Roman" w:eastAsia="Times New Roman" w:hAnsi="Times New Roman" w:cs="Times New Roman"/>
          <w:b/>
          <w:sz w:val="28"/>
          <w:szCs w:val="28"/>
          <w:lang w:val="kk-KZ"/>
        </w:rPr>
        <w:t xml:space="preserve">асфальтендерді ИҚ-Фурье спектроскопиялық және </w:t>
      </w:r>
      <w:r>
        <w:rPr>
          <w:rFonts w:ascii="Times New Roman" w:eastAsia="Times New Roman" w:hAnsi="Times New Roman" w:cs="Times New Roman"/>
          <w:b/>
          <w:sz w:val="28"/>
          <w:szCs w:val="28"/>
          <w:lang w:val="kk-KZ"/>
        </w:rPr>
        <w:t xml:space="preserve">калориметриялық </w:t>
      </w:r>
      <w:r w:rsidRPr="00394E59">
        <w:rPr>
          <w:rFonts w:ascii="Times New Roman" w:eastAsia="Times New Roman" w:hAnsi="Times New Roman" w:cs="Times New Roman"/>
          <w:b/>
          <w:sz w:val="28"/>
          <w:szCs w:val="28"/>
          <w:lang w:val="kk-KZ"/>
        </w:rPr>
        <w:t>талдау нәтижелері</w:t>
      </w:r>
    </w:p>
    <w:bookmarkEnd w:id="66"/>
    <w:p w14:paraId="13539372" w14:textId="240063DC" w:rsidR="00663059" w:rsidRDefault="00663059" w:rsidP="00663059">
      <w:pPr>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Бастапқы </w:t>
      </w:r>
      <w:r w:rsidRPr="004D46FA">
        <w:rPr>
          <w:rFonts w:ascii="Times New Roman" w:eastAsia="Times New Roman" w:hAnsi="Times New Roman" w:cs="Times New Roman"/>
          <w:bCs/>
          <w:sz w:val="28"/>
          <w:szCs w:val="28"/>
          <w:lang w:val="kk-KZ"/>
        </w:rPr>
        <w:t xml:space="preserve">және </w:t>
      </w:r>
      <w:r>
        <w:rPr>
          <w:rFonts w:ascii="Times New Roman" w:eastAsia="Times New Roman" w:hAnsi="Times New Roman" w:cs="Times New Roman"/>
          <w:bCs/>
          <w:sz w:val="28"/>
          <w:szCs w:val="28"/>
          <w:lang w:val="kk-KZ"/>
        </w:rPr>
        <w:t xml:space="preserve">полимер қалдықтарының </w:t>
      </w:r>
      <w:r w:rsidRPr="004D46FA">
        <w:rPr>
          <w:rFonts w:ascii="Times New Roman" w:eastAsia="Times New Roman" w:hAnsi="Times New Roman" w:cs="Times New Roman"/>
          <w:bCs/>
          <w:sz w:val="28"/>
          <w:szCs w:val="28"/>
          <w:lang w:val="kk-KZ"/>
        </w:rPr>
        <w:t>май</w:t>
      </w:r>
      <w:r>
        <w:rPr>
          <w:rFonts w:ascii="Times New Roman" w:eastAsia="Times New Roman" w:hAnsi="Times New Roman" w:cs="Times New Roman"/>
          <w:bCs/>
          <w:sz w:val="28"/>
          <w:szCs w:val="28"/>
          <w:lang w:val="kk-KZ"/>
        </w:rPr>
        <w:t>ы</w:t>
      </w:r>
      <w:r w:rsidRPr="004D46FA">
        <w:rPr>
          <w:rFonts w:ascii="Times New Roman" w:eastAsia="Times New Roman" w:hAnsi="Times New Roman" w:cs="Times New Roman"/>
          <w:bCs/>
          <w:sz w:val="28"/>
          <w:szCs w:val="28"/>
          <w:lang w:val="kk-KZ"/>
        </w:rPr>
        <w:t xml:space="preserve">мен </w:t>
      </w:r>
      <w:r>
        <w:rPr>
          <w:rFonts w:ascii="Times New Roman" w:eastAsia="Times New Roman" w:hAnsi="Times New Roman" w:cs="Times New Roman"/>
          <w:bCs/>
          <w:sz w:val="28"/>
          <w:szCs w:val="28"/>
          <w:lang w:val="kk-KZ"/>
        </w:rPr>
        <w:t>түрлендіріліп ескіруге ұшыраған</w:t>
      </w:r>
      <w:r w:rsidRPr="004D46FA">
        <w:rPr>
          <w:rFonts w:ascii="Times New Roman" w:eastAsia="Times New Roman" w:hAnsi="Times New Roman" w:cs="Times New Roman"/>
          <w:bCs/>
          <w:sz w:val="28"/>
          <w:szCs w:val="28"/>
          <w:lang w:val="kk-KZ"/>
        </w:rPr>
        <w:t xml:space="preserve"> битумдар</w:t>
      </w:r>
      <w:r>
        <w:rPr>
          <w:rFonts w:ascii="Times New Roman" w:eastAsia="Times New Roman" w:hAnsi="Times New Roman" w:cs="Times New Roman"/>
          <w:bCs/>
          <w:sz w:val="28"/>
          <w:szCs w:val="28"/>
          <w:lang w:val="kk-KZ"/>
        </w:rPr>
        <w:t>д</w:t>
      </w:r>
      <w:r w:rsidRPr="004D46FA">
        <w:rPr>
          <w:rFonts w:ascii="Times New Roman" w:eastAsia="Times New Roman" w:hAnsi="Times New Roman" w:cs="Times New Roman"/>
          <w:bCs/>
          <w:sz w:val="28"/>
          <w:szCs w:val="28"/>
          <w:lang w:val="kk-KZ"/>
        </w:rPr>
        <w:t xml:space="preserve">ан </w:t>
      </w:r>
      <w:r>
        <w:rPr>
          <w:rFonts w:ascii="Times New Roman" w:eastAsia="Times New Roman" w:hAnsi="Times New Roman" w:cs="Times New Roman"/>
          <w:bCs/>
          <w:sz w:val="28"/>
          <w:szCs w:val="28"/>
          <w:lang w:val="kk-KZ"/>
        </w:rPr>
        <w:t xml:space="preserve">бөлініп алынған </w:t>
      </w:r>
      <w:r w:rsidRPr="004D46FA">
        <w:rPr>
          <w:rFonts w:ascii="Times New Roman" w:eastAsia="Times New Roman" w:hAnsi="Times New Roman" w:cs="Times New Roman"/>
          <w:bCs/>
          <w:sz w:val="28"/>
          <w:szCs w:val="28"/>
          <w:lang w:val="kk-KZ"/>
        </w:rPr>
        <w:t>асфальт</w:t>
      </w:r>
      <w:r>
        <w:rPr>
          <w:rFonts w:ascii="Times New Roman" w:eastAsia="Times New Roman" w:hAnsi="Times New Roman" w:cs="Times New Roman"/>
          <w:bCs/>
          <w:sz w:val="28"/>
          <w:szCs w:val="28"/>
          <w:lang w:val="kk-KZ"/>
        </w:rPr>
        <w:t>ен</w:t>
      </w:r>
      <w:r w:rsidRPr="004D46FA">
        <w:rPr>
          <w:rFonts w:ascii="Times New Roman" w:eastAsia="Times New Roman" w:hAnsi="Times New Roman" w:cs="Times New Roman"/>
          <w:bCs/>
          <w:sz w:val="28"/>
          <w:szCs w:val="28"/>
          <w:lang w:val="kk-KZ"/>
        </w:rPr>
        <w:t xml:space="preserve"> үлгілерінің ИҚ-Фурье спектрлері </w:t>
      </w:r>
      <w:r>
        <w:rPr>
          <w:rFonts w:ascii="Times New Roman" w:eastAsia="Times New Roman" w:hAnsi="Times New Roman" w:cs="Times New Roman"/>
          <w:bCs/>
          <w:sz w:val="28"/>
          <w:szCs w:val="28"/>
          <w:lang w:val="kk-KZ"/>
        </w:rPr>
        <w:t xml:space="preserve">48 </w:t>
      </w:r>
      <w:r w:rsidRPr="004D46FA">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4D46FA">
        <w:rPr>
          <w:rFonts w:ascii="Times New Roman" w:eastAsia="Times New Roman" w:hAnsi="Times New Roman" w:cs="Times New Roman"/>
          <w:bCs/>
          <w:sz w:val="28"/>
          <w:szCs w:val="28"/>
          <w:lang w:val="kk-KZ"/>
        </w:rPr>
        <w:t xml:space="preserve">суретте көрсетілген. </w:t>
      </w:r>
      <w:bookmarkStart w:id="67" w:name="_Hlk209107828"/>
      <w:r>
        <w:rPr>
          <w:rFonts w:ascii="Times New Roman" w:eastAsia="Times New Roman" w:hAnsi="Times New Roman" w:cs="Times New Roman"/>
          <w:bCs/>
          <w:sz w:val="28"/>
          <w:szCs w:val="28"/>
          <w:lang w:val="kk-KZ"/>
        </w:rPr>
        <w:t xml:space="preserve">Бастапқы </w:t>
      </w:r>
      <w:r w:rsidRPr="004D46FA">
        <w:rPr>
          <w:rFonts w:ascii="Times New Roman" w:eastAsia="Times New Roman" w:hAnsi="Times New Roman" w:cs="Times New Roman"/>
          <w:bCs/>
          <w:sz w:val="28"/>
          <w:szCs w:val="28"/>
          <w:lang w:val="kk-KZ"/>
        </w:rPr>
        <w:t>және ескі</w:t>
      </w:r>
      <w:r>
        <w:rPr>
          <w:rFonts w:ascii="Times New Roman" w:eastAsia="Times New Roman" w:hAnsi="Times New Roman" w:cs="Times New Roman"/>
          <w:bCs/>
          <w:sz w:val="28"/>
          <w:szCs w:val="28"/>
          <w:lang w:val="kk-KZ"/>
        </w:rPr>
        <w:t>рген</w:t>
      </w:r>
      <w:r w:rsidRPr="004D46FA">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 xml:space="preserve">түрлендірілген </w:t>
      </w:r>
      <w:r w:rsidRPr="004D46FA">
        <w:rPr>
          <w:rFonts w:ascii="Times New Roman" w:eastAsia="Times New Roman" w:hAnsi="Times New Roman" w:cs="Times New Roman"/>
          <w:bCs/>
          <w:sz w:val="28"/>
          <w:szCs w:val="28"/>
          <w:lang w:val="kk-KZ"/>
        </w:rPr>
        <w:t>битумдардың асфальт</w:t>
      </w:r>
      <w:r>
        <w:rPr>
          <w:rFonts w:ascii="Times New Roman" w:eastAsia="Times New Roman" w:hAnsi="Times New Roman" w:cs="Times New Roman"/>
          <w:bCs/>
          <w:sz w:val="28"/>
          <w:szCs w:val="28"/>
          <w:lang w:val="kk-KZ"/>
        </w:rPr>
        <w:t>ендерінің</w:t>
      </w:r>
      <w:r w:rsidRPr="004D46FA">
        <w:rPr>
          <w:rFonts w:ascii="Times New Roman" w:eastAsia="Times New Roman" w:hAnsi="Times New Roman" w:cs="Times New Roman"/>
          <w:bCs/>
          <w:sz w:val="28"/>
          <w:szCs w:val="28"/>
          <w:lang w:val="kk-KZ"/>
        </w:rPr>
        <w:t xml:space="preserve"> спектрлері </w:t>
      </w:r>
      <w:r>
        <w:rPr>
          <w:rFonts w:ascii="Times New Roman" w:eastAsia="Times New Roman" w:hAnsi="Times New Roman" w:cs="Times New Roman"/>
          <w:bCs/>
          <w:sz w:val="28"/>
          <w:szCs w:val="28"/>
          <w:lang w:val="kk-KZ"/>
        </w:rPr>
        <w:t>іс жүзінде бірдей</w:t>
      </w:r>
      <w:r w:rsidRPr="004D46FA">
        <w:rPr>
          <w:rFonts w:ascii="Times New Roman" w:eastAsia="Times New Roman" w:hAnsi="Times New Roman" w:cs="Times New Roman"/>
          <w:bCs/>
          <w:sz w:val="28"/>
          <w:szCs w:val="28"/>
          <w:lang w:val="kk-KZ"/>
        </w:rPr>
        <w:t xml:space="preserve">, олар </w:t>
      </w:r>
      <w:r>
        <w:rPr>
          <w:rFonts w:ascii="Times New Roman" w:eastAsia="Times New Roman" w:hAnsi="Times New Roman" w:cs="Times New Roman"/>
          <w:bCs/>
          <w:sz w:val="28"/>
          <w:szCs w:val="28"/>
          <w:lang w:val="kk-KZ"/>
        </w:rPr>
        <w:t xml:space="preserve">жұтылу </w:t>
      </w:r>
      <w:r w:rsidRPr="004D46FA">
        <w:rPr>
          <w:rFonts w:ascii="Times New Roman" w:eastAsia="Times New Roman" w:hAnsi="Times New Roman" w:cs="Times New Roman"/>
          <w:bCs/>
          <w:sz w:val="28"/>
          <w:szCs w:val="28"/>
          <w:lang w:val="kk-KZ"/>
        </w:rPr>
        <w:t xml:space="preserve">жолақтарының қарқындылығымен </w:t>
      </w:r>
      <w:r>
        <w:rPr>
          <w:rFonts w:ascii="Times New Roman" w:eastAsia="Times New Roman" w:hAnsi="Times New Roman" w:cs="Times New Roman"/>
          <w:bCs/>
          <w:sz w:val="28"/>
          <w:szCs w:val="28"/>
          <w:lang w:val="kk-KZ"/>
        </w:rPr>
        <w:t xml:space="preserve">ғана </w:t>
      </w:r>
      <w:r w:rsidRPr="004D46FA">
        <w:rPr>
          <w:rFonts w:ascii="Times New Roman" w:eastAsia="Times New Roman" w:hAnsi="Times New Roman" w:cs="Times New Roman"/>
          <w:bCs/>
          <w:sz w:val="28"/>
          <w:szCs w:val="28"/>
          <w:lang w:val="kk-KZ"/>
        </w:rPr>
        <w:t xml:space="preserve">ерекшеленеді. </w:t>
      </w:r>
      <w:bookmarkEnd w:id="67"/>
      <w:r w:rsidRPr="004D46FA">
        <w:rPr>
          <w:rFonts w:ascii="Times New Roman" w:eastAsia="Times New Roman" w:hAnsi="Times New Roman" w:cs="Times New Roman"/>
          <w:bCs/>
          <w:sz w:val="28"/>
          <w:szCs w:val="28"/>
          <w:lang w:val="kk-KZ"/>
        </w:rPr>
        <w:t xml:space="preserve">Спектрлерді </w:t>
      </w:r>
      <w:r>
        <w:rPr>
          <w:rFonts w:ascii="Times New Roman" w:eastAsia="Times New Roman" w:hAnsi="Times New Roman" w:cs="Times New Roman"/>
          <w:bCs/>
          <w:sz w:val="28"/>
          <w:szCs w:val="28"/>
          <w:lang w:val="kk-KZ"/>
        </w:rPr>
        <w:t xml:space="preserve">талдау </w:t>
      </w:r>
      <w:r w:rsidRPr="004D46FA">
        <w:rPr>
          <w:rFonts w:ascii="Times New Roman" w:eastAsia="Times New Roman" w:hAnsi="Times New Roman" w:cs="Times New Roman"/>
          <w:bCs/>
          <w:sz w:val="28"/>
          <w:szCs w:val="28"/>
          <w:lang w:val="kk-KZ"/>
        </w:rPr>
        <w:t xml:space="preserve">нәтижесінде асфальтендердің химиялық құрамында келесі қосылыстардың функционалды топтары бар екендігі анықталды: </w:t>
      </w:r>
      <w:r>
        <w:rPr>
          <w:rFonts w:ascii="Times New Roman" w:eastAsia="Times New Roman" w:hAnsi="Times New Roman" w:cs="Times New Roman"/>
          <w:bCs/>
          <w:sz w:val="28"/>
          <w:szCs w:val="28"/>
          <w:lang w:val="kk-KZ"/>
        </w:rPr>
        <w:t xml:space="preserve">ароматты </w:t>
      </w:r>
      <w:r w:rsidRPr="004D46FA">
        <w:rPr>
          <w:rFonts w:ascii="Times New Roman" w:eastAsia="Times New Roman" w:hAnsi="Times New Roman" w:cs="Times New Roman"/>
          <w:bCs/>
          <w:sz w:val="28"/>
          <w:szCs w:val="28"/>
          <w:lang w:val="kk-KZ"/>
        </w:rPr>
        <w:t>қосылыстар (748, 807, 863, 1600 см</w:t>
      </w:r>
      <w:r w:rsidRPr="004D46FA">
        <w:rPr>
          <w:rFonts w:ascii="Times New Roman" w:eastAsia="Times New Roman" w:hAnsi="Times New Roman" w:cs="Times New Roman"/>
          <w:bCs/>
          <w:sz w:val="28"/>
          <w:szCs w:val="28"/>
          <w:vertAlign w:val="superscript"/>
          <w:lang w:val="kk-KZ"/>
        </w:rPr>
        <w:t>-1</w:t>
      </w:r>
      <w:r w:rsidRPr="004D46FA">
        <w:rPr>
          <w:rFonts w:ascii="Times New Roman" w:eastAsia="Times New Roman" w:hAnsi="Times New Roman" w:cs="Times New Roman"/>
          <w:bCs/>
          <w:sz w:val="28"/>
          <w:szCs w:val="28"/>
          <w:lang w:val="kk-KZ"/>
        </w:rPr>
        <w:t>); метилен (2921 және 2851 см</w:t>
      </w:r>
      <w:r w:rsidRPr="00BD68C1">
        <w:rPr>
          <w:rFonts w:ascii="Times New Roman" w:eastAsia="Times New Roman" w:hAnsi="Times New Roman" w:cs="Times New Roman"/>
          <w:bCs/>
          <w:sz w:val="28"/>
          <w:szCs w:val="28"/>
          <w:vertAlign w:val="superscript"/>
          <w:lang w:val="kk-KZ"/>
        </w:rPr>
        <w:t>-1</w:t>
      </w:r>
      <w:r w:rsidRPr="004D46FA">
        <w:rPr>
          <w:rFonts w:ascii="Times New Roman" w:eastAsia="Times New Roman" w:hAnsi="Times New Roman" w:cs="Times New Roman"/>
          <w:bCs/>
          <w:sz w:val="28"/>
          <w:szCs w:val="28"/>
          <w:lang w:val="kk-KZ"/>
        </w:rPr>
        <w:t>) және метил (1455 және 1375 см</w:t>
      </w:r>
      <w:r w:rsidRPr="004D46FA">
        <w:rPr>
          <w:rFonts w:ascii="Times New Roman" w:eastAsia="Times New Roman" w:hAnsi="Times New Roman" w:cs="Times New Roman"/>
          <w:bCs/>
          <w:sz w:val="28"/>
          <w:szCs w:val="28"/>
          <w:vertAlign w:val="superscript"/>
          <w:lang w:val="kk-KZ"/>
        </w:rPr>
        <w:t>-1</w:t>
      </w:r>
      <w:r w:rsidRPr="004D46FA">
        <w:rPr>
          <w:rFonts w:ascii="Times New Roman" w:eastAsia="Times New Roman" w:hAnsi="Times New Roman" w:cs="Times New Roman"/>
          <w:bCs/>
          <w:sz w:val="28"/>
          <w:szCs w:val="28"/>
          <w:lang w:val="kk-KZ"/>
        </w:rPr>
        <w:t>) алифатты қосылыстардың топтары; құрамында төрт метилен тобы бар ұзын алкил тізбектері (722 см</w:t>
      </w:r>
      <w:r w:rsidRPr="004D46FA">
        <w:rPr>
          <w:rFonts w:ascii="Times New Roman" w:eastAsia="Times New Roman" w:hAnsi="Times New Roman" w:cs="Times New Roman"/>
          <w:bCs/>
          <w:sz w:val="28"/>
          <w:szCs w:val="28"/>
          <w:vertAlign w:val="superscript"/>
          <w:lang w:val="kk-KZ"/>
        </w:rPr>
        <w:t>-1</w:t>
      </w:r>
      <w:r w:rsidRPr="004D46FA">
        <w:rPr>
          <w:rFonts w:ascii="Times New Roman" w:eastAsia="Times New Roman" w:hAnsi="Times New Roman" w:cs="Times New Roman"/>
          <w:bCs/>
          <w:sz w:val="28"/>
          <w:szCs w:val="28"/>
          <w:lang w:val="kk-KZ"/>
        </w:rPr>
        <w:t>); сульфоксид тобы (1031 см</w:t>
      </w:r>
      <w:r w:rsidRPr="004D46FA">
        <w:rPr>
          <w:rFonts w:ascii="Times New Roman" w:eastAsia="Times New Roman" w:hAnsi="Times New Roman" w:cs="Times New Roman"/>
          <w:bCs/>
          <w:sz w:val="28"/>
          <w:szCs w:val="28"/>
          <w:vertAlign w:val="superscript"/>
          <w:lang w:val="kk-KZ"/>
        </w:rPr>
        <w:t>-1</w:t>
      </w:r>
      <w:r w:rsidRPr="004D46FA">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 xml:space="preserve">Ескіруден </w:t>
      </w:r>
      <w:r w:rsidRPr="001909BD">
        <w:rPr>
          <w:rFonts w:ascii="Times New Roman" w:eastAsia="Times New Roman" w:hAnsi="Times New Roman" w:cs="Times New Roman"/>
          <w:bCs/>
          <w:sz w:val="28"/>
          <w:szCs w:val="28"/>
          <w:lang w:val="kk-KZ"/>
        </w:rPr>
        <w:t xml:space="preserve">кейін спектрде </w:t>
      </w:r>
      <w:r w:rsidR="009C458E" w:rsidRPr="001909BD">
        <w:rPr>
          <w:rFonts w:ascii="Times New Roman" w:eastAsia="Times New Roman" w:hAnsi="Times New Roman" w:cs="Times New Roman"/>
          <w:bCs/>
          <w:sz w:val="28"/>
          <w:szCs w:val="28"/>
          <w:lang w:val="kk-KZ"/>
        </w:rPr>
        <w:t>2357 см</w:t>
      </w:r>
      <w:r w:rsidR="009C458E" w:rsidRPr="001909BD">
        <w:rPr>
          <w:rFonts w:ascii="Times New Roman" w:eastAsia="Times New Roman" w:hAnsi="Times New Roman" w:cs="Times New Roman"/>
          <w:bCs/>
          <w:sz w:val="28"/>
          <w:szCs w:val="28"/>
          <w:vertAlign w:val="superscript"/>
          <w:lang w:val="kk-KZ"/>
        </w:rPr>
        <w:t>-1</w:t>
      </w:r>
      <w:r w:rsidR="009C458E">
        <w:rPr>
          <w:rFonts w:ascii="Times New Roman" w:eastAsia="Times New Roman" w:hAnsi="Times New Roman" w:cs="Times New Roman"/>
          <w:bCs/>
          <w:sz w:val="28"/>
          <w:szCs w:val="28"/>
          <w:lang w:val="kk-KZ"/>
        </w:rPr>
        <w:t xml:space="preserve"> мәнінде </w:t>
      </w:r>
      <w:r w:rsidR="009C458E" w:rsidRPr="001909BD">
        <w:rPr>
          <w:rFonts w:ascii="Times New Roman" w:eastAsia="Times New Roman" w:hAnsi="Times New Roman" w:cs="Times New Roman"/>
          <w:bCs/>
          <w:sz w:val="28"/>
          <w:szCs w:val="28"/>
          <w:lang w:val="kk-KZ"/>
        </w:rPr>
        <w:t xml:space="preserve"> </w:t>
      </w:r>
      <w:r w:rsidRPr="001909BD">
        <w:rPr>
          <w:rFonts w:ascii="Times New Roman" w:eastAsia="Times New Roman" w:hAnsi="Times New Roman" w:cs="Times New Roman"/>
          <w:bCs/>
          <w:sz w:val="28"/>
          <w:szCs w:val="28"/>
          <w:lang w:val="kk-KZ"/>
        </w:rPr>
        <w:t xml:space="preserve">карбоксил топтарының О-Н байланыстарының тербелістеріне жататын жаңа </w:t>
      </w:r>
      <w:r>
        <w:rPr>
          <w:rFonts w:ascii="Times New Roman" w:eastAsia="Times New Roman" w:hAnsi="Times New Roman" w:cs="Times New Roman"/>
          <w:bCs/>
          <w:sz w:val="28"/>
          <w:szCs w:val="28"/>
          <w:lang w:val="kk-KZ"/>
        </w:rPr>
        <w:t xml:space="preserve">жолақтар </w:t>
      </w:r>
      <w:r w:rsidRPr="001909BD">
        <w:rPr>
          <w:rFonts w:ascii="Times New Roman" w:eastAsia="Times New Roman" w:hAnsi="Times New Roman" w:cs="Times New Roman"/>
          <w:bCs/>
          <w:sz w:val="28"/>
          <w:szCs w:val="28"/>
          <w:lang w:val="kk-KZ"/>
        </w:rPr>
        <w:t>пайда болады.</w:t>
      </w:r>
    </w:p>
    <w:p w14:paraId="084C3B5C" w14:textId="28F78423" w:rsidR="00663059" w:rsidRPr="001909BD" w:rsidRDefault="00CE4F2D" w:rsidP="00663059">
      <w:pPr>
        <w:ind w:firstLine="708"/>
        <w:jc w:val="both"/>
        <w:rPr>
          <w:rFonts w:ascii="Times New Roman" w:eastAsia="Times New Roman" w:hAnsi="Times New Roman" w:cs="Times New Roman"/>
          <w:bCs/>
          <w:sz w:val="28"/>
          <w:szCs w:val="28"/>
          <w:lang w:val="kk-KZ"/>
        </w:rPr>
      </w:pPr>
      <w:r w:rsidRPr="000005B9">
        <w:rPr>
          <w:rFonts w:ascii="Times New Roman" w:hAnsi="Times New Roman" w:cs="Times New Roman"/>
          <w:sz w:val="28"/>
          <w:szCs w:val="28"/>
          <w:lang w:val="kk-KZ"/>
        </w:rPr>
        <w:t>1</w:t>
      </w:r>
      <w:r>
        <w:rPr>
          <w:rFonts w:ascii="Times New Roman" w:hAnsi="Times New Roman" w:cs="Times New Roman"/>
          <w:sz w:val="28"/>
          <w:szCs w:val="28"/>
          <w:lang w:val="kk-KZ"/>
        </w:rPr>
        <w:t xml:space="preserve">8 </w:t>
      </w:r>
      <w:r w:rsidRPr="000005B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005B9">
        <w:rPr>
          <w:rFonts w:ascii="Times New Roman" w:hAnsi="Times New Roman" w:cs="Times New Roman"/>
          <w:sz w:val="28"/>
          <w:szCs w:val="28"/>
          <w:lang w:val="kk-KZ"/>
        </w:rPr>
        <w:t xml:space="preserve">кестеде </w:t>
      </w:r>
      <w:r>
        <w:rPr>
          <w:rFonts w:ascii="Times New Roman" w:hAnsi="Times New Roman" w:cs="Times New Roman"/>
          <w:sz w:val="28"/>
          <w:szCs w:val="28"/>
          <w:lang w:val="kk-KZ"/>
        </w:rPr>
        <w:t xml:space="preserve">бастапқы </w:t>
      </w:r>
      <w:r w:rsidRPr="00312F17">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 xml:space="preserve">ескіруден кейін полимер қалдығының </w:t>
      </w:r>
      <w:r w:rsidRPr="00312F17">
        <w:rPr>
          <w:rFonts w:ascii="Times New Roman" w:hAnsi="Times New Roman" w:cs="Times New Roman"/>
          <w:sz w:val="28"/>
          <w:szCs w:val="28"/>
          <w:lang w:val="kk-KZ"/>
        </w:rPr>
        <w:t>май</w:t>
      </w:r>
      <w:r>
        <w:rPr>
          <w:rFonts w:ascii="Times New Roman" w:hAnsi="Times New Roman" w:cs="Times New Roman"/>
          <w:sz w:val="28"/>
          <w:szCs w:val="28"/>
          <w:lang w:val="kk-KZ"/>
        </w:rPr>
        <w:t>ы</w:t>
      </w:r>
      <w:r w:rsidRPr="00312F17">
        <w:rPr>
          <w:rFonts w:ascii="Times New Roman" w:hAnsi="Times New Roman" w:cs="Times New Roman"/>
          <w:sz w:val="28"/>
          <w:szCs w:val="28"/>
          <w:lang w:val="kk-KZ"/>
        </w:rPr>
        <w:t xml:space="preserve">мен </w:t>
      </w:r>
      <w:r>
        <w:rPr>
          <w:rFonts w:ascii="Times New Roman" w:hAnsi="Times New Roman" w:cs="Times New Roman"/>
          <w:sz w:val="28"/>
          <w:szCs w:val="28"/>
          <w:lang w:val="kk-KZ"/>
        </w:rPr>
        <w:t>түрлендірілген</w:t>
      </w:r>
      <w:r w:rsidRPr="000005B9">
        <w:rPr>
          <w:rFonts w:ascii="Times New Roman" w:hAnsi="Times New Roman" w:cs="Times New Roman"/>
          <w:sz w:val="28"/>
          <w:szCs w:val="28"/>
          <w:lang w:val="kk-KZ"/>
        </w:rPr>
        <w:t xml:space="preserve"> битумда</w:t>
      </w:r>
      <w:r>
        <w:rPr>
          <w:rFonts w:ascii="Times New Roman" w:hAnsi="Times New Roman" w:cs="Times New Roman"/>
          <w:sz w:val="28"/>
          <w:szCs w:val="28"/>
          <w:lang w:val="kk-KZ"/>
        </w:rPr>
        <w:t>рдың</w:t>
      </w:r>
      <w:r w:rsidRPr="003B73C8">
        <w:rPr>
          <w:rFonts w:ascii="Times New Roman" w:hAnsi="Times New Roman" w:cs="Times New Roman"/>
          <w:sz w:val="28"/>
          <w:szCs w:val="28"/>
          <w:lang w:val="kk-KZ"/>
        </w:rPr>
        <w:t xml:space="preserve"> асфальтендерінің</w:t>
      </w:r>
      <w:r w:rsidRPr="000005B9">
        <w:rPr>
          <w:rFonts w:ascii="Times New Roman" w:hAnsi="Times New Roman" w:cs="Times New Roman"/>
          <w:sz w:val="28"/>
          <w:szCs w:val="28"/>
          <w:lang w:val="kk-KZ"/>
        </w:rPr>
        <w:t xml:space="preserve"> ИҚ спектрлеріндегі жолақтардың өткіз</w:t>
      </w:r>
      <w:r>
        <w:rPr>
          <w:rFonts w:ascii="Times New Roman" w:hAnsi="Times New Roman" w:cs="Times New Roman"/>
          <w:sz w:val="28"/>
          <w:szCs w:val="28"/>
          <w:lang w:val="kk-KZ"/>
        </w:rPr>
        <w:t>у</w:t>
      </w:r>
      <w:r w:rsidRPr="000005B9">
        <w:rPr>
          <w:rFonts w:ascii="Times New Roman" w:hAnsi="Times New Roman" w:cs="Times New Roman"/>
          <w:sz w:val="28"/>
          <w:szCs w:val="28"/>
          <w:lang w:val="kk-KZ"/>
        </w:rPr>
        <w:t xml:space="preserve"> мәндері келтірілген. Жолақтардың өткіз</w:t>
      </w:r>
      <w:r>
        <w:rPr>
          <w:rFonts w:ascii="Times New Roman" w:hAnsi="Times New Roman" w:cs="Times New Roman"/>
          <w:sz w:val="28"/>
          <w:szCs w:val="28"/>
          <w:lang w:val="kk-KZ"/>
        </w:rPr>
        <w:t>уінің</w:t>
      </w:r>
      <w:r w:rsidRPr="000005B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азаюы 48 </w:t>
      </w:r>
      <w:r w:rsidRPr="000005B9">
        <w:rPr>
          <w:rFonts w:ascii="Times New Roman" w:hAnsi="Times New Roman" w:cs="Times New Roman"/>
          <w:sz w:val="28"/>
          <w:szCs w:val="28"/>
          <w:lang w:val="kk-KZ"/>
        </w:rPr>
        <w:t>-суретте көрсетілгендей қарқындылығының жоғарылау</w:t>
      </w:r>
      <w:r>
        <w:rPr>
          <w:rFonts w:ascii="Times New Roman" w:hAnsi="Times New Roman" w:cs="Times New Roman"/>
          <w:sz w:val="28"/>
          <w:szCs w:val="28"/>
          <w:lang w:val="kk-KZ"/>
        </w:rPr>
        <w:t>ына байланысты болып келеді</w:t>
      </w:r>
      <w:r w:rsidRPr="000005B9">
        <w:rPr>
          <w:rFonts w:ascii="Times New Roman" w:hAnsi="Times New Roman" w:cs="Times New Roman"/>
          <w:sz w:val="28"/>
          <w:szCs w:val="28"/>
          <w:lang w:val="kk-KZ"/>
        </w:rPr>
        <w:t>. 1</w:t>
      </w:r>
      <w:r>
        <w:rPr>
          <w:rFonts w:ascii="Times New Roman" w:hAnsi="Times New Roman" w:cs="Times New Roman"/>
          <w:sz w:val="28"/>
          <w:szCs w:val="28"/>
          <w:lang w:val="kk-KZ"/>
        </w:rPr>
        <w:t>8</w:t>
      </w:r>
      <w:r w:rsidRPr="000005B9">
        <w:rPr>
          <w:rFonts w:ascii="Times New Roman" w:hAnsi="Times New Roman" w:cs="Times New Roman"/>
          <w:sz w:val="28"/>
          <w:szCs w:val="28"/>
          <w:lang w:val="kk-KZ"/>
        </w:rPr>
        <w:t xml:space="preserve">-кестеге сәйкес, </w:t>
      </w:r>
      <w:r>
        <w:rPr>
          <w:rFonts w:ascii="Times New Roman" w:hAnsi="Times New Roman" w:cs="Times New Roman"/>
          <w:sz w:val="28"/>
          <w:szCs w:val="28"/>
          <w:lang w:val="kk-KZ"/>
        </w:rPr>
        <w:t xml:space="preserve">ескіргеннен </w:t>
      </w:r>
      <w:r w:rsidRPr="000005B9">
        <w:rPr>
          <w:rFonts w:ascii="Times New Roman" w:hAnsi="Times New Roman" w:cs="Times New Roman"/>
          <w:sz w:val="28"/>
          <w:szCs w:val="28"/>
          <w:lang w:val="kk-KZ"/>
        </w:rPr>
        <w:t>кейін битум асфальтендерінің спектрінде өткізу мәнінің жоғарылауы және сәйкесінше барлық жолақтардың қарқындылығының төмендеуі байқалады (спектрдегі қызыл сызық). Метил және метилен топтар</w:t>
      </w:r>
      <w:r>
        <w:rPr>
          <w:rFonts w:ascii="Times New Roman" w:hAnsi="Times New Roman" w:cs="Times New Roman"/>
          <w:sz w:val="28"/>
          <w:szCs w:val="28"/>
          <w:lang w:val="kk-KZ"/>
        </w:rPr>
        <w:t>ының</w:t>
      </w:r>
      <w:r w:rsidRPr="000005B9">
        <w:rPr>
          <w:rFonts w:ascii="Times New Roman" w:hAnsi="Times New Roman" w:cs="Times New Roman"/>
          <w:sz w:val="28"/>
          <w:szCs w:val="28"/>
          <w:lang w:val="kk-KZ"/>
        </w:rPr>
        <w:t xml:space="preserve"> қарқындылы</w:t>
      </w:r>
      <w:r>
        <w:rPr>
          <w:rFonts w:ascii="Times New Roman" w:hAnsi="Times New Roman" w:cs="Times New Roman"/>
          <w:sz w:val="28"/>
          <w:szCs w:val="28"/>
          <w:lang w:val="kk-KZ"/>
        </w:rPr>
        <w:t xml:space="preserve">ғының айтарлықтай </w:t>
      </w:r>
      <w:r w:rsidRPr="000005B9">
        <w:rPr>
          <w:rFonts w:ascii="Times New Roman" w:hAnsi="Times New Roman" w:cs="Times New Roman"/>
          <w:sz w:val="28"/>
          <w:szCs w:val="28"/>
          <w:lang w:val="kk-KZ"/>
        </w:rPr>
        <w:t xml:space="preserve">төмендеуі байқалады, бұл </w:t>
      </w:r>
      <w:r>
        <w:rPr>
          <w:rFonts w:ascii="Times New Roman" w:hAnsi="Times New Roman" w:cs="Times New Roman"/>
          <w:sz w:val="28"/>
          <w:szCs w:val="28"/>
          <w:lang w:val="kk-KZ"/>
        </w:rPr>
        <w:t xml:space="preserve">ескіру </w:t>
      </w:r>
      <w:r w:rsidRPr="000005B9">
        <w:rPr>
          <w:rFonts w:ascii="Times New Roman" w:hAnsi="Times New Roman" w:cs="Times New Roman"/>
          <w:sz w:val="28"/>
          <w:szCs w:val="28"/>
          <w:lang w:val="kk-KZ"/>
        </w:rPr>
        <w:t>кезінде асфальт</w:t>
      </w:r>
      <w:r>
        <w:rPr>
          <w:rFonts w:ascii="Times New Roman" w:hAnsi="Times New Roman" w:cs="Times New Roman"/>
          <w:sz w:val="28"/>
          <w:szCs w:val="28"/>
          <w:lang w:val="kk-KZ"/>
        </w:rPr>
        <w:t>ендердегі</w:t>
      </w:r>
      <w:r w:rsidRPr="000005B9">
        <w:rPr>
          <w:rFonts w:ascii="Times New Roman" w:hAnsi="Times New Roman" w:cs="Times New Roman"/>
          <w:sz w:val="28"/>
          <w:szCs w:val="28"/>
          <w:lang w:val="kk-KZ"/>
        </w:rPr>
        <w:t xml:space="preserve"> қаныққан қосылыстардың азаюын көрсетеді. </w:t>
      </w:r>
      <w:r>
        <w:rPr>
          <w:rFonts w:ascii="Times New Roman" w:hAnsi="Times New Roman" w:cs="Times New Roman"/>
          <w:sz w:val="28"/>
          <w:szCs w:val="28"/>
          <w:lang w:val="kk-KZ"/>
        </w:rPr>
        <w:t xml:space="preserve">Ароматты </w:t>
      </w:r>
      <w:r w:rsidRPr="000005B9">
        <w:rPr>
          <w:rFonts w:ascii="Times New Roman" w:hAnsi="Times New Roman" w:cs="Times New Roman"/>
          <w:sz w:val="28"/>
          <w:szCs w:val="28"/>
          <w:lang w:val="kk-KZ"/>
        </w:rPr>
        <w:t>қосылыстардың функционалды топтар</w:t>
      </w:r>
      <w:r>
        <w:rPr>
          <w:rFonts w:ascii="Times New Roman" w:hAnsi="Times New Roman" w:cs="Times New Roman"/>
          <w:sz w:val="28"/>
          <w:szCs w:val="28"/>
          <w:lang w:val="kk-KZ"/>
        </w:rPr>
        <w:t>ының</w:t>
      </w:r>
      <w:r w:rsidRPr="000005B9">
        <w:rPr>
          <w:rFonts w:ascii="Times New Roman" w:hAnsi="Times New Roman" w:cs="Times New Roman"/>
          <w:sz w:val="28"/>
          <w:szCs w:val="28"/>
          <w:lang w:val="kk-KZ"/>
        </w:rPr>
        <w:t xml:space="preserve"> сызықтарының қарқындылығы шамалы </w:t>
      </w:r>
      <w:r>
        <w:rPr>
          <w:rFonts w:ascii="Times New Roman" w:hAnsi="Times New Roman" w:cs="Times New Roman"/>
          <w:sz w:val="28"/>
          <w:szCs w:val="28"/>
          <w:lang w:val="kk-KZ"/>
        </w:rPr>
        <w:t xml:space="preserve">ғана </w:t>
      </w:r>
      <w:r w:rsidRPr="000005B9">
        <w:rPr>
          <w:rFonts w:ascii="Times New Roman" w:hAnsi="Times New Roman" w:cs="Times New Roman"/>
          <w:sz w:val="28"/>
          <w:szCs w:val="28"/>
          <w:lang w:val="kk-KZ"/>
        </w:rPr>
        <w:t>өзгер</w:t>
      </w:r>
      <w:r>
        <w:rPr>
          <w:rFonts w:ascii="Times New Roman" w:hAnsi="Times New Roman" w:cs="Times New Roman"/>
          <w:sz w:val="28"/>
          <w:szCs w:val="28"/>
          <w:lang w:val="kk-KZ"/>
        </w:rPr>
        <w:t>ген</w:t>
      </w:r>
      <w:r w:rsidRPr="000005B9">
        <w:rPr>
          <w:rFonts w:ascii="Times New Roman" w:hAnsi="Times New Roman" w:cs="Times New Roman"/>
          <w:sz w:val="28"/>
          <w:szCs w:val="28"/>
          <w:lang w:val="kk-KZ"/>
        </w:rPr>
        <w:t xml:space="preserve">, бұл олардың </w:t>
      </w:r>
      <w:r>
        <w:rPr>
          <w:rFonts w:ascii="Times New Roman" w:hAnsi="Times New Roman" w:cs="Times New Roman"/>
          <w:sz w:val="28"/>
          <w:szCs w:val="28"/>
          <w:lang w:val="kk-KZ"/>
        </w:rPr>
        <w:t xml:space="preserve">ескіру </w:t>
      </w:r>
      <w:r w:rsidRPr="000005B9">
        <w:rPr>
          <w:rFonts w:ascii="Times New Roman" w:hAnsi="Times New Roman" w:cs="Times New Roman"/>
          <w:sz w:val="28"/>
          <w:szCs w:val="28"/>
          <w:lang w:val="kk-KZ"/>
        </w:rPr>
        <w:t xml:space="preserve">кезіндегі салыстырмалы тұрақтылығын растайды. </w:t>
      </w:r>
      <w:r w:rsidRPr="00501A27">
        <w:rPr>
          <w:rFonts w:ascii="Times New Roman" w:hAnsi="Times New Roman" w:cs="Times New Roman"/>
          <w:sz w:val="28"/>
          <w:szCs w:val="28"/>
          <w:lang w:val="kk-KZ"/>
        </w:rPr>
        <w:t>Сульфоксид</w:t>
      </w:r>
      <w:r>
        <w:rPr>
          <w:rFonts w:ascii="Times New Roman" w:hAnsi="Times New Roman" w:cs="Times New Roman"/>
          <w:sz w:val="28"/>
          <w:szCs w:val="28"/>
          <w:lang w:val="kk-KZ"/>
        </w:rPr>
        <w:t>ті</w:t>
      </w:r>
      <w:r w:rsidRPr="00501A27">
        <w:rPr>
          <w:rFonts w:ascii="Times New Roman" w:hAnsi="Times New Roman" w:cs="Times New Roman"/>
          <w:sz w:val="28"/>
          <w:szCs w:val="28"/>
          <w:lang w:val="kk-KZ"/>
        </w:rPr>
        <w:t xml:space="preserve"> топтар</w:t>
      </w:r>
      <w:r>
        <w:rPr>
          <w:rFonts w:ascii="Times New Roman" w:hAnsi="Times New Roman" w:cs="Times New Roman"/>
          <w:sz w:val="28"/>
          <w:szCs w:val="28"/>
          <w:lang w:val="kk-KZ"/>
        </w:rPr>
        <w:t>дың</w:t>
      </w:r>
      <w:r w:rsidRPr="00501A27">
        <w:rPr>
          <w:rFonts w:ascii="Times New Roman" w:hAnsi="Times New Roman" w:cs="Times New Roman"/>
          <w:sz w:val="28"/>
          <w:szCs w:val="28"/>
          <w:lang w:val="kk-KZ"/>
        </w:rPr>
        <w:t xml:space="preserve"> сызы</w:t>
      </w:r>
      <w:r>
        <w:rPr>
          <w:rFonts w:ascii="Times New Roman" w:hAnsi="Times New Roman" w:cs="Times New Roman"/>
          <w:sz w:val="28"/>
          <w:szCs w:val="28"/>
          <w:lang w:val="kk-KZ"/>
        </w:rPr>
        <w:t>қтары</w:t>
      </w:r>
      <w:r w:rsidRPr="00501A27">
        <w:rPr>
          <w:rFonts w:ascii="Times New Roman" w:hAnsi="Times New Roman" w:cs="Times New Roman"/>
          <w:sz w:val="28"/>
          <w:szCs w:val="28"/>
          <w:lang w:val="kk-KZ"/>
        </w:rPr>
        <w:t>ның қарқындылығы іс жүзінде өзгермейді</w:t>
      </w:r>
      <w:r>
        <w:rPr>
          <w:rFonts w:ascii="Times New Roman" w:hAnsi="Times New Roman" w:cs="Times New Roman"/>
          <w:sz w:val="28"/>
          <w:szCs w:val="28"/>
          <w:lang w:val="kk-KZ"/>
        </w:rPr>
        <w:t>.</w:t>
      </w:r>
    </w:p>
    <w:p w14:paraId="6F8DDBB6" w14:textId="77777777" w:rsidR="00663059" w:rsidRPr="00475852" w:rsidRDefault="00663059" w:rsidP="00663059">
      <w:pPr>
        <w:jc w:val="both"/>
        <w:rPr>
          <w:rFonts w:ascii="Times New Roman" w:hAnsi="Times New Roman" w:cs="Times New Roman"/>
          <w:sz w:val="28"/>
          <w:szCs w:val="28"/>
        </w:rPr>
      </w:pPr>
      <w:r>
        <w:rPr>
          <w:noProof/>
        </w:rPr>
        <w:drawing>
          <wp:inline distT="0" distB="0" distL="0" distR="0" wp14:anchorId="2153CD7E" wp14:editId="26FF30B8">
            <wp:extent cx="5940425" cy="2624455"/>
            <wp:effectExtent l="0" t="0" r="3175" b="4445"/>
            <wp:docPr id="1737287238" name="Рисунок 1" descr="Изображение выглядит как линия, диаграмма, График, текс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287238" name="Рисунок 1" descr="Изображение выглядит как линия, диаграмма, График, текст&#10;&#10;Содержимое, созданное искусственным интеллектом, может быть неверным."/>
                    <pic:cNvPicPr/>
                  </pic:nvPicPr>
                  <pic:blipFill>
                    <a:blip r:embed="rId76"/>
                    <a:stretch>
                      <a:fillRect/>
                    </a:stretch>
                  </pic:blipFill>
                  <pic:spPr>
                    <a:xfrm>
                      <a:off x="0" y="0"/>
                      <a:ext cx="5940425" cy="2624455"/>
                    </a:xfrm>
                    <a:prstGeom prst="rect">
                      <a:avLst/>
                    </a:prstGeom>
                  </pic:spPr>
                </pic:pic>
              </a:graphicData>
            </a:graphic>
          </wp:inline>
        </w:drawing>
      </w:r>
    </w:p>
    <w:p w14:paraId="3032C42A" w14:textId="77777777" w:rsidR="00663059" w:rsidRPr="00F52745" w:rsidRDefault="00663059" w:rsidP="00663059">
      <w:pPr>
        <w:jc w:val="both"/>
        <w:rPr>
          <w:sz w:val="28"/>
          <w:szCs w:val="28"/>
          <w:lang w:val="ru-KZ"/>
        </w:rPr>
      </w:pPr>
      <w:r>
        <w:rPr>
          <w:rFonts w:ascii="Times New Roman" w:hAnsi="Times New Roman" w:cs="Times New Roman"/>
          <w:sz w:val="28"/>
          <w:szCs w:val="28"/>
          <w:lang w:val="kk-KZ"/>
        </w:rPr>
        <w:t xml:space="preserve">48 – </w:t>
      </w:r>
      <w:r w:rsidRPr="00312F17">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Pr="00F52745">
        <w:rPr>
          <w:rFonts w:ascii="Times New Roman" w:hAnsi="Times New Roman" w:cs="Times New Roman"/>
          <w:sz w:val="28"/>
          <w:szCs w:val="28"/>
          <w:lang w:val="kk-KZ"/>
        </w:rPr>
        <w:t>3 және 6 мас. % полимер қалдығының майымен түрлендірілген PG 70/100 битумының асфальтендерінің ИҚ спектрлері:</w:t>
      </w:r>
      <w:r>
        <w:rPr>
          <w:rFonts w:ascii="Times New Roman" w:hAnsi="Times New Roman" w:cs="Times New Roman"/>
          <w:sz w:val="28"/>
          <w:szCs w:val="28"/>
          <w:lang w:val="kk-KZ"/>
        </w:rPr>
        <w:t xml:space="preserve"> </w:t>
      </w:r>
      <w:r w:rsidRPr="00F52745">
        <w:rPr>
          <w:rFonts w:ascii="Times New Roman" w:hAnsi="Times New Roman" w:cs="Times New Roman"/>
          <w:sz w:val="28"/>
          <w:szCs w:val="28"/>
          <w:lang w:val="kk-KZ"/>
        </w:rPr>
        <w:t>1 - битум; 2- битум ескіруден кейін; 3- битум ескіруден кейін + 3% май; 4 – битум ескіруден кейін + 6% май</w:t>
      </w:r>
    </w:p>
    <w:p w14:paraId="52729B09" w14:textId="3A950A4F" w:rsidR="00663059" w:rsidRPr="00501A27" w:rsidRDefault="00663059" w:rsidP="00CE4F2D">
      <w:pPr>
        <w:jc w:val="both"/>
        <w:rPr>
          <w:rFonts w:ascii="Times New Roman" w:hAnsi="Times New Roman" w:cs="Times New Roman"/>
          <w:sz w:val="28"/>
          <w:szCs w:val="28"/>
          <w:lang w:val="kk-KZ"/>
        </w:rPr>
      </w:pPr>
    </w:p>
    <w:p w14:paraId="11B28B8D" w14:textId="77777777" w:rsidR="00663059" w:rsidRPr="00501A27" w:rsidRDefault="00663059" w:rsidP="00663059">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Ескіруден </w:t>
      </w:r>
      <w:r w:rsidRPr="00501A27">
        <w:rPr>
          <w:rFonts w:ascii="Times New Roman" w:hAnsi="Times New Roman" w:cs="Times New Roman"/>
          <w:sz w:val="28"/>
          <w:szCs w:val="28"/>
          <w:lang w:val="kk-KZ"/>
        </w:rPr>
        <w:t xml:space="preserve">кейін битумға </w:t>
      </w:r>
      <w:r>
        <w:rPr>
          <w:rFonts w:ascii="Times New Roman" w:hAnsi="Times New Roman" w:cs="Times New Roman"/>
          <w:sz w:val="28"/>
          <w:szCs w:val="28"/>
          <w:lang w:val="kk-KZ"/>
        </w:rPr>
        <w:t xml:space="preserve">полимер қалдығының </w:t>
      </w:r>
      <w:r w:rsidRPr="00501A27">
        <w:rPr>
          <w:rFonts w:ascii="Times New Roman" w:hAnsi="Times New Roman" w:cs="Times New Roman"/>
          <w:sz w:val="28"/>
          <w:szCs w:val="28"/>
          <w:lang w:val="kk-KZ"/>
        </w:rPr>
        <w:t>майының қосылуы асфальтен</w:t>
      </w:r>
      <w:r>
        <w:rPr>
          <w:rFonts w:ascii="Times New Roman" w:hAnsi="Times New Roman" w:cs="Times New Roman"/>
          <w:sz w:val="28"/>
          <w:szCs w:val="28"/>
          <w:lang w:val="kk-KZ"/>
        </w:rPr>
        <w:t>дер</w:t>
      </w:r>
      <w:r w:rsidRPr="00501A27">
        <w:rPr>
          <w:rFonts w:ascii="Times New Roman" w:hAnsi="Times New Roman" w:cs="Times New Roman"/>
          <w:sz w:val="28"/>
          <w:szCs w:val="28"/>
          <w:lang w:val="kk-KZ"/>
        </w:rPr>
        <w:t xml:space="preserve"> спектрлеріндегі жолақ қарқындылығының өзгер</w:t>
      </w:r>
      <w:r>
        <w:rPr>
          <w:rFonts w:ascii="Times New Roman" w:hAnsi="Times New Roman" w:cs="Times New Roman"/>
          <w:sz w:val="28"/>
          <w:szCs w:val="28"/>
          <w:lang w:val="kk-KZ"/>
        </w:rPr>
        <w:t>ісіне әкеледі</w:t>
      </w:r>
      <w:r w:rsidRPr="00501A27">
        <w:rPr>
          <w:rFonts w:ascii="Times New Roman" w:hAnsi="Times New Roman" w:cs="Times New Roman"/>
          <w:sz w:val="28"/>
          <w:szCs w:val="28"/>
          <w:lang w:val="kk-KZ"/>
        </w:rPr>
        <w:t>, бұл 3% май</w:t>
      </w:r>
      <w:r>
        <w:rPr>
          <w:rFonts w:ascii="Times New Roman" w:hAnsi="Times New Roman" w:cs="Times New Roman"/>
          <w:sz w:val="28"/>
          <w:szCs w:val="28"/>
          <w:lang w:val="kk-KZ"/>
        </w:rPr>
        <w:t>ды</w:t>
      </w:r>
      <w:r w:rsidRPr="00501A27">
        <w:rPr>
          <w:rFonts w:ascii="Times New Roman" w:hAnsi="Times New Roman" w:cs="Times New Roman"/>
          <w:sz w:val="28"/>
          <w:szCs w:val="28"/>
          <w:lang w:val="kk-KZ"/>
        </w:rPr>
        <w:t xml:space="preserve"> қосқанда айқын көрінеді (спектрдегі жасыл сызық). </w:t>
      </w:r>
      <w:bookmarkStart w:id="68" w:name="_Hlk209107864"/>
      <w:r w:rsidRPr="00501A27">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маймен түрлендіруден кейін ескірген </w:t>
      </w:r>
      <w:r w:rsidRPr="00501A27">
        <w:rPr>
          <w:rFonts w:ascii="Times New Roman" w:hAnsi="Times New Roman" w:cs="Times New Roman"/>
          <w:sz w:val="28"/>
          <w:szCs w:val="28"/>
          <w:lang w:val="kk-KZ"/>
        </w:rPr>
        <w:t>битум спектрімен салыстырғанда метил және метилен топтар сызықтарының өткіз</w:t>
      </w:r>
      <w:r>
        <w:rPr>
          <w:rFonts w:ascii="Times New Roman" w:hAnsi="Times New Roman" w:cs="Times New Roman"/>
          <w:sz w:val="28"/>
          <w:szCs w:val="28"/>
          <w:lang w:val="kk-KZ"/>
        </w:rPr>
        <w:t>уі</w:t>
      </w:r>
      <w:r w:rsidRPr="00501A27">
        <w:rPr>
          <w:rFonts w:ascii="Times New Roman" w:hAnsi="Times New Roman" w:cs="Times New Roman"/>
          <w:sz w:val="28"/>
          <w:szCs w:val="28"/>
          <w:lang w:val="kk-KZ"/>
        </w:rPr>
        <w:t xml:space="preserve"> айтарлықтай төмендейді, сәйкесінше жолақтарының қарқындылығы артады, бұл асфальт</w:t>
      </w:r>
      <w:r>
        <w:rPr>
          <w:rFonts w:ascii="Times New Roman" w:hAnsi="Times New Roman" w:cs="Times New Roman"/>
          <w:sz w:val="28"/>
          <w:szCs w:val="28"/>
          <w:lang w:val="kk-KZ"/>
        </w:rPr>
        <w:t xml:space="preserve">ендердің </w:t>
      </w:r>
      <w:r w:rsidRPr="00501A27">
        <w:rPr>
          <w:rFonts w:ascii="Times New Roman" w:hAnsi="Times New Roman" w:cs="Times New Roman"/>
          <w:sz w:val="28"/>
          <w:szCs w:val="28"/>
          <w:lang w:val="kk-KZ"/>
        </w:rPr>
        <w:t xml:space="preserve">алифатты қосылыстардың көбеюін көрсетеді. </w:t>
      </w:r>
      <w:bookmarkEnd w:id="68"/>
      <w:r w:rsidRPr="00501A27">
        <w:rPr>
          <w:rFonts w:ascii="Times New Roman" w:hAnsi="Times New Roman" w:cs="Times New Roman"/>
          <w:sz w:val="28"/>
          <w:szCs w:val="28"/>
          <w:lang w:val="kk-KZ"/>
        </w:rPr>
        <w:t>1600 см</w:t>
      </w:r>
      <w:r w:rsidRPr="003B73C8">
        <w:rPr>
          <w:rFonts w:ascii="Times New Roman" w:hAnsi="Times New Roman" w:cs="Times New Roman"/>
          <w:sz w:val="28"/>
          <w:szCs w:val="28"/>
          <w:vertAlign w:val="superscript"/>
          <w:lang w:val="kk-KZ"/>
        </w:rPr>
        <w:t>-1</w:t>
      </w:r>
      <w:r w:rsidRPr="00501A27">
        <w:rPr>
          <w:rFonts w:ascii="Times New Roman" w:hAnsi="Times New Roman" w:cs="Times New Roman"/>
          <w:sz w:val="28"/>
          <w:szCs w:val="28"/>
          <w:lang w:val="kk-KZ"/>
        </w:rPr>
        <w:t xml:space="preserve"> жолағынан басқа, </w:t>
      </w:r>
      <w:r>
        <w:rPr>
          <w:rFonts w:ascii="Times New Roman" w:hAnsi="Times New Roman" w:cs="Times New Roman"/>
          <w:sz w:val="28"/>
          <w:szCs w:val="28"/>
          <w:lang w:val="kk-KZ"/>
        </w:rPr>
        <w:t xml:space="preserve">ароматты </w:t>
      </w:r>
      <w:r w:rsidRPr="00501A27">
        <w:rPr>
          <w:rFonts w:ascii="Times New Roman" w:hAnsi="Times New Roman" w:cs="Times New Roman"/>
          <w:sz w:val="28"/>
          <w:szCs w:val="28"/>
          <w:lang w:val="kk-KZ"/>
        </w:rPr>
        <w:t>қосылыстар жолақтарының қарқындылығының өзгеруі</w:t>
      </w:r>
      <w:r>
        <w:rPr>
          <w:rFonts w:ascii="Times New Roman" w:hAnsi="Times New Roman" w:cs="Times New Roman"/>
          <w:sz w:val="28"/>
          <w:szCs w:val="28"/>
          <w:lang w:val="kk-KZ"/>
        </w:rPr>
        <w:t xml:space="preserve"> аз</w:t>
      </w:r>
      <w:r w:rsidRPr="00501A27">
        <w:rPr>
          <w:rFonts w:ascii="Times New Roman" w:hAnsi="Times New Roman" w:cs="Times New Roman"/>
          <w:sz w:val="28"/>
          <w:szCs w:val="28"/>
          <w:lang w:val="kk-KZ"/>
        </w:rPr>
        <w:t>, мұнда өткізу 3,3 см</w:t>
      </w:r>
      <w:r w:rsidRPr="003B73C8">
        <w:rPr>
          <w:rFonts w:ascii="Times New Roman" w:hAnsi="Times New Roman" w:cs="Times New Roman"/>
          <w:sz w:val="28"/>
          <w:szCs w:val="28"/>
          <w:vertAlign w:val="superscript"/>
          <w:lang w:val="kk-KZ"/>
        </w:rPr>
        <w:t>-1</w:t>
      </w:r>
      <w:r w:rsidRPr="00501A27">
        <w:rPr>
          <w:rFonts w:ascii="Times New Roman" w:hAnsi="Times New Roman" w:cs="Times New Roman"/>
          <w:sz w:val="28"/>
          <w:szCs w:val="28"/>
          <w:lang w:val="kk-KZ"/>
        </w:rPr>
        <w:t>-ге азаяды.</w:t>
      </w:r>
    </w:p>
    <w:p w14:paraId="09A06D8D" w14:textId="77777777" w:rsidR="00663059" w:rsidRPr="00501A27" w:rsidRDefault="00663059" w:rsidP="00663059">
      <w:pPr>
        <w:ind w:firstLine="567"/>
        <w:jc w:val="both"/>
        <w:rPr>
          <w:rFonts w:ascii="Times New Roman" w:hAnsi="Times New Roman" w:cs="Times New Roman"/>
          <w:sz w:val="28"/>
          <w:szCs w:val="28"/>
          <w:lang w:val="kk-KZ"/>
        </w:rPr>
      </w:pPr>
      <w:r w:rsidRPr="00501A27">
        <w:rPr>
          <w:rFonts w:ascii="Times New Roman" w:hAnsi="Times New Roman" w:cs="Times New Roman"/>
          <w:sz w:val="28"/>
          <w:szCs w:val="28"/>
          <w:lang w:val="kk-KZ"/>
        </w:rPr>
        <w:t>Ескі</w:t>
      </w:r>
      <w:r>
        <w:rPr>
          <w:rFonts w:ascii="Times New Roman" w:hAnsi="Times New Roman" w:cs="Times New Roman"/>
          <w:sz w:val="28"/>
          <w:szCs w:val="28"/>
          <w:lang w:val="kk-KZ"/>
        </w:rPr>
        <w:t>руден кейін</w:t>
      </w:r>
      <w:r w:rsidRPr="00501A27">
        <w:rPr>
          <w:rFonts w:ascii="Times New Roman" w:hAnsi="Times New Roman" w:cs="Times New Roman"/>
          <w:sz w:val="28"/>
          <w:szCs w:val="28"/>
          <w:lang w:val="kk-KZ"/>
        </w:rPr>
        <w:t xml:space="preserve"> битумға 6% май қосу сызықтардың өт</w:t>
      </w:r>
      <w:r>
        <w:rPr>
          <w:rFonts w:ascii="Times New Roman" w:hAnsi="Times New Roman" w:cs="Times New Roman"/>
          <w:sz w:val="28"/>
          <w:szCs w:val="28"/>
          <w:lang w:val="kk-KZ"/>
        </w:rPr>
        <w:t>кіз</w:t>
      </w:r>
      <w:r w:rsidRPr="00501A27">
        <w:rPr>
          <w:rFonts w:ascii="Times New Roman" w:hAnsi="Times New Roman" w:cs="Times New Roman"/>
          <w:sz w:val="28"/>
          <w:szCs w:val="28"/>
          <w:lang w:val="kk-KZ"/>
        </w:rPr>
        <w:t>у мәндерінің айтарлықтай өзгер</w:t>
      </w:r>
      <w:r>
        <w:rPr>
          <w:rFonts w:ascii="Times New Roman" w:hAnsi="Times New Roman" w:cs="Times New Roman"/>
          <w:sz w:val="28"/>
          <w:szCs w:val="28"/>
          <w:lang w:val="kk-KZ"/>
        </w:rPr>
        <w:t>ісіне</w:t>
      </w:r>
      <w:r w:rsidRPr="00501A27">
        <w:rPr>
          <w:rFonts w:ascii="Times New Roman" w:hAnsi="Times New Roman" w:cs="Times New Roman"/>
          <w:sz w:val="28"/>
          <w:szCs w:val="28"/>
          <w:lang w:val="kk-KZ"/>
        </w:rPr>
        <w:t xml:space="preserve"> әкелмеді, мәндер 0,1-ден 2% - ға дейін</w:t>
      </w:r>
      <w:r>
        <w:rPr>
          <w:rFonts w:ascii="Times New Roman" w:hAnsi="Times New Roman" w:cs="Times New Roman"/>
          <w:sz w:val="28"/>
          <w:szCs w:val="28"/>
          <w:lang w:val="kk-KZ"/>
        </w:rPr>
        <w:t xml:space="preserve"> ғана өзгереді</w:t>
      </w:r>
      <w:r w:rsidRPr="00501A27">
        <w:rPr>
          <w:rFonts w:ascii="Times New Roman" w:hAnsi="Times New Roman" w:cs="Times New Roman"/>
          <w:sz w:val="28"/>
          <w:szCs w:val="28"/>
          <w:lang w:val="kk-KZ"/>
        </w:rPr>
        <w:t xml:space="preserve">. Спектрде </w:t>
      </w:r>
      <w:r>
        <w:rPr>
          <w:rFonts w:ascii="Times New Roman" w:hAnsi="Times New Roman" w:cs="Times New Roman"/>
          <w:sz w:val="28"/>
          <w:szCs w:val="28"/>
          <w:lang w:val="kk-KZ"/>
        </w:rPr>
        <w:t xml:space="preserve">ескірген </w:t>
      </w:r>
      <w:r w:rsidRPr="00501A27">
        <w:rPr>
          <w:rFonts w:ascii="Times New Roman" w:hAnsi="Times New Roman" w:cs="Times New Roman"/>
          <w:sz w:val="28"/>
          <w:szCs w:val="28"/>
          <w:lang w:val="kk-KZ"/>
        </w:rPr>
        <w:t xml:space="preserve">битумның </w:t>
      </w:r>
      <w:r>
        <w:rPr>
          <w:rFonts w:ascii="Times New Roman" w:hAnsi="Times New Roman" w:cs="Times New Roman"/>
          <w:sz w:val="28"/>
          <w:szCs w:val="28"/>
          <w:lang w:val="kk-KZ"/>
        </w:rPr>
        <w:t xml:space="preserve">жұтылу </w:t>
      </w:r>
      <w:r w:rsidRPr="00501A27">
        <w:rPr>
          <w:rFonts w:ascii="Times New Roman" w:hAnsi="Times New Roman" w:cs="Times New Roman"/>
          <w:sz w:val="28"/>
          <w:szCs w:val="28"/>
          <w:lang w:val="kk-KZ"/>
        </w:rPr>
        <w:t>жолақтары және 6% май қос</w:t>
      </w:r>
      <w:r>
        <w:rPr>
          <w:rFonts w:ascii="Times New Roman" w:hAnsi="Times New Roman" w:cs="Times New Roman"/>
          <w:sz w:val="28"/>
          <w:szCs w:val="28"/>
          <w:lang w:val="kk-KZ"/>
        </w:rPr>
        <w:t>қандағы битум жолақтары</w:t>
      </w:r>
      <w:r w:rsidRPr="00501A27">
        <w:rPr>
          <w:rFonts w:ascii="Times New Roman" w:hAnsi="Times New Roman" w:cs="Times New Roman"/>
          <w:sz w:val="28"/>
          <w:szCs w:val="28"/>
          <w:lang w:val="kk-KZ"/>
        </w:rPr>
        <w:t xml:space="preserve"> іс жүзінде сәйкес келеді.</w:t>
      </w:r>
    </w:p>
    <w:p w14:paraId="6A977F14" w14:textId="77777777" w:rsidR="00663059" w:rsidRPr="00501A27" w:rsidRDefault="00663059" w:rsidP="00663059">
      <w:pPr>
        <w:ind w:firstLine="567"/>
        <w:jc w:val="both"/>
        <w:rPr>
          <w:rFonts w:ascii="Times New Roman" w:hAnsi="Times New Roman" w:cs="Times New Roman"/>
          <w:sz w:val="28"/>
          <w:szCs w:val="28"/>
          <w:lang w:val="kk-KZ"/>
        </w:rPr>
      </w:pPr>
      <w:r w:rsidRPr="00501A27">
        <w:rPr>
          <w:rFonts w:ascii="Times New Roman" w:hAnsi="Times New Roman" w:cs="Times New Roman"/>
          <w:sz w:val="28"/>
          <w:szCs w:val="28"/>
          <w:lang w:val="kk-KZ"/>
        </w:rPr>
        <w:t xml:space="preserve">Осылайша, асфальтендердің ИҚ-спектроскопиялық талдауы нәтижесінде </w:t>
      </w:r>
      <w:r>
        <w:rPr>
          <w:rFonts w:ascii="Times New Roman" w:hAnsi="Times New Roman" w:cs="Times New Roman"/>
          <w:sz w:val="28"/>
          <w:szCs w:val="28"/>
          <w:lang w:val="kk-KZ"/>
        </w:rPr>
        <w:t>ескірген</w:t>
      </w:r>
      <w:r w:rsidRPr="00501A27">
        <w:rPr>
          <w:rFonts w:ascii="Times New Roman" w:hAnsi="Times New Roman" w:cs="Times New Roman"/>
          <w:sz w:val="28"/>
          <w:szCs w:val="28"/>
          <w:lang w:val="kk-KZ"/>
        </w:rPr>
        <w:t xml:space="preserve"> битумға қосылатын майдың оңтайлы мөлшері 3% екендігі анықталды, бұл битумның жасаруына және алифатты қосылыстардың көбеюімен асфальтендердің құрамының өзгеруіне әкеледі.</w:t>
      </w:r>
    </w:p>
    <w:p w14:paraId="50F31FB2" w14:textId="77777777" w:rsidR="00663059" w:rsidRPr="00501A27" w:rsidRDefault="00663059" w:rsidP="00663059">
      <w:pPr>
        <w:jc w:val="both"/>
        <w:rPr>
          <w:rFonts w:ascii="Times New Roman" w:hAnsi="Times New Roman" w:cs="Times New Roman"/>
          <w:sz w:val="28"/>
          <w:szCs w:val="28"/>
          <w:lang w:val="kk-KZ"/>
        </w:rPr>
      </w:pPr>
    </w:p>
    <w:p w14:paraId="1A13CC0E" w14:textId="77777777" w:rsidR="00663059" w:rsidRPr="003A4C40" w:rsidRDefault="00663059" w:rsidP="00663059">
      <w:pPr>
        <w:jc w:val="both"/>
        <w:rPr>
          <w:rFonts w:ascii="Times New Roman" w:hAnsi="Times New Roman" w:cs="Times New Roman"/>
          <w:sz w:val="28"/>
          <w:szCs w:val="28"/>
          <w:lang w:val="kk-KZ"/>
        </w:rPr>
      </w:pPr>
      <w:r w:rsidRPr="00126B24">
        <w:rPr>
          <w:rFonts w:ascii="Times New Roman" w:hAnsi="Times New Roman" w:cs="Times New Roman"/>
          <w:sz w:val="28"/>
          <w:szCs w:val="28"/>
          <w:lang w:val="kk-KZ"/>
        </w:rPr>
        <w:t>1</w:t>
      </w:r>
      <w:r>
        <w:rPr>
          <w:rFonts w:ascii="Times New Roman" w:hAnsi="Times New Roman" w:cs="Times New Roman"/>
          <w:sz w:val="28"/>
          <w:szCs w:val="28"/>
          <w:lang w:val="kk-KZ"/>
        </w:rPr>
        <w:t xml:space="preserve">8 – </w:t>
      </w:r>
      <w:r w:rsidRPr="00126B24">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Бастапқы </w:t>
      </w:r>
      <w:r w:rsidRPr="00126B24">
        <w:rPr>
          <w:rFonts w:ascii="Times New Roman" w:hAnsi="Times New Roman" w:cs="Times New Roman"/>
          <w:sz w:val="28"/>
          <w:szCs w:val="28"/>
          <w:lang w:val="kk-KZ"/>
        </w:rPr>
        <w:t>және ескір</w:t>
      </w:r>
      <w:r>
        <w:rPr>
          <w:rFonts w:ascii="Times New Roman" w:hAnsi="Times New Roman" w:cs="Times New Roman"/>
          <w:sz w:val="28"/>
          <w:szCs w:val="28"/>
          <w:lang w:val="kk-KZ"/>
        </w:rPr>
        <w:t>уден кейін</w:t>
      </w:r>
      <w:r w:rsidRPr="00126B2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полимер қалдығының </w:t>
      </w:r>
      <w:r w:rsidRPr="00126B24">
        <w:rPr>
          <w:rFonts w:ascii="Times New Roman" w:hAnsi="Times New Roman" w:cs="Times New Roman"/>
          <w:sz w:val="28"/>
          <w:szCs w:val="28"/>
          <w:lang w:val="kk-KZ"/>
        </w:rPr>
        <w:t>м</w:t>
      </w:r>
      <w:r>
        <w:rPr>
          <w:rFonts w:ascii="Times New Roman" w:hAnsi="Times New Roman" w:cs="Times New Roman"/>
          <w:sz w:val="28"/>
          <w:szCs w:val="28"/>
          <w:lang w:val="kk-KZ"/>
        </w:rPr>
        <w:t>айымен</w:t>
      </w:r>
      <w:r w:rsidRPr="00126B2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түрлендірілген </w:t>
      </w:r>
      <w:r w:rsidRPr="00126B24">
        <w:rPr>
          <w:rFonts w:ascii="Times New Roman" w:hAnsi="Times New Roman" w:cs="Times New Roman"/>
          <w:sz w:val="28"/>
          <w:szCs w:val="28"/>
          <w:lang w:val="kk-KZ"/>
        </w:rPr>
        <w:t>битумдардың асфальтендерінің ИҚ спектрлеріндегі</w:t>
      </w:r>
      <w:r>
        <w:rPr>
          <w:rFonts w:ascii="Times New Roman" w:hAnsi="Times New Roman" w:cs="Times New Roman"/>
          <w:sz w:val="28"/>
          <w:szCs w:val="28"/>
          <w:lang w:val="kk-KZ"/>
        </w:rPr>
        <w:t xml:space="preserve"> жолақтардың </w:t>
      </w:r>
      <w:r w:rsidRPr="00126B24">
        <w:rPr>
          <w:rFonts w:ascii="Times New Roman" w:hAnsi="Times New Roman" w:cs="Times New Roman"/>
          <w:sz w:val="28"/>
          <w:szCs w:val="28"/>
          <w:lang w:val="kk-KZ"/>
        </w:rPr>
        <w:t xml:space="preserve"> өткізу </w:t>
      </w:r>
      <w:r>
        <w:rPr>
          <w:rFonts w:ascii="Times New Roman" w:hAnsi="Times New Roman" w:cs="Times New Roman"/>
          <w:sz w:val="28"/>
          <w:szCs w:val="28"/>
          <w:lang w:val="kk-KZ"/>
        </w:rPr>
        <w:t>мәндері</w:t>
      </w:r>
    </w:p>
    <w:p w14:paraId="0487E724" w14:textId="77777777" w:rsidR="00663059" w:rsidRPr="003A4C40" w:rsidRDefault="00663059" w:rsidP="00663059">
      <w:pPr>
        <w:jc w:val="both"/>
        <w:rPr>
          <w:rFonts w:ascii="Times New Roman" w:hAnsi="Times New Roman" w:cs="Times New Roman"/>
          <w:sz w:val="28"/>
          <w:szCs w:val="28"/>
          <w:lang w:val="kk-KZ"/>
        </w:rPr>
      </w:pPr>
    </w:p>
    <w:tbl>
      <w:tblPr>
        <w:tblStyle w:val="af2"/>
        <w:tblW w:w="0" w:type="auto"/>
        <w:tblLook w:val="04A0" w:firstRow="1" w:lastRow="0" w:firstColumn="1" w:lastColumn="0" w:noHBand="0" w:noVBand="1"/>
      </w:tblPr>
      <w:tblGrid>
        <w:gridCol w:w="1869"/>
        <w:gridCol w:w="1869"/>
        <w:gridCol w:w="1869"/>
        <w:gridCol w:w="1869"/>
        <w:gridCol w:w="1869"/>
      </w:tblGrid>
      <w:tr w:rsidR="00663059" w:rsidRPr="004B2BE2" w14:paraId="6EACC8C9" w14:textId="77777777" w:rsidTr="00560F5E">
        <w:tc>
          <w:tcPr>
            <w:tcW w:w="1869" w:type="dxa"/>
            <w:tcBorders>
              <w:bottom w:val="nil"/>
            </w:tcBorders>
          </w:tcPr>
          <w:p w14:paraId="6CBB1070" w14:textId="77777777" w:rsidR="00663059" w:rsidRPr="00126B24" w:rsidRDefault="00663059" w:rsidP="00663059">
            <w:pPr>
              <w:jc w:val="center"/>
              <w:rPr>
                <w:rFonts w:ascii="Times New Roman" w:hAnsi="Times New Roman" w:cs="Times New Roman"/>
                <w:sz w:val="24"/>
                <w:szCs w:val="24"/>
              </w:rPr>
            </w:pPr>
            <w:r w:rsidRPr="00126B24">
              <w:rPr>
                <w:rFonts w:ascii="Times New Roman" w:hAnsi="Times New Roman" w:cs="Times New Roman"/>
                <w:sz w:val="24"/>
                <w:szCs w:val="24"/>
                <w:lang w:val="kk-KZ"/>
              </w:rPr>
              <w:t>Толқын саны</w:t>
            </w:r>
          </w:p>
          <w:p w14:paraId="5F729A03" w14:textId="77777777" w:rsidR="00663059" w:rsidRPr="004B2BE2" w:rsidRDefault="00663059" w:rsidP="00663059">
            <w:pPr>
              <w:jc w:val="center"/>
              <w:rPr>
                <w:rFonts w:ascii="Times New Roman" w:hAnsi="Times New Roman" w:cs="Times New Roman"/>
                <w:sz w:val="24"/>
                <w:szCs w:val="24"/>
                <w:vertAlign w:val="superscript"/>
              </w:rPr>
            </w:pPr>
            <w:r w:rsidRPr="004B2BE2">
              <w:rPr>
                <w:rFonts w:ascii="Times New Roman" w:hAnsi="Times New Roman" w:cs="Times New Roman"/>
                <w:sz w:val="24"/>
                <w:szCs w:val="24"/>
              </w:rPr>
              <w:t>, см</w:t>
            </w:r>
            <w:r w:rsidRPr="004B2BE2">
              <w:rPr>
                <w:rFonts w:ascii="Times New Roman" w:hAnsi="Times New Roman" w:cs="Times New Roman"/>
                <w:sz w:val="24"/>
                <w:szCs w:val="24"/>
                <w:vertAlign w:val="superscript"/>
              </w:rPr>
              <w:t>-1</w:t>
            </w:r>
          </w:p>
        </w:tc>
        <w:tc>
          <w:tcPr>
            <w:tcW w:w="1869" w:type="dxa"/>
          </w:tcPr>
          <w:p w14:paraId="4A8B52B6" w14:textId="77777777" w:rsidR="00663059" w:rsidRPr="004B2BE2" w:rsidRDefault="00663059" w:rsidP="00663059">
            <w:pPr>
              <w:jc w:val="center"/>
              <w:rPr>
                <w:rFonts w:ascii="Times New Roman" w:hAnsi="Times New Roman" w:cs="Times New Roman"/>
                <w:sz w:val="24"/>
                <w:szCs w:val="24"/>
              </w:rPr>
            </w:pPr>
            <w:r w:rsidRPr="004B2BE2">
              <w:rPr>
                <w:rFonts w:ascii="Times New Roman" w:hAnsi="Times New Roman" w:cs="Times New Roman"/>
                <w:sz w:val="24"/>
                <w:szCs w:val="24"/>
              </w:rPr>
              <w:t>Битум</w:t>
            </w:r>
          </w:p>
        </w:tc>
        <w:tc>
          <w:tcPr>
            <w:tcW w:w="1869" w:type="dxa"/>
          </w:tcPr>
          <w:p w14:paraId="5DF0DFFD" w14:textId="77777777" w:rsidR="00663059" w:rsidRPr="00126B24" w:rsidRDefault="00663059" w:rsidP="00663059">
            <w:pPr>
              <w:jc w:val="both"/>
              <w:rPr>
                <w:rFonts w:ascii="Times New Roman" w:hAnsi="Times New Roman" w:cs="Times New Roman"/>
                <w:sz w:val="24"/>
                <w:szCs w:val="24"/>
              </w:rPr>
            </w:pPr>
            <w:r>
              <w:rPr>
                <w:rFonts w:ascii="Times New Roman" w:hAnsi="Times New Roman" w:cs="Times New Roman"/>
                <w:sz w:val="24"/>
                <w:szCs w:val="24"/>
                <w:lang w:val="kk-KZ"/>
              </w:rPr>
              <w:t>Б</w:t>
            </w:r>
            <w:r w:rsidRPr="00126B24">
              <w:rPr>
                <w:rFonts w:ascii="Times New Roman" w:hAnsi="Times New Roman" w:cs="Times New Roman"/>
                <w:sz w:val="24"/>
                <w:szCs w:val="24"/>
                <w:lang w:val="kk-KZ"/>
              </w:rPr>
              <w:t>итум</w:t>
            </w:r>
            <w:r>
              <w:rPr>
                <w:rFonts w:ascii="Times New Roman" w:hAnsi="Times New Roman" w:cs="Times New Roman"/>
                <w:sz w:val="24"/>
                <w:szCs w:val="24"/>
                <w:lang w:val="kk-KZ"/>
              </w:rPr>
              <w:t xml:space="preserve"> ескіруден </w:t>
            </w:r>
            <w:r w:rsidRPr="00126B24">
              <w:rPr>
                <w:rFonts w:ascii="Times New Roman" w:hAnsi="Times New Roman" w:cs="Times New Roman"/>
                <w:sz w:val="24"/>
                <w:szCs w:val="24"/>
                <w:lang w:val="kk-KZ"/>
              </w:rPr>
              <w:t xml:space="preserve">кейін </w:t>
            </w:r>
          </w:p>
          <w:p w14:paraId="7CCDDEDF" w14:textId="77777777" w:rsidR="00663059" w:rsidRPr="004B2BE2" w:rsidRDefault="00663059" w:rsidP="00663059">
            <w:pPr>
              <w:jc w:val="both"/>
              <w:rPr>
                <w:rFonts w:ascii="Times New Roman" w:hAnsi="Times New Roman" w:cs="Times New Roman"/>
                <w:sz w:val="24"/>
                <w:szCs w:val="24"/>
              </w:rPr>
            </w:pPr>
          </w:p>
        </w:tc>
        <w:tc>
          <w:tcPr>
            <w:tcW w:w="1869" w:type="dxa"/>
          </w:tcPr>
          <w:p w14:paraId="00EC1BC8" w14:textId="77777777" w:rsidR="00663059" w:rsidRPr="00126B24" w:rsidRDefault="00663059" w:rsidP="00663059">
            <w:pPr>
              <w:jc w:val="both"/>
              <w:rPr>
                <w:rFonts w:ascii="Times New Roman" w:hAnsi="Times New Roman" w:cs="Times New Roman"/>
                <w:sz w:val="24"/>
                <w:szCs w:val="24"/>
              </w:rPr>
            </w:pPr>
            <w:r>
              <w:rPr>
                <w:rFonts w:ascii="Times New Roman" w:hAnsi="Times New Roman" w:cs="Times New Roman"/>
                <w:sz w:val="24"/>
                <w:szCs w:val="24"/>
                <w:lang w:val="kk-KZ"/>
              </w:rPr>
              <w:t>Б</w:t>
            </w:r>
            <w:r w:rsidRPr="00126B24">
              <w:rPr>
                <w:rFonts w:ascii="Times New Roman" w:hAnsi="Times New Roman" w:cs="Times New Roman"/>
                <w:sz w:val="24"/>
                <w:szCs w:val="24"/>
                <w:lang w:val="kk-KZ"/>
              </w:rPr>
              <w:t>итум</w:t>
            </w:r>
            <w:r>
              <w:rPr>
                <w:rFonts w:ascii="Times New Roman" w:hAnsi="Times New Roman" w:cs="Times New Roman"/>
                <w:sz w:val="24"/>
                <w:szCs w:val="24"/>
                <w:lang w:val="kk-KZ"/>
              </w:rPr>
              <w:t xml:space="preserve"> ескіруден </w:t>
            </w:r>
            <w:r w:rsidRPr="00126B24">
              <w:rPr>
                <w:rFonts w:ascii="Times New Roman" w:hAnsi="Times New Roman" w:cs="Times New Roman"/>
                <w:sz w:val="24"/>
                <w:szCs w:val="24"/>
                <w:lang w:val="kk-KZ"/>
              </w:rPr>
              <w:t>кейін</w:t>
            </w:r>
          </w:p>
          <w:p w14:paraId="7CF28A6A" w14:textId="77777777" w:rsidR="00663059" w:rsidRPr="00143995" w:rsidRDefault="00663059" w:rsidP="00663059">
            <w:pPr>
              <w:rPr>
                <w:rFonts w:ascii="Times New Roman" w:hAnsi="Times New Roman" w:cs="Times New Roman"/>
                <w:sz w:val="24"/>
                <w:szCs w:val="24"/>
                <w:lang w:val="kk-KZ"/>
              </w:rPr>
            </w:pPr>
            <w:r w:rsidRPr="004B2BE2">
              <w:rPr>
                <w:rFonts w:ascii="Times New Roman" w:hAnsi="Times New Roman" w:cs="Times New Roman"/>
                <w:sz w:val="24"/>
                <w:szCs w:val="24"/>
              </w:rPr>
              <w:t xml:space="preserve">+ 3 % </w:t>
            </w:r>
            <w:r>
              <w:rPr>
                <w:rFonts w:ascii="Times New Roman" w:hAnsi="Times New Roman" w:cs="Times New Roman"/>
                <w:sz w:val="24"/>
                <w:szCs w:val="24"/>
                <w:lang w:val="kk-KZ"/>
              </w:rPr>
              <w:t>май</w:t>
            </w:r>
          </w:p>
        </w:tc>
        <w:tc>
          <w:tcPr>
            <w:tcW w:w="1869" w:type="dxa"/>
          </w:tcPr>
          <w:p w14:paraId="7FB4FEA3" w14:textId="77777777" w:rsidR="00663059" w:rsidRPr="00126B24" w:rsidRDefault="00663059" w:rsidP="00663059">
            <w:pPr>
              <w:jc w:val="both"/>
              <w:rPr>
                <w:rFonts w:ascii="Times New Roman" w:hAnsi="Times New Roman" w:cs="Times New Roman"/>
                <w:sz w:val="24"/>
                <w:szCs w:val="24"/>
              </w:rPr>
            </w:pPr>
            <w:r>
              <w:rPr>
                <w:rFonts w:ascii="Times New Roman" w:hAnsi="Times New Roman" w:cs="Times New Roman"/>
                <w:sz w:val="24"/>
                <w:szCs w:val="24"/>
                <w:lang w:val="kk-KZ"/>
              </w:rPr>
              <w:t>Б</w:t>
            </w:r>
            <w:r w:rsidRPr="00126B24">
              <w:rPr>
                <w:rFonts w:ascii="Times New Roman" w:hAnsi="Times New Roman" w:cs="Times New Roman"/>
                <w:sz w:val="24"/>
                <w:szCs w:val="24"/>
                <w:lang w:val="kk-KZ"/>
              </w:rPr>
              <w:t>итум</w:t>
            </w:r>
            <w:r>
              <w:rPr>
                <w:rFonts w:ascii="Times New Roman" w:hAnsi="Times New Roman" w:cs="Times New Roman"/>
                <w:sz w:val="24"/>
                <w:szCs w:val="24"/>
                <w:lang w:val="kk-KZ"/>
              </w:rPr>
              <w:t xml:space="preserve"> ескіруден </w:t>
            </w:r>
            <w:r w:rsidRPr="00126B24">
              <w:rPr>
                <w:rFonts w:ascii="Times New Roman" w:hAnsi="Times New Roman" w:cs="Times New Roman"/>
                <w:sz w:val="24"/>
                <w:szCs w:val="24"/>
                <w:lang w:val="kk-KZ"/>
              </w:rPr>
              <w:t xml:space="preserve">кейін </w:t>
            </w:r>
          </w:p>
          <w:p w14:paraId="5D99C1CD" w14:textId="77777777" w:rsidR="00663059" w:rsidRPr="00143995" w:rsidRDefault="00663059" w:rsidP="00663059">
            <w:pPr>
              <w:jc w:val="center"/>
              <w:rPr>
                <w:rFonts w:ascii="Times New Roman" w:hAnsi="Times New Roman" w:cs="Times New Roman"/>
                <w:sz w:val="24"/>
                <w:szCs w:val="24"/>
                <w:lang w:val="kk-KZ"/>
              </w:rPr>
            </w:pPr>
            <w:r w:rsidRPr="004B2BE2">
              <w:rPr>
                <w:rFonts w:ascii="Times New Roman" w:hAnsi="Times New Roman" w:cs="Times New Roman"/>
                <w:sz w:val="24"/>
                <w:szCs w:val="24"/>
              </w:rPr>
              <w:t>+ 6 %</w:t>
            </w:r>
            <w:r>
              <w:rPr>
                <w:rFonts w:ascii="Times New Roman" w:hAnsi="Times New Roman" w:cs="Times New Roman"/>
                <w:sz w:val="24"/>
                <w:szCs w:val="24"/>
                <w:lang w:val="kk-KZ"/>
              </w:rPr>
              <w:t xml:space="preserve"> май</w:t>
            </w:r>
          </w:p>
        </w:tc>
      </w:tr>
      <w:tr w:rsidR="00663059" w:rsidRPr="004B2BE2" w14:paraId="08D36CEC" w14:textId="77777777" w:rsidTr="00560F5E">
        <w:tc>
          <w:tcPr>
            <w:tcW w:w="1869" w:type="dxa"/>
            <w:tcBorders>
              <w:top w:val="nil"/>
            </w:tcBorders>
          </w:tcPr>
          <w:p w14:paraId="759FB5C3" w14:textId="77777777" w:rsidR="00663059" w:rsidRPr="004B2BE2" w:rsidRDefault="00663059" w:rsidP="00663059">
            <w:pPr>
              <w:jc w:val="center"/>
              <w:rPr>
                <w:rFonts w:ascii="Times New Roman" w:hAnsi="Times New Roman" w:cs="Times New Roman"/>
                <w:sz w:val="24"/>
                <w:szCs w:val="24"/>
              </w:rPr>
            </w:pPr>
          </w:p>
        </w:tc>
        <w:tc>
          <w:tcPr>
            <w:tcW w:w="7476" w:type="dxa"/>
            <w:gridSpan w:val="4"/>
          </w:tcPr>
          <w:p w14:paraId="0B0CE5AA" w14:textId="77777777" w:rsidR="00663059" w:rsidRPr="004B2BE2" w:rsidRDefault="00663059" w:rsidP="00663059">
            <w:pPr>
              <w:jc w:val="center"/>
              <w:rPr>
                <w:rFonts w:ascii="Times New Roman" w:hAnsi="Times New Roman" w:cs="Times New Roman"/>
                <w:sz w:val="24"/>
                <w:szCs w:val="24"/>
              </w:rPr>
            </w:pPr>
            <w:r>
              <w:rPr>
                <w:rFonts w:ascii="Times New Roman" w:hAnsi="Times New Roman" w:cs="Times New Roman"/>
                <w:sz w:val="24"/>
                <w:szCs w:val="24"/>
                <w:lang w:val="kk-KZ"/>
              </w:rPr>
              <w:t>Өткізу</w:t>
            </w:r>
            <w:r w:rsidRPr="004B2BE2">
              <w:rPr>
                <w:rFonts w:ascii="Times New Roman" w:hAnsi="Times New Roman" w:cs="Times New Roman"/>
                <w:sz w:val="24"/>
                <w:szCs w:val="24"/>
              </w:rPr>
              <w:t>, %</w:t>
            </w:r>
          </w:p>
        </w:tc>
      </w:tr>
      <w:tr w:rsidR="00663059" w:rsidRPr="004B2BE2" w14:paraId="46171A87" w14:textId="77777777" w:rsidTr="00560F5E">
        <w:tc>
          <w:tcPr>
            <w:tcW w:w="1869" w:type="dxa"/>
            <w:vAlign w:val="bottom"/>
          </w:tcPr>
          <w:p w14:paraId="32065C1F"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722</w:t>
            </w:r>
          </w:p>
        </w:tc>
        <w:tc>
          <w:tcPr>
            <w:tcW w:w="1869" w:type="dxa"/>
            <w:vAlign w:val="center"/>
          </w:tcPr>
          <w:p w14:paraId="3908E88E" w14:textId="77777777" w:rsidR="00663059" w:rsidRPr="009670C9"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92,3 ± 0,</w:t>
            </w:r>
            <w:r>
              <w:rPr>
                <w:rFonts w:ascii="Times New Roman" w:hAnsi="Times New Roman" w:cs="Times New Roman"/>
                <w:color w:val="000000"/>
                <w:sz w:val="24"/>
                <w:szCs w:val="24"/>
              </w:rPr>
              <w:t>7</w:t>
            </w:r>
          </w:p>
        </w:tc>
        <w:tc>
          <w:tcPr>
            <w:tcW w:w="1869" w:type="dxa"/>
            <w:vAlign w:val="center"/>
          </w:tcPr>
          <w:p w14:paraId="25CE5A84" w14:textId="77777777" w:rsidR="00663059" w:rsidRPr="009670C9" w:rsidRDefault="00663059" w:rsidP="00663059">
            <w:pPr>
              <w:jc w:val="center"/>
              <w:rPr>
                <w:rFonts w:ascii="Times New Roman" w:hAnsi="Times New Roman" w:cs="Times New Roman"/>
                <w:sz w:val="24"/>
                <w:szCs w:val="24"/>
              </w:rPr>
            </w:pPr>
            <w:r w:rsidRPr="00DF35FD">
              <w:rPr>
                <w:rFonts w:ascii="Times New Roman" w:hAnsi="Times New Roman" w:cs="Times New Roman"/>
                <w:color w:val="000000"/>
                <w:sz w:val="24"/>
                <w:szCs w:val="24"/>
                <w:lang w:val="en-US"/>
              </w:rPr>
              <w:t>95,4 ± 0,</w:t>
            </w:r>
            <w:r>
              <w:rPr>
                <w:rFonts w:ascii="Times New Roman" w:hAnsi="Times New Roman" w:cs="Times New Roman"/>
                <w:color w:val="000000"/>
                <w:sz w:val="24"/>
                <w:szCs w:val="24"/>
              </w:rPr>
              <w:t>4</w:t>
            </w:r>
          </w:p>
        </w:tc>
        <w:tc>
          <w:tcPr>
            <w:tcW w:w="1869" w:type="dxa"/>
            <w:vAlign w:val="center"/>
          </w:tcPr>
          <w:p w14:paraId="78734601"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95,9 ± 0,</w:t>
            </w:r>
            <w:r>
              <w:rPr>
                <w:rFonts w:ascii="Times New Roman" w:hAnsi="Times New Roman" w:cs="Times New Roman"/>
                <w:color w:val="000000"/>
                <w:sz w:val="24"/>
                <w:szCs w:val="24"/>
              </w:rPr>
              <w:t>7</w:t>
            </w:r>
          </w:p>
        </w:tc>
        <w:tc>
          <w:tcPr>
            <w:tcW w:w="1869" w:type="dxa"/>
            <w:vAlign w:val="center"/>
          </w:tcPr>
          <w:p w14:paraId="79517C36"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96,7 ± 0,2</w:t>
            </w:r>
          </w:p>
        </w:tc>
      </w:tr>
      <w:tr w:rsidR="00663059" w:rsidRPr="004B2BE2" w14:paraId="7641B7A7" w14:textId="77777777" w:rsidTr="00560F5E">
        <w:tc>
          <w:tcPr>
            <w:tcW w:w="1869" w:type="dxa"/>
            <w:vAlign w:val="bottom"/>
          </w:tcPr>
          <w:p w14:paraId="7F619112"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748</w:t>
            </w:r>
          </w:p>
        </w:tc>
        <w:tc>
          <w:tcPr>
            <w:tcW w:w="1869" w:type="dxa"/>
            <w:vAlign w:val="center"/>
          </w:tcPr>
          <w:p w14:paraId="5D074C2F" w14:textId="77777777" w:rsidR="00663059" w:rsidRPr="00DF35FD"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91,6 ± </w:t>
            </w:r>
            <w:r>
              <w:rPr>
                <w:rFonts w:ascii="Times New Roman" w:hAnsi="Times New Roman" w:cs="Times New Roman"/>
                <w:color w:val="000000"/>
                <w:sz w:val="24"/>
                <w:szCs w:val="24"/>
              </w:rPr>
              <w:t>1</w:t>
            </w:r>
            <w:r w:rsidRPr="00DF35FD">
              <w:rPr>
                <w:rFonts w:ascii="Times New Roman" w:hAnsi="Times New Roman" w:cs="Times New Roman"/>
                <w:color w:val="000000"/>
                <w:sz w:val="24"/>
                <w:szCs w:val="24"/>
                <w:lang w:val="en-US"/>
              </w:rPr>
              <w:t>,2</w:t>
            </w:r>
          </w:p>
        </w:tc>
        <w:tc>
          <w:tcPr>
            <w:tcW w:w="1869" w:type="dxa"/>
            <w:vAlign w:val="center"/>
          </w:tcPr>
          <w:p w14:paraId="7C028F99"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95,3 ± 0,2</w:t>
            </w:r>
          </w:p>
        </w:tc>
        <w:tc>
          <w:tcPr>
            <w:tcW w:w="1869" w:type="dxa"/>
            <w:vAlign w:val="center"/>
          </w:tcPr>
          <w:p w14:paraId="094BC956"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95,0 ± 0,</w:t>
            </w:r>
            <w:r>
              <w:rPr>
                <w:rFonts w:ascii="Times New Roman" w:hAnsi="Times New Roman" w:cs="Times New Roman"/>
                <w:color w:val="000000"/>
                <w:sz w:val="24"/>
                <w:szCs w:val="24"/>
              </w:rPr>
              <w:t>6</w:t>
            </w:r>
          </w:p>
        </w:tc>
        <w:tc>
          <w:tcPr>
            <w:tcW w:w="1869" w:type="dxa"/>
            <w:vAlign w:val="center"/>
          </w:tcPr>
          <w:p w14:paraId="3B779952"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96,2 ± 0,</w:t>
            </w:r>
            <w:r>
              <w:rPr>
                <w:rFonts w:ascii="Times New Roman" w:hAnsi="Times New Roman" w:cs="Times New Roman"/>
                <w:color w:val="000000"/>
                <w:sz w:val="24"/>
                <w:szCs w:val="24"/>
              </w:rPr>
              <w:t>5</w:t>
            </w:r>
          </w:p>
        </w:tc>
      </w:tr>
      <w:tr w:rsidR="00663059" w:rsidRPr="004B2BE2" w14:paraId="1EA08087" w14:textId="77777777" w:rsidTr="00560F5E">
        <w:tc>
          <w:tcPr>
            <w:tcW w:w="1869" w:type="dxa"/>
            <w:vAlign w:val="bottom"/>
          </w:tcPr>
          <w:p w14:paraId="522F6BD7"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807</w:t>
            </w:r>
          </w:p>
        </w:tc>
        <w:tc>
          <w:tcPr>
            <w:tcW w:w="1869" w:type="dxa"/>
            <w:vAlign w:val="center"/>
          </w:tcPr>
          <w:p w14:paraId="0048FFC9" w14:textId="77777777" w:rsidR="00663059" w:rsidRPr="009670C9"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92,4 ± 0,</w:t>
            </w:r>
            <w:r>
              <w:rPr>
                <w:rFonts w:ascii="Times New Roman" w:hAnsi="Times New Roman" w:cs="Times New Roman"/>
                <w:color w:val="000000"/>
                <w:sz w:val="24"/>
                <w:szCs w:val="24"/>
              </w:rPr>
              <w:t>9</w:t>
            </w:r>
          </w:p>
        </w:tc>
        <w:tc>
          <w:tcPr>
            <w:tcW w:w="1869" w:type="dxa"/>
            <w:vAlign w:val="center"/>
          </w:tcPr>
          <w:p w14:paraId="0B896BFC"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95,8 ± 0,</w:t>
            </w:r>
            <w:r>
              <w:rPr>
                <w:rFonts w:ascii="Times New Roman" w:hAnsi="Times New Roman" w:cs="Times New Roman"/>
                <w:color w:val="000000"/>
                <w:sz w:val="24"/>
                <w:szCs w:val="24"/>
              </w:rPr>
              <w:t>3</w:t>
            </w:r>
          </w:p>
        </w:tc>
        <w:tc>
          <w:tcPr>
            <w:tcW w:w="1869" w:type="dxa"/>
            <w:vAlign w:val="center"/>
          </w:tcPr>
          <w:p w14:paraId="32004B3C" w14:textId="77777777" w:rsidR="00663059" w:rsidRPr="009670C9" w:rsidRDefault="00663059" w:rsidP="00663059">
            <w:pPr>
              <w:jc w:val="center"/>
              <w:rPr>
                <w:rFonts w:ascii="Times New Roman" w:hAnsi="Times New Roman" w:cs="Times New Roman"/>
                <w:sz w:val="24"/>
                <w:szCs w:val="24"/>
              </w:rPr>
            </w:pPr>
            <w:r w:rsidRPr="00DF35FD">
              <w:rPr>
                <w:rFonts w:ascii="Times New Roman" w:hAnsi="Times New Roman" w:cs="Times New Roman"/>
                <w:color w:val="000000"/>
                <w:sz w:val="24"/>
                <w:szCs w:val="24"/>
                <w:lang w:val="en-US"/>
              </w:rPr>
              <w:t>95,4 ± 0,</w:t>
            </w:r>
            <w:r>
              <w:rPr>
                <w:rFonts w:ascii="Times New Roman" w:hAnsi="Times New Roman" w:cs="Times New Roman"/>
                <w:color w:val="000000"/>
                <w:sz w:val="24"/>
                <w:szCs w:val="24"/>
              </w:rPr>
              <w:t>4</w:t>
            </w:r>
          </w:p>
        </w:tc>
        <w:tc>
          <w:tcPr>
            <w:tcW w:w="1869" w:type="dxa"/>
            <w:vAlign w:val="center"/>
          </w:tcPr>
          <w:p w14:paraId="505316DA"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96,6 ± 0,</w:t>
            </w:r>
            <w:r>
              <w:rPr>
                <w:rFonts w:ascii="Times New Roman" w:hAnsi="Times New Roman" w:cs="Times New Roman"/>
                <w:color w:val="000000"/>
                <w:sz w:val="24"/>
                <w:szCs w:val="24"/>
              </w:rPr>
              <w:t>6</w:t>
            </w:r>
          </w:p>
        </w:tc>
      </w:tr>
      <w:tr w:rsidR="00663059" w:rsidRPr="004B2BE2" w14:paraId="1439DD80" w14:textId="77777777" w:rsidTr="00560F5E">
        <w:tc>
          <w:tcPr>
            <w:tcW w:w="1869" w:type="dxa"/>
            <w:vAlign w:val="bottom"/>
          </w:tcPr>
          <w:p w14:paraId="0E6F763D"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863</w:t>
            </w:r>
          </w:p>
        </w:tc>
        <w:tc>
          <w:tcPr>
            <w:tcW w:w="1869" w:type="dxa"/>
            <w:vAlign w:val="center"/>
          </w:tcPr>
          <w:p w14:paraId="6517C8AA" w14:textId="77777777" w:rsidR="00663059" w:rsidRPr="00DF35FD"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92,9 ± 0,2</w:t>
            </w:r>
          </w:p>
        </w:tc>
        <w:tc>
          <w:tcPr>
            <w:tcW w:w="1869" w:type="dxa"/>
            <w:vAlign w:val="center"/>
          </w:tcPr>
          <w:p w14:paraId="5C7A1F09"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96,4 ± 0,</w:t>
            </w:r>
            <w:r>
              <w:rPr>
                <w:rFonts w:ascii="Times New Roman" w:hAnsi="Times New Roman" w:cs="Times New Roman"/>
                <w:color w:val="000000"/>
                <w:sz w:val="24"/>
                <w:szCs w:val="24"/>
              </w:rPr>
              <w:t>8</w:t>
            </w:r>
          </w:p>
        </w:tc>
        <w:tc>
          <w:tcPr>
            <w:tcW w:w="1869" w:type="dxa"/>
            <w:vAlign w:val="center"/>
          </w:tcPr>
          <w:p w14:paraId="54059115"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95,4 ± 0,2</w:t>
            </w:r>
          </w:p>
        </w:tc>
        <w:tc>
          <w:tcPr>
            <w:tcW w:w="1869" w:type="dxa"/>
            <w:vAlign w:val="center"/>
          </w:tcPr>
          <w:p w14:paraId="749BB349"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96,5 ± 0,</w:t>
            </w:r>
            <w:r>
              <w:rPr>
                <w:rFonts w:ascii="Times New Roman" w:hAnsi="Times New Roman" w:cs="Times New Roman"/>
                <w:color w:val="000000"/>
                <w:sz w:val="24"/>
                <w:szCs w:val="24"/>
              </w:rPr>
              <w:t>4</w:t>
            </w:r>
          </w:p>
        </w:tc>
      </w:tr>
      <w:tr w:rsidR="00663059" w:rsidRPr="004B2BE2" w14:paraId="5FE71628" w14:textId="77777777" w:rsidTr="00560F5E">
        <w:tc>
          <w:tcPr>
            <w:tcW w:w="1869" w:type="dxa"/>
            <w:vAlign w:val="bottom"/>
          </w:tcPr>
          <w:p w14:paraId="0AF33339"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1030</w:t>
            </w:r>
          </w:p>
        </w:tc>
        <w:tc>
          <w:tcPr>
            <w:tcW w:w="1869" w:type="dxa"/>
            <w:vAlign w:val="center"/>
          </w:tcPr>
          <w:p w14:paraId="2F00BC45" w14:textId="77777777" w:rsidR="00663059" w:rsidRPr="009670C9"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97,3 ± 0,</w:t>
            </w:r>
            <w:r>
              <w:rPr>
                <w:rFonts w:ascii="Times New Roman" w:hAnsi="Times New Roman" w:cs="Times New Roman"/>
                <w:color w:val="000000"/>
                <w:sz w:val="24"/>
                <w:szCs w:val="24"/>
              </w:rPr>
              <w:t>7</w:t>
            </w:r>
          </w:p>
        </w:tc>
        <w:tc>
          <w:tcPr>
            <w:tcW w:w="1869" w:type="dxa"/>
            <w:vAlign w:val="center"/>
          </w:tcPr>
          <w:p w14:paraId="4A435D23"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97,6 ± 0,</w:t>
            </w:r>
            <w:r>
              <w:rPr>
                <w:rFonts w:ascii="Times New Roman" w:hAnsi="Times New Roman" w:cs="Times New Roman"/>
                <w:color w:val="000000"/>
                <w:sz w:val="24"/>
                <w:szCs w:val="24"/>
              </w:rPr>
              <w:t>1</w:t>
            </w:r>
          </w:p>
        </w:tc>
        <w:tc>
          <w:tcPr>
            <w:tcW w:w="1869" w:type="dxa"/>
            <w:vAlign w:val="center"/>
          </w:tcPr>
          <w:p w14:paraId="1558D8CA"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97,1 ± 0,2</w:t>
            </w:r>
          </w:p>
        </w:tc>
        <w:tc>
          <w:tcPr>
            <w:tcW w:w="1869" w:type="dxa"/>
            <w:vAlign w:val="center"/>
          </w:tcPr>
          <w:p w14:paraId="0C818564"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97,5 ± 0,</w:t>
            </w:r>
            <w:r>
              <w:rPr>
                <w:rFonts w:ascii="Times New Roman" w:hAnsi="Times New Roman" w:cs="Times New Roman"/>
                <w:color w:val="000000"/>
                <w:sz w:val="24"/>
                <w:szCs w:val="24"/>
              </w:rPr>
              <w:t>9</w:t>
            </w:r>
          </w:p>
        </w:tc>
      </w:tr>
      <w:tr w:rsidR="00663059" w:rsidRPr="004B2BE2" w14:paraId="53296862" w14:textId="77777777" w:rsidTr="00560F5E">
        <w:tc>
          <w:tcPr>
            <w:tcW w:w="1869" w:type="dxa"/>
            <w:vAlign w:val="bottom"/>
          </w:tcPr>
          <w:p w14:paraId="3F49EBA6"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1375</w:t>
            </w:r>
          </w:p>
        </w:tc>
        <w:tc>
          <w:tcPr>
            <w:tcW w:w="1869" w:type="dxa"/>
            <w:vAlign w:val="center"/>
          </w:tcPr>
          <w:p w14:paraId="11E22775" w14:textId="77777777" w:rsidR="00663059" w:rsidRPr="009670C9"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90,8 ± 0,</w:t>
            </w:r>
            <w:r>
              <w:rPr>
                <w:rFonts w:ascii="Times New Roman" w:hAnsi="Times New Roman" w:cs="Times New Roman"/>
                <w:color w:val="000000"/>
                <w:sz w:val="24"/>
                <w:szCs w:val="24"/>
              </w:rPr>
              <w:t>8</w:t>
            </w:r>
          </w:p>
        </w:tc>
        <w:tc>
          <w:tcPr>
            <w:tcW w:w="1869" w:type="dxa"/>
            <w:vAlign w:val="center"/>
          </w:tcPr>
          <w:p w14:paraId="2C10796A"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94,5 ± 0,</w:t>
            </w:r>
            <w:r>
              <w:rPr>
                <w:rFonts w:ascii="Times New Roman" w:hAnsi="Times New Roman" w:cs="Times New Roman"/>
                <w:color w:val="000000"/>
                <w:sz w:val="24"/>
                <w:szCs w:val="24"/>
              </w:rPr>
              <w:t>5</w:t>
            </w:r>
          </w:p>
        </w:tc>
        <w:tc>
          <w:tcPr>
            <w:tcW w:w="1869" w:type="dxa"/>
            <w:vAlign w:val="center"/>
          </w:tcPr>
          <w:p w14:paraId="0F0E9D0B" w14:textId="77777777" w:rsidR="00663059" w:rsidRPr="00DF35FD" w:rsidRDefault="00663059" w:rsidP="00663059">
            <w:pPr>
              <w:jc w:val="center"/>
              <w:rPr>
                <w:rFonts w:ascii="Times New Roman" w:hAnsi="Times New Roman" w:cs="Times New Roman"/>
                <w:sz w:val="24"/>
                <w:szCs w:val="24"/>
              </w:rPr>
            </w:pPr>
            <w:r w:rsidRPr="00DF35FD">
              <w:rPr>
                <w:rFonts w:ascii="Times New Roman" w:hAnsi="Times New Roman" w:cs="Times New Roman"/>
                <w:color w:val="000000"/>
                <w:sz w:val="24"/>
                <w:szCs w:val="24"/>
                <w:lang w:val="en-US"/>
              </w:rPr>
              <w:t>92,2 ± 0,3</w:t>
            </w:r>
          </w:p>
        </w:tc>
        <w:tc>
          <w:tcPr>
            <w:tcW w:w="1869" w:type="dxa"/>
            <w:vAlign w:val="center"/>
          </w:tcPr>
          <w:p w14:paraId="3EAB780D"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94,4 ± </w:t>
            </w:r>
            <w:r>
              <w:rPr>
                <w:rFonts w:ascii="Times New Roman" w:hAnsi="Times New Roman" w:cs="Times New Roman"/>
                <w:color w:val="000000"/>
                <w:sz w:val="24"/>
                <w:szCs w:val="24"/>
              </w:rPr>
              <w:t>1,1</w:t>
            </w:r>
          </w:p>
        </w:tc>
      </w:tr>
      <w:tr w:rsidR="00663059" w:rsidRPr="004B2BE2" w14:paraId="72910298" w14:textId="77777777" w:rsidTr="00560F5E">
        <w:tc>
          <w:tcPr>
            <w:tcW w:w="1869" w:type="dxa"/>
            <w:vAlign w:val="bottom"/>
          </w:tcPr>
          <w:p w14:paraId="76965363"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1455</w:t>
            </w:r>
          </w:p>
        </w:tc>
        <w:tc>
          <w:tcPr>
            <w:tcW w:w="1869" w:type="dxa"/>
            <w:vAlign w:val="center"/>
          </w:tcPr>
          <w:p w14:paraId="0009EA5D" w14:textId="77777777" w:rsidR="00663059" w:rsidRPr="009670C9"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80,1 ± 0,</w:t>
            </w:r>
            <w:r>
              <w:rPr>
                <w:rFonts w:ascii="Times New Roman" w:hAnsi="Times New Roman" w:cs="Times New Roman"/>
                <w:color w:val="000000"/>
                <w:sz w:val="24"/>
                <w:szCs w:val="24"/>
              </w:rPr>
              <w:t>7</w:t>
            </w:r>
          </w:p>
        </w:tc>
        <w:tc>
          <w:tcPr>
            <w:tcW w:w="1869" w:type="dxa"/>
            <w:vAlign w:val="center"/>
          </w:tcPr>
          <w:p w14:paraId="1770ACC2"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87,7 ± 0,</w:t>
            </w:r>
            <w:r>
              <w:rPr>
                <w:rFonts w:ascii="Times New Roman" w:hAnsi="Times New Roman" w:cs="Times New Roman"/>
                <w:color w:val="000000"/>
                <w:sz w:val="24"/>
                <w:szCs w:val="24"/>
              </w:rPr>
              <w:t>7</w:t>
            </w:r>
          </w:p>
        </w:tc>
        <w:tc>
          <w:tcPr>
            <w:tcW w:w="1869" w:type="dxa"/>
            <w:vAlign w:val="center"/>
          </w:tcPr>
          <w:p w14:paraId="58A04014"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83,2 ± 0,</w:t>
            </w:r>
            <w:r>
              <w:rPr>
                <w:rFonts w:ascii="Times New Roman" w:hAnsi="Times New Roman" w:cs="Times New Roman"/>
                <w:color w:val="000000"/>
                <w:sz w:val="24"/>
                <w:szCs w:val="24"/>
              </w:rPr>
              <w:t>8</w:t>
            </w:r>
          </w:p>
        </w:tc>
        <w:tc>
          <w:tcPr>
            <w:tcW w:w="1869" w:type="dxa"/>
            <w:vAlign w:val="center"/>
          </w:tcPr>
          <w:p w14:paraId="16C73034"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88,1 ± 0,3</w:t>
            </w:r>
          </w:p>
        </w:tc>
      </w:tr>
      <w:tr w:rsidR="00663059" w:rsidRPr="004B2BE2" w14:paraId="2C5F5921" w14:textId="77777777" w:rsidTr="00560F5E">
        <w:tc>
          <w:tcPr>
            <w:tcW w:w="1869" w:type="dxa"/>
            <w:vAlign w:val="bottom"/>
          </w:tcPr>
          <w:p w14:paraId="401D7AE7"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1600</w:t>
            </w:r>
          </w:p>
        </w:tc>
        <w:tc>
          <w:tcPr>
            <w:tcW w:w="1869" w:type="dxa"/>
            <w:vAlign w:val="center"/>
          </w:tcPr>
          <w:p w14:paraId="4600C928" w14:textId="77777777" w:rsidR="00663059" w:rsidRPr="00DF35FD"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91,0 ± 0,2</w:t>
            </w:r>
          </w:p>
        </w:tc>
        <w:tc>
          <w:tcPr>
            <w:tcW w:w="1869" w:type="dxa"/>
            <w:vAlign w:val="center"/>
          </w:tcPr>
          <w:p w14:paraId="2731EA2F"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94,1 ± 0,</w:t>
            </w:r>
            <w:r>
              <w:rPr>
                <w:rFonts w:ascii="Times New Roman" w:hAnsi="Times New Roman" w:cs="Times New Roman"/>
                <w:color w:val="000000"/>
                <w:sz w:val="24"/>
                <w:szCs w:val="24"/>
              </w:rPr>
              <w:t>1</w:t>
            </w:r>
          </w:p>
        </w:tc>
        <w:tc>
          <w:tcPr>
            <w:tcW w:w="1869" w:type="dxa"/>
            <w:vAlign w:val="center"/>
          </w:tcPr>
          <w:p w14:paraId="40F1E112"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90,8 ± 0,2</w:t>
            </w:r>
          </w:p>
        </w:tc>
        <w:tc>
          <w:tcPr>
            <w:tcW w:w="1869" w:type="dxa"/>
            <w:vAlign w:val="center"/>
          </w:tcPr>
          <w:p w14:paraId="1A543AC5"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93,5 ± 0,2</w:t>
            </w:r>
          </w:p>
        </w:tc>
      </w:tr>
      <w:tr w:rsidR="00663059" w:rsidRPr="004B2BE2" w14:paraId="1211494E" w14:textId="77777777" w:rsidTr="00560F5E">
        <w:tc>
          <w:tcPr>
            <w:tcW w:w="1869" w:type="dxa"/>
            <w:vAlign w:val="bottom"/>
          </w:tcPr>
          <w:p w14:paraId="60EB1E5A"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2851</w:t>
            </w:r>
          </w:p>
        </w:tc>
        <w:tc>
          <w:tcPr>
            <w:tcW w:w="1869" w:type="dxa"/>
            <w:vAlign w:val="center"/>
          </w:tcPr>
          <w:p w14:paraId="36F85AF5" w14:textId="77777777" w:rsidR="00663059" w:rsidRPr="00DF35FD"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54,9 ± 0,4</w:t>
            </w:r>
          </w:p>
        </w:tc>
        <w:tc>
          <w:tcPr>
            <w:tcW w:w="1869" w:type="dxa"/>
            <w:vAlign w:val="center"/>
          </w:tcPr>
          <w:p w14:paraId="70C630EF"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72,4 ± 0,4</w:t>
            </w:r>
          </w:p>
        </w:tc>
        <w:tc>
          <w:tcPr>
            <w:tcW w:w="1869" w:type="dxa"/>
            <w:vAlign w:val="center"/>
          </w:tcPr>
          <w:p w14:paraId="7E50290C"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64,5 ± 0,</w:t>
            </w:r>
            <w:r>
              <w:rPr>
                <w:rFonts w:ascii="Times New Roman" w:hAnsi="Times New Roman" w:cs="Times New Roman"/>
                <w:color w:val="000000"/>
                <w:sz w:val="24"/>
                <w:szCs w:val="24"/>
              </w:rPr>
              <w:t>3</w:t>
            </w:r>
          </w:p>
        </w:tc>
        <w:tc>
          <w:tcPr>
            <w:tcW w:w="1869" w:type="dxa"/>
            <w:vAlign w:val="center"/>
          </w:tcPr>
          <w:p w14:paraId="6443A4AC"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74,1 ± 0,4</w:t>
            </w:r>
          </w:p>
        </w:tc>
      </w:tr>
      <w:tr w:rsidR="00663059" w:rsidRPr="004B2BE2" w14:paraId="5BD5BF99" w14:textId="77777777" w:rsidTr="00560F5E">
        <w:tc>
          <w:tcPr>
            <w:tcW w:w="1869" w:type="dxa"/>
            <w:vAlign w:val="bottom"/>
          </w:tcPr>
          <w:p w14:paraId="3C36019D" w14:textId="77777777" w:rsidR="00663059" w:rsidRPr="004B2BE2" w:rsidRDefault="00663059" w:rsidP="00663059">
            <w:pPr>
              <w:jc w:val="center"/>
              <w:rPr>
                <w:rFonts w:ascii="Times New Roman" w:eastAsia="Times New Roman" w:hAnsi="Times New Roman" w:cs="Times New Roman"/>
                <w:color w:val="000000"/>
                <w:sz w:val="24"/>
                <w:szCs w:val="24"/>
                <w:lang w:eastAsia="ru-RU"/>
              </w:rPr>
            </w:pPr>
            <w:r w:rsidRPr="004B2BE2">
              <w:rPr>
                <w:rFonts w:ascii="Times New Roman" w:eastAsia="Times New Roman" w:hAnsi="Times New Roman" w:cs="Times New Roman"/>
                <w:color w:val="000000"/>
                <w:sz w:val="24"/>
                <w:szCs w:val="24"/>
                <w:lang w:eastAsia="ru-RU"/>
              </w:rPr>
              <w:t>2921</w:t>
            </w:r>
          </w:p>
        </w:tc>
        <w:tc>
          <w:tcPr>
            <w:tcW w:w="1869" w:type="dxa"/>
            <w:vAlign w:val="center"/>
          </w:tcPr>
          <w:p w14:paraId="7EE8BA6D" w14:textId="77777777" w:rsidR="00663059" w:rsidRPr="00DF35FD" w:rsidRDefault="00663059" w:rsidP="00663059">
            <w:pPr>
              <w:jc w:val="center"/>
              <w:rPr>
                <w:rFonts w:ascii="Times New Roman" w:eastAsia="Times New Roman" w:hAnsi="Times New Roman" w:cs="Times New Roman"/>
                <w:color w:val="000000"/>
                <w:sz w:val="24"/>
                <w:szCs w:val="24"/>
                <w:lang w:eastAsia="ru-RU"/>
              </w:rPr>
            </w:pPr>
            <w:r w:rsidRPr="00DF35FD">
              <w:rPr>
                <w:rFonts w:ascii="Times New Roman" w:hAnsi="Times New Roman" w:cs="Times New Roman"/>
                <w:color w:val="000000"/>
                <w:sz w:val="24"/>
                <w:szCs w:val="24"/>
                <w:lang w:val="en-US"/>
              </w:rPr>
              <w:t>38,9 ± 0,5</w:t>
            </w:r>
          </w:p>
        </w:tc>
        <w:tc>
          <w:tcPr>
            <w:tcW w:w="1869" w:type="dxa"/>
            <w:vAlign w:val="center"/>
          </w:tcPr>
          <w:p w14:paraId="4144D1FF"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64,0 ± 0,</w:t>
            </w:r>
            <w:r>
              <w:rPr>
                <w:rFonts w:ascii="Times New Roman" w:hAnsi="Times New Roman" w:cs="Times New Roman"/>
                <w:color w:val="000000"/>
                <w:sz w:val="24"/>
                <w:szCs w:val="24"/>
              </w:rPr>
              <w:t>4</w:t>
            </w:r>
          </w:p>
        </w:tc>
        <w:tc>
          <w:tcPr>
            <w:tcW w:w="1869" w:type="dxa"/>
            <w:vAlign w:val="center"/>
          </w:tcPr>
          <w:p w14:paraId="0838FAC8" w14:textId="77777777" w:rsidR="00663059" w:rsidRPr="009670C9"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49,6 ± 0,</w:t>
            </w:r>
            <w:r>
              <w:rPr>
                <w:rFonts w:ascii="Times New Roman" w:hAnsi="Times New Roman" w:cs="Times New Roman"/>
                <w:color w:val="000000"/>
                <w:sz w:val="24"/>
                <w:szCs w:val="24"/>
              </w:rPr>
              <w:t>1</w:t>
            </w:r>
          </w:p>
        </w:tc>
        <w:tc>
          <w:tcPr>
            <w:tcW w:w="1869" w:type="dxa"/>
            <w:vAlign w:val="center"/>
          </w:tcPr>
          <w:p w14:paraId="0CF987A7" w14:textId="77777777" w:rsidR="00663059" w:rsidRPr="00DF35FD" w:rsidRDefault="00663059" w:rsidP="00663059">
            <w:pPr>
              <w:jc w:val="center"/>
              <w:rPr>
                <w:rFonts w:ascii="Times New Roman" w:hAnsi="Times New Roman" w:cs="Times New Roman"/>
                <w:color w:val="000000"/>
                <w:sz w:val="24"/>
                <w:szCs w:val="24"/>
              </w:rPr>
            </w:pPr>
            <w:r w:rsidRPr="00DF35FD">
              <w:rPr>
                <w:rFonts w:ascii="Times New Roman" w:hAnsi="Times New Roman" w:cs="Times New Roman"/>
                <w:color w:val="000000"/>
                <w:sz w:val="24"/>
                <w:szCs w:val="24"/>
                <w:lang w:val="en-US"/>
              </w:rPr>
              <w:t>62,7 ± 0,5</w:t>
            </w:r>
          </w:p>
        </w:tc>
      </w:tr>
    </w:tbl>
    <w:p w14:paraId="322437AF" w14:textId="77777777" w:rsidR="00663059" w:rsidRDefault="00663059" w:rsidP="00663059">
      <w:pPr>
        <w:jc w:val="both"/>
        <w:rPr>
          <w:rFonts w:ascii="Times New Roman" w:hAnsi="Times New Roman" w:cs="Times New Roman"/>
          <w:sz w:val="28"/>
          <w:szCs w:val="28"/>
        </w:rPr>
      </w:pPr>
    </w:p>
    <w:p w14:paraId="32790C04" w14:textId="77777777" w:rsidR="00663059" w:rsidRPr="000005B9" w:rsidRDefault="00663059" w:rsidP="00663059">
      <w:pPr>
        <w:ind w:firstLine="708"/>
        <w:jc w:val="both"/>
        <w:rPr>
          <w:rFonts w:ascii="Times New Roman" w:hAnsi="Times New Roman" w:cs="Times New Roman"/>
          <w:sz w:val="28"/>
          <w:szCs w:val="28"/>
        </w:rPr>
      </w:pPr>
      <w:proofErr w:type="spellStart"/>
      <w:r w:rsidRPr="000005B9">
        <w:rPr>
          <w:rFonts w:ascii="Times New Roman" w:hAnsi="Times New Roman" w:cs="Times New Roman"/>
          <w:sz w:val="28"/>
          <w:szCs w:val="28"/>
        </w:rPr>
        <w:t>Асфальтендердің</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калориметриялық</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өлшеулерін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жүргізу</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ескірген </w:t>
      </w:r>
      <w:proofErr w:type="spellStart"/>
      <w:r w:rsidRPr="000005B9">
        <w:rPr>
          <w:rFonts w:ascii="Times New Roman" w:hAnsi="Times New Roman" w:cs="Times New Roman"/>
          <w:sz w:val="28"/>
          <w:szCs w:val="28"/>
        </w:rPr>
        <w:t>битумдардың</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ескіру </w:t>
      </w:r>
      <w:proofErr w:type="spellStart"/>
      <w:r w:rsidRPr="000005B9">
        <w:rPr>
          <w:rFonts w:ascii="Times New Roman" w:hAnsi="Times New Roman" w:cs="Times New Roman"/>
          <w:sz w:val="28"/>
          <w:szCs w:val="28"/>
        </w:rPr>
        <w:t>және</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жасару</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механизмін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анықтау</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үшін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қажет</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өйткені</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ол</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асфальтендердің</w:t>
      </w:r>
      <w:proofErr w:type="spellEnd"/>
      <w:r>
        <w:rPr>
          <w:rFonts w:ascii="Times New Roman" w:hAnsi="Times New Roman" w:cs="Times New Roman"/>
          <w:sz w:val="28"/>
          <w:szCs w:val="28"/>
          <w:lang w:val="kk-KZ"/>
        </w:rPr>
        <w:t xml:space="preserve"> шынылану </w:t>
      </w:r>
      <w:proofErr w:type="spellStart"/>
      <w:r w:rsidRPr="000005B9">
        <w:rPr>
          <w:rFonts w:ascii="Times New Roman" w:hAnsi="Times New Roman" w:cs="Times New Roman"/>
          <w:sz w:val="28"/>
          <w:szCs w:val="28"/>
        </w:rPr>
        <w:t>температурасын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Tg</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анықтау</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арқылы</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түрлендіргіштердің </w:t>
      </w:r>
      <w:proofErr w:type="spellStart"/>
      <w:r w:rsidRPr="000005B9">
        <w:rPr>
          <w:rFonts w:ascii="Times New Roman" w:hAnsi="Times New Roman" w:cs="Times New Roman"/>
          <w:sz w:val="28"/>
          <w:szCs w:val="28"/>
        </w:rPr>
        <w:t>әсерін</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бағалауға </w:t>
      </w:r>
      <w:proofErr w:type="spellStart"/>
      <w:r w:rsidRPr="000005B9">
        <w:rPr>
          <w:rFonts w:ascii="Times New Roman" w:hAnsi="Times New Roman" w:cs="Times New Roman"/>
          <w:sz w:val="28"/>
          <w:szCs w:val="28"/>
        </w:rPr>
        <w:t>мүмкіндік</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береді</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Tg</w:t>
      </w:r>
      <w:proofErr w:type="spellEnd"/>
      <w:r w:rsidRPr="000005B9">
        <w:rPr>
          <w:rFonts w:ascii="Times New Roman" w:hAnsi="Times New Roman" w:cs="Times New Roman"/>
          <w:sz w:val="28"/>
          <w:szCs w:val="28"/>
        </w:rPr>
        <w:t xml:space="preserve"> - </w:t>
      </w:r>
      <w:proofErr w:type="spellStart"/>
      <w:r w:rsidRPr="000005B9">
        <w:rPr>
          <w:rFonts w:ascii="Times New Roman" w:hAnsi="Times New Roman" w:cs="Times New Roman"/>
          <w:sz w:val="28"/>
          <w:szCs w:val="28"/>
        </w:rPr>
        <w:t>асфальт</w:t>
      </w:r>
      <w:proofErr w:type="spellEnd"/>
      <w:r>
        <w:rPr>
          <w:rFonts w:ascii="Times New Roman" w:hAnsi="Times New Roman" w:cs="Times New Roman"/>
          <w:sz w:val="28"/>
          <w:szCs w:val="28"/>
          <w:lang w:val="kk-KZ"/>
        </w:rPr>
        <w:t>ен</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бөлшектері</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кристалдық</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күйден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аморфты</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материалға</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өтетін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температура</w:t>
      </w:r>
      <w:proofErr w:type="spellEnd"/>
      <w:r>
        <w:rPr>
          <w:rFonts w:ascii="Times New Roman" w:hAnsi="Times New Roman" w:cs="Times New Roman"/>
          <w:sz w:val="28"/>
          <w:szCs w:val="28"/>
          <w:lang w:val="kk-KZ"/>
        </w:rPr>
        <w:t>ны білдіреді</w:t>
      </w:r>
      <w:r w:rsidRPr="000005B9">
        <w:rPr>
          <w:rFonts w:ascii="Times New Roman" w:hAnsi="Times New Roman" w:cs="Times New Roman"/>
          <w:sz w:val="28"/>
          <w:szCs w:val="28"/>
        </w:rPr>
        <w:t xml:space="preserve">. </w:t>
      </w:r>
      <w:r>
        <w:rPr>
          <w:rFonts w:ascii="Times New Roman" w:hAnsi="Times New Roman" w:cs="Times New Roman"/>
          <w:sz w:val="28"/>
          <w:szCs w:val="28"/>
          <w:lang w:val="kk-KZ"/>
        </w:rPr>
        <w:t>Б</w:t>
      </w:r>
      <w:proofErr w:type="spellStart"/>
      <w:r w:rsidRPr="000005B9">
        <w:rPr>
          <w:rFonts w:ascii="Times New Roman" w:hAnsi="Times New Roman" w:cs="Times New Roman"/>
          <w:sz w:val="28"/>
          <w:szCs w:val="28"/>
        </w:rPr>
        <w:t>итум</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ескіруі кезінде шынылану </w:t>
      </w:r>
      <w:proofErr w:type="spellStart"/>
      <w:r w:rsidRPr="000005B9">
        <w:rPr>
          <w:rFonts w:ascii="Times New Roman" w:hAnsi="Times New Roman" w:cs="Times New Roman"/>
          <w:sz w:val="28"/>
          <w:szCs w:val="28"/>
        </w:rPr>
        <w:t>температурасы</w:t>
      </w:r>
      <w:proofErr w:type="spellEnd"/>
      <w:r>
        <w:rPr>
          <w:rFonts w:ascii="Times New Roman" w:hAnsi="Times New Roman" w:cs="Times New Roman"/>
          <w:sz w:val="28"/>
          <w:szCs w:val="28"/>
          <w:lang w:val="kk-KZ"/>
        </w:rPr>
        <w:t xml:space="preserve"> жоғарылайды</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Себебі</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битум</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ескірген </w:t>
      </w:r>
      <w:proofErr w:type="spellStart"/>
      <w:r w:rsidRPr="000005B9">
        <w:rPr>
          <w:rFonts w:ascii="Times New Roman" w:hAnsi="Times New Roman" w:cs="Times New Roman"/>
          <w:sz w:val="28"/>
          <w:szCs w:val="28"/>
        </w:rPr>
        <w:t>кезде</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асфальтен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молекулалары</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тотығу өнімдерін</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қосу</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lastRenderedPageBreak/>
        <w:t>арқылы</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үлкейіп</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кластерлер</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түз</w:t>
      </w:r>
      <w:proofErr w:type="spellEnd"/>
      <w:r>
        <w:rPr>
          <w:rFonts w:ascii="Times New Roman" w:hAnsi="Times New Roman" w:cs="Times New Roman"/>
          <w:sz w:val="28"/>
          <w:szCs w:val="28"/>
          <w:lang w:val="kk-KZ"/>
        </w:rPr>
        <w:t>іп</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битумға</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қаттылық</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беріп</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оны</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жар</w:t>
      </w:r>
      <w:proofErr w:type="spellEnd"/>
      <w:r>
        <w:rPr>
          <w:rFonts w:ascii="Times New Roman" w:hAnsi="Times New Roman" w:cs="Times New Roman"/>
          <w:sz w:val="28"/>
          <w:szCs w:val="28"/>
          <w:lang w:val="kk-KZ"/>
        </w:rPr>
        <w:t xml:space="preserve">ықшақтану </w:t>
      </w:r>
      <w:proofErr w:type="spellStart"/>
      <w:r w:rsidRPr="000005B9">
        <w:rPr>
          <w:rFonts w:ascii="Times New Roman" w:hAnsi="Times New Roman" w:cs="Times New Roman"/>
          <w:sz w:val="28"/>
          <w:szCs w:val="28"/>
        </w:rPr>
        <w:t>және</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ыдырауға</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бейім</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етеді</w:t>
      </w:r>
      <w:proofErr w:type="spellEnd"/>
      <w:r w:rsidRPr="000005B9">
        <w:rPr>
          <w:rFonts w:ascii="Times New Roman" w:hAnsi="Times New Roman" w:cs="Times New Roman"/>
          <w:sz w:val="28"/>
          <w:szCs w:val="28"/>
        </w:rPr>
        <w:t>.</w:t>
      </w:r>
    </w:p>
    <w:p w14:paraId="68CECE51" w14:textId="77777777" w:rsidR="00663059" w:rsidRPr="000005B9" w:rsidRDefault="00663059" w:rsidP="00663059">
      <w:pPr>
        <w:ind w:firstLine="708"/>
        <w:jc w:val="both"/>
        <w:rPr>
          <w:rFonts w:ascii="Times New Roman" w:hAnsi="Times New Roman" w:cs="Times New Roman"/>
          <w:sz w:val="28"/>
          <w:szCs w:val="28"/>
        </w:rPr>
      </w:pPr>
      <w:r>
        <w:rPr>
          <w:rFonts w:ascii="Times New Roman" w:hAnsi="Times New Roman" w:cs="Times New Roman"/>
          <w:sz w:val="28"/>
          <w:szCs w:val="28"/>
          <w:lang w:val="kk-KZ"/>
        </w:rPr>
        <w:t>А</w:t>
      </w:r>
      <w:proofErr w:type="spellStart"/>
      <w:r w:rsidRPr="000005B9">
        <w:rPr>
          <w:rFonts w:ascii="Times New Roman" w:hAnsi="Times New Roman" w:cs="Times New Roman"/>
          <w:sz w:val="28"/>
          <w:szCs w:val="28"/>
        </w:rPr>
        <w:t>сфальт</w:t>
      </w:r>
      <w:proofErr w:type="spellEnd"/>
      <w:r>
        <w:rPr>
          <w:rFonts w:ascii="Times New Roman" w:hAnsi="Times New Roman" w:cs="Times New Roman"/>
          <w:sz w:val="28"/>
          <w:szCs w:val="28"/>
          <w:lang w:val="kk-KZ"/>
        </w:rPr>
        <w:t>ендерге</w:t>
      </w:r>
      <w:r w:rsidRPr="000005B9">
        <w:rPr>
          <w:rFonts w:ascii="Times New Roman" w:hAnsi="Times New Roman" w:cs="Times New Roman"/>
          <w:sz w:val="28"/>
          <w:szCs w:val="28"/>
        </w:rPr>
        <w:t xml:space="preserve"> </w:t>
      </w:r>
      <w:r>
        <w:rPr>
          <w:rFonts w:ascii="Times New Roman" w:hAnsi="Times New Roman" w:cs="Times New Roman"/>
          <w:sz w:val="28"/>
          <w:szCs w:val="28"/>
          <w:lang w:val="kk-KZ"/>
        </w:rPr>
        <w:t>к</w:t>
      </w:r>
      <w:proofErr w:type="spellStart"/>
      <w:r w:rsidRPr="000005B9">
        <w:rPr>
          <w:rFonts w:ascii="Times New Roman" w:hAnsi="Times New Roman" w:cs="Times New Roman"/>
          <w:sz w:val="28"/>
          <w:szCs w:val="28"/>
        </w:rPr>
        <w:t>алориметриялық</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өлшеулер</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жүргізілді</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себебі </w:t>
      </w:r>
      <w:proofErr w:type="spellStart"/>
      <w:r w:rsidRPr="000005B9">
        <w:rPr>
          <w:rFonts w:ascii="Times New Roman" w:hAnsi="Times New Roman" w:cs="Times New Roman"/>
          <w:sz w:val="28"/>
          <w:szCs w:val="28"/>
        </w:rPr>
        <w:t>олар</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битум</w:t>
      </w:r>
      <w:proofErr w:type="spellEnd"/>
      <w:r>
        <w:rPr>
          <w:rFonts w:ascii="Times New Roman" w:hAnsi="Times New Roman" w:cs="Times New Roman"/>
          <w:sz w:val="28"/>
          <w:szCs w:val="28"/>
          <w:lang w:val="kk-KZ"/>
        </w:rPr>
        <w:t>ның</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қаттылық</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пен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тұтқыр</w:t>
      </w:r>
      <w:proofErr w:type="spellEnd"/>
      <w:r>
        <w:rPr>
          <w:rFonts w:ascii="Times New Roman" w:hAnsi="Times New Roman" w:cs="Times New Roman"/>
          <w:sz w:val="28"/>
          <w:szCs w:val="28"/>
          <w:lang w:val="kk-KZ"/>
        </w:rPr>
        <w:t>-</w:t>
      </w:r>
      <w:proofErr w:type="spellStart"/>
      <w:r w:rsidRPr="000005B9">
        <w:rPr>
          <w:rFonts w:ascii="Times New Roman" w:hAnsi="Times New Roman" w:cs="Times New Roman"/>
          <w:sz w:val="28"/>
          <w:szCs w:val="28"/>
        </w:rPr>
        <w:t>серпімді</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қасиеттерін</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бағалауға мүмкіндік </w:t>
      </w:r>
      <w:proofErr w:type="spellStart"/>
      <w:r w:rsidRPr="000005B9">
        <w:rPr>
          <w:rFonts w:ascii="Times New Roman" w:hAnsi="Times New Roman" w:cs="Times New Roman"/>
          <w:sz w:val="28"/>
          <w:szCs w:val="28"/>
        </w:rPr>
        <w:t>береді</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Битум</w:t>
      </w:r>
      <w:proofErr w:type="spellEnd"/>
      <w:r>
        <w:rPr>
          <w:rFonts w:ascii="Times New Roman" w:hAnsi="Times New Roman" w:cs="Times New Roman"/>
          <w:sz w:val="28"/>
          <w:szCs w:val="28"/>
          <w:lang w:val="kk-KZ"/>
        </w:rPr>
        <w:t>ның</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тоты</w:t>
      </w:r>
      <w:proofErr w:type="spellEnd"/>
      <w:r>
        <w:rPr>
          <w:rFonts w:ascii="Times New Roman" w:hAnsi="Times New Roman" w:cs="Times New Roman"/>
          <w:sz w:val="28"/>
          <w:szCs w:val="28"/>
          <w:lang w:val="kk-KZ"/>
        </w:rPr>
        <w:t>ғуы</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кез</w:t>
      </w:r>
      <w:proofErr w:type="spellEnd"/>
      <w:r>
        <w:rPr>
          <w:rFonts w:ascii="Times New Roman" w:hAnsi="Times New Roman" w:cs="Times New Roman"/>
          <w:sz w:val="28"/>
          <w:szCs w:val="28"/>
          <w:lang w:val="kk-KZ"/>
        </w:rPr>
        <w:t>ін</w:t>
      </w:r>
      <w:proofErr w:type="spellStart"/>
      <w:r w:rsidRPr="000005B9">
        <w:rPr>
          <w:rFonts w:ascii="Times New Roman" w:hAnsi="Times New Roman" w:cs="Times New Roman"/>
          <w:sz w:val="28"/>
          <w:szCs w:val="28"/>
        </w:rPr>
        <w:t>де</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асфальтендердің</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мөлшері</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шайырлар</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мен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майлардан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тұратын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мальтен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фракциясы</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есебінен </w:t>
      </w:r>
      <w:proofErr w:type="spellStart"/>
      <w:r w:rsidRPr="000005B9">
        <w:rPr>
          <w:rFonts w:ascii="Times New Roman" w:hAnsi="Times New Roman" w:cs="Times New Roman"/>
          <w:sz w:val="28"/>
          <w:szCs w:val="28"/>
        </w:rPr>
        <w:t>артады</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Ескірген </w:t>
      </w:r>
      <w:proofErr w:type="spellStart"/>
      <w:r w:rsidRPr="000005B9">
        <w:rPr>
          <w:rFonts w:ascii="Times New Roman" w:hAnsi="Times New Roman" w:cs="Times New Roman"/>
          <w:sz w:val="28"/>
          <w:szCs w:val="28"/>
        </w:rPr>
        <w:t>битумның</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жасаруы</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асфальт</w:t>
      </w:r>
      <w:proofErr w:type="spellEnd"/>
      <w:r>
        <w:rPr>
          <w:rFonts w:ascii="Times New Roman" w:hAnsi="Times New Roman" w:cs="Times New Roman"/>
          <w:sz w:val="28"/>
          <w:szCs w:val="28"/>
          <w:lang w:val="kk-KZ"/>
        </w:rPr>
        <w:t xml:space="preserve">ендердің </w:t>
      </w:r>
      <w:proofErr w:type="spellStart"/>
      <w:r w:rsidRPr="000005B9">
        <w:rPr>
          <w:rFonts w:ascii="Times New Roman" w:hAnsi="Times New Roman" w:cs="Times New Roman"/>
          <w:sz w:val="28"/>
          <w:szCs w:val="28"/>
        </w:rPr>
        <w:t>термиялық</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қасиеттерін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қалпына</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келтірумен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расталады</w:t>
      </w:r>
      <w:proofErr w:type="spellEnd"/>
      <w:r w:rsidRPr="000005B9">
        <w:rPr>
          <w:rFonts w:ascii="Times New Roman" w:hAnsi="Times New Roman" w:cs="Times New Roman"/>
          <w:sz w:val="28"/>
          <w:szCs w:val="28"/>
        </w:rPr>
        <w:t>.</w:t>
      </w:r>
    </w:p>
    <w:p w14:paraId="60CDE399" w14:textId="68CAD3D4" w:rsidR="00663059" w:rsidRPr="00C74A2B"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rPr>
        <w:t>4</w:t>
      </w:r>
      <w:r>
        <w:rPr>
          <w:rFonts w:ascii="Times New Roman" w:hAnsi="Times New Roman" w:cs="Times New Roman"/>
          <w:sz w:val="28"/>
          <w:szCs w:val="28"/>
          <w:lang w:val="kk-KZ"/>
        </w:rPr>
        <w:t xml:space="preserve">9 </w:t>
      </w:r>
      <w:r w:rsidRPr="000005B9">
        <w:rPr>
          <w:rFonts w:ascii="Times New Roman" w:hAnsi="Times New Roman" w:cs="Times New Roman"/>
          <w:sz w:val="28"/>
          <w:szCs w:val="28"/>
        </w:rPr>
        <w:t>-</w:t>
      </w:r>
      <w:r>
        <w:rPr>
          <w:rFonts w:ascii="Times New Roman" w:hAnsi="Times New Roman" w:cs="Times New Roman"/>
          <w:sz w:val="28"/>
          <w:szCs w:val="28"/>
          <w:lang w:val="kk-KZ"/>
        </w:rPr>
        <w:t xml:space="preserve"> </w:t>
      </w:r>
      <w:proofErr w:type="spellStart"/>
      <w:r w:rsidRPr="000005B9">
        <w:rPr>
          <w:rFonts w:ascii="Times New Roman" w:hAnsi="Times New Roman" w:cs="Times New Roman"/>
          <w:sz w:val="28"/>
          <w:szCs w:val="28"/>
        </w:rPr>
        <w:t>суретте</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бастапқы </w:t>
      </w:r>
      <w:proofErr w:type="spellStart"/>
      <w:r w:rsidRPr="000005B9">
        <w:rPr>
          <w:rFonts w:ascii="Times New Roman" w:hAnsi="Times New Roman" w:cs="Times New Roman"/>
          <w:sz w:val="28"/>
          <w:szCs w:val="28"/>
        </w:rPr>
        <w:t>және</w:t>
      </w:r>
      <w:proofErr w:type="spellEnd"/>
      <w:r>
        <w:rPr>
          <w:rFonts w:ascii="Times New Roman" w:hAnsi="Times New Roman" w:cs="Times New Roman"/>
          <w:sz w:val="28"/>
          <w:szCs w:val="28"/>
          <w:lang w:val="kk-KZ"/>
        </w:rPr>
        <w:t xml:space="preserve"> полимер қалдығының</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май</w:t>
      </w:r>
      <w:proofErr w:type="spellEnd"/>
      <w:r>
        <w:rPr>
          <w:rFonts w:ascii="Times New Roman" w:hAnsi="Times New Roman" w:cs="Times New Roman"/>
          <w:sz w:val="28"/>
          <w:szCs w:val="28"/>
          <w:lang w:val="kk-KZ"/>
        </w:rPr>
        <w:t>ы</w:t>
      </w:r>
      <w:proofErr w:type="spellStart"/>
      <w:r w:rsidRPr="000005B9">
        <w:rPr>
          <w:rFonts w:ascii="Times New Roman" w:hAnsi="Times New Roman" w:cs="Times New Roman"/>
          <w:sz w:val="28"/>
          <w:szCs w:val="28"/>
        </w:rPr>
        <w:t>мен</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түрлендірілген ескірген </w:t>
      </w:r>
      <w:proofErr w:type="spellStart"/>
      <w:r w:rsidRPr="000005B9">
        <w:rPr>
          <w:rFonts w:ascii="Times New Roman" w:hAnsi="Times New Roman" w:cs="Times New Roman"/>
          <w:sz w:val="28"/>
          <w:szCs w:val="28"/>
        </w:rPr>
        <w:t>битумдар</w:t>
      </w:r>
      <w:proofErr w:type="spellEnd"/>
      <w:r>
        <w:rPr>
          <w:rFonts w:ascii="Times New Roman" w:hAnsi="Times New Roman" w:cs="Times New Roman"/>
          <w:sz w:val="28"/>
          <w:szCs w:val="28"/>
          <w:lang w:val="kk-KZ"/>
        </w:rPr>
        <w:t>дың</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асфальт</w:t>
      </w:r>
      <w:proofErr w:type="spellEnd"/>
      <w:r>
        <w:rPr>
          <w:rFonts w:ascii="Times New Roman" w:hAnsi="Times New Roman" w:cs="Times New Roman"/>
          <w:sz w:val="28"/>
          <w:szCs w:val="28"/>
          <w:lang w:val="kk-KZ"/>
        </w:rPr>
        <w:t>ендерінің</w:t>
      </w:r>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дифференциалды сканерлеуші калориметриялық </w:t>
      </w:r>
      <w:r>
        <w:rPr>
          <w:rFonts w:ascii="Times New Roman" w:hAnsi="Times New Roman" w:cs="Times New Roman"/>
          <w:sz w:val="28"/>
          <w:szCs w:val="28"/>
        </w:rPr>
        <w:t>(</w:t>
      </w:r>
      <w:r>
        <w:rPr>
          <w:rFonts w:ascii="Times New Roman" w:hAnsi="Times New Roman" w:cs="Times New Roman"/>
          <w:sz w:val="28"/>
          <w:szCs w:val="28"/>
          <w:lang w:val="kk-KZ"/>
        </w:rPr>
        <w:t>ДСК)</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профильдері</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көрсетілген</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ДСК </w:t>
      </w:r>
      <w:proofErr w:type="spellStart"/>
      <w:r w:rsidRPr="000005B9">
        <w:rPr>
          <w:rFonts w:ascii="Times New Roman" w:hAnsi="Times New Roman" w:cs="Times New Roman"/>
          <w:sz w:val="28"/>
          <w:szCs w:val="28"/>
        </w:rPr>
        <w:t>профилі</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ескірген </w:t>
      </w:r>
      <w:proofErr w:type="spellStart"/>
      <w:r w:rsidRPr="000005B9">
        <w:rPr>
          <w:rFonts w:ascii="Times New Roman" w:hAnsi="Times New Roman" w:cs="Times New Roman"/>
          <w:sz w:val="28"/>
          <w:szCs w:val="28"/>
        </w:rPr>
        <w:t>битумның</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шынылану </w:t>
      </w:r>
      <w:proofErr w:type="spellStart"/>
      <w:r w:rsidRPr="000005B9">
        <w:rPr>
          <w:rFonts w:ascii="Times New Roman" w:hAnsi="Times New Roman" w:cs="Times New Roman"/>
          <w:sz w:val="28"/>
          <w:szCs w:val="28"/>
        </w:rPr>
        <w:t>нүктесі</w:t>
      </w:r>
      <w:proofErr w:type="spellEnd"/>
      <w:r>
        <w:rPr>
          <w:rFonts w:ascii="Times New Roman" w:hAnsi="Times New Roman" w:cs="Times New Roman"/>
          <w:sz w:val="28"/>
          <w:szCs w:val="28"/>
          <w:lang w:val="kk-KZ"/>
        </w:rPr>
        <w:t>нің иілу температурасы</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жасартқышпен</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түрлендірілген </w:t>
      </w:r>
      <w:proofErr w:type="spellStart"/>
      <w:r w:rsidRPr="000005B9">
        <w:rPr>
          <w:rFonts w:ascii="Times New Roman" w:hAnsi="Times New Roman" w:cs="Times New Roman"/>
          <w:sz w:val="28"/>
          <w:szCs w:val="28"/>
        </w:rPr>
        <w:t>үлгіге</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қарағанда</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шамамен</w:t>
      </w:r>
      <w:proofErr w:type="spellEnd"/>
      <w:r w:rsidRPr="000005B9">
        <w:rPr>
          <w:rFonts w:ascii="Times New Roman" w:hAnsi="Times New Roman" w:cs="Times New Roman"/>
          <w:sz w:val="28"/>
          <w:szCs w:val="28"/>
        </w:rPr>
        <w:t xml:space="preserve"> 20°C </w:t>
      </w:r>
      <w:proofErr w:type="spellStart"/>
      <w:r w:rsidRPr="000005B9">
        <w:rPr>
          <w:rFonts w:ascii="Times New Roman" w:hAnsi="Times New Roman" w:cs="Times New Roman"/>
          <w:sz w:val="28"/>
          <w:szCs w:val="28"/>
        </w:rPr>
        <w:t>жоғары</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екенін</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көрсетеді</w:t>
      </w:r>
      <w:proofErr w:type="spellEnd"/>
      <w:r w:rsidRPr="000005B9">
        <w:rPr>
          <w:rFonts w:ascii="Times New Roman" w:hAnsi="Times New Roman" w:cs="Times New Roman"/>
          <w:sz w:val="28"/>
          <w:szCs w:val="28"/>
        </w:rPr>
        <w:t>. 4</w:t>
      </w:r>
      <w:r>
        <w:rPr>
          <w:rFonts w:ascii="Times New Roman" w:hAnsi="Times New Roman" w:cs="Times New Roman"/>
          <w:sz w:val="28"/>
          <w:szCs w:val="28"/>
          <w:lang w:val="kk-KZ"/>
        </w:rPr>
        <w:t xml:space="preserve">9 </w:t>
      </w:r>
      <w:r w:rsidRPr="000005B9">
        <w:rPr>
          <w:rFonts w:ascii="Times New Roman" w:hAnsi="Times New Roman" w:cs="Times New Roman"/>
          <w:sz w:val="28"/>
          <w:szCs w:val="28"/>
        </w:rPr>
        <w:t>-</w:t>
      </w:r>
      <w:proofErr w:type="spellStart"/>
      <w:r w:rsidRPr="000005B9">
        <w:rPr>
          <w:rFonts w:ascii="Times New Roman" w:hAnsi="Times New Roman" w:cs="Times New Roman"/>
          <w:sz w:val="28"/>
          <w:szCs w:val="28"/>
        </w:rPr>
        <w:t>суретте</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көрсетілгендей</w:t>
      </w:r>
      <w:proofErr w:type="spellEnd"/>
      <w:r w:rsidRPr="000005B9">
        <w:rPr>
          <w:rFonts w:ascii="Times New Roman" w:hAnsi="Times New Roman" w:cs="Times New Roman"/>
          <w:sz w:val="28"/>
          <w:szCs w:val="28"/>
        </w:rPr>
        <w:t xml:space="preserve">, </w:t>
      </w:r>
      <w:bookmarkStart w:id="69" w:name="_Hlk209107895"/>
      <w:r>
        <w:rPr>
          <w:rFonts w:ascii="Times New Roman" w:hAnsi="Times New Roman" w:cs="Times New Roman"/>
          <w:sz w:val="28"/>
          <w:szCs w:val="28"/>
          <w:lang w:val="kk-KZ"/>
        </w:rPr>
        <w:t xml:space="preserve">ескірген </w:t>
      </w:r>
      <w:proofErr w:type="spellStart"/>
      <w:r w:rsidRPr="000005B9">
        <w:rPr>
          <w:rFonts w:ascii="Times New Roman" w:hAnsi="Times New Roman" w:cs="Times New Roman"/>
          <w:sz w:val="28"/>
          <w:szCs w:val="28"/>
        </w:rPr>
        <w:t>битум</w:t>
      </w:r>
      <w:proofErr w:type="spellEnd"/>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үлгісінің</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шынылану </w:t>
      </w:r>
      <w:proofErr w:type="spellStart"/>
      <w:r w:rsidRPr="000005B9">
        <w:rPr>
          <w:rFonts w:ascii="Times New Roman" w:hAnsi="Times New Roman" w:cs="Times New Roman"/>
          <w:sz w:val="28"/>
          <w:szCs w:val="28"/>
        </w:rPr>
        <w:t>иілу</w:t>
      </w:r>
      <w:proofErr w:type="spellEnd"/>
      <w:r w:rsidRPr="000005B9">
        <w:rPr>
          <w:rFonts w:ascii="Times New Roman" w:hAnsi="Times New Roman" w:cs="Times New Roman"/>
          <w:sz w:val="28"/>
          <w:szCs w:val="28"/>
        </w:rPr>
        <w:t xml:space="preserve"> </w:t>
      </w:r>
      <w:r>
        <w:rPr>
          <w:rFonts w:ascii="Times New Roman" w:hAnsi="Times New Roman" w:cs="Times New Roman"/>
          <w:sz w:val="28"/>
          <w:szCs w:val="28"/>
          <w:lang w:val="kk-KZ"/>
        </w:rPr>
        <w:t xml:space="preserve">температурасының жоғары мәні </w:t>
      </w:r>
      <w:r w:rsidRPr="000005B9">
        <w:rPr>
          <w:rFonts w:ascii="Times New Roman" w:hAnsi="Times New Roman" w:cs="Times New Roman"/>
          <w:sz w:val="28"/>
          <w:szCs w:val="28"/>
        </w:rPr>
        <w:t xml:space="preserve">(157,7 °C) </w:t>
      </w:r>
      <w:proofErr w:type="spellStart"/>
      <w:r w:rsidRPr="000005B9">
        <w:rPr>
          <w:rFonts w:ascii="Times New Roman" w:hAnsi="Times New Roman" w:cs="Times New Roman"/>
          <w:sz w:val="28"/>
          <w:szCs w:val="28"/>
        </w:rPr>
        <w:t>битум</w:t>
      </w:r>
      <w:proofErr w:type="spellEnd"/>
      <w:r>
        <w:rPr>
          <w:rFonts w:ascii="Times New Roman" w:hAnsi="Times New Roman" w:cs="Times New Roman"/>
          <w:sz w:val="28"/>
          <w:szCs w:val="28"/>
          <w:lang w:val="kk-KZ"/>
        </w:rPr>
        <w:t>ға</w:t>
      </w:r>
      <w:r w:rsidRPr="000005B9">
        <w:rPr>
          <w:rFonts w:ascii="Times New Roman" w:hAnsi="Times New Roman" w:cs="Times New Roman"/>
          <w:sz w:val="28"/>
          <w:szCs w:val="28"/>
        </w:rPr>
        <w:t xml:space="preserve"> 3 </w:t>
      </w:r>
      <w:proofErr w:type="spellStart"/>
      <w:r w:rsidRPr="000005B9">
        <w:rPr>
          <w:rFonts w:ascii="Times New Roman" w:hAnsi="Times New Roman" w:cs="Times New Roman"/>
          <w:sz w:val="28"/>
          <w:szCs w:val="28"/>
        </w:rPr>
        <w:t>және</w:t>
      </w:r>
      <w:proofErr w:type="spellEnd"/>
      <w:r w:rsidRPr="000005B9">
        <w:rPr>
          <w:rFonts w:ascii="Times New Roman" w:hAnsi="Times New Roman" w:cs="Times New Roman"/>
          <w:sz w:val="28"/>
          <w:szCs w:val="28"/>
        </w:rPr>
        <w:t xml:space="preserve"> 6% </w:t>
      </w:r>
      <w:proofErr w:type="spellStart"/>
      <w:r w:rsidRPr="000005B9">
        <w:rPr>
          <w:rFonts w:ascii="Times New Roman" w:hAnsi="Times New Roman" w:cs="Times New Roman"/>
          <w:sz w:val="28"/>
          <w:szCs w:val="28"/>
        </w:rPr>
        <w:t>май</w:t>
      </w:r>
      <w:proofErr w:type="spellEnd"/>
      <w:r>
        <w:rPr>
          <w:rFonts w:ascii="Times New Roman" w:hAnsi="Times New Roman" w:cs="Times New Roman"/>
          <w:sz w:val="28"/>
          <w:szCs w:val="28"/>
          <w:lang w:val="kk-KZ"/>
        </w:rPr>
        <w:t xml:space="preserve"> қосылған жағдайдағы шынылану температурасының төменгі мәнімен</w:t>
      </w:r>
      <w:r w:rsidRPr="000005B9">
        <w:rPr>
          <w:rFonts w:ascii="Times New Roman" w:hAnsi="Times New Roman" w:cs="Times New Roman"/>
          <w:sz w:val="28"/>
          <w:szCs w:val="28"/>
        </w:rPr>
        <w:t xml:space="preserve"> (126,9 °C)</w:t>
      </w:r>
      <w:r>
        <w:rPr>
          <w:rFonts w:ascii="Times New Roman" w:hAnsi="Times New Roman" w:cs="Times New Roman"/>
          <w:sz w:val="28"/>
          <w:szCs w:val="28"/>
          <w:lang w:val="kk-KZ"/>
        </w:rPr>
        <w:t xml:space="preserve"> салыстырғанда айырмашылығ</w:t>
      </w:r>
      <w:r w:rsidR="009679DD">
        <w:rPr>
          <w:rFonts w:ascii="Times New Roman" w:hAnsi="Times New Roman" w:cs="Times New Roman"/>
          <w:sz w:val="28"/>
          <w:szCs w:val="28"/>
          <w:lang w:val="kk-KZ"/>
        </w:rPr>
        <w:t>ы</w:t>
      </w:r>
      <w:r>
        <w:rPr>
          <w:rFonts w:ascii="Times New Roman" w:hAnsi="Times New Roman" w:cs="Times New Roman"/>
          <w:sz w:val="28"/>
          <w:szCs w:val="28"/>
          <w:lang w:val="kk-KZ"/>
        </w:rPr>
        <w:t xml:space="preserve"> басым</w:t>
      </w:r>
      <w:r w:rsidRPr="000005B9">
        <w:rPr>
          <w:rFonts w:ascii="Times New Roman" w:hAnsi="Times New Roman" w:cs="Times New Roman"/>
          <w:sz w:val="28"/>
          <w:szCs w:val="28"/>
        </w:rPr>
        <w:t xml:space="preserve">. </w:t>
      </w:r>
      <w:proofErr w:type="spellStart"/>
      <w:r w:rsidRPr="000005B9">
        <w:rPr>
          <w:rFonts w:ascii="Times New Roman" w:hAnsi="Times New Roman" w:cs="Times New Roman"/>
          <w:sz w:val="28"/>
          <w:szCs w:val="28"/>
        </w:rPr>
        <w:t>Бұл</w:t>
      </w:r>
      <w:proofErr w:type="spellEnd"/>
      <w:r>
        <w:rPr>
          <w:rFonts w:ascii="Times New Roman" w:hAnsi="Times New Roman" w:cs="Times New Roman"/>
          <w:sz w:val="28"/>
          <w:szCs w:val="28"/>
          <w:lang w:val="kk-KZ"/>
        </w:rPr>
        <w:t xml:space="preserve"> көрсеткіштер бастапқы </w:t>
      </w:r>
      <w:proofErr w:type="spellStart"/>
      <w:r w:rsidRPr="000005B9">
        <w:rPr>
          <w:rFonts w:ascii="Times New Roman" w:hAnsi="Times New Roman" w:cs="Times New Roman"/>
          <w:sz w:val="28"/>
          <w:szCs w:val="28"/>
        </w:rPr>
        <w:t>битум</w:t>
      </w:r>
      <w:proofErr w:type="spellEnd"/>
      <w:r>
        <w:rPr>
          <w:rFonts w:ascii="Times New Roman" w:hAnsi="Times New Roman" w:cs="Times New Roman"/>
          <w:sz w:val="28"/>
          <w:szCs w:val="28"/>
          <w:lang w:val="kk-KZ"/>
        </w:rPr>
        <w:t xml:space="preserve"> үшін әдетте байқалатын мәндерге жақындайды, себебі битумның ескіруі кезінде асфальтендердің кластерлері түзіліп, ескіре түсуі арқылы шынылану температурасының жоғарылауы байқалады.</w:t>
      </w:r>
    </w:p>
    <w:bookmarkEnd w:id="69"/>
    <w:p w14:paraId="55A14D2E" w14:textId="77777777" w:rsidR="00663059" w:rsidRPr="004B2BE2" w:rsidRDefault="00663059" w:rsidP="00663059">
      <w:pPr>
        <w:jc w:val="both"/>
        <w:rPr>
          <w:rFonts w:ascii="Times New Roman" w:hAnsi="Times New Roman" w:cs="Times New Roman"/>
          <w:sz w:val="24"/>
          <w:szCs w:val="24"/>
        </w:rPr>
      </w:pPr>
    </w:p>
    <w:p w14:paraId="281ACD6E" w14:textId="77777777" w:rsidR="00663059" w:rsidRPr="004B2BE2" w:rsidRDefault="00663059" w:rsidP="00663059">
      <w:pPr>
        <w:jc w:val="center"/>
        <w:rPr>
          <w:rFonts w:ascii="Times New Roman" w:hAnsi="Times New Roman" w:cs="Times New Roman"/>
          <w:sz w:val="28"/>
          <w:szCs w:val="28"/>
        </w:rPr>
      </w:pPr>
      <w:r>
        <w:rPr>
          <w:noProof/>
        </w:rPr>
        <w:drawing>
          <wp:inline distT="0" distB="0" distL="0" distR="0" wp14:anchorId="26FCC36F" wp14:editId="49E242D4">
            <wp:extent cx="4442460" cy="3214849"/>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47614" cy="3218579"/>
                    </a:xfrm>
                    <a:prstGeom prst="rect">
                      <a:avLst/>
                    </a:prstGeom>
                  </pic:spPr>
                </pic:pic>
              </a:graphicData>
            </a:graphic>
          </wp:inline>
        </w:drawing>
      </w:r>
    </w:p>
    <w:p w14:paraId="2747C822" w14:textId="77777777" w:rsidR="00663059" w:rsidRDefault="00663059" w:rsidP="00663059">
      <w:pPr>
        <w:jc w:val="both"/>
        <w:rPr>
          <w:rFonts w:ascii="Times New Roman" w:hAnsi="Times New Roman" w:cs="Times New Roman"/>
          <w:sz w:val="28"/>
          <w:szCs w:val="28"/>
          <w:lang w:val="ru-KZ"/>
        </w:rPr>
      </w:pPr>
      <w:r>
        <w:rPr>
          <w:rFonts w:ascii="Times New Roman" w:hAnsi="Times New Roman" w:cs="Times New Roman"/>
          <w:sz w:val="28"/>
          <w:szCs w:val="28"/>
          <w:lang w:val="kk-KZ"/>
        </w:rPr>
        <w:t xml:space="preserve">49 – </w:t>
      </w:r>
      <w:r w:rsidRPr="00C74A2B">
        <w:rPr>
          <w:rFonts w:ascii="Times New Roman" w:hAnsi="Times New Roman" w:cs="Times New Roman"/>
          <w:sz w:val="28"/>
          <w:szCs w:val="28"/>
          <w:lang w:val="kk-KZ"/>
        </w:rPr>
        <w:t>сурет</w:t>
      </w:r>
      <w:r w:rsidRPr="00D56898">
        <w:rPr>
          <w:rFonts w:ascii="Times New Roman" w:hAnsi="Times New Roman" w:cs="Times New Roman"/>
          <w:sz w:val="28"/>
          <w:szCs w:val="28"/>
        </w:rPr>
        <w:t xml:space="preserve">. </w:t>
      </w:r>
      <w:r w:rsidRPr="00C40A0C">
        <w:rPr>
          <w:rFonts w:ascii="Times New Roman" w:hAnsi="Times New Roman" w:cs="Times New Roman"/>
          <w:sz w:val="28"/>
          <w:szCs w:val="28"/>
          <w:lang w:val="kk-KZ"/>
        </w:rPr>
        <w:t>3 және 6 мас. % полимер қалдығының майымен түрлендірілген PG 70/100 битумының асфальтендерінің ДСК профильдері: 1 - битум;</w:t>
      </w:r>
      <w:r w:rsidRPr="00C40A0C">
        <w:rPr>
          <w:rFonts w:ascii="Times New Roman" w:hAnsi="Times New Roman" w:cs="Times New Roman"/>
          <w:sz w:val="28"/>
          <w:szCs w:val="28"/>
          <w:lang w:val="ru-KZ"/>
        </w:rPr>
        <w:t xml:space="preserve"> </w:t>
      </w:r>
      <w:r w:rsidRPr="00C40A0C">
        <w:rPr>
          <w:rFonts w:ascii="Times New Roman" w:hAnsi="Times New Roman" w:cs="Times New Roman"/>
          <w:sz w:val="28"/>
          <w:szCs w:val="28"/>
          <w:lang w:val="kk-KZ"/>
        </w:rPr>
        <w:t>2 - битум ескіруден кейін;</w:t>
      </w:r>
      <w:r w:rsidRPr="00C40A0C">
        <w:rPr>
          <w:rFonts w:ascii="Times New Roman" w:hAnsi="Times New Roman" w:cs="Times New Roman"/>
          <w:sz w:val="28"/>
          <w:szCs w:val="28"/>
          <w:lang w:val="ru-KZ"/>
        </w:rPr>
        <w:t xml:space="preserve"> </w:t>
      </w:r>
      <w:r w:rsidRPr="00C40A0C">
        <w:rPr>
          <w:rFonts w:ascii="Times New Roman" w:hAnsi="Times New Roman" w:cs="Times New Roman"/>
          <w:sz w:val="28"/>
          <w:szCs w:val="28"/>
          <w:lang w:val="kk-KZ"/>
        </w:rPr>
        <w:t>3 - битум ескіруден кейін + 3 % май;</w:t>
      </w:r>
      <w:r w:rsidRPr="00C40A0C">
        <w:rPr>
          <w:rFonts w:ascii="Times New Roman" w:hAnsi="Times New Roman" w:cs="Times New Roman"/>
          <w:sz w:val="28"/>
          <w:szCs w:val="28"/>
          <w:lang w:val="ru-KZ"/>
        </w:rPr>
        <w:t xml:space="preserve"> </w:t>
      </w:r>
      <w:r w:rsidRPr="00C40A0C">
        <w:rPr>
          <w:rFonts w:ascii="Times New Roman" w:hAnsi="Times New Roman" w:cs="Times New Roman"/>
          <w:sz w:val="28"/>
          <w:szCs w:val="28"/>
          <w:lang w:val="kk-KZ"/>
        </w:rPr>
        <w:t>4 – битум ескіруден</w:t>
      </w:r>
      <w:r>
        <w:rPr>
          <w:rFonts w:ascii="Times New Roman" w:hAnsi="Times New Roman" w:cs="Times New Roman"/>
          <w:sz w:val="28"/>
          <w:szCs w:val="28"/>
          <w:lang w:val="kk-KZ"/>
        </w:rPr>
        <w:t xml:space="preserve"> </w:t>
      </w:r>
      <w:r w:rsidRPr="00C40A0C">
        <w:rPr>
          <w:rFonts w:ascii="Times New Roman" w:hAnsi="Times New Roman" w:cs="Times New Roman"/>
          <w:sz w:val="28"/>
          <w:szCs w:val="28"/>
          <w:lang w:val="kk-KZ"/>
        </w:rPr>
        <w:t>кейін + 6 % май</w:t>
      </w:r>
    </w:p>
    <w:p w14:paraId="07D58BA9" w14:textId="77777777" w:rsidR="00663059" w:rsidRPr="00A40A1A" w:rsidRDefault="00663059" w:rsidP="00663059">
      <w:pPr>
        <w:jc w:val="both"/>
        <w:rPr>
          <w:rFonts w:ascii="Times New Roman" w:hAnsi="Times New Roman" w:cs="Times New Roman"/>
          <w:sz w:val="28"/>
          <w:szCs w:val="28"/>
          <w:lang w:val="ru-KZ"/>
        </w:rPr>
      </w:pPr>
    </w:p>
    <w:p w14:paraId="265B7490" w14:textId="299242CC" w:rsidR="00663059" w:rsidRPr="00B4307C" w:rsidRDefault="00663059" w:rsidP="00663059">
      <w:pPr>
        <w:ind w:firstLine="708"/>
        <w:jc w:val="both"/>
        <w:rPr>
          <w:rFonts w:ascii="Times New Roman" w:hAnsi="Times New Roman" w:cs="Times New Roman"/>
          <w:sz w:val="28"/>
          <w:szCs w:val="28"/>
          <w:lang w:val="kk-KZ"/>
        </w:rPr>
      </w:pPr>
      <w:r w:rsidRPr="00B4307C">
        <w:rPr>
          <w:rFonts w:ascii="Times New Roman" w:hAnsi="Times New Roman" w:cs="Times New Roman"/>
          <w:sz w:val="28"/>
          <w:szCs w:val="28"/>
          <w:lang w:val="kk-KZ"/>
        </w:rPr>
        <w:t>ИҚ-Фурье спектроскопия</w:t>
      </w:r>
      <w:r>
        <w:rPr>
          <w:rFonts w:ascii="Times New Roman" w:hAnsi="Times New Roman" w:cs="Times New Roman"/>
          <w:sz w:val="28"/>
          <w:szCs w:val="28"/>
          <w:lang w:val="kk-KZ"/>
        </w:rPr>
        <w:t>лық</w:t>
      </w:r>
      <w:r w:rsidRPr="00B4307C">
        <w:rPr>
          <w:rFonts w:ascii="Times New Roman" w:hAnsi="Times New Roman" w:cs="Times New Roman"/>
          <w:sz w:val="28"/>
          <w:szCs w:val="28"/>
          <w:lang w:val="kk-KZ"/>
        </w:rPr>
        <w:t xml:space="preserve"> және калориметриялық зерттеулер </w:t>
      </w:r>
      <w:r>
        <w:rPr>
          <w:rFonts w:ascii="Times New Roman" w:hAnsi="Times New Roman" w:cs="Times New Roman"/>
          <w:sz w:val="28"/>
          <w:szCs w:val="28"/>
          <w:lang w:val="kk-KZ"/>
        </w:rPr>
        <w:t xml:space="preserve">полимер қалдығының </w:t>
      </w:r>
      <w:r w:rsidRPr="00B4307C">
        <w:rPr>
          <w:rFonts w:ascii="Times New Roman" w:hAnsi="Times New Roman" w:cs="Times New Roman"/>
          <w:sz w:val="28"/>
          <w:szCs w:val="28"/>
          <w:lang w:val="kk-KZ"/>
        </w:rPr>
        <w:t xml:space="preserve">майының оңтайлы мөлшері (3 %) ескірген битумдағы асфальтендердің құрылымдық жасаруына ықпал ететінін көрсетті. Бұл </w:t>
      </w:r>
      <w:r w:rsidRPr="00B4307C">
        <w:rPr>
          <w:rFonts w:ascii="Times New Roman" w:hAnsi="Times New Roman" w:cs="Times New Roman"/>
          <w:sz w:val="28"/>
          <w:szCs w:val="28"/>
          <w:lang w:val="kk-KZ"/>
        </w:rPr>
        <w:lastRenderedPageBreak/>
        <w:t>алифатты қосылыстардың көбеюінен және шынылану температурасының төмендеуінен көрінеді, және ескіруге тән асфальтендердің қаттылығы мен агрегациясының төмендеуін көрсетеді. 6% май қосылған кезде өзгерістер әлсіз болды, ал ИҚ спектрлері іс жүзінде ескі</w:t>
      </w:r>
      <w:r w:rsidR="009679DD">
        <w:rPr>
          <w:rFonts w:ascii="Times New Roman" w:hAnsi="Times New Roman" w:cs="Times New Roman"/>
          <w:sz w:val="28"/>
          <w:szCs w:val="28"/>
          <w:lang w:val="kk-KZ"/>
        </w:rPr>
        <w:t>рген</w:t>
      </w:r>
      <w:r w:rsidRPr="00B4307C">
        <w:rPr>
          <w:rFonts w:ascii="Times New Roman" w:hAnsi="Times New Roman" w:cs="Times New Roman"/>
          <w:sz w:val="28"/>
          <w:szCs w:val="28"/>
          <w:lang w:val="kk-KZ"/>
        </w:rPr>
        <w:t xml:space="preserve"> битум спектрлерімен сәйкес келді, бұл </w:t>
      </w:r>
      <w:r>
        <w:rPr>
          <w:rFonts w:ascii="Times New Roman" w:hAnsi="Times New Roman" w:cs="Times New Roman"/>
          <w:sz w:val="28"/>
          <w:szCs w:val="28"/>
          <w:lang w:val="kk-KZ"/>
        </w:rPr>
        <w:t>6</w:t>
      </w:r>
      <w:r w:rsidRPr="00B4307C">
        <w:rPr>
          <w:rFonts w:ascii="Times New Roman" w:hAnsi="Times New Roman" w:cs="Times New Roman"/>
          <w:sz w:val="28"/>
          <w:szCs w:val="28"/>
          <w:lang w:val="kk-KZ"/>
        </w:rPr>
        <w:t>%</w:t>
      </w:r>
      <w:r>
        <w:rPr>
          <w:rFonts w:ascii="Times New Roman" w:hAnsi="Times New Roman" w:cs="Times New Roman"/>
          <w:sz w:val="28"/>
          <w:szCs w:val="28"/>
          <w:lang w:val="kk-KZ"/>
        </w:rPr>
        <w:t xml:space="preserve">  мөлшерінің </w:t>
      </w:r>
      <w:r w:rsidRPr="00B4307C">
        <w:rPr>
          <w:rFonts w:ascii="Times New Roman" w:hAnsi="Times New Roman" w:cs="Times New Roman"/>
          <w:sz w:val="28"/>
          <w:szCs w:val="28"/>
          <w:lang w:val="kk-KZ"/>
        </w:rPr>
        <w:t xml:space="preserve">тиімділігі төмен екенін растайды. Осылайша, 3% </w:t>
      </w:r>
      <w:r>
        <w:rPr>
          <w:rFonts w:ascii="Times New Roman" w:hAnsi="Times New Roman" w:cs="Times New Roman"/>
          <w:sz w:val="28"/>
          <w:szCs w:val="28"/>
          <w:lang w:val="kk-KZ"/>
        </w:rPr>
        <w:t xml:space="preserve">май </w:t>
      </w:r>
      <w:r w:rsidRPr="00B4307C">
        <w:rPr>
          <w:rFonts w:ascii="Times New Roman" w:hAnsi="Times New Roman" w:cs="Times New Roman"/>
          <w:sz w:val="28"/>
          <w:szCs w:val="28"/>
          <w:lang w:val="kk-KZ"/>
        </w:rPr>
        <w:t xml:space="preserve">қосу асфальтендердің физика-химиялық қасиеттерін қалпына келтіру үшін ең тиімді </w:t>
      </w:r>
      <w:r w:rsidR="00306328">
        <w:rPr>
          <w:rFonts w:ascii="Times New Roman" w:hAnsi="Times New Roman" w:cs="Times New Roman"/>
          <w:sz w:val="28"/>
          <w:szCs w:val="28"/>
          <w:lang w:val="kk-KZ"/>
        </w:rPr>
        <w:t xml:space="preserve">түрлендіргіш </w:t>
      </w:r>
      <w:r w:rsidRPr="00B4307C">
        <w:rPr>
          <w:rFonts w:ascii="Times New Roman" w:hAnsi="Times New Roman" w:cs="Times New Roman"/>
          <w:sz w:val="28"/>
          <w:szCs w:val="28"/>
          <w:lang w:val="kk-KZ"/>
        </w:rPr>
        <w:t>болып табылады,  битумның жұмсаруын және оның сипаттамаларын бастапқы материалға жақындатуды қамтамасыз етеді.</w:t>
      </w:r>
    </w:p>
    <w:p w14:paraId="1D938B8F" w14:textId="6B195490" w:rsidR="00663059" w:rsidRPr="00B4307C" w:rsidRDefault="00663059" w:rsidP="00663059">
      <w:pPr>
        <w:ind w:firstLine="708"/>
        <w:jc w:val="both"/>
        <w:rPr>
          <w:rFonts w:ascii="Times New Roman" w:hAnsi="Times New Roman" w:cs="Times New Roman"/>
          <w:sz w:val="28"/>
          <w:szCs w:val="28"/>
          <w:lang w:val="kk-KZ"/>
        </w:rPr>
      </w:pPr>
      <w:r w:rsidRPr="00B4307C">
        <w:rPr>
          <w:rFonts w:ascii="Times New Roman" w:hAnsi="Times New Roman" w:cs="Times New Roman"/>
          <w:sz w:val="28"/>
          <w:szCs w:val="28"/>
          <w:lang w:val="kk-KZ"/>
        </w:rPr>
        <w:t>Полимерлі қалдықтарға негізделген май қосқанда битумның жасар</w:t>
      </w:r>
      <w:r>
        <w:rPr>
          <w:rFonts w:ascii="Times New Roman" w:hAnsi="Times New Roman" w:cs="Times New Roman"/>
          <w:sz w:val="28"/>
          <w:szCs w:val="28"/>
          <w:lang w:val="kk-KZ"/>
        </w:rPr>
        <w:t>у</w:t>
      </w:r>
      <w:r w:rsidRPr="00B4307C">
        <w:rPr>
          <w:rFonts w:ascii="Times New Roman" w:hAnsi="Times New Roman" w:cs="Times New Roman"/>
          <w:sz w:val="28"/>
          <w:szCs w:val="28"/>
          <w:lang w:val="kk-KZ"/>
        </w:rPr>
        <w:t xml:space="preserve"> тиімділігі оның химиялық тепе-теңдігін қалпына келтірумен және </w:t>
      </w:r>
      <w:r>
        <w:rPr>
          <w:rFonts w:ascii="Times New Roman" w:hAnsi="Times New Roman" w:cs="Times New Roman"/>
          <w:sz w:val="28"/>
          <w:szCs w:val="28"/>
          <w:lang w:val="kk-KZ"/>
        </w:rPr>
        <w:t xml:space="preserve">ескіру </w:t>
      </w:r>
      <w:r w:rsidRPr="00B4307C">
        <w:rPr>
          <w:rFonts w:ascii="Times New Roman" w:hAnsi="Times New Roman" w:cs="Times New Roman"/>
          <w:sz w:val="28"/>
          <w:szCs w:val="28"/>
          <w:lang w:val="kk-KZ"/>
        </w:rPr>
        <w:t>процесінде бұзылған құрылымды жұмсартумен түсіндіріледі.</w:t>
      </w:r>
    </w:p>
    <w:p w14:paraId="405DBF39" w14:textId="77777777" w:rsidR="00663059" w:rsidRPr="00EE0264" w:rsidRDefault="00663059" w:rsidP="00663059">
      <w:pPr>
        <w:ind w:firstLine="708"/>
        <w:jc w:val="both"/>
        <w:rPr>
          <w:rFonts w:ascii="Times New Roman" w:hAnsi="Times New Roman" w:cs="Times New Roman"/>
          <w:sz w:val="28"/>
          <w:szCs w:val="28"/>
          <w:lang w:val="kk-KZ"/>
        </w:rPr>
      </w:pPr>
      <w:r w:rsidRPr="00EE0264">
        <w:rPr>
          <w:rFonts w:ascii="Times New Roman" w:hAnsi="Times New Roman" w:cs="Times New Roman"/>
          <w:sz w:val="28"/>
          <w:szCs w:val="28"/>
          <w:lang w:val="kk-KZ"/>
        </w:rPr>
        <w:t>Битумның</w:t>
      </w:r>
      <w:r>
        <w:rPr>
          <w:rFonts w:ascii="Times New Roman" w:hAnsi="Times New Roman" w:cs="Times New Roman"/>
          <w:sz w:val="28"/>
          <w:szCs w:val="28"/>
          <w:lang w:val="kk-KZ"/>
        </w:rPr>
        <w:t xml:space="preserve"> ескіру</w:t>
      </w:r>
      <w:r w:rsidRPr="00EE0264">
        <w:rPr>
          <w:rFonts w:ascii="Times New Roman" w:hAnsi="Times New Roman" w:cs="Times New Roman"/>
          <w:sz w:val="28"/>
          <w:szCs w:val="28"/>
          <w:lang w:val="kk-KZ"/>
        </w:rPr>
        <w:t xml:space="preserve"> процесінде тотығу жүреді, бұл ароматты және қаныққан қосылыстардың дегидрогенизациясы мен поликонденсациясына әкеледі. Өз кезегінде асфальтендердің (қатты, жоғары молекулалық компоненттер) көбеюіне және шайырлар мен майлардың (жұмсақ, жылжымалы компоненттер) азаюына әкеледі. Нәтижесінде битум сынғыш және қатты болады, оның тұтқырлығы жоғарылайды және икемділігі төмендейді.</w:t>
      </w:r>
    </w:p>
    <w:p w14:paraId="677DB21D" w14:textId="0C870930" w:rsidR="00663059" w:rsidRPr="0049169A" w:rsidRDefault="00663059" w:rsidP="00663059">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Полимер қалдығының </w:t>
      </w:r>
      <w:r w:rsidRPr="00EE0264">
        <w:rPr>
          <w:rFonts w:ascii="Times New Roman" w:hAnsi="Times New Roman" w:cs="Times New Roman"/>
          <w:sz w:val="28"/>
          <w:szCs w:val="28"/>
          <w:lang w:val="kk-KZ"/>
        </w:rPr>
        <w:t xml:space="preserve">майын қосу жасартатын агент ретінде әрекет етеді, өйткені ол тепе-теңдікті қалпына келтіреді. </w:t>
      </w:r>
      <w:r>
        <w:rPr>
          <w:rFonts w:ascii="Times New Roman" w:hAnsi="Times New Roman" w:cs="Times New Roman"/>
          <w:sz w:val="28"/>
          <w:szCs w:val="28"/>
          <w:lang w:val="kk-KZ"/>
        </w:rPr>
        <w:t>М</w:t>
      </w:r>
      <w:r w:rsidRPr="00EE0264">
        <w:rPr>
          <w:rFonts w:ascii="Times New Roman" w:hAnsi="Times New Roman" w:cs="Times New Roman"/>
          <w:sz w:val="28"/>
          <w:szCs w:val="28"/>
          <w:lang w:val="kk-KZ"/>
        </w:rPr>
        <w:t xml:space="preserve">айда </w:t>
      </w:r>
      <w:r>
        <w:rPr>
          <w:rFonts w:ascii="Times New Roman" w:hAnsi="Times New Roman" w:cs="Times New Roman"/>
          <w:sz w:val="28"/>
          <w:szCs w:val="28"/>
          <w:lang w:val="kk-KZ"/>
        </w:rPr>
        <w:t xml:space="preserve">ескірген </w:t>
      </w:r>
      <w:r w:rsidRPr="00EE0264">
        <w:rPr>
          <w:rFonts w:ascii="Times New Roman" w:hAnsi="Times New Roman" w:cs="Times New Roman"/>
          <w:sz w:val="28"/>
          <w:szCs w:val="28"/>
          <w:lang w:val="kk-KZ"/>
        </w:rPr>
        <w:t>битумдағы жұмсақ фракциялардың (майлар мен шайырлардың) жетіспеушілігін толтыратын қаныққан қосылыстардың көп мөлшері бар.</w:t>
      </w:r>
      <w:r>
        <w:rPr>
          <w:rFonts w:ascii="Times New Roman" w:hAnsi="Times New Roman" w:cs="Times New Roman"/>
          <w:sz w:val="28"/>
          <w:szCs w:val="28"/>
          <w:lang w:val="kk-KZ"/>
        </w:rPr>
        <w:t xml:space="preserve"> </w:t>
      </w:r>
    </w:p>
    <w:p w14:paraId="5C26FC84" w14:textId="34684C52" w:rsidR="00663059" w:rsidRPr="0049169A" w:rsidRDefault="00663059" w:rsidP="00663059">
      <w:pPr>
        <w:ind w:firstLine="708"/>
        <w:jc w:val="both"/>
        <w:rPr>
          <w:rFonts w:ascii="Times New Roman" w:hAnsi="Times New Roman" w:cs="Times New Roman"/>
          <w:sz w:val="28"/>
          <w:szCs w:val="28"/>
          <w:lang w:val="kk-KZ"/>
        </w:rPr>
      </w:pPr>
      <w:r w:rsidRPr="00F62894">
        <w:rPr>
          <w:rFonts w:ascii="Times New Roman" w:hAnsi="Times New Roman" w:cs="Times New Roman"/>
          <w:sz w:val="28"/>
          <w:szCs w:val="28"/>
          <w:lang w:val="kk-KZ"/>
        </w:rPr>
        <w:t>Қаныққан май қосылыстары асфальтендердің құрылымына еніп, оларды жұмсартады және дисперс</w:t>
      </w:r>
      <w:r>
        <w:rPr>
          <w:rFonts w:ascii="Times New Roman" w:hAnsi="Times New Roman" w:cs="Times New Roman"/>
          <w:sz w:val="28"/>
          <w:szCs w:val="28"/>
          <w:lang w:val="kk-KZ"/>
        </w:rPr>
        <w:t>тілігін</w:t>
      </w:r>
      <w:r w:rsidRPr="00F62894">
        <w:rPr>
          <w:rFonts w:ascii="Times New Roman" w:hAnsi="Times New Roman" w:cs="Times New Roman"/>
          <w:sz w:val="28"/>
          <w:szCs w:val="28"/>
          <w:lang w:val="kk-KZ"/>
        </w:rPr>
        <w:t xml:space="preserve"> жақсартады. Бұл тұтқырлықтың төмендеуіне және битумның икемділігінің жақсаруына әкеледі.</w:t>
      </w:r>
      <w:r>
        <w:rPr>
          <w:rFonts w:ascii="Times New Roman" w:hAnsi="Times New Roman" w:cs="Times New Roman"/>
          <w:sz w:val="28"/>
          <w:szCs w:val="28"/>
          <w:lang w:val="kk-KZ"/>
        </w:rPr>
        <w:t xml:space="preserve"> </w:t>
      </w:r>
    </w:p>
    <w:p w14:paraId="5EB24911" w14:textId="77777777" w:rsidR="00663059" w:rsidRPr="00F62894" w:rsidRDefault="00663059" w:rsidP="00663059">
      <w:pPr>
        <w:ind w:firstLine="708"/>
        <w:jc w:val="both"/>
        <w:rPr>
          <w:rFonts w:ascii="Times New Roman" w:hAnsi="Times New Roman" w:cs="Times New Roman"/>
          <w:sz w:val="28"/>
          <w:szCs w:val="28"/>
          <w:lang w:val="kk-KZ"/>
        </w:rPr>
      </w:pPr>
      <w:r w:rsidRPr="00F62894">
        <w:rPr>
          <w:rFonts w:ascii="Times New Roman" w:hAnsi="Times New Roman" w:cs="Times New Roman"/>
          <w:sz w:val="28"/>
          <w:szCs w:val="28"/>
          <w:lang w:val="kk-KZ"/>
        </w:rPr>
        <w:t>Т* ауысу температурасының 5,0 °</w:t>
      </w:r>
      <w:r>
        <w:rPr>
          <w:rFonts w:ascii="Times New Roman" w:hAnsi="Times New Roman" w:cs="Times New Roman"/>
          <w:sz w:val="28"/>
          <w:szCs w:val="28"/>
          <w:lang w:val="kk-KZ"/>
        </w:rPr>
        <w:t>С</w:t>
      </w:r>
      <w:r w:rsidRPr="00F62894">
        <w:rPr>
          <w:rFonts w:ascii="Times New Roman" w:hAnsi="Times New Roman" w:cs="Times New Roman"/>
          <w:sz w:val="28"/>
          <w:szCs w:val="28"/>
          <w:lang w:val="kk-KZ"/>
        </w:rPr>
        <w:t xml:space="preserve"> төмендеуі осы жұмсартудың тікелей салдары болып табылады. T* </w:t>
      </w:r>
      <w:r>
        <w:rPr>
          <w:rFonts w:ascii="Times New Roman" w:hAnsi="Times New Roman" w:cs="Times New Roman"/>
          <w:sz w:val="28"/>
          <w:szCs w:val="28"/>
          <w:lang w:val="kk-KZ"/>
        </w:rPr>
        <w:t xml:space="preserve">ауысу </w:t>
      </w:r>
      <w:r w:rsidRPr="00F62894">
        <w:rPr>
          <w:rFonts w:ascii="Times New Roman" w:hAnsi="Times New Roman" w:cs="Times New Roman"/>
          <w:sz w:val="28"/>
          <w:szCs w:val="28"/>
          <w:lang w:val="kk-KZ"/>
        </w:rPr>
        <w:t xml:space="preserve">температурасы битумның тұтқыр серпімді күйден сұйық күйге </w:t>
      </w:r>
      <w:r>
        <w:rPr>
          <w:rFonts w:ascii="Times New Roman" w:hAnsi="Times New Roman" w:cs="Times New Roman"/>
          <w:sz w:val="28"/>
          <w:szCs w:val="28"/>
          <w:lang w:val="kk-KZ"/>
        </w:rPr>
        <w:t xml:space="preserve">ауысуын </w:t>
      </w:r>
      <w:r w:rsidRPr="00F62894">
        <w:rPr>
          <w:rFonts w:ascii="Times New Roman" w:hAnsi="Times New Roman" w:cs="Times New Roman"/>
          <w:sz w:val="28"/>
          <w:szCs w:val="28"/>
          <w:lang w:val="kk-KZ"/>
        </w:rPr>
        <w:t>сипаттайды.  Бұл көрсеткіштің төмендеуі сұйықтыққа жету үшін төмен температураны қажет етеді,</w:t>
      </w:r>
      <w:r>
        <w:rPr>
          <w:rFonts w:ascii="Times New Roman" w:hAnsi="Times New Roman" w:cs="Times New Roman"/>
          <w:sz w:val="28"/>
          <w:szCs w:val="28"/>
          <w:lang w:val="kk-KZ"/>
        </w:rPr>
        <w:t xml:space="preserve"> және</w:t>
      </w:r>
      <w:r w:rsidRPr="00F62894">
        <w:rPr>
          <w:rFonts w:ascii="Times New Roman" w:hAnsi="Times New Roman" w:cs="Times New Roman"/>
          <w:sz w:val="28"/>
          <w:szCs w:val="28"/>
          <w:lang w:val="kk-KZ"/>
        </w:rPr>
        <w:t xml:space="preserve"> қаттылықтың төмендеуін және битумның икемділігінің қалпына келуін көрсетеді.</w:t>
      </w:r>
    </w:p>
    <w:p w14:paraId="78A9E757" w14:textId="77777777" w:rsidR="00663059" w:rsidRPr="00F62894" w:rsidRDefault="00663059" w:rsidP="00663059">
      <w:pPr>
        <w:ind w:firstLine="708"/>
        <w:jc w:val="both"/>
        <w:rPr>
          <w:rFonts w:ascii="Times New Roman" w:hAnsi="Times New Roman" w:cs="Times New Roman"/>
          <w:b/>
          <w:sz w:val="28"/>
          <w:szCs w:val="28"/>
          <w:lang w:val="kk-KZ"/>
        </w:rPr>
      </w:pPr>
      <w:bookmarkStart w:id="70" w:name="_Hlk209107913"/>
      <w:r w:rsidRPr="00F62894">
        <w:rPr>
          <w:rFonts w:ascii="Times New Roman" w:hAnsi="Times New Roman" w:cs="Times New Roman"/>
          <w:sz w:val="28"/>
          <w:szCs w:val="28"/>
          <w:lang w:val="kk-KZ"/>
        </w:rPr>
        <w:t xml:space="preserve">Осылайша, </w:t>
      </w:r>
      <w:r>
        <w:rPr>
          <w:rFonts w:ascii="Times New Roman" w:hAnsi="Times New Roman" w:cs="Times New Roman"/>
          <w:sz w:val="28"/>
          <w:szCs w:val="28"/>
          <w:lang w:val="kk-KZ"/>
        </w:rPr>
        <w:t xml:space="preserve">полимер қалдығының </w:t>
      </w:r>
      <w:r w:rsidRPr="00F62894">
        <w:rPr>
          <w:rFonts w:ascii="Times New Roman" w:hAnsi="Times New Roman" w:cs="Times New Roman"/>
          <w:sz w:val="28"/>
          <w:szCs w:val="28"/>
          <w:lang w:val="kk-KZ"/>
        </w:rPr>
        <w:t xml:space="preserve">майы битумды сұйылтып қана қоймай, оның ішкі химиялық тепе-теңдігін белсенді түрде қалпына келтіреді, бастапқы реологиялық қасиеттерін </w:t>
      </w:r>
      <w:r>
        <w:rPr>
          <w:rFonts w:ascii="Times New Roman" w:hAnsi="Times New Roman" w:cs="Times New Roman"/>
          <w:sz w:val="28"/>
          <w:szCs w:val="28"/>
          <w:lang w:val="kk-KZ"/>
        </w:rPr>
        <w:t xml:space="preserve">қалпына келтіріп, </w:t>
      </w:r>
      <w:r w:rsidRPr="00F62894">
        <w:rPr>
          <w:rFonts w:ascii="Times New Roman" w:hAnsi="Times New Roman" w:cs="Times New Roman"/>
          <w:sz w:val="28"/>
          <w:szCs w:val="28"/>
          <w:lang w:val="kk-KZ"/>
        </w:rPr>
        <w:t>қызмет ету мерзімін ұзартады</w:t>
      </w:r>
      <w:bookmarkEnd w:id="70"/>
      <w:r w:rsidRPr="00F62894">
        <w:rPr>
          <w:rFonts w:ascii="Times New Roman" w:hAnsi="Times New Roman" w:cs="Times New Roman"/>
          <w:sz w:val="28"/>
          <w:szCs w:val="28"/>
          <w:lang w:val="kk-KZ"/>
        </w:rPr>
        <w:t>.</w:t>
      </w:r>
    </w:p>
    <w:p w14:paraId="291CF077" w14:textId="77777777" w:rsidR="00663059" w:rsidRPr="00F62894" w:rsidRDefault="00663059" w:rsidP="00663059">
      <w:pPr>
        <w:jc w:val="both"/>
        <w:rPr>
          <w:rFonts w:ascii="Times New Roman" w:hAnsi="Times New Roman" w:cs="Times New Roman"/>
          <w:b/>
          <w:sz w:val="28"/>
          <w:szCs w:val="28"/>
          <w:lang w:val="kk-KZ"/>
        </w:rPr>
      </w:pPr>
    </w:p>
    <w:p w14:paraId="5641C272" w14:textId="77777777" w:rsidR="00663059" w:rsidRPr="00F62894" w:rsidRDefault="00663059" w:rsidP="00663059">
      <w:pPr>
        <w:jc w:val="both"/>
        <w:rPr>
          <w:rFonts w:ascii="Times New Roman" w:hAnsi="Times New Roman" w:cs="Times New Roman"/>
          <w:b/>
          <w:sz w:val="28"/>
          <w:szCs w:val="28"/>
          <w:lang w:val="kk-KZ"/>
        </w:rPr>
      </w:pPr>
    </w:p>
    <w:p w14:paraId="33CD789D" w14:textId="77777777" w:rsidR="00663059" w:rsidRPr="00F62894" w:rsidRDefault="00663059" w:rsidP="00663059">
      <w:pPr>
        <w:jc w:val="both"/>
        <w:rPr>
          <w:rFonts w:ascii="Times New Roman" w:hAnsi="Times New Roman" w:cs="Times New Roman"/>
          <w:b/>
          <w:sz w:val="28"/>
          <w:szCs w:val="28"/>
          <w:lang w:val="kk-KZ"/>
        </w:rPr>
      </w:pPr>
    </w:p>
    <w:p w14:paraId="6C98F9C5" w14:textId="77777777" w:rsidR="00663059" w:rsidRPr="00F62894" w:rsidRDefault="00663059" w:rsidP="00663059">
      <w:pPr>
        <w:jc w:val="both"/>
        <w:rPr>
          <w:rFonts w:ascii="Times New Roman" w:hAnsi="Times New Roman" w:cs="Times New Roman"/>
          <w:b/>
          <w:sz w:val="28"/>
          <w:szCs w:val="28"/>
          <w:lang w:val="kk-KZ"/>
        </w:rPr>
      </w:pPr>
    </w:p>
    <w:p w14:paraId="43B2F97F" w14:textId="77777777" w:rsidR="00663059" w:rsidRPr="00F62894" w:rsidRDefault="00663059" w:rsidP="00663059">
      <w:pPr>
        <w:jc w:val="both"/>
        <w:rPr>
          <w:rFonts w:ascii="Times New Roman" w:hAnsi="Times New Roman" w:cs="Times New Roman"/>
          <w:b/>
          <w:sz w:val="28"/>
          <w:szCs w:val="28"/>
          <w:lang w:val="kk-KZ"/>
        </w:rPr>
      </w:pPr>
    </w:p>
    <w:p w14:paraId="441A4B96" w14:textId="77777777" w:rsidR="00663059" w:rsidRPr="00F62894" w:rsidRDefault="00663059" w:rsidP="00663059">
      <w:pPr>
        <w:jc w:val="both"/>
        <w:rPr>
          <w:rFonts w:ascii="Times New Roman" w:hAnsi="Times New Roman" w:cs="Times New Roman"/>
          <w:b/>
          <w:sz w:val="28"/>
          <w:szCs w:val="28"/>
          <w:lang w:val="kk-KZ"/>
        </w:rPr>
      </w:pPr>
    </w:p>
    <w:p w14:paraId="3FD29A26" w14:textId="77777777" w:rsidR="00663059" w:rsidRPr="00F62894" w:rsidRDefault="00663059" w:rsidP="00663059">
      <w:pPr>
        <w:jc w:val="both"/>
        <w:rPr>
          <w:rFonts w:ascii="Times New Roman" w:hAnsi="Times New Roman" w:cs="Times New Roman"/>
          <w:b/>
          <w:sz w:val="28"/>
          <w:szCs w:val="28"/>
          <w:lang w:val="kk-KZ"/>
        </w:rPr>
      </w:pPr>
    </w:p>
    <w:p w14:paraId="0D7089C9" w14:textId="0542F7C1" w:rsidR="00A12A17" w:rsidRDefault="00A12A17" w:rsidP="00663059">
      <w:pPr>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70B538B0" w14:textId="3E48ADF5" w:rsidR="00663059" w:rsidRDefault="00663059" w:rsidP="00663059">
      <w:pPr>
        <w:ind w:firstLine="708"/>
        <w:jc w:val="both"/>
        <w:rPr>
          <w:rFonts w:ascii="Times New Roman" w:hAnsi="Times New Roman" w:cs="Times New Roman"/>
          <w:b/>
          <w:bCs/>
          <w:sz w:val="28"/>
          <w:szCs w:val="28"/>
          <w:lang w:val="kk-KZ"/>
        </w:rPr>
      </w:pPr>
      <w:bookmarkStart w:id="71" w:name="_Hlk205813213"/>
      <w:bookmarkStart w:id="72" w:name="_Hlk207208591"/>
      <w:r w:rsidRPr="00081D78">
        <w:rPr>
          <w:rFonts w:ascii="Times New Roman" w:hAnsi="Times New Roman" w:cs="Times New Roman"/>
          <w:b/>
          <w:sz w:val="28"/>
          <w:szCs w:val="28"/>
          <w:lang w:val="kk-KZ"/>
        </w:rPr>
        <w:lastRenderedPageBreak/>
        <w:t xml:space="preserve">5  </w:t>
      </w:r>
      <w:bookmarkStart w:id="73" w:name="_Hlk207377755"/>
      <w:bookmarkEnd w:id="71"/>
      <w:r w:rsidRPr="00081D78">
        <w:rPr>
          <w:rFonts w:ascii="Times New Roman" w:hAnsi="Times New Roman" w:cs="Times New Roman"/>
          <w:b/>
          <w:bCs/>
          <w:sz w:val="28"/>
          <w:szCs w:val="28"/>
          <w:lang w:val="kk-KZ"/>
        </w:rPr>
        <w:t xml:space="preserve">БИТУМ МАСТИКАСЫН АЛУ ҮШІН </w:t>
      </w:r>
      <w:r w:rsidR="00E52EE6" w:rsidRPr="00081D78">
        <w:rPr>
          <w:rFonts w:ascii="Times New Roman" w:hAnsi="Times New Roman" w:cs="Times New Roman"/>
          <w:b/>
          <w:bCs/>
          <w:sz w:val="28"/>
          <w:szCs w:val="28"/>
          <w:lang w:val="kk-KZ"/>
        </w:rPr>
        <w:t xml:space="preserve">БИТУМДЫ </w:t>
      </w:r>
      <w:r w:rsidRPr="00081D78">
        <w:rPr>
          <w:rFonts w:ascii="Times New Roman" w:hAnsi="Times New Roman" w:cs="Times New Roman"/>
          <w:b/>
          <w:bCs/>
          <w:sz w:val="28"/>
          <w:szCs w:val="28"/>
          <w:lang w:val="kk-KZ"/>
        </w:rPr>
        <w:t>К</w:t>
      </w:r>
      <w:r>
        <w:rPr>
          <w:rFonts w:ascii="Times New Roman" w:hAnsi="Times New Roman" w:cs="Times New Roman"/>
          <w:b/>
          <w:bCs/>
          <w:sz w:val="28"/>
          <w:szCs w:val="28"/>
          <w:lang w:val="kk-KZ"/>
        </w:rPr>
        <w:t xml:space="preserve">ӨМІРТЕКТЕНГЕН </w:t>
      </w:r>
      <w:r w:rsidRPr="00081D78">
        <w:rPr>
          <w:rFonts w:ascii="Times New Roman" w:hAnsi="Times New Roman" w:cs="Times New Roman"/>
          <w:b/>
          <w:bCs/>
          <w:sz w:val="28"/>
          <w:szCs w:val="28"/>
          <w:lang w:val="kk-KZ"/>
        </w:rPr>
        <w:t>КҮРІШ ҚА</w:t>
      </w:r>
      <w:r w:rsidRPr="000D54D7">
        <w:rPr>
          <w:rFonts w:ascii="Times New Roman" w:hAnsi="Times New Roman" w:cs="Times New Roman"/>
          <w:b/>
          <w:bCs/>
          <w:sz w:val="28"/>
          <w:szCs w:val="28"/>
          <w:lang w:val="kk-KZ"/>
        </w:rPr>
        <w:t>УЫЗЫ</w:t>
      </w:r>
      <w:r w:rsidRPr="00081D78">
        <w:rPr>
          <w:rFonts w:ascii="Times New Roman" w:hAnsi="Times New Roman" w:cs="Times New Roman"/>
          <w:b/>
          <w:bCs/>
          <w:sz w:val="28"/>
          <w:szCs w:val="28"/>
          <w:lang w:val="kk-KZ"/>
        </w:rPr>
        <w:t xml:space="preserve">МЕН </w:t>
      </w:r>
      <w:r>
        <w:rPr>
          <w:rFonts w:ascii="Times New Roman" w:hAnsi="Times New Roman" w:cs="Times New Roman"/>
          <w:b/>
          <w:bCs/>
          <w:sz w:val="28"/>
          <w:szCs w:val="28"/>
          <w:lang w:val="kk-KZ"/>
        </w:rPr>
        <w:t>ТҮРЛЕНДІРУ</w:t>
      </w:r>
      <w:r w:rsidR="00123976">
        <w:rPr>
          <w:rFonts w:ascii="Times New Roman" w:hAnsi="Times New Roman" w:cs="Times New Roman"/>
          <w:b/>
          <w:bCs/>
          <w:sz w:val="28"/>
          <w:szCs w:val="28"/>
          <w:lang w:val="kk-KZ"/>
        </w:rPr>
        <w:t xml:space="preserve"> </w:t>
      </w:r>
    </w:p>
    <w:p w14:paraId="734CB54A" w14:textId="77777777" w:rsidR="00663059" w:rsidRPr="00081D78" w:rsidRDefault="00663059" w:rsidP="00663059">
      <w:pPr>
        <w:jc w:val="both"/>
        <w:rPr>
          <w:rFonts w:ascii="Times New Roman" w:hAnsi="Times New Roman" w:cs="Times New Roman"/>
          <w:b/>
          <w:bCs/>
          <w:sz w:val="28"/>
          <w:szCs w:val="28"/>
          <w:lang w:val="kk-KZ"/>
        </w:rPr>
      </w:pPr>
    </w:p>
    <w:p w14:paraId="60D3D3BD" w14:textId="77777777" w:rsidR="00663059" w:rsidRDefault="00663059" w:rsidP="00663059">
      <w:pPr>
        <w:ind w:firstLine="708"/>
        <w:jc w:val="both"/>
        <w:rPr>
          <w:rFonts w:ascii="Times New Roman" w:hAnsi="Times New Roman" w:cs="Times New Roman"/>
          <w:b/>
          <w:bCs/>
          <w:sz w:val="28"/>
          <w:szCs w:val="28"/>
          <w:lang w:val="kk-KZ"/>
        </w:rPr>
      </w:pPr>
      <w:r w:rsidRPr="00081D78">
        <w:rPr>
          <w:rFonts w:ascii="Times New Roman" w:hAnsi="Times New Roman" w:cs="Times New Roman"/>
          <w:b/>
          <w:bCs/>
          <w:sz w:val="28"/>
          <w:szCs w:val="28"/>
          <w:lang w:val="kk-KZ"/>
        </w:rPr>
        <w:t>5.1 К</w:t>
      </w:r>
      <w:r>
        <w:rPr>
          <w:rFonts w:ascii="Times New Roman" w:hAnsi="Times New Roman" w:cs="Times New Roman"/>
          <w:b/>
          <w:bCs/>
          <w:sz w:val="28"/>
          <w:szCs w:val="28"/>
          <w:lang w:val="kk-KZ"/>
        </w:rPr>
        <w:t xml:space="preserve">өміртектенген </w:t>
      </w:r>
      <w:r w:rsidRPr="00081D78">
        <w:rPr>
          <w:rFonts w:ascii="Times New Roman" w:hAnsi="Times New Roman" w:cs="Times New Roman"/>
          <w:b/>
          <w:bCs/>
          <w:sz w:val="28"/>
          <w:szCs w:val="28"/>
          <w:lang w:val="kk-KZ"/>
        </w:rPr>
        <w:t>күріш қауызын</w:t>
      </w:r>
      <w:r>
        <w:rPr>
          <w:rFonts w:ascii="Times New Roman" w:hAnsi="Times New Roman" w:cs="Times New Roman"/>
          <w:b/>
          <w:bCs/>
          <w:sz w:val="28"/>
          <w:szCs w:val="28"/>
          <w:lang w:val="kk-KZ"/>
        </w:rPr>
        <w:t xml:space="preserve"> алу және</w:t>
      </w:r>
      <w:r w:rsidRPr="00081D78">
        <w:rPr>
          <w:rFonts w:ascii="Times New Roman" w:hAnsi="Times New Roman" w:cs="Times New Roman"/>
          <w:b/>
          <w:bCs/>
          <w:sz w:val="28"/>
          <w:szCs w:val="28"/>
          <w:lang w:val="kk-KZ"/>
        </w:rPr>
        <w:t xml:space="preserve"> құрамы мен құрылымын зерттеу</w:t>
      </w:r>
      <w:bookmarkEnd w:id="73"/>
    </w:p>
    <w:p w14:paraId="6D2A565B" w14:textId="7F054298" w:rsidR="00663059" w:rsidRPr="00081D78" w:rsidRDefault="00663059" w:rsidP="00663059">
      <w:pPr>
        <w:ind w:firstLine="708"/>
        <w:jc w:val="both"/>
        <w:rPr>
          <w:rFonts w:ascii="Times New Roman" w:hAnsi="Times New Roman" w:cs="Times New Roman"/>
          <w:bCs/>
          <w:sz w:val="28"/>
          <w:szCs w:val="28"/>
          <w:lang w:val="kk-KZ"/>
        </w:rPr>
      </w:pPr>
      <w:r w:rsidRPr="00081D78">
        <w:rPr>
          <w:rFonts w:ascii="Times New Roman" w:hAnsi="Times New Roman" w:cs="Times New Roman"/>
          <w:bCs/>
          <w:sz w:val="28"/>
          <w:szCs w:val="28"/>
          <w:lang w:val="kk-KZ"/>
        </w:rPr>
        <w:t>Битум мастикасы</w:t>
      </w:r>
      <w:r w:rsidRPr="00533E74">
        <w:rPr>
          <w:rFonts w:ascii="Times New Roman" w:hAnsi="Times New Roman" w:cs="Times New Roman"/>
          <w:bCs/>
          <w:sz w:val="28"/>
          <w:szCs w:val="28"/>
          <w:lang w:val="kk-KZ"/>
        </w:rPr>
        <w:t xml:space="preserve"> </w:t>
      </w:r>
      <w:r w:rsidRPr="00081D78">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sidRPr="00081D78">
        <w:rPr>
          <w:rFonts w:ascii="Times New Roman" w:hAnsi="Times New Roman" w:cs="Times New Roman"/>
          <w:bCs/>
          <w:sz w:val="28"/>
          <w:szCs w:val="28"/>
          <w:lang w:val="kk-KZ"/>
        </w:rPr>
        <w:t xml:space="preserve">бұл гидрооқшаулау, тығыздау және құрылыс құрылымдарын ылғал мен агрессивті ортаның әсерінен қорғау үшін кеңінен қолданылатын жоғары тиімді құрылыс материалы </w:t>
      </w:r>
      <w:r w:rsidRPr="00533E74">
        <w:rPr>
          <w:rFonts w:ascii="Times New Roman" w:hAnsi="Times New Roman" w:cs="Times New Roman"/>
          <w:bCs/>
          <w:sz w:val="28"/>
          <w:szCs w:val="28"/>
        </w:rPr>
        <w:fldChar w:fldCharType="begin" w:fldLock="1"/>
      </w:r>
      <w:r w:rsidR="002E536F">
        <w:rPr>
          <w:rFonts w:ascii="Times New Roman" w:hAnsi="Times New Roman" w:cs="Times New Roman"/>
          <w:bCs/>
          <w:sz w:val="28"/>
          <w:szCs w:val="28"/>
          <w:lang w:val="kk-KZ"/>
        </w:rPr>
        <w:instrText>ADDIN CSL_CITATION {"citationItems":[{"id":"ITEM-1","itemData":{"DOI":"10.3390/app131910946","ISSN":"2076-3417","abstract":"Improving the durability of asphalt concrete road surfaces by increasing their moisture resistance is an urgent task. Modified bituminous binders should be compacted into coatings with the lowest possible water saturation. The purpose of this study was to establish the effect of modifiers on the hydrophobicity of bituminous films in order to achieve minimum water saturation and to build a mathematical model of the wetting process with water. As modifiers, we used a product of amination of distillation residues of petrochemistry, waste sealing liquid (a solution of high molecular weight polyisobutylene in mineral oil), and a condensation product of polyamines and higher fatty acids. The water-repellent effect of modifiers was studied by measuring the contact angle of bituminous film with a water drop. The water saturation of asphalt concrete samples was determined by the amount of water absorbed by asphalt concrete at 20 °C. A close correlation was revealed between the hydrophobicity of modified bitumen and the water saturation of asphalt concrete. Generalized equations and a graphical representation of a function of several variables allowed for optimizing compositions by the content of modifiers to achieve the required performance properties of asphalt concrete coatings.","author":[{"dropping-particle":"","family":"Dyuryagina","given":"Antonina","non-dropping-particle":"","parse-names":false,"suffix":""},{"dropping-particle":"","family":"Byzova","given":"Yuliya","non-dropping-particle":"","parse-names":false,"suffix":""},{"dropping-particle":"","family":"Ostrovnoy","given":"Kirill","non-dropping-particle":"","parse-names":false,"suffix":""},{"dropping-particle":"","family":"Lutsenko","given":"Aida","non-dropping-particle":"","parse-names":false,"suffix":""}],"container-title":"Applied Sciences","id":"ITEM-1","issue":"19","issued":{"date-parts":[["2023"]]},"title":"Correlation Dependence between Hydrophobicity of Modified Bitumen and Water Saturation of Asphalt Concrete","type":"article-journal","volume":"13"},"uris":["http://www.mendeley.com/documents/?uuid=68da1172-2bfd-45f3-840a-3c79451e30ea"]}],"mendeley":{"formattedCitation":"[178]","plainTextFormattedCitation":"[178]","previouslyFormattedCitation":"[178]"},"properties":{"noteIndex":0},"schema":"https://github.com/citation-style-language/schema/raw/master/csl-citation.json"}</w:instrText>
      </w:r>
      <w:r w:rsidRPr="00533E74">
        <w:rPr>
          <w:rFonts w:ascii="Times New Roman" w:hAnsi="Times New Roman" w:cs="Times New Roman"/>
          <w:bCs/>
          <w:sz w:val="28"/>
          <w:szCs w:val="28"/>
        </w:rPr>
        <w:fldChar w:fldCharType="separate"/>
      </w:r>
      <w:r w:rsidR="002E536F" w:rsidRPr="002E536F">
        <w:rPr>
          <w:rFonts w:ascii="Times New Roman" w:hAnsi="Times New Roman" w:cs="Times New Roman"/>
          <w:bCs/>
          <w:noProof/>
          <w:sz w:val="28"/>
          <w:szCs w:val="28"/>
          <w:lang w:val="kk-KZ"/>
        </w:rPr>
        <w:t>[178]</w:t>
      </w:r>
      <w:r w:rsidRPr="00533E74">
        <w:rPr>
          <w:rFonts w:ascii="Times New Roman" w:hAnsi="Times New Roman" w:cs="Times New Roman"/>
          <w:bCs/>
          <w:sz w:val="28"/>
          <w:szCs w:val="28"/>
        </w:rPr>
        <w:fldChar w:fldCharType="end"/>
      </w:r>
      <w:r w:rsidRPr="00081D78">
        <w:rPr>
          <w:rFonts w:ascii="Times New Roman" w:hAnsi="Times New Roman" w:cs="Times New Roman"/>
          <w:bCs/>
          <w:sz w:val="28"/>
          <w:szCs w:val="28"/>
          <w:lang w:val="kk-KZ"/>
        </w:rPr>
        <w:t>. Мастиканың негізгі компоненті</w:t>
      </w:r>
      <w:r>
        <w:rPr>
          <w:rFonts w:ascii="Times New Roman" w:hAnsi="Times New Roman" w:cs="Times New Roman"/>
          <w:bCs/>
          <w:sz w:val="28"/>
          <w:szCs w:val="28"/>
          <w:lang w:val="kk-KZ"/>
        </w:rPr>
        <w:t xml:space="preserve"> – </w:t>
      </w:r>
      <w:r w:rsidRPr="00081D78">
        <w:rPr>
          <w:rFonts w:ascii="Times New Roman" w:hAnsi="Times New Roman" w:cs="Times New Roman"/>
          <w:bCs/>
          <w:sz w:val="28"/>
          <w:szCs w:val="28"/>
          <w:lang w:val="kk-KZ"/>
        </w:rPr>
        <w:t>битум</w:t>
      </w:r>
      <w:r>
        <w:rPr>
          <w:rFonts w:ascii="Times New Roman" w:hAnsi="Times New Roman" w:cs="Times New Roman"/>
          <w:bCs/>
          <w:sz w:val="28"/>
          <w:szCs w:val="28"/>
          <w:lang w:val="kk-KZ"/>
        </w:rPr>
        <w:t xml:space="preserve"> </w:t>
      </w:r>
      <w:r w:rsidRPr="00081D78">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081D78">
        <w:rPr>
          <w:rFonts w:ascii="Times New Roman" w:hAnsi="Times New Roman" w:cs="Times New Roman"/>
          <w:bCs/>
          <w:sz w:val="28"/>
          <w:szCs w:val="28"/>
          <w:lang w:val="kk-KZ"/>
        </w:rPr>
        <w:t xml:space="preserve">жоғары адгезиясы мен табиғи гидрофобтылығы бар тұтқыр мұнай өнімі, </w:t>
      </w:r>
      <w:r>
        <w:rPr>
          <w:rFonts w:ascii="Times New Roman" w:hAnsi="Times New Roman" w:cs="Times New Roman"/>
          <w:bCs/>
          <w:sz w:val="28"/>
          <w:szCs w:val="28"/>
          <w:lang w:val="kk-KZ"/>
        </w:rPr>
        <w:t xml:space="preserve">ол </w:t>
      </w:r>
      <w:r w:rsidRPr="00081D78">
        <w:rPr>
          <w:rFonts w:ascii="Times New Roman" w:hAnsi="Times New Roman" w:cs="Times New Roman"/>
          <w:bCs/>
          <w:sz w:val="28"/>
          <w:szCs w:val="28"/>
          <w:lang w:val="kk-KZ"/>
        </w:rPr>
        <w:t xml:space="preserve">әртүрлі беттерде сенімді тосқауыл жабынын қамтамасыз етуге мүмкіндік береді </w:t>
      </w:r>
      <w:r w:rsidRPr="00533E74">
        <w:rPr>
          <w:rFonts w:ascii="Times New Roman" w:hAnsi="Times New Roman" w:cs="Times New Roman"/>
          <w:bCs/>
          <w:sz w:val="28"/>
          <w:szCs w:val="28"/>
        </w:rPr>
        <w:fldChar w:fldCharType="begin" w:fldLock="1"/>
      </w:r>
      <w:r w:rsidR="002E536F">
        <w:rPr>
          <w:rFonts w:ascii="Times New Roman" w:hAnsi="Times New Roman" w:cs="Times New Roman"/>
          <w:bCs/>
          <w:sz w:val="28"/>
          <w:szCs w:val="28"/>
          <w:lang w:val="kk-KZ"/>
        </w:rPr>
        <w:instrText>ADDIN CSL_CITATION {"citationItems":[{"id":"ITEM-1","itemData":{"DOI":"10.3311/PPci.15457","ISSN":"15873773","abstract":"In order to increase the life of the asphalt mixture and reduce the cost of the pavement life cycle, methods must be provided to improve the quality. Accordingly, the effects of aggregate surface coating with hydrophobic material in order to modify the aggregate mixture’s polar properties and reduce its hydrophilic properties are investigated. To this end, limestone and granite aggregates, 60-70 bitumen, and Two types of additives were used as the primary materials for the construction of asphalt mixtures. Thermodynamic concepts with cyclic loading have been used to evaluate the effects of these additives. The results obtained in this study indicate that the hydrophobic coating on the aggregate surface has increased the acidic components and decreased the alkaline components of the surface free energy for both types of aggregates. These changes will increase the bitumen-aggregate adhesion and make a better coating of bitumen on the aggregate surface. The results based on thermodynamic concepts suggest that the aggregate surface coating has reduced the system’s separation energy and the desire for stripping. The results of the dynamic modulus in wet to dry conditions also approve this outcome. The combination of thermodynamic concepts and the cyclic loading results show that the coating on the aggregate surface has reduced the aggregate’s stripping from bitumen. It is also obvious that the samples made with granite aggregates, which have acidic properties, are prone to moisture damage and have a higher tendency to strip.","author":[{"dropping-particle":"","family":"Hamedi","given":"Gholam Hossein","non-dropping-particle":"","parse-names":false,"suffix":""},{"dropping-particle":"","family":"Shabani","given":"Amir","non-dropping-particle":"","parse-names":false,"suffix":""},{"dropping-particle":"","family":"Safargar","given":"Yasaman","non-dropping-particle":"","parse-names":false,"suffix":""}],"container-title":"Periodica Polytechnica Civil Engineering","id":"ITEM-1","issue":"3","issued":{"date-parts":[["2020"]]},"page":"702-712","title":"Investigating the effect of hydrophobic additives in moisture damage reduction of asphalt mixtures","type":"article-journal","volume":"64"},"uris":["http://www.mendeley.com/documents/?uuid=d912fb7b-d372-401a-b620-9051bbf52251"]}],"mendeley":{"formattedCitation":"[179]","plainTextFormattedCitation":"[179]","previouslyFormattedCitation":"[179]"},"properties":{"noteIndex":0},"schema":"https://github.com/citation-style-language/schema/raw/master/csl-citation.json"}</w:instrText>
      </w:r>
      <w:r w:rsidRPr="00533E74">
        <w:rPr>
          <w:rFonts w:ascii="Times New Roman" w:hAnsi="Times New Roman" w:cs="Times New Roman"/>
          <w:bCs/>
          <w:sz w:val="28"/>
          <w:szCs w:val="28"/>
        </w:rPr>
        <w:fldChar w:fldCharType="separate"/>
      </w:r>
      <w:r w:rsidR="002E536F" w:rsidRPr="002E536F">
        <w:rPr>
          <w:rFonts w:ascii="Times New Roman" w:hAnsi="Times New Roman" w:cs="Times New Roman"/>
          <w:bCs/>
          <w:noProof/>
          <w:sz w:val="28"/>
          <w:szCs w:val="28"/>
          <w:lang w:val="kk-KZ"/>
        </w:rPr>
        <w:t>[179]</w:t>
      </w:r>
      <w:r w:rsidRPr="00533E74">
        <w:rPr>
          <w:rFonts w:ascii="Times New Roman" w:hAnsi="Times New Roman" w:cs="Times New Roman"/>
          <w:bCs/>
          <w:sz w:val="28"/>
          <w:szCs w:val="28"/>
        </w:rPr>
        <w:fldChar w:fldCharType="end"/>
      </w:r>
      <w:r w:rsidRPr="00081D78">
        <w:rPr>
          <w:rFonts w:ascii="Times New Roman" w:hAnsi="Times New Roman" w:cs="Times New Roman"/>
          <w:bCs/>
          <w:sz w:val="28"/>
          <w:szCs w:val="28"/>
          <w:lang w:val="kk-KZ"/>
        </w:rPr>
        <w:t>.</w:t>
      </w:r>
    </w:p>
    <w:p w14:paraId="0C3FE22A" w14:textId="4EAF2A55" w:rsidR="00663059" w:rsidRPr="00234A79" w:rsidRDefault="00663059" w:rsidP="00663059">
      <w:pPr>
        <w:ind w:firstLine="708"/>
        <w:jc w:val="both"/>
        <w:rPr>
          <w:rFonts w:ascii="Times New Roman" w:hAnsi="Times New Roman" w:cs="Times New Roman"/>
          <w:bCs/>
          <w:sz w:val="28"/>
          <w:szCs w:val="28"/>
          <w:lang w:val="kk-KZ"/>
        </w:rPr>
      </w:pPr>
      <w:r w:rsidRPr="00081D78">
        <w:rPr>
          <w:rFonts w:ascii="Times New Roman" w:hAnsi="Times New Roman" w:cs="Times New Roman"/>
          <w:bCs/>
          <w:sz w:val="28"/>
          <w:szCs w:val="28"/>
          <w:lang w:val="kk-KZ"/>
        </w:rPr>
        <w:t xml:space="preserve">Битум мастикасының гидрофобтылығы оның беріктігі мен өнімділігін анықтайтын негізгі </w:t>
      </w:r>
      <w:r>
        <w:rPr>
          <w:rFonts w:ascii="Times New Roman" w:hAnsi="Times New Roman" w:cs="Times New Roman"/>
          <w:bCs/>
          <w:sz w:val="28"/>
          <w:szCs w:val="28"/>
          <w:lang w:val="kk-KZ"/>
        </w:rPr>
        <w:t>кө</w:t>
      </w:r>
      <w:r w:rsidR="00123976">
        <w:rPr>
          <w:rFonts w:ascii="Times New Roman" w:hAnsi="Times New Roman" w:cs="Times New Roman"/>
          <w:bCs/>
          <w:sz w:val="28"/>
          <w:szCs w:val="28"/>
          <w:lang w:val="kk-KZ"/>
        </w:rPr>
        <w:t>р</w:t>
      </w:r>
      <w:r>
        <w:rPr>
          <w:rFonts w:ascii="Times New Roman" w:hAnsi="Times New Roman" w:cs="Times New Roman"/>
          <w:bCs/>
          <w:sz w:val="28"/>
          <w:szCs w:val="28"/>
          <w:lang w:val="kk-KZ"/>
        </w:rPr>
        <w:t xml:space="preserve">сеткіштердің </w:t>
      </w:r>
      <w:r w:rsidRPr="00081D78">
        <w:rPr>
          <w:rFonts w:ascii="Times New Roman" w:hAnsi="Times New Roman" w:cs="Times New Roman"/>
          <w:bCs/>
          <w:sz w:val="28"/>
          <w:szCs w:val="28"/>
          <w:lang w:val="kk-KZ"/>
        </w:rPr>
        <w:t xml:space="preserve">бірі болып табылады. Судың жоғары </w:t>
      </w:r>
      <w:r w:rsidR="005F55A6">
        <w:rPr>
          <w:rFonts w:ascii="Times New Roman" w:hAnsi="Times New Roman" w:cs="Times New Roman"/>
          <w:bCs/>
          <w:sz w:val="28"/>
          <w:szCs w:val="28"/>
          <w:lang w:val="kk-KZ"/>
        </w:rPr>
        <w:t xml:space="preserve">гидрофобты қасиеті </w:t>
      </w:r>
      <w:r w:rsidRPr="00081D78">
        <w:rPr>
          <w:rFonts w:ascii="Times New Roman" w:hAnsi="Times New Roman" w:cs="Times New Roman"/>
          <w:bCs/>
          <w:sz w:val="28"/>
          <w:szCs w:val="28"/>
          <w:lang w:val="kk-KZ"/>
        </w:rPr>
        <w:t xml:space="preserve">судың сіңуін азайтуға және ылғалдың ұзақ әсер ету жағдайында материалдың бұзылуын болдырмауға көмектеседі </w:t>
      </w:r>
      <w:r w:rsidRPr="00533E74">
        <w:rPr>
          <w:rFonts w:ascii="Times New Roman" w:hAnsi="Times New Roman" w:cs="Times New Roman"/>
          <w:bCs/>
          <w:sz w:val="28"/>
          <w:szCs w:val="28"/>
        </w:rPr>
        <w:fldChar w:fldCharType="begin" w:fldLock="1"/>
      </w:r>
      <w:r w:rsidR="002E536F">
        <w:rPr>
          <w:rFonts w:ascii="Times New Roman" w:hAnsi="Times New Roman" w:cs="Times New Roman"/>
          <w:bCs/>
          <w:sz w:val="28"/>
          <w:szCs w:val="28"/>
          <w:lang w:val="kk-KZ"/>
        </w:rPr>
        <w:instrText>ADDIN CSL_CITATION {"citationItems":[{"id":"ITEM-1","itemData":{"DOI":"10.3390/su15021546","ISSN":"2071-1050","abstract":"Layered double hydroxides (LDHs) can shield polymeric materials from UV light, which allows reducing material aging and erosion damage of bituminous pavement under physical and chemical action. In this study, the physicochemical properties, aging resistance, and erosion resistance to the aqueous solution of LDHs modified bitumen mastic (BM) were characterized by Fourier-transform infrared spectroscopy, basic physical tests, viscosity tests, a dynamic shear rheometer, and a bending beam rheometer. The results show that few chemical reactions occurred between LDHs and BM, indicating that a physical mechanism underlay the modification of BM by LDHs. Moreover, LDHs could increase the flow activation energy of BM by 0.12%, increase the high failure temperature from 69.07 °C to 71.07 °C, and decrease the low failure temperature from −10.50 °C to −12.39 °C. Therefore, LDHs could slightly reduce the temperature sensitivity of BM, while slightly enhancing the high and low-temperature rheological properties of BM. Compared with short-term aging and long-term aging, LDHs could significantly improve the UV aging resistance of BM. The above results are consistent with previous studies of LDHs-modified bitumen. Furthermore, water and pH 3 acidic solutions had the greatest degree of erosion to BM, and LDHs could improve the resistance to aqueous solutions. Overall, this study can help to investigate the effects of various environmental factors on the performance of LDHs modified bitumen pavements during long-term use.","author":[{"dropping-particle":"","family":"Zou Y., Pang L., Chen S., Xu S., Wu S., Amirkhanian S., Xu H., Zhao","given":"Z.","non-dropping-particle":"","parse-names":false,"suffix":""}],"container-title":"Sustainability","id":"ITEM-1","issue":"2","issued":{"date-parts":[["2023"]]},"title":"Evaluation of the Physicochemical Properties and Antiaging Properties of Bitumen Mastic Modified by Layered Double Hydroxides","type":"article-journal","volume":"15"},"uris":["http://www.mendeley.com/documents/?uuid=13fdfdf1-87b1-4621-a883-e3da0bfed616"]}],"mendeley":{"formattedCitation":"[180]","plainTextFormattedCitation":"[180]","previouslyFormattedCitation":"[180]"},"properties":{"noteIndex":0},"schema":"https://github.com/citation-style-language/schema/raw/master/csl-citation.json"}</w:instrText>
      </w:r>
      <w:r w:rsidRPr="00533E74">
        <w:rPr>
          <w:rFonts w:ascii="Times New Roman" w:hAnsi="Times New Roman" w:cs="Times New Roman"/>
          <w:bCs/>
          <w:sz w:val="28"/>
          <w:szCs w:val="28"/>
        </w:rPr>
        <w:fldChar w:fldCharType="separate"/>
      </w:r>
      <w:r w:rsidR="002E536F" w:rsidRPr="002E536F">
        <w:rPr>
          <w:rFonts w:ascii="Times New Roman" w:hAnsi="Times New Roman" w:cs="Times New Roman"/>
          <w:bCs/>
          <w:noProof/>
          <w:sz w:val="28"/>
          <w:szCs w:val="28"/>
          <w:lang w:val="kk-KZ"/>
        </w:rPr>
        <w:t>[180]</w:t>
      </w:r>
      <w:r w:rsidRPr="00533E74">
        <w:rPr>
          <w:rFonts w:ascii="Times New Roman" w:hAnsi="Times New Roman" w:cs="Times New Roman"/>
          <w:bCs/>
          <w:sz w:val="28"/>
          <w:szCs w:val="28"/>
        </w:rPr>
        <w:fldChar w:fldCharType="end"/>
      </w:r>
      <w:r w:rsidRPr="00081D78">
        <w:rPr>
          <w:rFonts w:ascii="Times New Roman" w:hAnsi="Times New Roman" w:cs="Times New Roman"/>
          <w:bCs/>
          <w:sz w:val="28"/>
          <w:szCs w:val="28"/>
          <w:lang w:val="kk-KZ"/>
        </w:rPr>
        <w:t xml:space="preserve">. Гидрофобты қасиеттерді арттыру үшін мастиканың құрамына микроқұрылымды жақсартатын және битум матрицасын тұрақтандыратын арнайы </w:t>
      </w:r>
      <w:r>
        <w:rPr>
          <w:rFonts w:ascii="Times New Roman" w:hAnsi="Times New Roman" w:cs="Times New Roman"/>
          <w:bCs/>
          <w:sz w:val="28"/>
          <w:szCs w:val="28"/>
          <w:lang w:val="kk-KZ"/>
        </w:rPr>
        <w:t xml:space="preserve">түрлендіргіш </w:t>
      </w:r>
      <w:r w:rsidRPr="00081D78">
        <w:rPr>
          <w:rFonts w:ascii="Times New Roman" w:hAnsi="Times New Roman" w:cs="Times New Roman"/>
          <w:bCs/>
          <w:sz w:val="28"/>
          <w:szCs w:val="28"/>
          <w:lang w:val="kk-KZ"/>
        </w:rPr>
        <w:t xml:space="preserve">қоспалар енгізіледі </w:t>
      </w:r>
      <w:r w:rsidRPr="00533E74">
        <w:rPr>
          <w:rFonts w:ascii="Times New Roman" w:hAnsi="Times New Roman" w:cs="Times New Roman"/>
          <w:bCs/>
          <w:sz w:val="28"/>
          <w:szCs w:val="28"/>
        </w:rPr>
        <w:fldChar w:fldCharType="begin" w:fldLock="1"/>
      </w:r>
      <w:r w:rsidR="002E536F">
        <w:rPr>
          <w:rFonts w:ascii="Times New Roman" w:hAnsi="Times New Roman" w:cs="Times New Roman"/>
          <w:bCs/>
          <w:sz w:val="28"/>
          <w:szCs w:val="28"/>
          <w:lang w:val="kk-KZ"/>
        </w:rPr>
        <w:instrText>ADDIN CSL_CITATION {"citationItems":[{"id":"ITEM-1","itemData":{"DOI":"10.1186/s44147-024-00518-3","ISSN":"2536-9512","abstract":"Aging of binders is a complex phenomenon which reduces the longevity of flexible pavements. Aging involves change in physical, chemical, and morphological properties of binder which makes the binder brittle and highly susceptible to fatigue and thermal cracking. Antiaging additives enhance the service life of flexible pavements by reducing the impact of aging on the performance of binders. An iterative approach is essential to identify the optimal dosage of antiaging additive necessary to counteract the aging effects on binder. The present study aims to evaluate the mixing conditions for uniform dispersion of carbon black and hydrated lime within the binder matrix and thereby evaluate the impact of incorporating these antiaging additives on the conventional properties of binder. For this purpose, varying proportions of carbon black and hydrated lime are added to VG 30 binder and is subjected to softening point, ductility, and penetration tests. The optimal dosage of carbon black and hydrated lime is found to be 6 and 12% respectively based on their significant effects on the conventional properties of the binder. An optimal mixing duration of 60 and 75 min ensures uniform dispersion of carbon black and hydrated lime within the binder matrix at a mixing temperature of 120 °C and a speed of 1000 rpm thereby producing a homogenous binder mastic. Incorporation of antiaging additives up to the optimal dosage enhances the softening point whereas decreases the penetration and ductility of binder. The increase in softening point of binder with incorporation of carbon black and hydrated lime signifies enhanced resistance to rutting and permanent deformation of binder, whereas the reduction in ductility and penetration of binder with incorporation of carbon black and hydrated lime signifies the reduced susceptibility of binder to environmental factors such as temperature fluctuations, UV radiation, and oxidation. The surface texture of the additive influences the ability of binder adsorption, which subsequently affects the rheological properties of binder mastics. Significant improvement in conventional properties of binder with incorporation of carbon black and hydrated lime paves a viable and cost-effective solution for engineering application as it has a subsequent effect on the rheological properties of binder.","author":[{"dropping-particle":"","family":"Tejeshwini","given":"S","non-dropping-particle":"","parse-names":false,"suffix":""},{"dropping-particle":"","family":"Gowda","given":"C M Prayag","non-dropping-particle":"","parse-names":false,"suffix":""},{"dropping-particle":"","family":"Mamatha","given":"K H","non-dropping-particle":"","parse-names":false,"suffix":""},{"dropping-particle":"","family":"Balreddy","given":"Muttana S","non-dropping-particle":"","parse-names":false,"suffix":""},{"dropping-particle":"V","family":"Dinesh","given":"S","non-dropping-particle":"","parse-names":false,"suffix":""}],"container-title":"Journal of Engineering and Applied Science","id":"ITEM-1","issue":"1","issued":{"date-parts":[["2024"]]},"page":"184","title":"Impact of antiaging additives on the conventional properties of bituminous binder","type":"article-journal","volume":"71"},"uris":["http://www.mendeley.com/documents/?uuid=3fb7b8fa-eb8e-4c9a-b80c-a378ee8c5078"]}],"mendeley":{"formattedCitation":"[181]","plainTextFormattedCitation":"[181]","previouslyFormattedCitation":"[181]"},"properties":{"noteIndex":0},"schema":"https://github.com/citation-style-language/schema/raw/master/csl-citation.json"}</w:instrText>
      </w:r>
      <w:r w:rsidRPr="00533E74">
        <w:rPr>
          <w:rFonts w:ascii="Times New Roman" w:hAnsi="Times New Roman" w:cs="Times New Roman"/>
          <w:bCs/>
          <w:sz w:val="28"/>
          <w:szCs w:val="28"/>
        </w:rPr>
        <w:fldChar w:fldCharType="separate"/>
      </w:r>
      <w:r w:rsidR="002E536F" w:rsidRPr="002E536F">
        <w:rPr>
          <w:rFonts w:ascii="Times New Roman" w:hAnsi="Times New Roman" w:cs="Times New Roman"/>
          <w:bCs/>
          <w:noProof/>
          <w:sz w:val="28"/>
          <w:szCs w:val="28"/>
          <w:lang w:val="kk-KZ"/>
        </w:rPr>
        <w:t>[181]</w:t>
      </w:r>
      <w:r w:rsidRPr="00533E74">
        <w:rPr>
          <w:rFonts w:ascii="Times New Roman" w:hAnsi="Times New Roman" w:cs="Times New Roman"/>
          <w:bCs/>
          <w:sz w:val="28"/>
          <w:szCs w:val="28"/>
        </w:rPr>
        <w:fldChar w:fldCharType="end"/>
      </w:r>
      <w:r w:rsidRPr="00234A79">
        <w:rPr>
          <w:rFonts w:ascii="Times New Roman" w:hAnsi="Times New Roman" w:cs="Times New Roman"/>
          <w:bCs/>
          <w:sz w:val="28"/>
          <w:szCs w:val="28"/>
          <w:lang w:val="kk-KZ"/>
        </w:rPr>
        <w:t>.</w:t>
      </w:r>
    </w:p>
    <w:p w14:paraId="09D4178A" w14:textId="397C919F" w:rsidR="00663059" w:rsidRPr="00234A79" w:rsidRDefault="00663059" w:rsidP="00663059">
      <w:pPr>
        <w:ind w:firstLine="708"/>
        <w:jc w:val="both"/>
        <w:rPr>
          <w:rFonts w:ascii="Times New Roman" w:hAnsi="Times New Roman" w:cs="Times New Roman"/>
          <w:bCs/>
          <w:sz w:val="28"/>
          <w:szCs w:val="28"/>
          <w:lang w:val="kk-KZ"/>
        </w:rPr>
      </w:pPr>
      <w:r w:rsidRPr="00234A79">
        <w:rPr>
          <w:rFonts w:ascii="Times New Roman" w:hAnsi="Times New Roman" w:cs="Times New Roman"/>
          <w:bCs/>
          <w:sz w:val="28"/>
          <w:szCs w:val="28"/>
          <w:lang w:val="kk-KZ"/>
        </w:rPr>
        <w:t xml:space="preserve">Битум материалдарының гидрофобтылығын жақсарту саласындағы зерттеулердің өзектілігі құрылыс нысандарының қауіпсіздігі мен экономикалық тиімділігіне тікелей әсер ететін неғұрлым сенімді және берік гидрооқшаулағыш жүйелерді құру қажеттілігіне байланысты </w:t>
      </w:r>
      <w:r w:rsidRPr="00533E74">
        <w:rPr>
          <w:rFonts w:ascii="Times New Roman" w:hAnsi="Times New Roman" w:cs="Times New Roman"/>
          <w:bCs/>
          <w:sz w:val="28"/>
          <w:szCs w:val="28"/>
        </w:rPr>
        <w:fldChar w:fldCharType="begin" w:fldLock="1"/>
      </w:r>
      <w:r w:rsidR="002E536F">
        <w:rPr>
          <w:rFonts w:ascii="Times New Roman" w:hAnsi="Times New Roman" w:cs="Times New Roman"/>
          <w:bCs/>
          <w:sz w:val="28"/>
          <w:szCs w:val="28"/>
          <w:lang w:val="kk-KZ"/>
        </w:rPr>
        <w:instrText>ADDIN CSL_CITATION {"citationItems":[{"id":"ITEM-1","itemData":{"DOI":"10.3390/app131910946","ISSN":"2076-3417","abstract":"Improving the durability of asphalt concrete road surfaces by increasing their moisture resistance is an urgent task. Modified bituminous binders should be compacted into coatings with the lowest possible water saturation. The purpose of this study was to establish the effect of modifiers on the hydrophobicity of bituminous films in order to achieve minimum water saturation and to build a mathematical model of the wetting process with water. As modifiers, we used a product of amination of distillation residues of petrochemistry, waste sealing liquid (a solution of high molecular weight polyisobutylene in mineral oil), and a condensation product of polyamines and higher fatty acids. The water-repellent effect of modifiers was studied by measuring the contact angle of bituminous film with a water drop. The water saturation of asphalt concrete samples was determined by the amount of water absorbed by asphalt concrete at 20 °C. A close correlation was revealed between the hydrophobicity of modified bitumen and the water saturation of asphalt concrete. Generalized equations and a graphical representation of a function of several variables allowed for optimizing compositions by the content of modifiers to achieve the required performance properties of asphalt concrete coatings.","author":[{"dropping-particle":"","family":"Dyuryagina","given":"Antonina","non-dropping-particle":"","parse-names":false,"suffix":""},{"dropping-particle":"","family":"Byzova","given":"Yuliya","non-dropping-particle":"","parse-names":false,"suffix":""},{"dropping-particle":"","family":"Ostrovnoy","given":"Kirill","non-dropping-particle":"","parse-names":false,"suffix":""},{"dropping-particle":"","family":"Lutsenko","given":"Aida","non-dropping-particle":"","parse-names":false,"suffix":""}],"container-title":"Applied Sciences","id":"ITEM-1","issue":"19","issued":{"date-parts":[["2023"]]},"title":"Correlation Dependence between Hydrophobicity of Modified Bitumen and Water Saturation of Asphalt Concrete","type":"article-journal","volume":"13"},"uris":["http://www.mendeley.com/documents/?uuid=68da1172-2bfd-45f3-840a-3c79451e30ea"]}],"mendeley":{"formattedCitation":"[178]","plainTextFormattedCitation":"[178]","previouslyFormattedCitation":"[178]"},"properties":{"noteIndex":0},"schema":"https://github.com/citation-style-language/schema/raw/master/csl-citation.json"}</w:instrText>
      </w:r>
      <w:r w:rsidRPr="00533E74">
        <w:rPr>
          <w:rFonts w:ascii="Times New Roman" w:hAnsi="Times New Roman" w:cs="Times New Roman"/>
          <w:bCs/>
          <w:sz w:val="28"/>
          <w:szCs w:val="28"/>
        </w:rPr>
        <w:fldChar w:fldCharType="separate"/>
      </w:r>
      <w:r w:rsidR="002E536F" w:rsidRPr="002E536F">
        <w:rPr>
          <w:rFonts w:ascii="Times New Roman" w:hAnsi="Times New Roman" w:cs="Times New Roman"/>
          <w:bCs/>
          <w:noProof/>
          <w:sz w:val="28"/>
          <w:szCs w:val="28"/>
          <w:lang w:val="kk-KZ"/>
        </w:rPr>
        <w:t>[178]</w:t>
      </w:r>
      <w:r w:rsidRPr="00533E74">
        <w:rPr>
          <w:rFonts w:ascii="Times New Roman" w:hAnsi="Times New Roman" w:cs="Times New Roman"/>
          <w:bCs/>
          <w:sz w:val="28"/>
          <w:szCs w:val="28"/>
        </w:rPr>
        <w:fldChar w:fldCharType="end"/>
      </w:r>
      <w:r w:rsidRPr="00234A79">
        <w:rPr>
          <w:rFonts w:ascii="Times New Roman" w:hAnsi="Times New Roman" w:cs="Times New Roman"/>
          <w:bCs/>
          <w:sz w:val="28"/>
          <w:szCs w:val="28"/>
          <w:lang w:val="kk-KZ"/>
        </w:rPr>
        <w:t>.</w:t>
      </w:r>
    </w:p>
    <w:p w14:paraId="2897B80A" w14:textId="2EB4B952" w:rsidR="00663059" w:rsidRPr="00533E74" w:rsidRDefault="00663059" w:rsidP="00663059">
      <w:pPr>
        <w:ind w:firstLine="708"/>
        <w:jc w:val="both"/>
        <w:rPr>
          <w:rFonts w:ascii="Times New Roman" w:hAnsi="Times New Roman" w:cs="Times New Roman"/>
          <w:bCs/>
          <w:sz w:val="28"/>
          <w:szCs w:val="28"/>
          <w:lang w:val="kk-KZ"/>
        </w:rPr>
      </w:pPr>
      <w:r w:rsidRPr="00234A79">
        <w:rPr>
          <w:rFonts w:ascii="Times New Roman" w:hAnsi="Times New Roman" w:cs="Times New Roman"/>
          <w:bCs/>
          <w:sz w:val="28"/>
          <w:szCs w:val="28"/>
          <w:lang w:val="kk-KZ"/>
        </w:rPr>
        <w:t>Битум мастикаларын</w:t>
      </w:r>
      <w:r>
        <w:rPr>
          <w:rFonts w:ascii="Times New Roman" w:hAnsi="Times New Roman" w:cs="Times New Roman"/>
          <w:bCs/>
          <w:sz w:val="28"/>
          <w:szCs w:val="28"/>
          <w:lang w:val="kk-KZ"/>
        </w:rPr>
        <w:t>а</w:t>
      </w:r>
      <w:r w:rsidRPr="00234A79">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түрлендіргіш </w:t>
      </w:r>
      <w:r w:rsidRPr="00234A79">
        <w:rPr>
          <w:rFonts w:ascii="Times New Roman" w:hAnsi="Times New Roman" w:cs="Times New Roman"/>
          <w:bCs/>
          <w:sz w:val="28"/>
          <w:szCs w:val="28"/>
          <w:lang w:val="kk-KZ"/>
        </w:rPr>
        <w:t>қоспа ретінде пайдалану үшін жұмыста күріш қа</w:t>
      </w:r>
      <w:r>
        <w:rPr>
          <w:rFonts w:ascii="Times New Roman" w:hAnsi="Times New Roman" w:cs="Times New Roman"/>
          <w:bCs/>
          <w:sz w:val="28"/>
          <w:szCs w:val="28"/>
          <w:lang w:val="kk-KZ"/>
        </w:rPr>
        <w:t>уыз</w:t>
      </w:r>
      <w:r w:rsidRPr="00234A79">
        <w:rPr>
          <w:rFonts w:ascii="Times New Roman" w:hAnsi="Times New Roman" w:cs="Times New Roman"/>
          <w:bCs/>
          <w:sz w:val="28"/>
          <w:szCs w:val="28"/>
          <w:lang w:val="kk-KZ"/>
        </w:rPr>
        <w:t>ын к</w:t>
      </w:r>
      <w:r>
        <w:rPr>
          <w:rFonts w:ascii="Times New Roman" w:hAnsi="Times New Roman" w:cs="Times New Roman"/>
          <w:bCs/>
          <w:sz w:val="28"/>
          <w:szCs w:val="28"/>
          <w:lang w:val="kk-KZ"/>
        </w:rPr>
        <w:t>өміртектендіру</w:t>
      </w:r>
      <w:r w:rsidRPr="00234A79">
        <w:rPr>
          <w:rFonts w:ascii="Times New Roman" w:hAnsi="Times New Roman" w:cs="Times New Roman"/>
          <w:bCs/>
          <w:sz w:val="28"/>
          <w:szCs w:val="28"/>
          <w:lang w:val="kk-KZ"/>
        </w:rPr>
        <w:t xml:space="preserve"> жүргізілді. 1</w:t>
      </w:r>
      <w:r>
        <w:rPr>
          <w:rFonts w:ascii="Times New Roman" w:hAnsi="Times New Roman" w:cs="Times New Roman"/>
          <w:bCs/>
          <w:sz w:val="28"/>
          <w:szCs w:val="28"/>
          <w:lang w:val="kk-KZ"/>
        </w:rPr>
        <w:t xml:space="preserve">9 </w:t>
      </w:r>
      <w:r w:rsidRPr="00234A79">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234A79">
        <w:rPr>
          <w:rFonts w:ascii="Times New Roman" w:hAnsi="Times New Roman" w:cs="Times New Roman"/>
          <w:bCs/>
          <w:sz w:val="28"/>
          <w:szCs w:val="28"/>
          <w:lang w:val="kk-KZ"/>
        </w:rPr>
        <w:t>кестеде күріш қа</w:t>
      </w:r>
      <w:r>
        <w:rPr>
          <w:rFonts w:ascii="Times New Roman" w:hAnsi="Times New Roman" w:cs="Times New Roman"/>
          <w:bCs/>
          <w:sz w:val="28"/>
          <w:szCs w:val="28"/>
          <w:lang w:val="kk-KZ"/>
        </w:rPr>
        <w:t>уыз</w:t>
      </w:r>
      <w:r w:rsidRPr="00234A79">
        <w:rPr>
          <w:rFonts w:ascii="Times New Roman" w:hAnsi="Times New Roman" w:cs="Times New Roman"/>
          <w:bCs/>
          <w:sz w:val="28"/>
          <w:szCs w:val="28"/>
          <w:lang w:val="kk-KZ"/>
        </w:rPr>
        <w:t>ын 1 сағат бойы әртүрлі температурада термиялық өңдеуден кейін к</w:t>
      </w:r>
      <w:r>
        <w:rPr>
          <w:rFonts w:ascii="Times New Roman" w:hAnsi="Times New Roman" w:cs="Times New Roman"/>
          <w:bCs/>
          <w:sz w:val="28"/>
          <w:szCs w:val="28"/>
          <w:lang w:val="kk-KZ"/>
        </w:rPr>
        <w:t>өміртектенген</w:t>
      </w:r>
      <w:r w:rsidRPr="00234A79">
        <w:rPr>
          <w:rFonts w:ascii="Times New Roman" w:hAnsi="Times New Roman" w:cs="Times New Roman"/>
          <w:bCs/>
          <w:sz w:val="28"/>
          <w:szCs w:val="28"/>
          <w:lang w:val="kk-KZ"/>
        </w:rPr>
        <w:t xml:space="preserve"> үлгілердің шығымы көрсетілген. 18</w:t>
      </w:r>
      <w:r>
        <w:rPr>
          <w:rFonts w:ascii="Times New Roman" w:hAnsi="Times New Roman" w:cs="Times New Roman"/>
          <w:bCs/>
          <w:sz w:val="28"/>
          <w:szCs w:val="28"/>
          <w:lang w:val="kk-KZ"/>
        </w:rPr>
        <w:t xml:space="preserve"> </w:t>
      </w:r>
      <w:r w:rsidRPr="00234A79">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234A79">
        <w:rPr>
          <w:rFonts w:ascii="Times New Roman" w:hAnsi="Times New Roman" w:cs="Times New Roman"/>
          <w:bCs/>
          <w:sz w:val="28"/>
          <w:szCs w:val="28"/>
          <w:lang w:val="kk-KZ"/>
        </w:rPr>
        <w:t xml:space="preserve">кестеден </w:t>
      </w:r>
      <w:r>
        <w:rPr>
          <w:rFonts w:ascii="Times New Roman" w:hAnsi="Times New Roman" w:cs="Times New Roman"/>
          <w:bCs/>
          <w:sz w:val="28"/>
          <w:szCs w:val="28"/>
          <w:lang w:val="kk-KZ"/>
        </w:rPr>
        <w:t xml:space="preserve">көміртектену </w:t>
      </w:r>
      <w:r w:rsidRPr="00234A79">
        <w:rPr>
          <w:rFonts w:ascii="Times New Roman" w:hAnsi="Times New Roman" w:cs="Times New Roman"/>
          <w:bCs/>
          <w:sz w:val="28"/>
          <w:szCs w:val="28"/>
          <w:lang w:val="kk-KZ"/>
        </w:rPr>
        <w:t xml:space="preserve">температурасы </w:t>
      </w:r>
      <w:r>
        <w:rPr>
          <w:rFonts w:ascii="Times New Roman" w:hAnsi="Times New Roman" w:cs="Times New Roman"/>
          <w:bCs/>
          <w:sz w:val="28"/>
          <w:szCs w:val="28"/>
          <w:lang w:val="kk-KZ"/>
        </w:rPr>
        <w:t xml:space="preserve">алынған </w:t>
      </w:r>
      <w:r w:rsidRPr="00234A79">
        <w:rPr>
          <w:rFonts w:ascii="Times New Roman" w:hAnsi="Times New Roman" w:cs="Times New Roman"/>
          <w:bCs/>
          <w:sz w:val="28"/>
          <w:szCs w:val="28"/>
          <w:lang w:val="kk-KZ"/>
        </w:rPr>
        <w:t>үлгілердің шығ</w:t>
      </w:r>
      <w:r w:rsidRPr="00533E74">
        <w:rPr>
          <w:rFonts w:ascii="Times New Roman" w:hAnsi="Times New Roman" w:cs="Times New Roman"/>
          <w:bCs/>
          <w:sz w:val="28"/>
          <w:szCs w:val="28"/>
          <w:lang w:val="kk-KZ"/>
        </w:rPr>
        <w:t>ымын</w:t>
      </w:r>
      <w:r w:rsidRPr="00234A79">
        <w:rPr>
          <w:rFonts w:ascii="Times New Roman" w:hAnsi="Times New Roman" w:cs="Times New Roman"/>
          <w:bCs/>
          <w:sz w:val="28"/>
          <w:szCs w:val="28"/>
          <w:lang w:val="kk-KZ"/>
        </w:rPr>
        <w:t>а аз әсер ете</w:t>
      </w:r>
      <w:r w:rsidRPr="00533E74">
        <w:rPr>
          <w:rFonts w:ascii="Times New Roman" w:hAnsi="Times New Roman" w:cs="Times New Roman"/>
          <w:bCs/>
          <w:sz w:val="28"/>
          <w:szCs w:val="28"/>
          <w:lang w:val="kk-KZ"/>
        </w:rPr>
        <w:t>тінін көруге болады.</w:t>
      </w:r>
      <w:r w:rsidRPr="00234A79">
        <w:rPr>
          <w:rFonts w:ascii="Times New Roman" w:hAnsi="Times New Roman" w:cs="Times New Roman"/>
          <w:bCs/>
          <w:sz w:val="28"/>
          <w:szCs w:val="28"/>
          <w:lang w:val="kk-KZ"/>
        </w:rPr>
        <w:t xml:space="preserve"> Максималды </w:t>
      </w:r>
      <w:r>
        <w:rPr>
          <w:rFonts w:ascii="Times New Roman" w:hAnsi="Times New Roman" w:cs="Times New Roman"/>
          <w:bCs/>
          <w:sz w:val="28"/>
          <w:szCs w:val="28"/>
          <w:lang w:val="kk-KZ"/>
        </w:rPr>
        <w:t xml:space="preserve">шығын </w:t>
      </w:r>
      <w:r w:rsidR="00123976">
        <w:rPr>
          <w:rFonts w:ascii="Times New Roman" w:hAnsi="Times New Roman" w:cs="Times New Roman"/>
          <w:bCs/>
          <w:sz w:val="28"/>
          <w:szCs w:val="28"/>
          <w:lang w:val="kk-KZ"/>
        </w:rPr>
        <w:t>42,6-</w:t>
      </w:r>
      <w:r w:rsidRPr="00234A79">
        <w:rPr>
          <w:rFonts w:ascii="Times New Roman" w:hAnsi="Times New Roman" w:cs="Times New Roman"/>
          <w:bCs/>
          <w:sz w:val="28"/>
          <w:szCs w:val="28"/>
          <w:lang w:val="kk-KZ"/>
        </w:rPr>
        <w:t>42,9</w:t>
      </w:r>
      <w:r w:rsidRPr="00F30770">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мас</w:t>
      </w:r>
      <w:r>
        <w:rPr>
          <w:rFonts w:ascii="Times New Roman" w:hAnsi="Times New Roman" w:cs="Times New Roman"/>
          <w:bCs/>
          <w:sz w:val="28"/>
          <w:szCs w:val="28"/>
          <w:lang w:val="kk-KZ"/>
        </w:rPr>
        <w:t>.</w:t>
      </w:r>
      <w:r w:rsidRPr="00234A79">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 xml:space="preserve"> </w:t>
      </w:r>
      <w:r w:rsidRPr="00234A79">
        <w:rPr>
          <w:rFonts w:ascii="Times New Roman" w:hAnsi="Times New Roman" w:cs="Times New Roman"/>
          <w:bCs/>
          <w:sz w:val="28"/>
          <w:szCs w:val="28"/>
          <w:lang w:val="kk-KZ"/>
        </w:rPr>
        <w:t>к</w:t>
      </w:r>
      <w:r>
        <w:rPr>
          <w:rFonts w:ascii="Times New Roman" w:hAnsi="Times New Roman" w:cs="Times New Roman"/>
          <w:bCs/>
          <w:sz w:val="28"/>
          <w:szCs w:val="28"/>
          <w:lang w:val="kk-KZ"/>
        </w:rPr>
        <w:t>өміртектенуді</w:t>
      </w:r>
      <w:r w:rsidR="00123976">
        <w:rPr>
          <w:rFonts w:ascii="Times New Roman" w:hAnsi="Times New Roman" w:cs="Times New Roman"/>
          <w:bCs/>
          <w:sz w:val="28"/>
          <w:szCs w:val="28"/>
          <w:lang w:val="kk-KZ"/>
        </w:rPr>
        <w:t xml:space="preserve"> 600 және</w:t>
      </w:r>
      <w:r w:rsidRPr="00234A79">
        <w:rPr>
          <w:rFonts w:ascii="Times New Roman" w:hAnsi="Times New Roman" w:cs="Times New Roman"/>
          <w:bCs/>
          <w:sz w:val="28"/>
          <w:szCs w:val="28"/>
          <w:lang w:val="kk-KZ"/>
        </w:rPr>
        <w:t xml:space="preserve"> 700 </w:t>
      </w:r>
      <w:r w:rsidRPr="00533E74">
        <w:rPr>
          <w:rFonts w:ascii="Times New Roman" w:hAnsi="Times New Roman" w:cs="Times New Roman"/>
          <w:bCs/>
          <w:sz w:val="28"/>
          <w:szCs w:val="28"/>
        </w:rPr>
        <w:sym w:font="Symbol" w:char="F0B0"/>
      </w:r>
      <w:r w:rsidRPr="00234A79">
        <w:rPr>
          <w:rFonts w:ascii="Times New Roman" w:hAnsi="Times New Roman" w:cs="Times New Roman"/>
          <w:bCs/>
          <w:sz w:val="28"/>
          <w:szCs w:val="28"/>
          <w:lang w:val="kk-KZ"/>
        </w:rPr>
        <w:t>С</w:t>
      </w:r>
      <w:r w:rsidRPr="00533E74">
        <w:rPr>
          <w:rFonts w:ascii="Times New Roman" w:hAnsi="Times New Roman" w:cs="Times New Roman"/>
          <w:bCs/>
          <w:sz w:val="28"/>
          <w:szCs w:val="28"/>
          <w:lang w:val="kk-KZ"/>
        </w:rPr>
        <w:t xml:space="preserve"> </w:t>
      </w:r>
      <w:r w:rsidRPr="00234A79">
        <w:rPr>
          <w:rFonts w:ascii="Times New Roman" w:hAnsi="Times New Roman" w:cs="Times New Roman"/>
          <w:bCs/>
          <w:sz w:val="28"/>
          <w:szCs w:val="28"/>
          <w:lang w:val="kk-KZ"/>
        </w:rPr>
        <w:t>температурада</w:t>
      </w:r>
      <w:r w:rsidRPr="00533E74">
        <w:rPr>
          <w:rFonts w:ascii="Times New Roman" w:hAnsi="Times New Roman" w:cs="Times New Roman"/>
          <w:bCs/>
          <w:sz w:val="28"/>
          <w:szCs w:val="28"/>
          <w:lang w:val="kk-KZ"/>
        </w:rPr>
        <w:t xml:space="preserve"> 1 сағат ішінде жүргізгенде</w:t>
      </w:r>
      <w:r w:rsidRPr="00234A79">
        <w:rPr>
          <w:rFonts w:ascii="Times New Roman" w:hAnsi="Times New Roman" w:cs="Times New Roman"/>
          <w:bCs/>
          <w:sz w:val="28"/>
          <w:szCs w:val="28"/>
          <w:lang w:val="kk-KZ"/>
        </w:rPr>
        <w:t xml:space="preserve"> байқалады</w:t>
      </w:r>
      <w:r w:rsidRPr="00533E74">
        <w:rPr>
          <w:rFonts w:ascii="Times New Roman" w:hAnsi="Times New Roman" w:cs="Times New Roman"/>
          <w:bCs/>
          <w:sz w:val="28"/>
          <w:szCs w:val="28"/>
          <w:lang w:val="kk-KZ"/>
        </w:rPr>
        <w:t>.</w:t>
      </w:r>
    </w:p>
    <w:p w14:paraId="5F7C263B" w14:textId="77777777" w:rsidR="00663059" w:rsidRPr="00533E74" w:rsidRDefault="00663059" w:rsidP="00663059">
      <w:pPr>
        <w:ind w:firstLine="708"/>
        <w:jc w:val="both"/>
        <w:rPr>
          <w:rFonts w:ascii="Times New Roman" w:hAnsi="Times New Roman" w:cs="Times New Roman"/>
          <w:bCs/>
          <w:sz w:val="28"/>
          <w:szCs w:val="28"/>
          <w:lang w:val="kk-KZ"/>
        </w:rPr>
      </w:pPr>
    </w:p>
    <w:p w14:paraId="38D39407" w14:textId="77777777" w:rsidR="00663059" w:rsidRPr="00CC47FC" w:rsidRDefault="00663059" w:rsidP="00663059">
      <w:pPr>
        <w:jc w:val="both"/>
        <w:rPr>
          <w:bCs/>
          <w:sz w:val="28"/>
          <w:szCs w:val="28"/>
          <w:lang w:val="ru-KZ"/>
        </w:rPr>
      </w:pPr>
      <w:r w:rsidRPr="00533E74">
        <w:rPr>
          <w:rFonts w:ascii="Times New Roman" w:hAnsi="Times New Roman" w:cs="Times New Roman"/>
          <w:bCs/>
          <w:sz w:val="28"/>
          <w:szCs w:val="28"/>
          <w:lang w:val="kk-KZ"/>
        </w:rPr>
        <w:t>1</w:t>
      </w:r>
      <w:r>
        <w:rPr>
          <w:rFonts w:ascii="Times New Roman" w:hAnsi="Times New Roman" w:cs="Times New Roman"/>
          <w:bCs/>
          <w:sz w:val="28"/>
          <w:szCs w:val="28"/>
          <w:lang w:val="kk-KZ"/>
        </w:rPr>
        <w:t>9</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к</w:t>
      </w:r>
      <w:r w:rsidRPr="00533E74">
        <w:rPr>
          <w:rFonts w:ascii="Times New Roman" w:hAnsi="Times New Roman" w:cs="Times New Roman"/>
          <w:bCs/>
          <w:sz w:val="28"/>
          <w:szCs w:val="28"/>
          <w:lang w:val="kk-KZ"/>
        </w:rPr>
        <w:t>есте</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sidRPr="00CC47FC">
        <w:rPr>
          <w:rFonts w:ascii="Times New Roman" w:hAnsi="Times New Roman" w:cs="Times New Roman"/>
          <w:sz w:val="28"/>
          <w:szCs w:val="28"/>
          <w:lang w:val="kk-KZ"/>
        </w:rPr>
        <w:t>Көміртектенген күріш қауызының шығымы</w:t>
      </w:r>
    </w:p>
    <w:p w14:paraId="27E2AE48" w14:textId="77777777" w:rsidR="00663059" w:rsidRPr="00533E74" w:rsidRDefault="00663059" w:rsidP="00663059">
      <w:pPr>
        <w:jc w:val="both"/>
        <w:rPr>
          <w:rFonts w:ascii="Times New Roman" w:hAnsi="Times New Roman" w:cs="Times New Roman"/>
          <w:bCs/>
          <w:sz w:val="28"/>
          <w:szCs w:val="28"/>
          <w:lang w:val="kk-KZ"/>
        </w:rPr>
      </w:pPr>
    </w:p>
    <w:tbl>
      <w:tblPr>
        <w:tblStyle w:val="af2"/>
        <w:tblW w:w="0" w:type="auto"/>
        <w:jc w:val="center"/>
        <w:tblLook w:val="04A0" w:firstRow="1" w:lastRow="0" w:firstColumn="1" w:lastColumn="0" w:noHBand="0" w:noVBand="1"/>
      </w:tblPr>
      <w:tblGrid>
        <w:gridCol w:w="3402"/>
        <w:gridCol w:w="4536"/>
      </w:tblGrid>
      <w:tr w:rsidR="00663059" w:rsidRPr="00533E74" w14:paraId="64FD6A0E" w14:textId="77777777" w:rsidTr="00560F5E">
        <w:trPr>
          <w:jc w:val="center"/>
        </w:trPr>
        <w:tc>
          <w:tcPr>
            <w:tcW w:w="3402" w:type="dxa"/>
            <w:tcBorders>
              <w:top w:val="single" w:sz="4" w:space="0" w:color="auto"/>
              <w:left w:val="single" w:sz="4" w:space="0" w:color="auto"/>
              <w:bottom w:val="single" w:sz="4" w:space="0" w:color="auto"/>
              <w:right w:val="single" w:sz="4" w:space="0" w:color="auto"/>
            </w:tcBorders>
            <w:hideMark/>
          </w:tcPr>
          <w:p w14:paraId="3E44BC8D" w14:textId="77777777" w:rsidR="00663059" w:rsidRPr="00533E74" w:rsidRDefault="00663059" w:rsidP="00663059">
            <w:pPr>
              <w:jc w:val="both"/>
              <w:rPr>
                <w:rFonts w:ascii="Times New Roman" w:hAnsi="Times New Roman" w:cs="Times New Roman"/>
                <w:bCs/>
                <w:sz w:val="28"/>
                <w:szCs w:val="28"/>
              </w:rPr>
            </w:pPr>
            <w:r w:rsidRPr="00533E74">
              <w:rPr>
                <w:rFonts w:ascii="Times New Roman" w:hAnsi="Times New Roman" w:cs="Times New Roman"/>
                <w:bCs/>
                <w:sz w:val="28"/>
                <w:szCs w:val="28"/>
                <w:lang w:val="kk-KZ"/>
              </w:rPr>
              <w:t>К</w:t>
            </w:r>
            <w:r>
              <w:rPr>
                <w:rFonts w:ascii="Times New Roman" w:hAnsi="Times New Roman" w:cs="Times New Roman"/>
                <w:bCs/>
                <w:sz w:val="28"/>
                <w:szCs w:val="28"/>
                <w:lang w:val="kk-KZ"/>
              </w:rPr>
              <w:t xml:space="preserve">өміртектену </w:t>
            </w:r>
            <w:r w:rsidRPr="00533E74">
              <w:rPr>
                <w:rFonts w:ascii="Times New Roman" w:hAnsi="Times New Roman" w:cs="Times New Roman"/>
                <w:bCs/>
                <w:sz w:val="28"/>
                <w:szCs w:val="28"/>
                <w:lang w:val="kk-KZ"/>
              </w:rPr>
              <w:t>температурасы</w:t>
            </w:r>
            <w:r w:rsidRPr="00533E74">
              <w:rPr>
                <w:rFonts w:ascii="Times New Roman" w:hAnsi="Times New Roman" w:cs="Times New Roman"/>
                <w:bCs/>
                <w:sz w:val="28"/>
                <w:szCs w:val="28"/>
              </w:rPr>
              <w:t xml:space="preserve">, </w:t>
            </w:r>
            <w:r w:rsidRPr="00533E74">
              <w:rPr>
                <w:rFonts w:ascii="Times New Roman" w:hAnsi="Times New Roman" w:cs="Times New Roman"/>
                <w:bCs/>
                <w:sz w:val="28"/>
                <w:szCs w:val="28"/>
              </w:rPr>
              <w:sym w:font="Symbol" w:char="F0B0"/>
            </w:r>
            <w:r w:rsidRPr="00533E74">
              <w:rPr>
                <w:rFonts w:ascii="Times New Roman" w:hAnsi="Times New Roman" w:cs="Times New Roman"/>
                <w:bCs/>
                <w:sz w:val="28"/>
                <w:szCs w:val="28"/>
              </w:rPr>
              <w:t>С</w:t>
            </w:r>
          </w:p>
        </w:tc>
        <w:tc>
          <w:tcPr>
            <w:tcW w:w="4536" w:type="dxa"/>
            <w:tcBorders>
              <w:top w:val="single" w:sz="4" w:space="0" w:color="auto"/>
              <w:left w:val="single" w:sz="4" w:space="0" w:color="auto"/>
              <w:bottom w:val="single" w:sz="4" w:space="0" w:color="auto"/>
              <w:right w:val="single" w:sz="4" w:space="0" w:color="auto"/>
            </w:tcBorders>
            <w:hideMark/>
          </w:tcPr>
          <w:p w14:paraId="6E023022" w14:textId="77777777" w:rsidR="00663059" w:rsidRPr="00533E74" w:rsidRDefault="00663059" w:rsidP="00663059">
            <w:pPr>
              <w:ind w:firstLine="35"/>
              <w:jc w:val="both"/>
              <w:rPr>
                <w:rFonts w:ascii="Times New Roman" w:hAnsi="Times New Roman" w:cs="Times New Roman"/>
                <w:bCs/>
                <w:sz w:val="28"/>
                <w:szCs w:val="28"/>
              </w:rPr>
            </w:pPr>
            <w:r w:rsidRPr="00533E74">
              <w:rPr>
                <w:rFonts w:ascii="Times New Roman" w:hAnsi="Times New Roman" w:cs="Times New Roman"/>
                <w:bCs/>
                <w:sz w:val="28"/>
                <w:szCs w:val="28"/>
                <w:lang w:val="kk-KZ"/>
              </w:rPr>
              <w:t>К</w:t>
            </w:r>
            <w:r>
              <w:rPr>
                <w:rFonts w:ascii="Times New Roman" w:hAnsi="Times New Roman" w:cs="Times New Roman"/>
                <w:bCs/>
                <w:sz w:val="28"/>
                <w:szCs w:val="28"/>
                <w:lang w:val="kk-KZ"/>
              </w:rPr>
              <w:t xml:space="preserve">өміртектенген </w:t>
            </w:r>
            <w:r w:rsidRPr="00533E74">
              <w:rPr>
                <w:rFonts w:ascii="Times New Roman" w:hAnsi="Times New Roman" w:cs="Times New Roman"/>
                <w:bCs/>
                <w:sz w:val="28"/>
                <w:szCs w:val="28"/>
                <w:lang w:val="kk-KZ"/>
              </w:rPr>
              <w:t>үлгілердің шығымы</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мас</w:t>
            </w:r>
            <w:proofErr w:type="spellEnd"/>
            <w:r w:rsidRPr="00533E74">
              <w:rPr>
                <w:rFonts w:ascii="Times New Roman" w:hAnsi="Times New Roman" w:cs="Times New Roman"/>
                <w:bCs/>
                <w:sz w:val="28"/>
                <w:szCs w:val="28"/>
              </w:rPr>
              <w:t>. %</w:t>
            </w:r>
          </w:p>
        </w:tc>
      </w:tr>
      <w:tr w:rsidR="00663059" w:rsidRPr="00533E74" w14:paraId="588653D9" w14:textId="77777777" w:rsidTr="00560F5E">
        <w:trPr>
          <w:jc w:val="center"/>
        </w:trPr>
        <w:tc>
          <w:tcPr>
            <w:tcW w:w="3402" w:type="dxa"/>
            <w:tcBorders>
              <w:top w:val="single" w:sz="4" w:space="0" w:color="auto"/>
              <w:left w:val="single" w:sz="4" w:space="0" w:color="auto"/>
              <w:bottom w:val="single" w:sz="4" w:space="0" w:color="auto"/>
              <w:right w:val="single" w:sz="4" w:space="0" w:color="auto"/>
            </w:tcBorders>
            <w:hideMark/>
          </w:tcPr>
          <w:p w14:paraId="68DA95E4" w14:textId="77777777"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rPr>
              <w:t>600</w:t>
            </w:r>
          </w:p>
        </w:tc>
        <w:tc>
          <w:tcPr>
            <w:tcW w:w="4536" w:type="dxa"/>
            <w:tcBorders>
              <w:top w:val="single" w:sz="4" w:space="0" w:color="auto"/>
              <w:left w:val="single" w:sz="4" w:space="0" w:color="auto"/>
              <w:bottom w:val="single" w:sz="4" w:space="0" w:color="auto"/>
              <w:right w:val="single" w:sz="4" w:space="0" w:color="auto"/>
            </w:tcBorders>
            <w:hideMark/>
          </w:tcPr>
          <w:p w14:paraId="24B540DE" w14:textId="77777777"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rPr>
              <w:t>42,6±0,9</w:t>
            </w:r>
          </w:p>
        </w:tc>
      </w:tr>
      <w:tr w:rsidR="00663059" w:rsidRPr="00533E74" w14:paraId="73513F3F" w14:textId="77777777" w:rsidTr="00560F5E">
        <w:trPr>
          <w:jc w:val="center"/>
        </w:trPr>
        <w:tc>
          <w:tcPr>
            <w:tcW w:w="3402" w:type="dxa"/>
            <w:tcBorders>
              <w:top w:val="single" w:sz="4" w:space="0" w:color="auto"/>
              <w:left w:val="single" w:sz="4" w:space="0" w:color="auto"/>
              <w:bottom w:val="single" w:sz="4" w:space="0" w:color="auto"/>
              <w:right w:val="single" w:sz="4" w:space="0" w:color="auto"/>
            </w:tcBorders>
            <w:hideMark/>
          </w:tcPr>
          <w:p w14:paraId="344B8573" w14:textId="77777777"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rPr>
              <w:t>700</w:t>
            </w:r>
          </w:p>
        </w:tc>
        <w:tc>
          <w:tcPr>
            <w:tcW w:w="4536" w:type="dxa"/>
            <w:tcBorders>
              <w:top w:val="single" w:sz="4" w:space="0" w:color="auto"/>
              <w:left w:val="single" w:sz="4" w:space="0" w:color="auto"/>
              <w:bottom w:val="single" w:sz="4" w:space="0" w:color="auto"/>
              <w:right w:val="single" w:sz="4" w:space="0" w:color="auto"/>
            </w:tcBorders>
            <w:hideMark/>
          </w:tcPr>
          <w:p w14:paraId="504B498B" w14:textId="77777777"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rPr>
              <w:t>42,9±0,6</w:t>
            </w:r>
          </w:p>
        </w:tc>
      </w:tr>
      <w:tr w:rsidR="00663059" w:rsidRPr="00533E74" w14:paraId="6B291C63" w14:textId="77777777" w:rsidTr="00560F5E">
        <w:trPr>
          <w:jc w:val="center"/>
        </w:trPr>
        <w:tc>
          <w:tcPr>
            <w:tcW w:w="3402" w:type="dxa"/>
            <w:tcBorders>
              <w:top w:val="single" w:sz="4" w:space="0" w:color="auto"/>
              <w:left w:val="single" w:sz="4" w:space="0" w:color="auto"/>
              <w:bottom w:val="single" w:sz="4" w:space="0" w:color="auto"/>
              <w:right w:val="single" w:sz="4" w:space="0" w:color="auto"/>
            </w:tcBorders>
            <w:hideMark/>
          </w:tcPr>
          <w:p w14:paraId="0EF4475B" w14:textId="77777777"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rPr>
              <w:t>800</w:t>
            </w:r>
          </w:p>
        </w:tc>
        <w:tc>
          <w:tcPr>
            <w:tcW w:w="4536" w:type="dxa"/>
            <w:tcBorders>
              <w:top w:val="single" w:sz="4" w:space="0" w:color="auto"/>
              <w:left w:val="single" w:sz="4" w:space="0" w:color="auto"/>
              <w:bottom w:val="single" w:sz="4" w:space="0" w:color="auto"/>
              <w:right w:val="single" w:sz="4" w:space="0" w:color="auto"/>
            </w:tcBorders>
            <w:hideMark/>
          </w:tcPr>
          <w:p w14:paraId="4C621E16" w14:textId="77777777"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rPr>
              <w:t>40,8±0,9</w:t>
            </w:r>
          </w:p>
        </w:tc>
      </w:tr>
    </w:tbl>
    <w:p w14:paraId="2332FF79" w14:textId="77777777" w:rsidR="00663059" w:rsidRPr="00533E74" w:rsidRDefault="00663059" w:rsidP="00663059">
      <w:pPr>
        <w:ind w:firstLine="708"/>
        <w:jc w:val="both"/>
        <w:rPr>
          <w:rFonts w:ascii="Times New Roman" w:hAnsi="Times New Roman" w:cs="Times New Roman"/>
          <w:bCs/>
          <w:sz w:val="28"/>
          <w:szCs w:val="28"/>
        </w:rPr>
      </w:pPr>
    </w:p>
    <w:p w14:paraId="767F8205" w14:textId="77777777" w:rsidR="00663059" w:rsidRPr="00533E74" w:rsidRDefault="00663059" w:rsidP="00663059">
      <w:pPr>
        <w:ind w:firstLine="708"/>
        <w:jc w:val="both"/>
        <w:rPr>
          <w:rFonts w:ascii="Times New Roman" w:hAnsi="Times New Roman" w:cs="Times New Roman"/>
          <w:bCs/>
          <w:sz w:val="28"/>
          <w:szCs w:val="28"/>
        </w:rPr>
      </w:pPr>
      <w:r>
        <w:rPr>
          <w:rFonts w:ascii="Times New Roman" w:hAnsi="Times New Roman" w:cs="Times New Roman"/>
          <w:bCs/>
          <w:sz w:val="28"/>
          <w:szCs w:val="28"/>
          <w:lang w:val="kk-KZ"/>
        </w:rPr>
        <w:t>Ары</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қарай</w:t>
      </w:r>
      <w:proofErr w:type="spellEnd"/>
      <w:r w:rsidRPr="00533E74">
        <w:rPr>
          <w:rFonts w:ascii="Times New Roman" w:hAnsi="Times New Roman" w:cs="Times New Roman"/>
          <w:bCs/>
          <w:sz w:val="28"/>
          <w:szCs w:val="28"/>
        </w:rPr>
        <w:t>,</w:t>
      </w:r>
      <w:r w:rsidRPr="00533E74">
        <w:rPr>
          <w:rFonts w:ascii="Times New Roman" w:hAnsi="Times New Roman" w:cs="Times New Roman"/>
          <w:bCs/>
          <w:sz w:val="28"/>
          <w:szCs w:val="28"/>
          <w:lang w:val="kk-KZ"/>
        </w:rPr>
        <w:t xml:space="preserve">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lang w:val="kk-KZ"/>
        </w:rPr>
        <w:t xml:space="preserve"> </w:t>
      </w:r>
      <w:proofErr w:type="spellStart"/>
      <w:r w:rsidRPr="00533E74">
        <w:rPr>
          <w:rFonts w:ascii="Times New Roman" w:hAnsi="Times New Roman" w:cs="Times New Roman"/>
          <w:bCs/>
          <w:sz w:val="28"/>
          <w:szCs w:val="28"/>
        </w:rPr>
        <w:t>күріш</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w:t>
      </w:r>
      <w:proofErr w:type="spellEnd"/>
      <w:r>
        <w:rPr>
          <w:rFonts w:ascii="Times New Roman" w:hAnsi="Times New Roman" w:cs="Times New Roman"/>
          <w:bCs/>
          <w:sz w:val="28"/>
          <w:szCs w:val="28"/>
          <w:lang w:val="kk-KZ"/>
        </w:rPr>
        <w:t>уызы</w:t>
      </w:r>
      <w:proofErr w:type="spellStart"/>
      <w:r w:rsidRPr="00533E74">
        <w:rPr>
          <w:rFonts w:ascii="Times New Roman" w:hAnsi="Times New Roman" w:cs="Times New Roman"/>
          <w:bCs/>
          <w:sz w:val="28"/>
          <w:szCs w:val="28"/>
        </w:rPr>
        <w:t>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механ</w:t>
      </w:r>
      <w:proofErr w:type="spellEnd"/>
      <w:r>
        <w:rPr>
          <w:rFonts w:ascii="Times New Roman" w:hAnsi="Times New Roman" w:cs="Times New Roman"/>
          <w:bCs/>
          <w:sz w:val="28"/>
          <w:szCs w:val="28"/>
          <w:lang w:val="kk-KZ"/>
        </w:rPr>
        <w:t>о</w:t>
      </w:r>
      <w:proofErr w:type="spellStart"/>
      <w:r w:rsidRPr="00533E74">
        <w:rPr>
          <w:rFonts w:ascii="Times New Roman" w:hAnsi="Times New Roman" w:cs="Times New Roman"/>
          <w:bCs/>
          <w:sz w:val="28"/>
          <w:szCs w:val="28"/>
        </w:rPr>
        <w:t>химиялық</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активтендіру </w:t>
      </w:r>
      <w:proofErr w:type="spellStart"/>
      <w:r w:rsidRPr="00533E74">
        <w:rPr>
          <w:rFonts w:ascii="Times New Roman" w:hAnsi="Times New Roman" w:cs="Times New Roman"/>
          <w:bCs/>
          <w:sz w:val="28"/>
          <w:szCs w:val="28"/>
        </w:rPr>
        <w:t>жүргізілді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Механохимиялық</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активтендіруге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одан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күріш</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w:t>
      </w:r>
      <w:proofErr w:type="spellEnd"/>
      <w:r>
        <w:rPr>
          <w:rFonts w:ascii="Times New Roman" w:hAnsi="Times New Roman" w:cs="Times New Roman"/>
          <w:bCs/>
          <w:sz w:val="28"/>
          <w:szCs w:val="28"/>
          <w:lang w:val="kk-KZ"/>
        </w:rPr>
        <w:t>уызы</w:t>
      </w:r>
      <w:proofErr w:type="spellStart"/>
      <w:r w:rsidRPr="00533E74">
        <w:rPr>
          <w:rFonts w:ascii="Times New Roman" w:hAnsi="Times New Roman" w:cs="Times New Roman"/>
          <w:bCs/>
          <w:sz w:val="28"/>
          <w:szCs w:val="28"/>
        </w:rPr>
        <w:t>ның</w:t>
      </w:r>
      <w:proofErr w:type="spellEnd"/>
      <w:r w:rsidRPr="00533E74">
        <w:rPr>
          <w:rFonts w:ascii="Times New Roman" w:hAnsi="Times New Roman" w:cs="Times New Roman"/>
          <w:bCs/>
          <w:sz w:val="28"/>
          <w:szCs w:val="28"/>
        </w:rPr>
        <w:t xml:space="preserve">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үлгілерінің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элементтік</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құрамы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энергия</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дисперсиялық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рентгендік</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спектроскопия</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әдісімен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анықталды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Талдау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нәтижелері</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20 </w:t>
      </w:r>
      <w:r w:rsidRPr="00533E74">
        <w:rPr>
          <w:rFonts w:ascii="Times New Roman" w:hAnsi="Times New Roman" w:cs="Times New Roman"/>
          <w:bCs/>
          <w:sz w:val="28"/>
          <w:szCs w:val="28"/>
        </w:rPr>
        <w:t>-</w:t>
      </w:r>
      <w:r>
        <w:rPr>
          <w:rFonts w:ascii="Times New Roman" w:hAnsi="Times New Roman" w:cs="Times New Roman"/>
          <w:bCs/>
          <w:sz w:val="28"/>
          <w:szCs w:val="28"/>
          <w:lang w:val="kk-KZ"/>
        </w:rPr>
        <w:t xml:space="preserve"> </w:t>
      </w:r>
      <w:proofErr w:type="spellStart"/>
      <w:r w:rsidRPr="00533E74">
        <w:rPr>
          <w:rFonts w:ascii="Times New Roman" w:hAnsi="Times New Roman" w:cs="Times New Roman"/>
          <w:bCs/>
          <w:sz w:val="28"/>
          <w:szCs w:val="28"/>
        </w:rPr>
        <w:t>кестеде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келтірілген</w:t>
      </w:r>
      <w:proofErr w:type="spellEnd"/>
      <w:r w:rsidRPr="00533E74">
        <w:rPr>
          <w:rFonts w:ascii="Times New Roman" w:hAnsi="Times New Roman" w:cs="Times New Roman"/>
          <w:bCs/>
          <w:sz w:val="28"/>
          <w:szCs w:val="28"/>
        </w:rPr>
        <w:t>.</w:t>
      </w:r>
    </w:p>
    <w:p w14:paraId="14ABFB72" w14:textId="77777777" w:rsidR="00663059" w:rsidRDefault="00663059" w:rsidP="00663059">
      <w:pPr>
        <w:ind w:firstLine="708"/>
        <w:jc w:val="both"/>
        <w:rPr>
          <w:rFonts w:ascii="Times New Roman" w:hAnsi="Times New Roman" w:cs="Times New Roman"/>
          <w:bCs/>
          <w:sz w:val="28"/>
          <w:szCs w:val="28"/>
          <w:lang w:val="kk-KZ"/>
        </w:rPr>
      </w:pPr>
    </w:p>
    <w:p w14:paraId="24DA012F" w14:textId="77777777" w:rsidR="00663059" w:rsidRPr="00533E74" w:rsidRDefault="00663059" w:rsidP="00663059">
      <w:pPr>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20</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к</w:t>
      </w:r>
      <w:r w:rsidRPr="00533E74">
        <w:rPr>
          <w:rFonts w:ascii="Times New Roman" w:hAnsi="Times New Roman" w:cs="Times New Roman"/>
          <w:bCs/>
          <w:sz w:val="28"/>
          <w:szCs w:val="28"/>
          <w:lang w:val="kk-KZ"/>
        </w:rPr>
        <w:t>есте</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lang w:val="kk-KZ"/>
        </w:rPr>
        <w:t xml:space="preserve"> және </w:t>
      </w:r>
      <w:r>
        <w:rPr>
          <w:rFonts w:ascii="Times New Roman" w:hAnsi="Times New Roman" w:cs="Times New Roman"/>
          <w:bCs/>
          <w:sz w:val="28"/>
          <w:szCs w:val="28"/>
          <w:lang w:val="kk-KZ"/>
        </w:rPr>
        <w:t xml:space="preserve">механохимиялық активтендіруден </w:t>
      </w:r>
      <w:r w:rsidRPr="00533E74">
        <w:rPr>
          <w:rFonts w:ascii="Times New Roman" w:hAnsi="Times New Roman" w:cs="Times New Roman"/>
          <w:bCs/>
          <w:sz w:val="28"/>
          <w:szCs w:val="28"/>
          <w:lang w:val="kk-KZ"/>
        </w:rPr>
        <w:t>кейін күріш қа</w:t>
      </w:r>
      <w:r>
        <w:rPr>
          <w:rFonts w:ascii="Times New Roman" w:hAnsi="Times New Roman" w:cs="Times New Roman"/>
          <w:bCs/>
          <w:sz w:val="28"/>
          <w:szCs w:val="28"/>
          <w:lang w:val="kk-KZ"/>
        </w:rPr>
        <w:t>уызы</w:t>
      </w:r>
      <w:r w:rsidRPr="00533E74">
        <w:rPr>
          <w:rFonts w:ascii="Times New Roman" w:hAnsi="Times New Roman" w:cs="Times New Roman"/>
          <w:bCs/>
          <w:sz w:val="28"/>
          <w:szCs w:val="28"/>
          <w:lang w:val="kk-KZ"/>
        </w:rPr>
        <w:t>ның  үлгілерінің элементтік құрамы</w:t>
      </w:r>
    </w:p>
    <w:p w14:paraId="5A6C2776" w14:textId="77777777" w:rsidR="00663059" w:rsidRPr="00F30770" w:rsidRDefault="00663059" w:rsidP="00663059">
      <w:pPr>
        <w:ind w:firstLine="708"/>
        <w:jc w:val="both"/>
        <w:rPr>
          <w:rFonts w:ascii="Times New Roman" w:hAnsi="Times New Roman" w:cs="Times New Roman"/>
          <w:bCs/>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2"/>
        <w:gridCol w:w="1341"/>
        <w:gridCol w:w="1462"/>
        <w:gridCol w:w="1322"/>
        <w:gridCol w:w="1322"/>
        <w:gridCol w:w="1406"/>
        <w:gridCol w:w="1509"/>
      </w:tblGrid>
      <w:tr w:rsidR="00663059" w:rsidRPr="00EF3192" w14:paraId="79790908" w14:textId="77777777" w:rsidTr="00560F5E">
        <w:tc>
          <w:tcPr>
            <w:tcW w:w="1412" w:type="dxa"/>
            <w:tcMar>
              <w:top w:w="15" w:type="dxa"/>
              <w:left w:w="108" w:type="dxa"/>
              <w:bottom w:w="0" w:type="dxa"/>
              <w:right w:w="108" w:type="dxa"/>
            </w:tcMar>
            <w:hideMark/>
          </w:tcPr>
          <w:p w14:paraId="0232CD56"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 </w:t>
            </w:r>
          </w:p>
          <w:p w14:paraId="71FC0C32" w14:textId="77777777" w:rsidR="00663059" w:rsidRPr="00A12A17" w:rsidRDefault="00663059" w:rsidP="00663059">
            <w:pPr>
              <w:jc w:val="both"/>
              <w:rPr>
                <w:rFonts w:ascii="Times New Roman" w:hAnsi="Times New Roman" w:cs="Times New Roman"/>
                <w:bCs/>
                <w:sz w:val="28"/>
                <w:szCs w:val="28"/>
                <w:lang w:val="ru-KZ"/>
              </w:rPr>
            </w:pPr>
            <w:proofErr w:type="spellStart"/>
            <w:r w:rsidRPr="00A12A17">
              <w:rPr>
                <w:rFonts w:ascii="Times New Roman" w:hAnsi="Times New Roman" w:cs="Times New Roman"/>
                <w:bCs/>
                <w:sz w:val="28"/>
                <w:szCs w:val="28"/>
              </w:rPr>
              <w:t>Элемент</w:t>
            </w:r>
            <w:proofErr w:type="spellEnd"/>
          </w:p>
        </w:tc>
        <w:tc>
          <w:tcPr>
            <w:tcW w:w="4003" w:type="dxa"/>
            <w:gridSpan w:val="3"/>
            <w:tcMar>
              <w:top w:w="15" w:type="dxa"/>
              <w:left w:w="108" w:type="dxa"/>
              <w:bottom w:w="0" w:type="dxa"/>
              <w:right w:w="108" w:type="dxa"/>
            </w:tcMar>
            <w:hideMark/>
          </w:tcPr>
          <w:p w14:paraId="6D6CBD98"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Көміртектену температурасы</w:t>
            </w:r>
            <w:r w:rsidRPr="00A12A17">
              <w:rPr>
                <w:rFonts w:ascii="Times New Roman" w:hAnsi="Times New Roman" w:cs="Times New Roman"/>
                <w:bCs/>
                <w:sz w:val="28"/>
                <w:szCs w:val="28"/>
              </w:rPr>
              <w:t xml:space="preserve">, </w:t>
            </w:r>
            <w:r w:rsidRPr="00A12A17">
              <w:rPr>
                <w:rFonts w:ascii="Times New Roman" w:hAnsi="Times New Roman" w:cs="Times New Roman"/>
                <w:bCs/>
                <w:sz w:val="28"/>
                <w:szCs w:val="28"/>
              </w:rPr>
              <w:sym w:font="Symbol" w:char="F0B0"/>
            </w:r>
            <w:r w:rsidRPr="00A12A17">
              <w:rPr>
                <w:rFonts w:ascii="Times New Roman" w:hAnsi="Times New Roman" w:cs="Times New Roman"/>
                <w:bCs/>
                <w:sz w:val="28"/>
                <w:szCs w:val="28"/>
              </w:rPr>
              <w:t>С</w:t>
            </w:r>
          </w:p>
        </w:tc>
        <w:tc>
          <w:tcPr>
            <w:tcW w:w="4219" w:type="dxa"/>
            <w:gridSpan w:val="3"/>
            <w:tcMar>
              <w:top w:w="15" w:type="dxa"/>
              <w:left w:w="108" w:type="dxa"/>
              <w:bottom w:w="0" w:type="dxa"/>
              <w:right w:w="108" w:type="dxa"/>
            </w:tcMar>
            <w:hideMark/>
          </w:tcPr>
          <w:p w14:paraId="7FB2627B"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Көміртектенген (Т) және м</w:t>
            </w:r>
            <w:proofErr w:type="spellStart"/>
            <w:r w:rsidRPr="00A12A17">
              <w:rPr>
                <w:rFonts w:ascii="Times New Roman" w:hAnsi="Times New Roman" w:cs="Times New Roman"/>
                <w:bCs/>
                <w:sz w:val="28"/>
                <w:szCs w:val="28"/>
                <w:lang w:val="ru-KZ"/>
              </w:rPr>
              <w:t>еханохимиялық</w:t>
            </w:r>
            <w:proofErr w:type="spellEnd"/>
            <w:r w:rsidRPr="00A12A17">
              <w:rPr>
                <w:rFonts w:ascii="Times New Roman" w:hAnsi="Times New Roman" w:cs="Times New Roman"/>
                <w:bCs/>
                <w:sz w:val="28"/>
                <w:szCs w:val="28"/>
                <w:lang w:val="ru-KZ"/>
              </w:rPr>
              <w:t xml:space="preserve"> </w:t>
            </w:r>
            <w:r w:rsidRPr="00A12A17">
              <w:rPr>
                <w:rFonts w:ascii="Times New Roman" w:hAnsi="Times New Roman" w:cs="Times New Roman"/>
                <w:bCs/>
                <w:sz w:val="28"/>
                <w:szCs w:val="28"/>
                <w:lang w:val="kk-KZ"/>
              </w:rPr>
              <w:t xml:space="preserve">активтендірілген </w:t>
            </w:r>
            <w:proofErr w:type="spellStart"/>
            <w:r w:rsidRPr="00A12A17">
              <w:rPr>
                <w:rFonts w:ascii="Times New Roman" w:hAnsi="Times New Roman" w:cs="Times New Roman"/>
                <w:bCs/>
                <w:sz w:val="28"/>
                <w:szCs w:val="28"/>
                <w:lang w:val="ru-KZ"/>
              </w:rPr>
              <w:t>үлгілер</w:t>
            </w:r>
            <w:proofErr w:type="spellEnd"/>
          </w:p>
        </w:tc>
      </w:tr>
      <w:tr w:rsidR="00663059" w:rsidRPr="00A12A17" w14:paraId="7D74FBBA" w14:textId="77777777" w:rsidTr="00560F5E">
        <w:tc>
          <w:tcPr>
            <w:tcW w:w="1412" w:type="dxa"/>
            <w:tcMar>
              <w:top w:w="15" w:type="dxa"/>
              <w:left w:w="108" w:type="dxa"/>
              <w:bottom w:w="0" w:type="dxa"/>
              <w:right w:w="108" w:type="dxa"/>
            </w:tcMar>
            <w:hideMark/>
          </w:tcPr>
          <w:p w14:paraId="335C7DF4"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ru-KZ"/>
              </w:rPr>
              <w:t> </w:t>
            </w:r>
          </w:p>
        </w:tc>
        <w:tc>
          <w:tcPr>
            <w:tcW w:w="1417" w:type="dxa"/>
            <w:tcMar>
              <w:top w:w="15" w:type="dxa"/>
              <w:left w:w="108" w:type="dxa"/>
              <w:bottom w:w="0" w:type="dxa"/>
              <w:right w:w="108" w:type="dxa"/>
            </w:tcMar>
            <w:hideMark/>
          </w:tcPr>
          <w:p w14:paraId="7E58D1D4"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 xml:space="preserve">600 </w:t>
            </w:r>
            <w:r w:rsidRPr="00A12A17">
              <w:rPr>
                <w:rFonts w:ascii="Times New Roman" w:hAnsi="Times New Roman" w:cs="Times New Roman"/>
                <w:bCs/>
                <w:sz w:val="28"/>
                <w:szCs w:val="28"/>
              </w:rPr>
              <w:sym w:font="Symbol" w:char="F0B0"/>
            </w:r>
            <w:r w:rsidRPr="00A12A17">
              <w:rPr>
                <w:rFonts w:ascii="Times New Roman" w:hAnsi="Times New Roman" w:cs="Times New Roman"/>
                <w:bCs/>
                <w:sz w:val="28"/>
                <w:szCs w:val="28"/>
              </w:rPr>
              <w:t>С</w:t>
            </w:r>
          </w:p>
        </w:tc>
        <w:tc>
          <w:tcPr>
            <w:tcW w:w="1419" w:type="dxa"/>
            <w:tcMar>
              <w:top w:w="15" w:type="dxa"/>
              <w:left w:w="108" w:type="dxa"/>
              <w:bottom w:w="0" w:type="dxa"/>
              <w:right w:w="108" w:type="dxa"/>
            </w:tcMar>
            <w:hideMark/>
          </w:tcPr>
          <w:p w14:paraId="3076AA34"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 xml:space="preserve">700 </w:t>
            </w:r>
            <w:r w:rsidRPr="00A12A17">
              <w:rPr>
                <w:rFonts w:ascii="Times New Roman" w:hAnsi="Times New Roman" w:cs="Times New Roman"/>
                <w:bCs/>
                <w:sz w:val="28"/>
                <w:szCs w:val="28"/>
              </w:rPr>
              <w:sym w:font="Symbol" w:char="F0B0"/>
            </w:r>
            <w:r w:rsidRPr="00A12A17">
              <w:rPr>
                <w:rFonts w:ascii="Times New Roman" w:hAnsi="Times New Roman" w:cs="Times New Roman"/>
                <w:bCs/>
                <w:sz w:val="28"/>
                <w:szCs w:val="28"/>
              </w:rPr>
              <w:t>С</w:t>
            </w:r>
          </w:p>
        </w:tc>
        <w:tc>
          <w:tcPr>
            <w:tcW w:w="1167" w:type="dxa"/>
            <w:tcMar>
              <w:top w:w="15" w:type="dxa"/>
              <w:left w:w="108" w:type="dxa"/>
              <w:bottom w:w="0" w:type="dxa"/>
              <w:right w:w="108" w:type="dxa"/>
            </w:tcMar>
            <w:vAlign w:val="center"/>
            <w:hideMark/>
          </w:tcPr>
          <w:p w14:paraId="536C4DDA"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 xml:space="preserve">800 </w:t>
            </w:r>
            <w:r w:rsidRPr="00A12A17">
              <w:rPr>
                <w:rFonts w:ascii="Times New Roman" w:hAnsi="Times New Roman" w:cs="Times New Roman"/>
                <w:bCs/>
                <w:sz w:val="28"/>
                <w:szCs w:val="28"/>
              </w:rPr>
              <w:sym w:font="Symbol" w:char="F0B0"/>
            </w:r>
            <w:r w:rsidRPr="00A12A17">
              <w:rPr>
                <w:rFonts w:ascii="Times New Roman" w:hAnsi="Times New Roman" w:cs="Times New Roman"/>
                <w:bCs/>
                <w:sz w:val="28"/>
                <w:szCs w:val="28"/>
              </w:rPr>
              <w:t>С</w:t>
            </w:r>
          </w:p>
        </w:tc>
        <w:tc>
          <w:tcPr>
            <w:tcW w:w="1243" w:type="dxa"/>
            <w:tcMar>
              <w:top w:w="15" w:type="dxa"/>
              <w:left w:w="108" w:type="dxa"/>
              <w:bottom w:w="0" w:type="dxa"/>
              <w:right w:w="108" w:type="dxa"/>
            </w:tcMar>
            <w:hideMark/>
          </w:tcPr>
          <w:p w14:paraId="7CF3908A"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 xml:space="preserve">600 </w:t>
            </w:r>
            <w:r w:rsidRPr="00A12A17">
              <w:rPr>
                <w:rFonts w:ascii="Times New Roman" w:hAnsi="Times New Roman" w:cs="Times New Roman"/>
                <w:bCs/>
                <w:sz w:val="28"/>
                <w:szCs w:val="28"/>
              </w:rPr>
              <w:sym w:font="Symbol" w:char="F0B0"/>
            </w:r>
            <w:r w:rsidRPr="00A12A17">
              <w:rPr>
                <w:rFonts w:ascii="Times New Roman" w:hAnsi="Times New Roman" w:cs="Times New Roman"/>
                <w:bCs/>
                <w:sz w:val="28"/>
                <w:szCs w:val="28"/>
              </w:rPr>
              <w:t>С</w:t>
            </w:r>
          </w:p>
        </w:tc>
        <w:tc>
          <w:tcPr>
            <w:tcW w:w="1275" w:type="dxa"/>
            <w:tcMar>
              <w:top w:w="15" w:type="dxa"/>
              <w:left w:w="108" w:type="dxa"/>
              <w:bottom w:w="0" w:type="dxa"/>
              <w:right w:w="108" w:type="dxa"/>
            </w:tcMar>
            <w:hideMark/>
          </w:tcPr>
          <w:p w14:paraId="26FCF100"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 xml:space="preserve">700 </w:t>
            </w:r>
            <w:r w:rsidRPr="00A12A17">
              <w:rPr>
                <w:rFonts w:ascii="Times New Roman" w:hAnsi="Times New Roman" w:cs="Times New Roman"/>
                <w:bCs/>
                <w:sz w:val="28"/>
                <w:szCs w:val="28"/>
              </w:rPr>
              <w:sym w:font="Symbol" w:char="F0B0"/>
            </w:r>
            <w:r w:rsidRPr="00A12A17">
              <w:rPr>
                <w:rFonts w:ascii="Times New Roman" w:hAnsi="Times New Roman" w:cs="Times New Roman"/>
                <w:bCs/>
                <w:sz w:val="28"/>
                <w:szCs w:val="28"/>
              </w:rPr>
              <w:t>С</w:t>
            </w:r>
          </w:p>
        </w:tc>
        <w:tc>
          <w:tcPr>
            <w:tcW w:w="1701" w:type="dxa"/>
            <w:tcMar>
              <w:top w:w="15" w:type="dxa"/>
              <w:left w:w="108" w:type="dxa"/>
              <w:bottom w:w="0" w:type="dxa"/>
              <w:right w:w="108" w:type="dxa"/>
            </w:tcMar>
            <w:hideMark/>
          </w:tcPr>
          <w:p w14:paraId="50B65202"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 xml:space="preserve">800 </w:t>
            </w:r>
            <w:r w:rsidRPr="00A12A17">
              <w:rPr>
                <w:rFonts w:ascii="Times New Roman" w:hAnsi="Times New Roman" w:cs="Times New Roman"/>
                <w:bCs/>
                <w:sz w:val="28"/>
                <w:szCs w:val="28"/>
              </w:rPr>
              <w:sym w:font="Symbol" w:char="F0B0"/>
            </w:r>
            <w:r w:rsidRPr="00A12A17">
              <w:rPr>
                <w:rFonts w:ascii="Times New Roman" w:hAnsi="Times New Roman" w:cs="Times New Roman"/>
                <w:bCs/>
                <w:sz w:val="28"/>
                <w:szCs w:val="28"/>
              </w:rPr>
              <w:t>С</w:t>
            </w:r>
          </w:p>
        </w:tc>
      </w:tr>
      <w:tr w:rsidR="00663059" w:rsidRPr="00A12A17" w14:paraId="5A1FE7A5" w14:textId="77777777" w:rsidTr="00560F5E">
        <w:tc>
          <w:tcPr>
            <w:tcW w:w="1412" w:type="dxa"/>
            <w:tcMar>
              <w:top w:w="15" w:type="dxa"/>
              <w:left w:w="108" w:type="dxa"/>
              <w:bottom w:w="0" w:type="dxa"/>
              <w:right w:w="108" w:type="dxa"/>
            </w:tcMar>
            <w:hideMark/>
          </w:tcPr>
          <w:p w14:paraId="0BEA0915"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C</w:t>
            </w:r>
          </w:p>
        </w:tc>
        <w:tc>
          <w:tcPr>
            <w:tcW w:w="1417" w:type="dxa"/>
            <w:tcMar>
              <w:top w:w="15" w:type="dxa"/>
              <w:left w:w="108" w:type="dxa"/>
              <w:bottom w:w="0" w:type="dxa"/>
              <w:right w:w="108" w:type="dxa"/>
            </w:tcMar>
            <w:vAlign w:val="center"/>
            <w:hideMark/>
          </w:tcPr>
          <w:p w14:paraId="2C6B1D82"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23,</w:t>
            </w:r>
            <w:r w:rsidRPr="00A12A17">
              <w:rPr>
                <w:rFonts w:ascii="Times New Roman" w:hAnsi="Times New Roman" w:cs="Times New Roman"/>
                <w:bCs/>
                <w:sz w:val="28"/>
                <w:szCs w:val="28"/>
                <w:lang w:val="kk-KZ"/>
              </w:rPr>
              <w:t>1</w:t>
            </w:r>
            <w:r w:rsidRPr="00A12A17">
              <w:rPr>
                <w:rFonts w:ascii="Times New Roman" w:hAnsi="Times New Roman" w:cs="Times New Roman"/>
                <w:bCs/>
                <w:sz w:val="28"/>
                <w:szCs w:val="28"/>
              </w:rPr>
              <w:t> ± 0,3</w:t>
            </w:r>
          </w:p>
        </w:tc>
        <w:tc>
          <w:tcPr>
            <w:tcW w:w="1419" w:type="dxa"/>
            <w:tcMar>
              <w:top w:w="15" w:type="dxa"/>
              <w:left w:w="108" w:type="dxa"/>
              <w:bottom w:w="0" w:type="dxa"/>
              <w:right w:w="108" w:type="dxa"/>
            </w:tcMar>
            <w:vAlign w:val="center"/>
            <w:hideMark/>
          </w:tcPr>
          <w:p w14:paraId="2457C484"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33,7 ± 0,4</w:t>
            </w:r>
          </w:p>
        </w:tc>
        <w:tc>
          <w:tcPr>
            <w:tcW w:w="1167" w:type="dxa"/>
            <w:tcMar>
              <w:top w:w="15" w:type="dxa"/>
              <w:left w:w="108" w:type="dxa"/>
              <w:bottom w:w="0" w:type="dxa"/>
              <w:right w:w="108" w:type="dxa"/>
            </w:tcMar>
            <w:vAlign w:val="center"/>
            <w:hideMark/>
          </w:tcPr>
          <w:p w14:paraId="561ACFF2"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41,7</w:t>
            </w:r>
            <w:r w:rsidRPr="00A12A17">
              <w:rPr>
                <w:rFonts w:ascii="Times New Roman" w:hAnsi="Times New Roman" w:cs="Times New Roman"/>
                <w:bCs/>
                <w:sz w:val="28"/>
                <w:szCs w:val="28"/>
              </w:rPr>
              <w:t> ± 0,2</w:t>
            </w:r>
          </w:p>
        </w:tc>
        <w:tc>
          <w:tcPr>
            <w:tcW w:w="1243" w:type="dxa"/>
            <w:tcMar>
              <w:top w:w="15" w:type="dxa"/>
              <w:left w:w="108" w:type="dxa"/>
              <w:bottom w:w="0" w:type="dxa"/>
              <w:right w:w="108" w:type="dxa"/>
            </w:tcMar>
            <w:vAlign w:val="center"/>
            <w:hideMark/>
          </w:tcPr>
          <w:p w14:paraId="5DA86881"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57,</w:t>
            </w:r>
            <w:r w:rsidRPr="00A12A17">
              <w:rPr>
                <w:rFonts w:ascii="Times New Roman" w:hAnsi="Times New Roman" w:cs="Times New Roman"/>
                <w:bCs/>
                <w:sz w:val="28"/>
                <w:szCs w:val="28"/>
                <w:lang w:val="kk-KZ"/>
              </w:rPr>
              <w:t>5</w:t>
            </w:r>
            <w:r w:rsidRPr="00A12A17">
              <w:rPr>
                <w:rFonts w:ascii="Times New Roman" w:hAnsi="Times New Roman" w:cs="Times New Roman"/>
                <w:bCs/>
                <w:sz w:val="28"/>
                <w:szCs w:val="28"/>
              </w:rPr>
              <w:t> ± 0,6</w:t>
            </w:r>
          </w:p>
        </w:tc>
        <w:tc>
          <w:tcPr>
            <w:tcW w:w="1275" w:type="dxa"/>
            <w:tcMar>
              <w:top w:w="15" w:type="dxa"/>
              <w:left w:w="108" w:type="dxa"/>
              <w:bottom w:w="0" w:type="dxa"/>
              <w:right w:w="108" w:type="dxa"/>
            </w:tcMar>
            <w:vAlign w:val="center"/>
            <w:hideMark/>
          </w:tcPr>
          <w:p w14:paraId="20BE04CB"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5</w:t>
            </w:r>
            <w:r w:rsidRPr="00A12A17">
              <w:rPr>
                <w:rFonts w:ascii="Times New Roman" w:hAnsi="Times New Roman" w:cs="Times New Roman"/>
                <w:bCs/>
                <w:sz w:val="28"/>
                <w:szCs w:val="28"/>
                <w:lang w:val="kk-KZ"/>
              </w:rPr>
              <w:t>5,2</w:t>
            </w:r>
            <w:r w:rsidRPr="00A12A17">
              <w:rPr>
                <w:rFonts w:ascii="Times New Roman" w:hAnsi="Times New Roman" w:cs="Times New Roman"/>
                <w:bCs/>
                <w:sz w:val="28"/>
                <w:szCs w:val="28"/>
              </w:rPr>
              <w:t>± 0,8</w:t>
            </w:r>
          </w:p>
        </w:tc>
        <w:tc>
          <w:tcPr>
            <w:tcW w:w="1701" w:type="dxa"/>
            <w:tcMar>
              <w:top w:w="15" w:type="dxa"/>
              <w:left w:w="108" w:type="dxa"/>
              <w:bottom w:w="0" w:type="dxa"/>
              <w:right w:w="108" w:type="dxa"/>
            </w:tcMar>
            <w:vAlign w:val="center"/>
            <w:hideMark/>
          </w:tcPr>
          <w:p w14:paraId="34CA90C0"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5</w:t>
            </w:r>
            <w:r w:rsidRPr="00A12A17">
              <w:rPr>
                <w:rFonts w:ascii="Times New Roman" w:hAnsi="Times New Roman" w:cs="Times New Roman"/>
                <w:bCs/>
                <w:sz w:val="28"/>
                <w:szCs w:val="28"/>
                <w:lang w:val="kk-KZ"/>
              </w:rPr>
              <w:t>4</w:t>
            </w:r>
            <w:r w:rsidRPr="00A12A17">
              <w:rPr>
                <w:rFonts w:ascii="Times New Roman" w:hAnsi="Times New Roman" w:cs="Times New Roman"/>
                <w:bCs/>
                <w:sz w:val="28"/>
                <w:szCs w:val="28"/>
              </w:rPr>
              <w:t>,</w:t>
            </w:r>
            <w:r w:rsidRPr="00A12A17">
              <w:rPr>
                <w:rFonts w:ascii="Times New Roman" w:hAnsi="Times New Roman" w:cs="Times New Roman"/>
                <w:bCs/>
                <w:sz w:val="28"/>
                <w:szCs w:val="28"/>
                <w:lang w:val="kk-KZ"/>
              </w:rPr>
              <w:t>1</w:t>
            </w:r>
            <w:r w:rsidRPr="00A12A17">
              <w:rPr>
                <w:rFonts w:ascii="Times New Roman" w:hAnsi="Times New Roman" w:cs="Times New Roman"/>
                <w:bCs/>
                <w:sz w:val="28"/>
                <w:szCs w:val="28"/>
              </w:rPr>
              <w:t> ± 0,5</w:t>
            </w:r>
          </w:p>
        </w:tc>
      </w:tr>
      <w:tr w:rsidR="00663059" w:rsidRPr="00A12A17" w14:paraId="0C5293B2" w14:textId="77777777" w:rsidTr="00560F5E">
        <w:tc>
          <w:tcPr>
            <w:tcW w:w="1412" w:type="dxa"/>
            <w:tcMar>
              <w:top w:w="15" w:type="dxa"/>
              <w:left w:w="108" w:type="dxa"/>
              <w:bottom w:w="0" w:type="dxa"/>
              <w:right w:w="108" w:type="dxa"/>
            </w:tcMar>
            <w:hideMark/>
          </w:tcPr>
          <w:p w14:paraId="1506933D"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Si</w:t>
            </w:r>
          </w:p>
        </w:tc>
        <w:tc>
          <w:tcPr>
            <w:tcW w:w="1417" w:type="dxa"/>
            <w:tcMar>
              <w:top w:w="15" w:type="dxa"/>
              <w:left w:w="108" w:type="dxa"/>
              <w:bottom w:w="0" w:type="dxa"/>
              <w:right w:w="108" w:type="dxa"/>
            </w:tcMar>
            <w:vAlign w:val="center"/>
            <w:hideMark/>
          </w:tcPr>
          <w:p w14:paraId="384B4D06"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40,2 ± 0,8</w:t>
            </w:r>
          </w:p>
        </w:tc>
        <w:tc>
          <w:tcPr>
            <w:tcW w:w="1419" w:type="dxa"/>
            <w:tcMar>
              <w:top w:w="15" w:type="dxa"/>
              <w:left w:w="108" w:type="dxa"/>
              <w:bottom w:w="0" w:type="dxa"/>
              <w:right w:w="108" w:type="dxa"/>
            </w:tcMar>
            <w:vAlign w:val="center"/>
            <w:hideMark/>
          </w:tcPr>
          <w:p w14:paraId="3BD6AC0F"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35,</w:t>
            </w:r>
            <w:r w:rsidRPr="00A12A17">
              <w:rPr>
                <w:rFonts w:ascii="Times New Roman" w:hAnsi="Times New Roman" w:cs="Times New Roman"/>
                <w:bCs/>
                <w:sz w:val="28"/>
                <w:szCs w:val="28"/>
                <w:lang w:val="kk-KZ"/>
              </w:rPr>
              <w:t>2</w:t>
            </w:r>
            <w:r w:rsidRPr="00A12A17">
              <w:rPr>
                <w:rFonts w:ascii="Times New Roman" w:hAnsi="Times New Roman" w:cs="Times New Roman"/>
                <w:bCs/>
                <w:sz w:val="28"/>
                <w:szCs w:val="28"/>
              </w:rPr>
              <w:t>± 0,4</w:t>
            </w:r>
          </w:p>
        </w:tc>
        <w:tc>
          <w:tcPr>
            <w:tcW w:w="1167" w:type="dxa"/>
            <w:tcMar>
              <w:top w:w="15" w:type="dxa"/>
              <w:left w:w="108" w:type="dxa"/>
              <w:bottom w:w="0" w:type="dxa"/>
              <w:right w:w="108" w:type="dxa"/>
            </w:tcMar>
            <w:vAlign w:val="center"/>
            <w:hideMark/>
          </w:tcPr>
          <w:p w14:paraId="35937CDD"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28,7</w:t>
            </w:r>
            <w:r w:rsidRPr="00A12A17">
              <w:rPr>
                <w:rFonts w:ascii="Times New Roman" w:hAnsi="Times New Roman" w:cs="Times New Roman"/>
                <w:bCs/>
                <w:sz w:val="28"/>
                <w:szCs w:val="28"/>
              </w:rPr>
              <w:t> ± 0,7</w:t>
            </w:r>
          </w:p>
        </w:tc>
        <w:tc>
          <w:tcPr>
            <w:tcW w:w="1243" w:type="dxa"/>
            <w:tcMar>
              <w:top w:w="15" w:type="dxa"/>
              <w:left w:w="108" w:type="dxa"/>
              <w:bottom w:w="0" w:type="dxa"/>
              <w:right w:w="108" w:type="dxa"/>
            </w:tcMar>
            <w:vAlign w:val="center"/>
            <w:hideMark/>
          </w:tcPr>
          <w:p w14:paraId="7629F3B6"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23,6 ± 0,3</w:t>
            </w:r>
          </w:p>
        </w:tc>
        <w:tc>
          <w:tcPr>
            <w:tcW w:w="1275" w:type="dxa"/>
            <w:tcMar>
              <w:top w:w="15" w:type="dxa"/>
              <w:left w:w="108" w:type="dxa"/>
              <w:bottom w:w="0" w:type="dxa"/>
              <w:right w:w="108" w:type="dxa"/>
            </w:tcMar>
            <w:vAlign w:val="center"/>
            <w:hideMark/>
          </w:tcPr>
          <w:p w14:paraId="42778D9F"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23,0</w:t>
            </w:r>
            <w:r w:rsidRPr="00A12A17">
              <w:rPr>
                <w:rFonts w:ascii="Times New Roman" w:hAnsi="Times New Roman" w:cs="Times New Roman"/>
                <w:bCs/>
                <w:sz w:val="28"/>
                <w:szCs w:val="28"/>
              </w:rPr>
              <w:t> ± 0,4</w:t>
            </w:r>
          </w:p>
        </w:tc>
        <w:tc>
          <w:tcPr>
            <w:tcW w:w="1701" w:type="dxa"/>
            <w:tcMar>
              <w:top w:w="15" w:type="dxa"/>
              <w:left w:w="108" w:type="dxa"/>
              <w:bottom w:w="0" w:type="dxa"/>
              <w:right w:w="108" w:type="dxa"/>
            </w:tcMar>
            <w:vAlign w:val="center"/>
            <w:hideMark/>
          </w:tcPr>
          <w:p w14:paraId="7F80D404"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2</w:t>
            </w:r>
            <w:r w:rsidRPr="00A12A17">
              <w:rPr>
                <w:rFonts w:ascii="Times New Roman" w:hAnsi="Times New Roman" w:cs="Times New Roman"/>
                <w:bCs/>
                <w:sz w:val="28"/>
                <w:szCs w:val="28"/>
                <w:lang w:val="kk-KZ"/>
              </w:rPr>
              <w:t>1,8</w:t>
            </w:r>
            <w:r w:rsidRPr="00A12A17">
              <w:rPr>
                <w:rFonts w:ascii="Times New Roman" w:hAnsi="Times New Roman" w:cs="Times New Roman"/>
                <w:bCs/>
                <w:sz w:val="28"/>
                <w:szCs w:val="28"/>
              </w:rPr>
              <w:t> ± 0,6</w:t>
            </w:r>
          </w:p>
        </w:tc>
      </w:tr>
      <w:tr w:rsidR="00663059" w:rsidRPr="00A12A17" w14:paraId="7849A1D0" w14:textId="77777777" w:rsidTr="00560F5E">
        <w:tc>
          <w:tcPr>
            <w:tcW w:w="1412" w:type="dxa"/>
            <w:tcMar>
              <w:top w:w="15" w:type="dxa"/>
              <w:left w:w="108" w:type="dxa"/>
              <w:bottom w:w="0" w:type="dxa"/>
              <w:right w:w="108" w:type="dxa"/>
            </w:tcMar>
            <w:hideMark/>
          </w:tcPr>
          <w:p w14:paraId="56F8B90D"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O</w:t>
            </w:r>
          </w:p>
        </w:tc>
        <w:tc>
          <w:tcPr>
            <w:tcW w:w="1417" w:type="dxa"/>
            <w:tcMar>
              <w:top w:w="15" w:type="dxa"/>
              <w:left w:w="108" w:type="dxa"/>
              <w:bottom w:w="0" w:type="dxa"/>
              <w:right w:w="108" w:type="dxa"/>
            </w:tcMar>
            <w:vAlign w:val="center"/>
            <w:hideMark/>
          </w:tcPr>
          <w:p w14:paraId="1EE01A11"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36,5 ± 0,4</w:t>
            </w:r>
          </w:p>
        </w:tc>
        <w:tc>
          <w:tcPr>
            <w:tcW w:w="1419" w:type="dxa"/>
            <w:tcMar>
              <w:top w:w="15" w:type="dxa"/>
              <w:left w:w="108" w:type="dxa"/>
              <w:bottom w:w="0" w:type="dxa"/>
              <w:right w:w="108" w:type="dxa"/>
            </w:tcMar>
            <w:vAlign w:val="center"/>
            <w:hideMark/>
          </w:tcPr>
          <w:p w14:paraId="1654B8B3"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31,</w:t>
            </w:r>
            <w:r w:rsidRPr="00A12A17">
              <w:rPr>
                <w:rFonts w:ascii="Times New Roman" w:hAnsi="Times New Roman" w:cs="Times New Roman"/>
                <w:bCs/>
                <w:sz w:val="28"/>
                <w:szCs w:val="28"/>
                <w:lang w:val="kk-KZ"/>
              </w:rPr>
              <w:t>1</w:t>
            </w:r>
            <w:r w:rsidRPr="00A12A17">
              <w:rPr>
                <w:rFonts w:ascii="Times New Roman" w:hAnsi="Times New Roman" w:cs="Times New Roman"/>
                <w:bCs/>
                <w:sz w:val="28"/>
                <w:szCs w:val="28"/>
              </w:rPr>
              <w:t>± 0,5</w:t>
            </w:r>
          </w:p>
        </w:tc>
        <w:tc>
          <w:tcPr>
            <w:tcW w:w="1167" w:type="dxa"/>
            <w:tcMar>
              <w:top w:w="15" w:type="dxa"/>
              <w:left w:w="108" w:type="dxa"/>
              <w:bottom w:w="0" w:type="dxa"/>
              <w:right w:w="108" w:type="dxa"/>
            </w:tcMar>
            <w:vAlign w:val="center"/>
            <w:hideMark/>
          </w:tcPr>
          <w:p w14:paraId="4B3E592F"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28,1</w:t>
            </w:r>
            <w:r w:rsidRPr="00A12A17">
              <w:rPr>
                <w:rFonts w:ascii="Times New Roman" w:hAnsi="Times New Roman" w:cs="Times New Roman"/>
                <w:bCs/>
                <w:sz w:val="28"/>
                <w:szCs w:val="28"/>
              </w:rPr>
              <w:t> ± 0,7</w:t>
            </w:r>
          </w:p>
        </w:tc>
        <w:tc>
          <w:tcPr>
            <w:tcW w:w="1243" w:type="dxa"/>
            <w:tcMar>
              <w:top w:w="15" w:type="dxa"/>
              <w:left w:w="108" w:type="dxa"/>
              <w:bottom w:w="0" w:type="dxa"/>
              <w:right w:w="108" w:type="dxa"/>
            </w:tcMar>
            <w:vAlign w:val="center"/>
            <w:hideMark/>
          </w:tcPr>
          <w:p w14:paraId="31F035B8"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18,1 ± 0,4</w:t>
            </w:r>
          </w:p>
        </w:tc>
        <w:tc>
          <w:tcPr>
            <w:tcW w:w="1275" w:type="dxa"/>
            <w:tcMar>
              <w:top w:w="15" w:type="dxa"/>
              <w:left w:w="108" w:type="dxa"/>
              <w:bottom w:w="0" w:type="dxa"/>
              <w:right w:w="108" w:type="dxa"/>
            </w:tcMar>
            <w:vAlign w:val="center"/>
            <w:hideMark/>
          </w:tcPr>
          <w:p w14:paraId="67499EEB"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21,5</w:t>
            </w:r>
            <w:r w:rsidRPr="00A12A17">
              <w:rPr>
                <w:rFonts w:ascii="Times New Roman" w:hAnsi="Times New Roman" w:cs="Times New Roman"/>
                <w:bCs/>
                <w:sz w:val="28"/>
                <w:szCs w:val="28"/>
              </w:rPr>
              <w:t> ± 0,3</w:t>
            </w:r>
          </w:p>
        </w:tc>
        <w:tc>
          <w:tcPr>
            <w:tcW w:w="1701" w:type="dxa"/>
            <w:tcMar>
              <w:top w:w="15" w:type="dxa"/>
              <w:left w:w="108" w:type="dxa"/>
              <w:bottom w:w="0" w:type="dxa"/>
              <w:right w:w="108" w:type="dxa"/>
            </w:tcMar>
            <w:vAlign w:val="center"/>
            <w:hideMark/>
          </w:tcPr>
          <w:p w14:paraId="0E629DBA"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23,6</w:t>
            </w:r>
            <w:r w:rsidRPr="00A12A17">
              <w:rPr>
                <w:rFonts w:ascii="Times New Roman" w:hAnsi="Times New Roman" w:cs="Times New Roman"/>
                <w:bCs/>
                <w:sz w:val="28"/>
                <w:szCs w:val="28"/>
              </w:rPr>
              <w:t> ± 0,5</w:t>
            </w:r>
          </w:p>
        </w:tc>
      </w:tr>
      <w:tr w:rsidR="00663059" w:rsidRPr="00A12A17" w14:paraId="4073954C" w14:textId="77777777" w:rsidTr="00560F5E">
        <w:tc>
          <w:tcPr>
            <w:tcW w:w="1412" w:type="dxa"/>
            <w:tcMar>
              <w:top w:w="15" w:type="dxa"/>
              <w:left w:w="108" w:type="dxa"/>
              <w:bottom w:w="0" w:type="dxa"/>
              <w:right w:w="108" w:type="dxa"/>
            </w:tcMar>
            <w:hideMark/>
          </w:tcPr>
          <w:p w14:paraId="3BD1A013"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Al</w:t>
            </w:r>
          </w:p>
        </w:tc>
        <w:tc>
          <w:tcPr>
            <w:tcW w:w="1417" w:type="dxa"/>
            <w:tcMar>
              <w:top w:w="15" w:type="dxa"/>
              <w:left w:w="108" w:type="dxa"/>
              <w:bottom w:w="0" w:type="dxa"/>
              <w:right w:w="108" w:type="dxa"/>
            </w:tcMar>
            <w:vAlign w:val="center"/>
            <w:hideMark/>
          </w:tcPr>
          <w:p w14:paraId="73F6C7F3"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1,</w:t>
            </w:r>
            <w:r w:rsidRPr="00A12A17">
              <w:rPr>
                <w:rFonts w:ascii="Times New Roman" w:hAnsi="Times New Roman" w:cs="Times New Roman"/>
                <w:bCs/>
                <w:sz w:val="28"/>
                <w:szCs w:val="28"/>
                <w:lang w:val="kk-KZ"/>
              </w:rPr>
              <w:t>1</w:t>
            </w:r>
            <w:r w:rsidRPr="00A12A17">
              <w:rPr>
                <w:rFonts w:ascii="Times New Roman" w:hAnsi="Times New Roman" w:cs="Times New Roman"/>
                <w:bCs/>
                <w:sz w:val="28"/>
                <w:szCs w:val="28"/>
              </w:rPr>
              <w:t> ± 0,04</w:t>
            </w:r>
          </w:p>
        </w:tc>
        <w:tc>
          <w:tcPr>
            <w:tcW w:w="1419" w:type="dxa"/>
            <w:tcMar>
              <w:top w:w="15" w:type="dxa"/>
              <w:left w:w="108" w:type="dxa"/>
              <w:bottom w:w="0" w:type="dxa"/>
              <w:right w:w="108" w:type="dxa"/>
            </w:tcMar>
            <w:vAlign w:val="center"/>
            <w:hideMark/>
          </w:tcPr>
          <w:p w14:paraId="5D61A751"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lang w:val="kk-KZ"/>
              </w:rPr>
              <w:t>0,00</w:t>
            </w:r>
            <w:r w:rsidRPr="00A12A17">
              <w:rPr>
                <w:rFonts w:ascii="Times New Roman" w:hAnsi="Times New Roman" w:cs="Times New Roman"/>
                <w:bCs/>
                <w:sz w:val="28"/>
                <w:szCs w:val="28"/>
              </w:rPr>
              <w:t> ± 0,04</w:t>
            </w:r>
          </w:p>
        </w:tc>
        <w:tc>
          <w:tcPr>
            <w:tcW w:w="1167" w:type="dxa"/>
            <w:tcMar>
              <w:top w:w="15" w:type="dxa"/>
              <w:left w:w="108" w:type="dxa"/>
              <w:bottom w:w="0" w:type="dxa"/>
              <w:right w:w="108" w:type="dxa"/>
            </w:tcMar>
            <w:vAlign w:val="center"/>
            <w:hideMark/>
          </w:tcPr>
          <w:p w14:paraId="065CB9F4"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1,</w:t>
            </w:r>
            <w:r w:rsidRPr="00A12A17">
              <w:rPr>
                <w:rFonts w:ascii="Times New Roman" w:hAnsi="Times New Roman" w:cs="Times New Roman"/>
                <w:bCs/>
                <w:sz w:val="28"/>
                <w:szCs w:val="28"/>
                <w:lang w:val="kk-KZ"/>
              </w:rPr>
              <w:t>3</w:t>
            </w:r>
            <w:r w:rsidRPr="00A12A17">
              <w:rPr>
                <w:rFonts w:ascii="Times New Roman" w:hAnsi="Times New Roman" w:cs="Times New Roman"/>
                <w:bCs/>
                <w:sz w:val="28"/>
                <w:szCs w:val="28"/>
              </w:rPr>
              <w:t> ± 0,05</w:t>
            </w:r>
          </w:p>
        </w:tc>
        <w:tc>
          <w:tcPr>
            <w:tcW w:w="1243" w:type="dxa"/>
            <w:tcMar>
              <w:top w:w="15" w:type="dxa"/>
              <w:left w:w="108" w:type="dxa"/>
              <w:bottom w:w="0" w:type="dxa"/>
              <w:right w:w="108" w:type="dxa"/>
            </w:tcMar>
            <w:vAlign w:val="center"/>
            <w:hideMark/>
          </w:tcPr>
          <w:p w14:paraId="2E566BDB"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0,4 ± 0,01</w:t>
            </w:r>
          </w:p>
        </w:tc>
        <w:tc>
          <w:tcPr>
            <w:tcW w:w="1275" w:type="dxa"/>
            <w:tcMar>
              <w:top w:w="15" w:type="dxa"/>
              <w:left w:w="108" w:type="dxa"/>
              <w:bottom w:w="0" w:type="dxa"/>
              <w:right w:w="108" w:type="dxa"/>
            </w:tcMar>
            <w:vAlign w:val="center"/>
            <w:hideMark/>
          </w:tcPr>
          <w:p w14:paraId="44747C76"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0,</w:t>
            </w:r>
            <w:r w:rsidRPr="00A12A17">
              <w:rPr>
                <w:rFonts w:ascii="Times New Roman" w:hAnsi="Times New Roman" w:cs="Times New Roman"/>
                <w:bCs/>
                <w:sz w:val="28"/>
                <w:szCs w:val="28"/>
                <w:lang w:val="kk-KZ"/>
              </w:rPr>
              <w:t>2</w:t>
            </w:r>
            <w:r w:rsidRPr="00A12A17">
              <w:rPr>
                <w:rFonts w:ascii="Times New Roman" w:hAnsi="Times New Roman" w:cs="Times New Roman"/>
                <w:bCs/>
                <w:sz w:val="28"/>
                <w:szCs w:val="28"/>
              </w:rPr>
              <w:t> ± 0,02</w:t>
            </w:r>
          </w:p>
        </w:tc>
        <w:tc>
          <w:tcPr>
            <w:tcW w:w="1701" w:type="dxa"/>
            <w:tcMar>
              <w:top w:w="15" w:type="dxa"/>
              <w:left w:w="108" w:type="dxa"/>
              <w:bottom w:w="0" w:type="dxa"/>
              <w:right w:w="108" w:type="dxa"/>
            </w:tcMar>
            <w:vAlign w:val="center"/>
            <w:hideMark/>
          </w:tcPr>
          <w:p w14:paraId="43D794C8"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0,</w:t>
            </w:r>
            <w:r w:rsidRPr="00A12A17">
              <w:rPr>
                <w:rFonts w:ascii="Times New Roman" w:hAnsi="Times New Roman" w:cs="Times New Roman"/>
                <w:bCs/>
                <w:sz w:val="28"/>
                <w:szCs w:val="28"/>
                <w:lang w:val="kk-KZ"/>
              </w:rPr>
              <w:t>5</w:t>
            </w:r>
            <w:r w:rsidRPr="00A12A17">
              <w:rPr>
                <w:rFonts w:ascii="Times New Roman" w:hAnsi="Times New Roman" w:cs="Times New Roman"/>
                <w:bCs/>
                <w:sz w:val="28"/>
                <w:szCs w:val="28"/>
              </w:rPr>
              <w:t> ± 0,01</w:t>
            </w:r>
          </w:p>
        </w:tc>
      </w:tr>
      <w:tr w:rsidR="00663059" w:rsidRPr="00A12A17" w14:paraId="2B131567" w14:textId="77777777" w:rsidTr="00560F5E">
        <w:trPr>
          <w:trHeight w:val="152"/>
        </w:trPr>
        <w:tc>
          <w:tcPr>
            <w:tcW w:w="1412" w:type="dxa"/>
            <w:tcMar>
              <w:top w:w="15" w:type="dxa"/>
              <w:left w:w="108" w:type="dxa"/>
              <w:bottom w:w="0" w:type="dxa"/>
              <w:right w:w="108" w:type="dxa"/>
            </w:tcMar>
            <w:hideMark/>
          </w:tcPr>
          <w:p w14:paraId="2D3359E1"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Mg</w:t>
            </w:r>
          </w:p>
        </w:tc>
        <w:tc>
          <w:tcPr>
            <w:tcW w:w="1417" w:type="dxa"/>
            <w:tcMar>
              <w:top w:w="15" w:type="dxa"/>
              <w:left w:w="108" w:type="dxa"/>
              <w:bottom w:w="0" w:type="dxa"/>
              <w:right w:w="108" w:type="dxa"/>
            </w:tcMar>
            <w:vAlign w:val="center"/>
            <w:hideMark/>
          </w:tcPr>
          <w:p w14:paraId="260BDB57"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0,1 ± 0,01</w:t>
            </w:r>
          </w:p>
        </w:tc>
        <w:tc>
          <w:tcPr>
            <w:tcW w:w="1419" w:type="dxa"/>
            <w:tcMar>
              <w:top w:w="15" w:type="dxa"/>
              <w:left w:w="108" w:type="dxa"/>
              <w:bottom w:w="0" w:type="dxa"/>
              <w:right w:w="108" w:type="dxa"/>
            </w:tcMar>
            <w:vAlign w:val="center"/>
            <w:hideMark/>
          </w:tcPr>
          <w:p w14:paraId="2FEA60D6"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0,</w:t>
            </w:r>
            <w:r w:rsidRPr="00A12A17">
              <w:rPr>
                <w:rFonts w:ascii="Times New Roman" w:hAnsi="Times New Roman" w:cs="Times New Roman"/>
                <w:bCs/>
                <w:sz w:val="28"/>
                <w:szCs w:val="28"/>
                <w:lang w:val="kk-KZ"/>
              </w:rPr>
              <w:t>06</w:t>
            </w:r>
            <w:r w:rsidRPr="00A12A17">
              <w:rPr>
                <w:rFonts w:ascii="Times New Roman" w:hAnsi="Times New Roman" w:cs="Times New Roman"/>
                <w:bCs/>
                <w:sz w:val="28"/>
                <w:szCs w:val="28"/>
              </w:rPr>
              <w:t> ± 0,01</w:t>
            </w:r>
          </w:p>
        </w:tc>
        <w:tc>
          <w:tcPr>
            <w:tcW w:w="1167" w:type="dxa"/>
            <w:tcMar>
              <w:top w:w="15" w:type="dxa"/>
              <w:left w:w="108" w:type="dxa"/>
              <w:bottom w:w="0" w:type="dxa"/>
              <w:right w:w="108" w:type="dxa"/>
            </w:tcMar>
            <w:vAlign w:val="center"/>
            <w:hideMark/>
          </w:tcPr>
          <w:p w14:paraId="4D91CF7A"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0,</w:t>
            </w:r>
            <w:r w:rsidRPr="00A12A17">
              <w:rPr>
                <w:rFonts w:ascii="Times New Roman" w:hAnsi="Times New Roman" w:cs="Times New Roman"/>
                <w:bCs/>
                <w:sz w:val="28"/>
                <w:szCs w:val="28"/>
                <w:lang w:val="kk-KZ"/>
              </w:rPr>
              <w:t>2</w:t>
            </w:r>
            <w:r w:rsidRPr="00A12A17">
              <w:rPr>
                <w:rFonts w:ascii="Times New Roman" w:hAnsi="Times New Roman" w:cs="Times New Roman"/>
                <w:bCs/>
                <w:sz w:val="28"/>
                <w:szCs w:val="28"/>
              </w:rPr>
              <w:t> ± 0,02</w:t>
            </w:r>
          </w:p>
        </w:tc>
        <w:tc>
          <w:tcPr>
            <w:tcW w:w="1243" w:type="dxa"/>
            <w:tcMar>
              <w:top w:w="15" w:type="dxa"/>
              <w:left w:w="108" w:type="dxa"/>
              <w:bottom w:w="0" w:type="dxa"/>
              <w:right w:w="108" w:type="dxa"/>
            </w:tcMar>
            <w:vAlign w:val="center"/>
            <w:hideMark/>
          </w:tcPr>
          <w:p w14:paraId="6DD15E13"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0,</w:t>
            </w:r>
            <w:r w:rsidRPr="00A12A17">
              <w:rPr>
                <w:rFonts w:ascii="Times New Roman" w:hAnsi="Times New Roman" w:cs="Times New Roman"/>
                <w:bCs/>
                <w:sz w:val="28"/>
                <w:szCs w:val="28"/>
                <w:lang w:val="kk-KZ"/>
              </w:rPr>
              <w:t>1</w:t>
            </w:r>
            <w:r w:rsidRPr="00A12A17">
              <w:rPr>
                <w:rFonts w:ascii="Times New Roman" w:hAnsi="Times New Roman" w:cs="Times New Roman"/>
                <w:bCs/>
                <w:sz w:val="28"/>
                <w:szCs w:val="28"/>
              </w:rPr>
              <w:t> ± 0,01</w:t>
            </w:r>
          </w:p>
        </w:tc>
        <w:tc>
          <w:tcPr>
            <w:tcW w:w="1275" w:type="dxa"/>
            <w:tcMar>
              <w:top w:w="15" w:type="dxa"/>
              <w:left w:w="108" w:type="dxa"/>
              <w:bottom w:w="0" w:type="dxa"/>
              <w:right w:w="108" w:type="dxa"/>
            </w:tcMar>
            <w:vAlign w:val="center"/>
            <w:hideMark/>
          </w:tcPr>
          <w:p w14:paraId="1412E82E"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0,</w:t>
            </w:r>
            <w:r w:rsidRPr="00A12A17">
              <w:rPr>
                <w:rFonts w:ascii="Times New Roman" w:hAnsi="Times New Roman" w:cs="Times New Roman"/>
                <w:bCs/>
                <w:sz w:val="28"/>
                <w:szCs w:val="28"/>
                <w:lang w:val="kk-KZ"/>
              </w:rPr>
              <w:t>08</w:t>
            </w:r>
            <w:r w:rsidRPr="00A12A17">
              <w:rPr>
                <w:rFonts w:ascii="Times New Roman" w:hAnsi="Times New Roman" w:cs="Times New Roman"/>
                <w:bCs/>
                <w:sz w:val="28"/>
                <w:szCs w:val="28"/>
              </w:rPr>
              <w:t>± 0,02</w:t>
            </w:r>
          </w:p>
        </w:tc>
        <w:tc>
          <w:tcPr>
            <w:tcW w:w="1701" w:type="dxa"/>
            <w:tcMar>
              <w:top w:w="15" w:type="dxa"/>
              <w:left w:w="108" w:type="dxa"/>
              <w:bottom w:w="0" w:type="dxa"/>
              <w:right w:w="108" w:type="dxa"/>
            </w:tcMar>
            <w:vAlign w:val="center"/>
            <w:hideMark/>
          </w:tcPr>
          <w:p w14:paraId="3461E821" w14:textId="77777777" w:rsidR="00663059" w:rsidRPr="00A12A17" w:rsidRDefault="00663059" w:rsidP="00663059">
            <w:pPr>
              <w:jc w:val="both"/>
              <w:rPr>
                <w:rFonts w:ascii="Times New Roman" w:hAnsi="Times New Roman" w:cs="Times New Roman"/>
                <w:bCs/>
                <w:sz w:val="28"/>
                <w:szCs w:val="28"/>
                <w:lang w:val="ru-KZ"/>
              </w:rPr>
            </w:pPr>
            <w:r w:rsidRPr="00A12A17">
              <w:rPr>
                <w:rFonts w:ascii="Times New Roman" w:hAnsi="Times New Roman" w:cs="Times New Roman"/>
                <w:bCs/>
                <w:sz w:val="28"/>
                <w:szCs w:val="28"/>
              </w:rPr>
              <w:t>0,</w:t>
            </w:r>
            <w:r w:rsidRPr="00A12A17">
              <w:rPr>
                <w:rFonts w:ascii="Times New Roman" w:hAnsi="Times New Roman" w:cs="Times New Roman"/>
                <w:bCs/>
                <w:sz w:val="28"/>
                <w:szCs w:val="28"/>
                <w:lang w:val="kk-KZ"/>
              </w:rPr>
              <w:t>04</w:t>
            </w:r>
            <w:r w:rsidRPr="00A12A17">
              <w:rPr>
                <w:rFonts w:ascii="Times New Roman" w:hAnsi="Times New Roman" w:cs="Times New Roman"/>
                <w:bCs/>
                <w:sz w:val="28"/>
                <w:szCs w:val="28"/>
              </w:rPr>
              <w:t> ± 0,01</w:t>
            </w:r>
          </w:p>
        </w:tc>
      </w:tr>
    </w:tbl>
    <w:p w14:paraId="1628DAF9" w14:textId="77777777" w:rsidR="00663059" w:rsidRPr="005A48BC" w:rsidRDefault="00663059" w:rsidP="00663059">
      <w:pPr>
        <w:jc w:val="both"/>
        <w:rPr>
          <w:rFonts w:ascii="Times New Roman" w:hAnsi="Times New Roman" w:cs="Times New Roman"/>
          <w:bCs/>
          <w:sz w:val="28"/>
          <w:szCs w:val="28"/>
          <w:lang w:val="kk-KZ"/>
        </w:rPr>
      </w:pPr>
    </w:p>
    <w:p w14:paraId="38655208" w14:textId="672EFDFF" w:rsidR="00663059" w:rsidRPr="00EE0264" w:rsidRDefault="00663059" w:rsidP="00663059">
      <w:pPr>
        <w:ind w:firstLine="708"/>
        <w:jc w:val="both"/>
        <w:rPr>
          <w:rFonts w:ascii="Times New Roman" w:hAnsi="Times New Roman" w:cs="Times New Roman"/>
          <w:bCs/>
          <w:sz w:val="28"/>
          <w:szCs w:val="28"/>
          <w:lang w:val="kk-KZ"/>
        </w:rPr>
      </w:pPr>
      <w:bookmarkStart w:id="74" w:name="_Hlk209108061"/>
      <w:r w:rsidRPr="005A48BC">
        <w:rPr>
          <w:rFonts w:ascii="Times New Roman" w:hAnsi="Times New Roman" w:cs="Times New Roman"/>
          <w:bCs/>
          <w:sz w:val="28"/>
          <w:szCs w:val="28"/>
          <w:lang w:val="kk-KZ"/>
        </w:rPr>
        <w:t>Кесте</w:t>
      </w:r>
      <w:r>
        <w:rPr>
          <w:rFonts w:ascii="Times New Roman" w:hAnsi="Times New Roman" w:cs="Times New Roman"/>
          <w:bCs/>
          <w:sz w:val="28"/>
          <w:szCs w:val="28"/>
          <w:lang w:val="kk-KZ"/>
        </w:rPr>
        <w:t xml:space="preserve"> бойынша</w:t>
      </w:r>
      <w:r w:rsidRPr="00533E74">
        <w:rPr>
          <w:rFonts w:ascii="Times New Roman" w:hAnsi="Times New Roman" w:cs="Times New Roman"/>
          <w:bCs/>
          <w:sz w:val="28"/>
          <w:szCs w:val="28"/>
          <w:lang w:val="kk-KZ"/>
        </w:rPr>
        <w:t xml:space="preserve"> к</w:t>
      </w:r>
      <w:r>
        <w:rPr>
          <w:rFonts w:ascii="Times New Roman" w:hAnsi="Times New Roman" w:cs="Times New Roman"/>
          <w:bCs/>
          <w:sz w:val="28"/>
          <w:szCs w:val="28"/>
          <w:lang w:val="kk-KZ"/>
        </w:rPr>
        <w:t>өміртектенген</w:t>
      </w:r>
      <w:r w:rsidRPr="005A48BC">
        <w:rPr>
          <w:rFonts w:ascii="Times New Roman" w:hAnsi="Times New Roman" w:cs="Times New Roman"/>
          <w:bCs/>
          <w:sz w:val="28"/>
          <w:szCs w:val="28"/>
          <w:lang w:val="kk-KZ"/>
        </w:rPr>
        <w:t xml:space="preserve"> үлгілердің құрамында негізінен көміртегі, кремний және оттегі бар, магний мен алюминий аз мөлшерде кездеседі.</w:t>
      </w:r>
      <w:r>
        <w:rPr>
          <w:rFonts w:ascii="Times New Roman" w:hAnsi="Times New Roman" w:cs="Times New Roman"/>
          <w:bCs/>
          <w:sz w:val="28"/>
          <w:szCs w:val="28"/>
          <w:lang w:val="kk-KZ"/>
        </w:rPr>
        <w:t xml:space="preserve"> Ү</w:t>
      </w:r>
      <w:r w:rsidRPr="006B1077">
        <w:rPr>
          <w:rFonts w:ascii="Times New Roman" w:hAnsi="Times New Roman" w:cs="Times New Roman"/>
          <w:bCs/>
          <w:sz w:val="28"/>
          <w:szCs w:val="28"/>
          <w:lang w:val="kk-KZ"/>
        </w:rPr>
        <w:t xml:space="preserve">лгілердегі </w:t>
      </w:r>
      <w:r>
        <w:rPr>
          <w:rFonts w:ascii="Times New Roman" w:hAnsi="Times New Roman" w:cs="Times New Roman"/>
          <w:bCs/>
          <w:sz w:val="28"/>
          <w:szCs w:val="28"/>
          <w:lang w:val="kk-KZ"/>
        </w:rPr>
        <w:t xml:space="preserve">көміртектену </w:t>
      </w:r>
      <w:r w:rsidRPr="006B1077">
        <w:rPr>
          <w:rFonts w:ascii="Times New Roman" w:hAnsi="Times New Roman" w:cs="Times New Roman"/>
          <w:bCs/>
          <w:sz w:val="28"/>
          <w:szCs w:val="28"/>
          <w:lang w:val="kk-KZ"/>
        </w:rPr>
        <w:t>температура</w:t>
      </w:r>
      <w:r>
        <w:rPr>
          <w:rFonts w:ascii="Times New Roman" w:hAnsi="Times New Roman" w:cs="Times New Roman"/>
          <w:bCs/>
          <w:sz w:val="28"/>
          <w:szCs w:val="28"/>
          <w:lang w:val="kk-KZ"/>
        </w:rPr>
        <w:t>с</w:t>
      </w:r>
      <w:r w:rsidRPr="006B1077">
        <w:rPr>
          <w:rFonts w:ascii="Times New Roman" w:hAnsi="Times New Roman" w:cs="Times New Roman"/>
          <w:bCs/>
          <w:sz w:val="28"/>
          <w:szCs w:val="28"/>
          <w:lang w:val="kk-KZ"/>
        </w:rPr>
        <w:t>ы</w:t>
      </w:r>
      <w:r>
        <w:rPr>
          <w:rFonts w:ascii="Times New Roman" w:hAnsi="Times New Roman" w:cs="Times New Roman"/>
          <w:bCs/>
          <w:sz w:val="28"/>
          <w:szCs w:val="28"/>
          <w:lang w:val="kk-KZ"/>
        </w:rPr>
        <w:t>ның</w:t>
      </w:r>
      <w:r w:rsidRPr="006B1077">
        <w:rPr>
          <w:rFonts w:ascii="Times New Roman" w:hAnsi="Times New Roman" w:cs="Times New Roman"/>
          <w:bCs/>
          <w:sz w:val="28"/>
          <w:szCs w:val="28"/>
          <w:lang w:val="kk-KZ"/>
        </w:rPr>
        <w:t xml:space="preserve"> жоғарылауымен көміртегі мөлшері </w:t>
      </w:r>
      <w:r>
        <w:rPr>
          <w:rFonts w:ascii="Times New Roman" w:hAnsi="Times New Roman" w:cs="Times New Roman"/>
          <w:bCs/>
          <w:sz w:val="28"/>
          <w:szCs w:val="28"/>
          <w:lang w:val="kk-KZ"/>
        </w:rPr>
        <w:t>600</w:t>
      </w:r>
      <w:r w:rsidRPr="00533E74">
        <w:rPr>
          <w:rFonts w:ascii="Times New Roman" w:hAnsi="Times New Roman" w:cs="Times New Roman"/>
          <w:bCs/>
          <w:sz w:val="28"/>
          <w:szCs w:val="28"/>
          <w:lang w:val="kk-KZ"/>
        </w:rPr>
        <w:t xml:space="preserve"> температурада</w:t>
      </w:r>
      <w:r w:rsidRPr="006B1077">
        <w:rPr>
          <w:rFonts w:ascii="Times New Roman" w:hAnsi="Times New Roman" w:cs="Times New Roman"/>
          <w:bCs/>
          <w:sz w:val="28"/>
          <w:szCs w:val="28"/>
          <w:lang w:val="kk-KZ"/>
        </w:rPr>
        <w:t xml:space="preserve"> 23% - дан 800</w:t>
      </w:r>
      <w:r w:rsidRPr="00533E74">
        <w:rPr>
          <w:rFonts w:ascii="Times New Roman" w:hAnsi="Times New Roman" w:cs="Times New Roman"/>
          <w:bCs/>
          <w:sz w:val="28"/>
          <w:szCs w:val="28"/>
        </w:rPr>
        <w:sym w:font="Symbol" w:char="F0B0"/>
      </w:r>
      <w:r w:rsidRPr="006B1077">
        <w:rPr>
          <w:rFonts w:ascii="Times New Roman" w:hAnsi="Times New Roman" w:cs="Times New Roman"/>
          <w:bCs/>
          <w:sz w:val="28"/>
          <w:szCs w:val="28"/>
          <w:lang w:val="kk-KZ"/>
        </w:rPr>
        <w:t>С</w:t>
      </w:r>
      <w:r w:rsidRPr="00533E74">
        <w:rPr>
          <w:rFonts w:ascii="Times New Roman" w:hAnsi="Times New Roman" w:cs="Times New Roman"/>
          <w:bCs/>
          <w:sz w:val="28"/>
          <w:szCs w:val="28"/>
          <w:lang w:val="kk-KZ"/>
        </w:rPr>
        <w:t xml:space="preserve"> температурада</w:t>
      </w:r>
      <w:r w:rsidRPr="006B1077">
        <w:rPr>
          <w:rFonts w:ascii="Times New Roman" w:hAnsi="Times New Roman" w:cs="Times New Roman"/>
          <w:bCs/>
          <w:sz w:val="28"/>
          <w:szCs w:val="28"/>
          <w:lang w:val="kk-KZ"/>
        </w:rPr>
        <w:t xml:space="preserve"> 41,7% - ға дейін </w:t>
      </w:r>
      <w:r>
        <w:rPr>
          <w:rFonts w:ascii="Times New Roman" w:hAnsi="Times New Roman" w:cs="Times New Roman"/>
          <w:bCs/>
          <w:sz w:val="28"/>
          <w:szCs w:val="28"/>
          <w:lang w:val="kk-KZ"/>
        </w:rPr>
        <w:t>көбейеді</w:t>
      </w:r>
      <w:r w:rsidRPr="006B1077">
        <w:rPr>
          <w:rFonts w:ascii="Times New Roman" w:hAnsi="Times New Roman" w:cs="Times New Roman"/>
          <w:bCs/>
          <w:sz w:val="28"/>
          <w:szCs w:val="28"/>
          <w:lang w:val="kk-KZ"/>
        </w:rPr>
        <w:t xml:space="preserve">. </w:t>
      </w:r>
      <w:bookmarkEnd w:id="74"/>
      <w:r w:rsidRPr="00B96F4B">
        <w:rPr>
          <w:rFonts w:ascii="Times New Roman" w:hAnsi="Times New Roman" w:cs="Times New Roman"/>
          <w:bCs/>
          <w:sz w:val="28"/>
          <w:szCs w:val="28"/>
          <w:lang w:val="kk-KZ"/>
        </w:rPr>
        <w:t xml:space="preserve">Механохимиялық </w:t>
      </w:r>
      <w:r>
        <w:rPr>
          <w:rFonts w:ascii="Times New Roman" w:hAnsi="Times New Roman" w:cs="Times New Roman"/>
          <w:bCs/>
          <w:sz w:val="28"/>
          <w:szCs w:val="28"/>
          <w:lang w:val="kk-KZ"/>
        </w:rPr>
        <w:t xml:space="preserve">активтендіруден </w:t>
      </w:r>
      <w:r w:rsidRPr="00B96F4B">
        <w:rPr>
          <w:rFonts w:ascii="Times New Roman" w:hAnsi="Times New Roman" w:cs="Times New Roman"/>
          <w:bCs/>
          <w:sz w:val="28"/>
          <w:szCs w:val="28"/>
          <w:lang w:val="kk-KZ"/>
        </w:rPr>
        <w:t xml:space="preserve">кейін көміртегі мөлшері 57,5% - ға дейін </w:t>
      </w:r>
      <w:r>
        <w:rPr>
          <w:rFonts w:ascii="Times New Roman" w:hAnsi="Times New Roman" w:cs="Times New Roman"/>
          <w:bCs/>
          <w:sz w:val="28"/>
          <w:szCs w:val="28"/>
          <w:lang w:val="kk-KZ"/>
        </w:rPr>
        <w:t>көбейеді</w:t>
      </w:r>
      <w:r w:rsidRPr="00B96F4B">
        <w:rPr>
          <w:rFonts w:ascii="Times New Roman" w:hAnsi="Times New Roman" w:cs="Times New Roman"/>
          <w:bCs/>
          <w:sz w:val="28"/>
          <w:szCs w:val="28"/>
          <w:lang w:val="kk-KZ"/>
        </w:rPr>
        <w:t xml:space="preserve">, барлық басқа элементтердің мөлшері азаяды. </w:t>
      </w:r>
      <w:r w:rsidRPr="00EE0264">
        <w:rPr>
          <w:rFonts w:ascii="Times New Roman" w:hAnsi="Times New Roman" w:cs="Times New Roman"/>
          <w:bCs/>
          <w:sz w:val="28"/>
          <w:szCs w:val="28"/>
          <w:lang w:val="kk-KZ"/>
        </w:rPr>
        <w:t>Механ</w:t>
      </w:r>
      <w:r w:rsidR="00123976">
        <w:rPr>
          <w:rFonts w:ascii="Times New Roman" w:hAnsi="Times New Roman" w:cs="Times New Roman"/>
          <w:bCs/>
          <w:sz w:val="28"/>
          <w:szCs w:val="28"/>
          <w:lang w:val="kk-KZ"/>
        </w:rPr>
        <w:t>охимия</w:t>
      </w:r>
      <w:r w:rsidRPr="00EE0264">
        <w:rPr>
          <w:rFonts w:ascii="Times New Roman" w:hAnsi="Times New Roman" w:cs="Times New Roman"/>
          <w:bCs/>
          <w:sz w:val="28"/>
          <w:szCs w:val="28"/>
          <w:lang w:val="kk-KZ"/>
        </w:rPr>
        <w:t xml:space="preserve"> әсер ақаулар санының көбеюіне әкеледі, бұл оның реак</w:t>
      </w:r>
      <w:r w:rsidRPr="00533E74">
        <w:rPr>
          <w:rFonts w:ascii="Times New Roman" w:hAnsi="Times New Roman" w:cs="Times New Roman"/>
          <w:bCs/>
          <w:sz w:val="28"/>
          <w:szCs w:val="28"/>
          <w:lang w:val="kk-KZ"/>
        </w:rPr>
        <w:t>ция</w:t>
      </w:r>
      <w:r>
        <w:rPr>
          <w:rFonts w:ascii="Times New Roman" w:hAnsi="Times New Roman" w:cs="Times New Roman"/>
          <w:bCs/>
          <w:sz w:val="28"/>
          <w:szCs w:val="28"/>
          <w:lang w:val="kk-KZ"/>
        </w:rPr>
        <w:t>ға түсу</w:t>
      </w:r>
      <w:r w:rsidRPr="00533E74">
        <w:rPr>
          <w:rFonts w:ascii="Times New Roman" w:hAnsi="Times New Roman" w:cs="Times New Roman"/>
          <w:bCs/>
          <w:sz w:val="28"/>
          <w:szCs w:val="28"/>
          <w:lang w:val="kk-KZ"/>
        </w:rPr>
        <w:t xml:space="preserve"> қабілетін</w:t>
      </w:r>
      <w:r w:rsidRPr="00EE0264">
        <w:rPr>
          <w:rFonts w:ascii="Times New Roman" w:hAnsi="Times New Roman" w:cs="Times New Roman"/>
          <w:bCs/>
          <w:sz w:val="28"/>
          <w:szCs w:val="28"/>
          <w:lang w:val="kk-KZ"/>
        </w:rPr>
        <w:t xml:space="preserve"> арттыруға көмектеседі</w:t>
      </w:r>
      <w:r w:rsidR="00061735" w:rsidRPr="00061735">
        <w:rPr>
          <w:rFonts w:ascii="Times New Roman" w:hAnsi="Times New Roman" w:cs="Times New Roman"/>
          <w:bCs/>
          <w:sz w:val="28"/>
          <w:szCs w:val="28"/>
          <w:lang w:val="kk-KZ"/>
        </w:rPr>
        <w:t xml:space="preserve"> </w:t>
      </w:r>
      <w:r w:rsidR="00061735">
        <w:rPr>
          <w:rFonts w:ascii="Times New Roman" w:hAnsi="Times New Roman" w:cs="Times New Roman"/>
          <w:bCs/>
          <w:sz w:val="28"/>
          <w:szCs w:val="28"/>
          <w:lang w:val="kk-KZ"/>
        </w:rPr>
        <w:fldChar w:fldCharType="begin" w:fldLock="1"/>
      </w:r>
      <w:r w:rsidR="002E536F">
        <w:rPr>
          <w:rFonts w:ascii="Times New Roman" w:hAnsi="Times New Roman" w:cs="Times New Roman"/>
          <w:bCs/>
          <w:sz w:val="28"/>
          <w:szCs w:val="28"/>
          <w:lang w:val="kk-KZ"/>
        </w:rPr>
        <w:instrText>ADDIN CSL_CITATION {"citationItems":[{"id":"ITEM-1","itemData":{"DOI":"10.1088/1742-6596/2978/1/012001","abstract":"The bitumen was modified with carbonized rice husk before and after mechanochemical activation. After mechanochemical activation, the carbon content in the carbonized rice husk increased to 57.5% and microstructured particles were found. Carbonized rice husk led to an increase in penetration from 11,0 to 14,0 dmm, the average contact angle from 94,0 to 112,3° and value of the difference in the contact angle from 2 to 6°, a decrease in the softening point from 105,0 to 84,4 °C, and a shift in the loss tangent curves from 118 to 138 °C.","author":[{"dropping-particle":"","family":"Ongarbayev","given":"Yerdos","non-dropping-particle":"","parse-names":false,"suffix":""},{"dropping-particle":"","family":"Zhambolova","given":"Ainur","non-dropping-particle":"","parse-names":false,"suffix":""},{"dropping-particle":"","family":"Kenzhegaliyeva","given":"Aliya","non-dropping-particle":"","parse-names":false,"suffix":""}],"container-title":"Journal of Physics: Conference Series","id":"ITEM-1","issue":"1","issued":{"date-parts":[["2025"]]},"page":"12001","publisher":"IOP Publishing","title":"Modification of Bitumen with Carbonized Rice Husk","type":"article-journal","volume":"2978"},"uris":["http://www.mendeley.com/documents/?uuid=9305207a-2017-40a5-a9a7-8789c1d51dd7"]}],"mendeley":{"formattedCitation":"[182]","plainTextFormattedCitation":"[182]","previouslyFormattedCitation":"[182]"},"properties":{"noteIndex":0},"schema":"https://github.com/citation-style-language/schema/raw/master/csl-citation.json"}</w:instrText>
      </w:r>
      <w:r w:rsidR="00061735">
        <w:rPr>
          <w:rFonts w:ascii="Times New Roman" w:hAnsi="Times New Roman" w:cs="Times New Roman"/>
          <w:bCs/>
          <w:sz w:val="28"/>
          <w:szCs w:val="28"/>
          <w:lang w:val="kk-KZ"/>
        </w:rPr>
        <w:fldChar w:fldCharType="separate"/>
      </w:r>
      <w:r w:rsidR="002E536F" w:rsidRPr="002E536F">
        <w:rPr>
          <w:rFonts w:ascii="Times New Roman" w:hAnsi="Times New Roman" w:cs="Times New Roman"/>
          <w:bCs/>
          <w:noProof/>
          <w:sz w:val="28"/>
          <w:szCs w:val="28"/>
          <w:lang w:val="kk-KZ"/>
        </w:rPr>
        <w:t>[182]</w:t>
      </w:r>
      <w:r w:rsidR="00061735">
        <w:rPr>
          <w:rFonts w:ascii="Times New Roman" w:hAnsi="Times New Roman" w:cs="Times New Roman"/>
          <w:bCs/>
          <w:sz w:val="28"/>
          <w:szCs w:val="28"/>
          <w:lang w:val="kk-KZ"/>
        </w:rPr>
        <w:fldChar w:fldCharType="end"/>
      </w:r>
      <w:r w:rsidRPr="00EE0264">
        <w:rPr>
          <w:rFonts w:ascii="Times New Roman" w:hAnsi="Times New Roman" w:cs="Times New Roman"/>
          <w:bCs/>
          <w:sz w:val="28"/>
          <w:szCs w:val="28"/>
          <w:lang w:val="kk-KZ"/>
        </w:rPr>
        <w:t>. Механохимиялық актив</w:t>
      </w:r>
      <w:r w:rsidRPr="00533E74">
        <w:rPr>
          <w:rFonts w:ascii="Times New Roman" w:hAnsi="Times New Roman" w:cs="Times New Roman"/>
          <w:bCs/>
          <w:sz w:val="28"/>
          <w:szCs w:val="28"/>
          <w:lang w:val="kk-KZ"/>
        </w:rPr>
        <w:t>тендіру</w:t>
      </w:r>
      <w:r w:rsidRPr="00EE0264">
        <w:rPr>
          <w:rFonts w:ascii="Times New Roman" w:hAnsi="Times New Roman" w:cs="Times New Roman"/>
          <w:bCs/>
          <w:sz w:val="28"/>
          <w:szCs w:val="28"/>
          <w:lang w:val="kk-KZ"/>
        </w:rPr>
        <w:t xml:space="preserve"> сонымен қатар </w:t>
      </w:r>
      <w:r w:rsidRPr="00533E74">
        <w:rPr>
          <w:rFonts w:ascii="Times New Roman" w:hAnsi="Times New Roman" w:cs="Times New Roman"/>
          <w:bCs/>
          <w:sz w:val="28"/>
          <w:szCs w:val="28"/>
          <w:lang w:val="kk-KZ"/>
        </w:rPr>
        <w:t>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lang w:val="kk-KZ"/>
        </w:rPr>
        <w:t xml:space="preserve"> кү</w:t>
      </w:r>
      <w:r>
        <w:rPr>
          <w:rFonts w:ascii="Times New Roman" w:hAnsi="Times New Roman" w:cs="Times New Roman"/>
          <w:bCs/>
          <w:sz w:val="28"/>
          <w:szCs w:val="28"/>
          <w:lang w:val="kk-KZ"/>
        </w:rPr>
        <w:t>р</w:t>
      </w:r>
      <w:r w:rsidRPr="00533E74">
        <w:rPr>
          <w:rFonts w:ascii="Times New Roman" w:hAnsi="Times New Roman" w:cs="Times New Roman"/>
          <w:bCs/>
          <w:sz w:val="28"/>
          <w:szCs w:val="28"/>
          <w:lang w:val="kk-KZ"/>
        </w:rPr>
        <w:t>іш қа</w:t>
      </w:r>
      <w:r>
        <w:rPr>
          <w:rFonts w:ascii="Times New Roman" w:hAnsi="Times New Roman" w:cs="Times New Roman"/>
          <w:bCs/>
          <w:sz w:val="28"/>
          <w:szCs w:val="28"/>
          <w:lang w:val="kk-KZ"/>
        </w:rPr>
        <w:t>уыз</w:t>
      </w:r>
      <w:r w:rsidRPr="00533E74">
        <w:rPr>
          <w:rFonts w:ascii="Times New Roman" w:hAnsi="Times New Roman" w:cs="Times New Roman"/>
          <w:bCs/>
          <w:sz w:val="28"/>
          <w:szCs w:val="28"/>
          <w:lang w:val="kk-KZ"/>
        </w:rPr>
        <w:t>ын</w:t>
      </w:r>
      <w:r w:rsidR="00123976">
        <w:rPr>
          <w:rFonts w:ascii="Times New Roman" w:hAnsi="Times New Roman" w:cs="Times New Roman"/>
          <w:bCs/>
          <w:sz w:val="28"/>
          <w:szCs w:val="28"/>
          <w:lang w:val="kk-KZ"/>
        </w:rPr>
        <w:t>да</w:t>
      </w:r>
      <w:r w:rsidRPr="00EE0264">
        <w:rPr>
          <w:rFonts w:ascii="Times New Roman" w:hAnsi="Times New Roman" w:cs="Times New Roman"/>
          <w:bCs/>
          <w:sz w:val="28"/>
          <w:szCs w:val="28"/>
          <w:lang w:val="kk-KZ"/>
        </w:rPr>
        <w:t xml:space="preserve"> оттегі мен кремнийдің ішінара </w:t>
      </w:r>
      <w:r>
        <w:rPr>
          <w:rFonts w:ascii="Times New Roman" w:hAnsi="Times New Roman" w:cs="Times New Roman"/>
          <w:bCs/>
          <w:sz w:val="28"/>
          <w:szCs w:val="28"/>
          <w:lang w:val="kk-KZ"/>
        </w:rPr>
        <w:t xml:space="preserve">азаюына </w:t>
      </w:r>
      <w:r w:rsidRPr="00EE0264">
        <w:rPr>
          <w:rFonts w:ascii="Times New Roman" w:hAnsi="Times New Roman" w:cs="Times New Roman"/>
          <w:bCs/>
          <w:sz w:val="28"/>
          <w:szCs w:val="28"/>
          <w:lang w:val="kk-KZ"/>
        </w:rPr>
        <w:t>әкел</w:t>
      </w:r>
      <w:r w:rsidR="00123976">
        <w:rPr>
          <w:rFonts w:ascii="Times New Roman" w:hAnsi="Times New Roman" w:cs="Times New Roman"/>
          <w:bCs/>
          <w:sz w:val="28"/>
          <w:szCs w:val="28"/>
          <w:lang w:val="kk-KZ"/>
        </w:rPr>
        <w:t>ді</w:t>
      </w:r>
      <w:r w:rsidRPr="00EE0264">
        <w:rPr>
          <w:rFonts w:ascii="Times New Roman" w:hAnsi="Times New Roman" w:cs="Times New Roman"/>
          <w:bCs/>
          <w:sz w:val="28"/>
          <w:szCs w:val="28"/>
          <w:lang w:val="kk-KZ"/>
        </w:rPr>
        <w:t>. Себебі механ</w:t>
      </w:r>
      <w:r w:rsidR="00123976">
        <w:rPr>
          <w:rFonts w:ascii="Times New Roman" w:hAnsi="Times New Roman" w:cs="Times New Roman"/>
          <w:bCs/>
          <w:sz w:val="28"/>
          <w:szCs w:val="28"/>
          <w:lang w:val="kk-KZ"/>
        </w:rPr>
        <w:t>охимия</w:t>
      </w:r>
      <w:r w:rsidRPr="00EE0264">
        <w:rPr>
          <w:rFonts w:ascii="Times New Roman" w:hAnsi="Times New Roman" w:cs="Times New Roman"/>
          <w:bCs/>
          <w:sz w:val="28"/>
          <w:szCs w:val="28"/>
          <w:lang w:val="kk-KZ"/>
        </w:rPr>
        <w:t xml:space="preserve"> әсер Si-O және C-O байланыстарының үзілуіне ықпал етеді, нәтижесінде </w:t>
      </w:r>
      <w:r w:rsidRPr="00533E74">
        <w:rPr>
          <w:rFonts w:ascii="Times New Roman" w:hAnsi="Times New Roman" w:cs="Times New Roman"/>
          <w:bCs/>
          <w:sz w:val="28"/>
          <w:szCs w:val="28"/>
          <w:lang w:val="kk-KZ"/>
        </w:rPr>
        <w:t>СО</w:t>
      </w:r>
      <w:r w:rsidRPr="00EE0264">
        <w:rPr>
          <w:rFonts w:ascii="Times New Roman" w:hAnsi="Times New Roman" w:cs="Times New Roman"/>
          <w:bCs/>
          <w:sz w:val="28"/>
          <w:szCs w:val="28"/>
          <w:lang w:val="kk-KZ"/>
        </w:rPr>
        <w:t xml:space="preserve"> және СО</w:t>
      </w:r>
      <w:r w:rsidRPr="00533E74">
        <w:rPr>
          <w:rFonts w:ascii="Times New Roman" w:hAnsi="Times New Roman" w:cs="Times New Roman"/>
          <w:bCs/>
          <w:sz w:val="28"/>
          <w:szCs w:val="28"/>
          <w:vertAlign w:val="subscript"/>
          <w:lang w:val="kk-KZ"/>
        </w:rPr>
        <w:t>2</w:t>
      </w:r>
      <w:r w:rsidRPr="00EE0264">
        <w:rPr>
          <w:rFonts w:ascii="Times New Roman" w:hAnsi="Times New Roman" w:cs="Times New Roman"/>
          <w:bCs/>
          <w:sz w:val="28"/>
          <w:szCs w:val="28"/>
          <w:lang w:val="kk-KZ"/>
        </w:rPr>
        <w:t xml:space="preserve"> сияқты </w:t>
      </w:r>
      <w:r w:rsidRPr="00533E74">
        <w:rPr>
          <w:rFonts w:ascii="Times New Roman" w:hAnsi="Times New Roman" w:cs="Times New Roman"/>
          <w:bCs/>
          <w:sz w:val="28"/>
          <w:szCs w:val="28"/>
          <w:lang w:val="kk-KZ"/>
        </w:rPr>
        <w:t>ұшқыш</w:t>
      </w:r>
      <w:r w:rsidRPr="00EE0264">
        <w:rPr>
          <w:rFonts w:ascii="Times New Roman" w:hAnsi="Times New Roman" w:cs="Times New Roman"/>
          <w:bCs/>
          <w:sz w:val="28"/>
          <w:szCs w:val="28"/>
          <w:lang w:val="kk-KZ"/>
        </w:rPr>
        <w:t xml:space="preserve"> өнімдер пайда болады.</w:t>
      </w:r>
    </w:p>
    <w:p w14:paraId="2208D300" w14:textId="008F9B82" w:rsidR="00663059" w:rsidRPr="00EE0264" w:rsidRDefault="00663059" w:rsidP="00663059">
      <w:pPr>
        <w:ind w:firstLine="708"/>
        <w:jc w:val="both"/>
        <w:rPr>
          <w:rFonts w:ascii="Times New Roman" w:hAnsi="Times New Roman" w:cs="Times New Roman"/>
          <w:bCs/>
          <w:sz w:val="28"/>
          <w:szCs w:val="28"/>
          <w:lang w:val="kk-KZ"/>
        </w:rPr>
      </w:pPr>
      <w:r w:rsidRPr="00EE0264">
        <w:rPr>
          <w:rFonts w:ascii="Times New Roman" w:hAnsi="Times New Roman" w:cs="Times New Roman"/>
          <w:bCs/>
          <w:sz w:val="28"/>
          <w:szCs w:val="28"/>
          <w:lang w:val="kk-KZ"/>
        </w:rPr>
        <w:t>Көміртектің көбеюі толтырғыш ретінде битум мастикасының қасиеттеріне жағымды әсер етеді. Битум мастикасындағы көміртектің көбеюі оның беріктігі мен қаттылығын арттыруға ықпал ет</w:t>
      </w:r>
      <w:r>
        <w:rPr>
          <w:rFonts w:ascii="Times New Roman" w:hAnsi="Times New Roman" w:cs="Times New Roman"/>
          <w:bCs/>
          <w:sz w:val="28"/>
          <w:szCs w:val="28"/>
          <w:lang w:val="kk-KZ"/>
        </w:rPr>
        <w:t>еді</w:t>
      </w:r>
      <w:r w:rsidRPr="00EE0264">
        <w:rPr>
          <w:rFonts w:ascii="Times New Roman" w:hAnsi="Times New Roman" w:cs="Times New Roman"/>
          <w:bCs/>
          <w:sz w:val="28"/>
          <w:szCs w:val="28"/>
          <w:lang w:val="kk-KZ"/>
        </w:rPr>
        <w:t>, бұл әсіресе жүктемелерге төтеп беріп, құрылымның беріктігін қамтамасыз ет</w:t>
      </w:r>
      <w:r>
        <w:rPr>
          <w:rFonts w:ascii="Times New Roman" w:hAnsi="Times New Roman" w:cs="Times New Roman"/>
          <w:bCs/>
          <w:sz w:val="28"/>
          <w:szCs w:val="28"/>
          <w:lang w:val="kk-KZ"/>
        </w:rPr>
        <w:t>етін</w:t>
      </w:r>
      <w:r w:rsidRPr="00EE0264">
        <w:rPr>
          <w:rFonts w:ascii="Times New Roman" w:hAnsi="Times New Roman" w:cs="Times New Roman"/>
          <w:bCs/>
          <w:sz w:val="28"/>
          <w:szCs w:val="28"/>
          <w:lang w:val="kk-KZ"/>
        </w:rPr>
        <w:t xml:space="preserve"> толтырғыштар үшін өте маңызды. Көміртектің химиялық т</w:t>
      </w:r>
      <w:r>
        <w:rPr>
          <w:rFonts w:ascii="Times New Roman" w:hAnsi="Times New Roman" w:cs="Times New Roman"/>
          <w:bCs/>
          <w:sz w:val="28"/>
          <w:szCs w:val="28"/>
          <w:lang w:val="kk-KZ"/>
        </w:rPr>
        <w:t>ұрақтылығы</w:t>
      </w:r>
      <w:r w:rsidRPr="00EE0264">
        <w:rPr>
          <w:rFonts w:ascii="Times New Roman" w:hAnsi="Times New Roman" w:cs="Times New Roman"/>
          <w:bCs/>
          <w:sz w:val="28"/>
          <w:szCs w:val="28"/>
          <w:lang w:val="kk-KZ"/>
        </w:rPr>
        <w:t xml:space="preserve"> жоғары, оны ылғал, ультракүлгін сәулелену, химиялық заттар және температураның өзгеруі сияқты әртүрлі экологиялық факторларға төзімді етеді. Битум мастикасындағы көміртегінің көбеюі оның осы әсерлерге төзімділігін арттыр</w:t>
      </w:r>
      <w:r w:rsidR="00123976">
        <w:rPr>
          <w:rFonts w:ascii="Times New Roman" w:hAnsi="Times New Roman" w:cs="Times New Roman"/>
          <w:bCs/>
          <w:sz w:val="28"/>
          <w:szCs w:val="28"/>
          <w:lang w:val="kk-KZ"/>
        </w:rPr>
        <w:t>ады</w:t>
      </w:r>
      <w:r w:rsidRPr="00EE0264">
        <w:rPr>
          <w:rFonts w:ascii="Times New Roman" w:hAnsi="Times New Roman" w:cs="Times New Roman"/>
          <w:bCs/>
          <w:sz w:val="28"/>
          <w:szCs w:val="28"/>
          <w:lang w:val="kk-KZ"/>
        </w:rPr>
        <w:t>, бұл толтырғыштың және жалпы құрылымның қызмет ету мерзімін ұзартады. Көміртек битумды мастиканың бетон, металл немесе ағаш сияқты басқа материалдарға адгезиясын жақсарта алады. Жақсы адгезия толтырғыштың бетіне мықтап жабысуын қамтамасыз етеді, бұл оның қабыршақтануына жол бермейді және құрылымның тығыздығын қамтамасыз етеді.</w:t>
      </w:r>
    </w:p>
    <w:p w14:paraId="47937586" w14:textId="204D746A" w:rsidR="00663059" w:rsidRDefault="00663059" w:rsidP="00663059">
      <w:pPr>
        <w:ind w:firstLine="708"/>
        <w:jc w:val="both"/>
        <w:rPr>
          <w:rFonts w:ascii="Times New Roman" w:hAnsi="Times New Roman" w:cs="Times New Roman"/>
          <w:bCs/>
          <w:sz w:val="28"/>
          <w:szCs w:val="28"/>
          <w:lang w:val="kk-KZ"/>
        </w:rPr>
      </w:pPr>
      <w:r w:rsidRPr="00EE0264">
        <w:rPr>
          <w:rFonts w:ascii="Times New Roman" w:hAnsi="Times New Roman" w:cs="Times New Roman"/>
          <w:bCs/>
          <w:sz w:val="28"/>
          <w:szCs w:val="28"/>
          <w:lang w:val="kk-KZ"/>
        </w:rPr>
        <w:t>Механ</w:t>
      </w:r>
      <w:r>
        <w:rPr>
          <w:rFonts w:ascii="Times New Roman" w:hAnsi="Times New Roman" w:cs="Times New Roman"/>
          <w:bCs/>
          <w:sz w:val="28"/>
          <w:szCs w:val="28"/>
          <w:lang w:val="kk-KZ"/>
        </w:rPr>
        <w:t>о</w:t>
      </w:r>
      <w:r w:rsidRPr="00EE0264">
        <w:rPr>
          <w:rFonts w:ascii="Times New Roman" w:hAnsi="Times New Roman" w:cs="Times New Roman"/>
          <w:bCs/>
          <w:sz w:val="28"/>
          <w:szCs w:val="28"/>
          <w:lang w:val="kk-KZ"/>
        </w:rPr>
        <w:t xml:space="preserve">химиялық </w:t>
      </w:r>
      <w:r>
        <w:rPr>
          <w:rFonts w:ascii="Times New Roman" w:hAnsi="Times New Roman" w:cs="Times New Roman"/>
          <w:bCs/>
          <w:sz w:val="28"/>
          <w:szCs w:val="28"/>
          <w:lang w:val="kk-KZ"/>
        </w:rPr>
        <w:t xml:space="preserve">активтендіруге </w:t>
      </w:r>
      <w:r w:rsidRPr="00EE0264">
        <w:rPr>
          <w:rFonts w:ascii="Times New Roman" w:hAnsi="Times New Roman" w:cs="Times New Roman"/>
          <w:bCs/>
          <w:sz w:val="28"/>
          <w:szCs w:val="28"/>
          <w:lang w:val="kk-KZ"/>
        </w:rPr>
        <w:t>дейін және</w:t>
      </w:r>
      <w:r>
        <w:rPr>
          <w:rFonts w:ascii="Times New Roman" w:hAnsi="Times New Roman" w:cs="Times New Roman"/>
          <w:bCs/>
          <w:sz w:val="28"/>
          <w:szCs w:val="28"/>
          <w:lang w:val="kk-KZ"/>
        </w:rPr>
        <w:t xml:space="preserve"> одан</w:t>
      </w:r>
      <w:r w:rsidRPr="00EE0264">
        <w:rPr>
          <w:rFonts w:ascii="Times New Roman" w:hAnsi="Times New Roman" w:cs="Times New Roman"/>
          <w:bCs/>
          <w:sz w:val="28"/>
          <w:szCs w:val="28"/>
          <w:lang w:val="kk-KZ"/>
        </w:rPr>
        <w:t xml:space="preserve"> кейінг</w:t>
      </w:r>
      <w:r>
        <w:rPr>
          <w:rFonts w:ascii="Times New Roman" w:hAnsi="Times New Roman" w:cs="Times New Roman"/>
          <w:bCs/>
          <w:sz w:val="28"/>
          <w:szCs w:val="28"/>
          <w:lang w:val="kk-KZ"/>
        </w:rPr>
        <w:t>і</w:t>
      </w:r>
      <w:r w:rsidRPr="00EE0264">
        <w:rPr>
          <w:rFonts w:ascii="Times New Roman" w:hAnsi="Times New Roman" w:cs="Times New Roman"/>
          <w:bCs/>
          <w:sz w:val="28"/>
          <w:szCs w:val="28"/>
          <w:lang w:val="kk-KZ"/>
        </w:rPr>
        <w:t xml:space="preserve"> үлгілердің беткі морфологиясы</w:t>
      </w:r>
      <w:r w:rsidRPr="00533E74">
        <w:rPr>
          <w:rFonts w:ascii="Times New Roman" w:hAnsi="Times New Roman" w:cs="Times New Roman"/>
          <w:bCs/>
          <w:sz w:val="28"/>
          <w:szCs w:val="28"/>
          <w:lang w:val="kk-KZ"/>
        </w:rPr>
        <w:t>н</w:t>
      </w:r>
      <w:r w:rsidRPr="00EE0264">
        <w:rPr>
          <w:rFonts w:ascii="Times New Roman" w:hAnsi="Times New Roman" w:cs="Times New Roman"/>
          <w:bCs/>
          <w:sz w:val="28"/>
          <w:szCs w:val="28"/>
          <w:lang w:val="kk-KZ"/>
        </w:rPr>
        <w:t xml:space="preserve"> электронды</w:t>
      </w:r>
      <w:r>
        <w:rPr>
          <w:rFonts w:ascii="Times New Roman" w:hAnsi="Times New Roman" w:cs="Times New Roman"/>
          <w:bCs/>
          <w:sz w:val="28"/>
          <w:szCs w:val="28"/>
          <w:lang w:val="kk-KZ"/>
        </w:rPr>
        <w:t xml:space="preserve"> </w:t>
      </w:r>
      <w:r w:rsidRPr="00EE0264">
        <w:rPr>
          <w:rFonts w:ascii="Times New Roman" w:hAnsi="Times New Roman" w:cs="Times New Roman"/>
          <w:bCs/>
          <w:sz w:val="28"/>
          <w:szCs w:val="28"/>
          <w:lang w:val="kk-KZ"/>
        </w:rPr>
        <w:t>микроскопиялық суреттерден</w:t>
      </w:r>
      <w:r w:rsidRPr="00533E74">
        <w:rPr>
          <w:rFonts w:ascii="Times New Roman" w:hAnsi="Times New Roman" w:cs="Times New Roman"/>
          <w:bCs/>
          <w:sz w:val="28"/>
          <w:szCs w:val="28"/>
          <w:lang w:val="kk-KZ"/>
        </w:rPr>
        <w:t xml:space="preserve"> </w:t>
      </w:r>
      <w:r w:rsidRPr="00EE0264">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көруге болады</w:t>
      </w:r>
      <w:r w:rsidRPr="00EE026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50 </w:t>
      </w:r>
      <w:r w:rsidRPr="00EE0264">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EE0264">
        <w:rPr>
          <w:rFonts w:ascii="Times New Roman" w:hAnsi="Times New Roman" w:cs="Times New Roman"/>
          <w:bCs/>
          <w:sz w:val="28"/>
          <w:szCs w:val="28"/>
          <w:lang w:val="kk-KZ"/>
        </w:rPr>
        <w:t xml:space="preserve">суретте механохимиялық </w:t>
      </w:r>
      <w:r>
        <w:rPr>
          <w:rFonts w:ascii="Times New Roman" w:hAnsi="Times New Roman" w:cs="Times New Roman"/>
          <w:bCs/>
          <w:sz w:val="28"/>
          <w:szCs w:val="28"/>
          <w:lang w:val="kk-KZ"/>
        </w:rPr>
        <w:t xml:space="preserve">активтендірілген </w:t>
      </w:r>
      <w:r w:rsidRPr="00EE0264">
        <w:rPr>
          <w:rFonts w:ascii="Times New Roman" w:hAnsi="Times New Roman" w:cs="Times New Roman"/>
          <w:bCs/>
          <w:sz w:val="28"/>
          <w:szCs w:val="28"/>
          <w:lang w:val="kk-KZ"/>
        </w:rPr>
        <w:t>(МА) күріш қа</w:t>
      </w:r>
      <w:r>
        <w:rPr>
          <w:rFonts w:ascii="Times New Roman" w:hAnsi="Times New Roman" w:cs="Times New Roman"/>
          <w:bCs/>
          <w:sz w:val="28"/>
          <w:szCs w:val="28"/>
          <w:lang w:val="kk-KZ"/>
        </w:rPr>
        <w:t>уызы</w:t>
      </w:r>
      <w:r w:rsidRPr="00EE0264">
        <w:rPr>
          <w:rFonts w:ascii="Times New Roman" w:hAnsi="Times New Roman" w:cs="Times New Roman"/>
          <w:bCs/>
          <w:sz w:val="28"/>
          <w:szCs w:val="28"/>
          <w:lang w:val="kk-KZ"/>
        </w:rPr>
        <w:t xml:space="preserve">ның </w:t>
      </w:r>
      <w:r w:rsidRPr="00533E74">
        <w:rPr>
          <w:rFonts w:ascii="Times New Roman" w:hAnsi="Times New Roman" w:cs="Times New Roman"/>
          <w:bCs/>
          <w:sz w:val="28"/>
          <w:szCs w:val="28"/>
          <w:lang w:val="kk-KZ"/>
        </w:rPr>
        <w:t>к</w:t>
      </w:r>
      <w:r>
        <w:rPr>
          <w:rFonts w:ascii="Times New Roman" w:hAnsi="Times New Roman" w:cs="Times New Roman"/>
          <w:bCs/>
          <w:sz w:val="28"/>
          <w:szCs w:val="28"/>
          <w:lang w:val="kk-KZ"/>
        </w:rPr>
        <w:t>өміртектенген</w:t>
      </w:r>
      <w:r w:rsidRPr="00EE0264">
        <w:rPr>
          <w:rFonts w:ascii="Times New Roman" w:hAnsi="Times New Roman" w:cs="Times New Roman"/>
          <w:bCs/>
          <w:sz w:val="28"/>
          <w:szCs w:val="28"/>
          <w:lang w:val="kk-KZ"/>
        </w:rPr>
        <w:t xml:space="preserve"> үлгілерінің электронды</w:t>
      </w:r>
      <w:r>
        <w:rPr>
          <w:rFonts w:ascii="Times New Roman" w:hAnsi="Times New Roman" w:cs="Times New Roman"/>
          <w:bCs/>
          <w:sz w:val="28"/>
          <w:szCs w:val="28"/>
          <w:lang w:val="kk-KZ"/>
        </w:rPr>
        <w:t xml:space="preserve"> </w:t>
      </w:r>
      <w:r w:rsidRPr="00EE0264">
        <w:rPr>
          <w:rFonts w:ascii="Times New Roman" w:hAnsi="Times New Roman" w:cs="Times New Roman"/>
          <w:bCs/>
          <w:sz w:val="28"/>
          <w:szCs w:val="28"/>
          <w:lang w:val="kk-KZ"/>
        </w:rPr>
        <w:t xml:space="preserve">микроскопиялық суреттері келтірілген. </w:t>
      </w:r>
      <w:bookmarkStart w:id="75" w:name="_Hlk209108080"/>
      <w:r w:rsidRPr="00EE0264">
        <w:rPr>
          <w:rFonts w:ascii="Times New Roman" w:hAnsi="Times New Roman" w:cs="Times New Roman"/>
          <w:bCs/>
          <w:sz w:val="28"/>
          <w:szCs w:val="28"/>
          <w:lang w:val="kk-KZ"/>
        </w:rPr>
        <w:t>Суреттерден көрініп тұрғандай, күріш қа</w:t>
      </w:r>
      <w:r>
        <w:rPr>
          <w:rFonts w:ascii="Times New Roman" w:hAnsi="Times New Roman" w:cs="Times New Roman"/>
          <w:bCs/>
          <w:sz w:val="28"/>
          <w:szCs w:val="28"/>
          <w:lang w:val="kk-KZ"/>
        </w:rPr>
        <w:t xml:space="preserve">уызында </w:t>
      </w:r>
      <w:r w:rsidRPr="00EE0264">
        <w:rPr>
          <w:rFonts w:ascii="Times New Roman" w:hAnsi="Times New Roman" w:cs="Times New Roman"/>
          <w:bCs/>
          <w:sz w:val="28"/>
          <w:szCs w:val="28"/>
          <w:lang w:val="kk-KZ"/>
        </w:rPr>
        <w:lastRenderedPageBreak/>
        <w:t>к</w:t>
      </w:r>
      <w:r>
        <w:rPr>
          <w:rFonts w:ascii="Times New Roman" w:hAnsi="Times New Roman" w:cs="Times New Roman"/>
          <w:bCs/>
          <w:sz w:val="28"/>
          <w:szCs w:val="28"/>
          <w:lang w:val="kk-KZ"/>
        </w:rPr>
        <w:t>өміртектендіруден</w:t>
      </w:r>
      <w:r w:rsidRPr="00EE0264">
        <w:rPr>
          <w:rFonts w:ascii="Times New Roman" w:hAnsi="Times New Roman" w:cs="Times New Roman"/>
          <w:bCs/>
          <w:sz w:val="28"/>
          <w:szCs w:val="28"/>
          <w:lang w:val="kk-KZ"/>
        </w:rPr>
        <w:t xml:space="preserve"> кейін гетерогенді құрылымның бөлшектері пайда болды, олардың орташа өлшемдері 10 мкм</w:t>
      </w:r>
      <w:r>
        <w:rPr>
          <w:rFonts w:ascii="Times New Roman" w:hAnsi="Times New Roman" w:cs="Times New Roman"/>
          <w:bCs/>
          <w:sz w:val="28"/>
          <w:szCs w:val="28"/>
          <w:lang w:val="kk-KZ"/>
        </w:rPr>
        <w:t>-</w:t>
      </w:r>
      <w:r w:rsidRPr="00C02769">
        <w:rPr>
          <w:rFonts w:ascii="Times New Roman" w:hAnsi="Times New Roman" w:cs="Times New Roman"/>
          <w:bCs/>
          <w:sz w:val="28"/>
          <w:szCs w:val="28"/>
          <w:lang w:val="kk-KZ"/>
        </w:rPr>
        <w:t>ден асады, механохимиялық активтен</w:t>
      </w:r>
      <w:r>
        <w:rPr>
          <w:rFonts w:ascii="Times New Roman" w:hAnsi="Times New Roman" w:cs="Times New Roman"/>
          <w:bCs/>
          <w:sz w:val="28"/>
          <w:szCs w:val="28"/>
          <w:lang w:val="kk-KZ"/>
        </w:rPr>
        <w:t>діруд</w:t>
      </w:r>
      <w:r w:rsidRPr="00C02769">
        <w:rPr>
          <w:rFonts w:ascii="Times New Roman" w:hAnsi="Times New Roman" w:cs="Times New Roman"/>
          <w:bCs/>
          <w:sz w:val="28"/>
          <w:szCs w:val="28"/>
          <w:lang w:val="kk-KZ"/>
        </w:rPr>
        <w:t>ен кейін</w:t>
      </w:r>
      <w:r>
        <w:rPr>
          <w:rFonts w:ascii="Times New Roman" w:hAnsi="Times New Roman" w:cs="Times New Roman"/>
          <w:bCs/>
          <w:sz w:val="28"/>
          <w:szCs w:val="28"/>
          <w:lang w:val="kk-KZ"/>
        </w:rPr>
        <w:t>гі</w:t>
      </w:r>
      <w:r w:rsidRPr="00C02769">
        <w:rPr>
          <w:rFonts w:ascii="Times New Roman" w:hAnsi="Times New Roman" w:cs="Times New Roman"/>
          <w:bCs/>
          <w:sz w:val="28"/>
          <w:szCs w:val="28"/>
          <w:lang w:val="kk-KZ"/>
        </w:rPr>
        <w:t xml:space="preserve"> үлгілердің құрылымы біркелкі болып, бөлшектердің өлшемдері 5 мкм-ге дейін </w:t>
      </w:r>
      <w:r>
        <w:rPr>
          <w:rFonts w:ascii="Times New Roman" w:hAnsi="Times New Roman" w:cs="Times New Roman"/>
          <w:bCs/>
          <w:sz w:val="28"/>
          <w:szCs w:val="28"/>
          <w:lang w:val="kk-KZ"/>
        </w:rPr>
        <w:t>кішірейеді</w:t>
      </w:r>
      <w:r w:rsidRPr="00C02769">
        <w:rPr>
          <w:rFonts w:ascii="Times New Roman" w:hAnsi="Times New Roman" w:cs="Times New Roman"/>
          <w:bCs/>
          <w:sz w:val="28"/>
          <w:szCs w:val="28"/>
          <w:lang w:val="kk-KZ"/>
        </w:rPr>
        <w:t>.</w:t>
      </w:r>
    </w:p>
    <w:p w14:paraId="4DE4E379" w14:textId="77777777" w:rsidR="002D5662" w:rsidRPr="00C02769" w:rsidRDefault="002D5662" w:rsidP="002D5662">
      <w:pPr>
        <w:jc w:val="center"/>
        <w:rPr>
          <w:rFonts w:ascii="Times New Roman" w:hAnsi="Times New Roman" w:cs="Times New Roman"/>
          <w:bCs/>
          <w:sz w:val="28"/>
          <w:szCs w:val="28"/>
          <w:lang w:val="kk-KZ"/>
        </w:rPr>
      </w:pPr>
    </w:p>
    <w:bookmarkEnd w:id="75"/>
    <w:p w14:paraId="7F107D4D" w14:textId="7A5114A3" w:rsidR="00663059" w:rsidRPr="00533E74" w:rsidRDefault="002D5662" w:rsidP="002D5662">
      <w:pPr>
        <w:ind w:hanging="142"/>
        <w:jc w:val="center"/>
        <w:rPr>
          <w:rFonts w:ascii="Times New Roman" w:hAnsi="Times New Roman" w:cs="Times New Roman"/>
          <w:bCs/>
          <w:sz w:val="28"/>
          <w:szCs w:val="28"/>
          <w:lang w:val="kk-KZ"/>
        </w:rPr>
      </w:pPr>
      <w:r>
        <w:rPr>
          <w:rFonts w:ascii="Times New Roman" w:hAnsi="Times New Roman" w:cs="Times New Roman"/>
          <w:bCs/>
          <w:noProof/>
          <w:sz w:val="28"/>
          <w:szCs w:val="28"/>
          <w:lang w:val="kk-KZ"/>
        </w:rPr>
        <w:drawing>
          <wp:inline distT="0" distB="0" distL="0" distR="0" wp14:anchorId="13919D31" wp14:editId="5FAAB19F">
            <wp:extent cx="5040606" cy="5390984"/>
            <wp:effectExtent l="0" t="0" r="8255"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065930" cy="5418068"/>
                    </a:xfrm>
                    <a:prstGeom prst="rect">
                      <a:avLst/>
                    </a:prstGeom>
                  </pic:spPr>
                </pic:pic>
              </a:graphicData>
            </a:graphic>
          </wp:inline>
        </w:drawing>
      </w:r>
    </w:p>
    <w:p w14:paraId="36A3FB31" w14:textId="36FAB3A3" w:rsidR="00663059" w:rsidRPr="00533E74" w:rsidRDefault="00663059" w:rsidP="00663059">
      <w:pPr>
        <w:ind w:firstLine="708"/>
        <w:jc w:val="both"/>
        <w:rPr>
          <w:rFonts w:ascii="Times New Roman" w:hAnsi="Times New Roman" w:cs="Times New Roman"/>
          <w:bCs/>
          <w:sz w:val="28"/>
          <w:szCs w:val="28"/>
          <w:lang w:val="kk-KZ"/>
        </w:rPr>
      </w:pPr>
    </w:p>
    <w:p w14:paraId="7BC0BC14" w14:textId="77777777" w:rsidR="00663059" w:rsidRPr="00ED78AC" w:rsidRDefault="00663059" w:rsidP="00663059">
      <w:pPr>
        <w:ind w:firstLine="708"/>
        <w:jc w:val="both"/>
        <w:rPr>
          <w:bCs/>
          <w:sz w:val="28"/>
          <w:szCs w:val="28"/>
          <w:lang w:val="ru-KZ"/>
        </w:rPr>
      </w:pPr>
      <w:r>
        <w:rPr>
          <w:rFonts w:ascii="Times New Roman" w:hAnsi="Times New Roman" w:cs="Times New Roman"/>
          <w:bCs/>
          <w:sz w:val="28"/>
          <w:szCs w:val="28"/>
          <w:lang w:val="kk-KZ"/>
        </w:rPr>
        <w:t xml:space="preserve">50 – сурет. </w:t>
      </w:r>
      <w:r w:rsidRPr="00ED78AC">
        <w:rPr>
          <w:rFonts w:ascii="Times New Roman" w:hAnsi="Times New Roman" w:cs="Times New Roman"/>
          <w:sz w:val="28"/>
          <w:szCs w:val="28"/>
          <w:lang w:val="kk-KZ"/>
        </w:rPr>
        <w:t>Көміртектенген және механохимиялық активтендірілген (МА) күріш қауызының электронды микроскопиялық суреттері</w:t>
      </w:r>
      <w:r w:rsidRPr="00ED78AC">
        <w:rPr>
          <w:rFonts w:ascii="Times New Roman" w:hAnsi="Times New Roman" w:cs="Times New Roman"/>
          <w:bCs/>
          <w:sz w:val="28"/>
          <w:szCs w:val="28"/>
          <w:lang w:val="kk-KZ"/>
        </w:rPr>
        <w:t xml:space="preserve">: а – 600 </w:t>
      </w:r>
      <w:r w:rsidRPr="00ED78AC">
        <w:rPr>
          <w:rFonts w:ascii="Times New Roman" w:hAnsi="Times New Roman" w:cs="Times New Roman"/>
          <w:bCs/>
          <w:sz w:val="28"/>
          <w:szCs w:val="28"/>
        </w:rPr>
        <w:sym w:font="Symbol" w:char="F0B0"/>
      </w:r>
      <w:r w:rsidRPr="00ED78AC">
        <w:rPr>
          <w:rFonts w:ascii="Times New Roman" w:hAnsi="Times New Roman" w:cs="Times New Roman"/>
          <w:bCs/>
          <w:sz w:val="28"/>
          <w:szCs w:val="28"/>
          <w:lang w:val="kk-KZ"/>
        </w:rPr>
        <w:t xml:space="preserve">С, ә – 600 </w:t>
      </w:r>
      <w:r w:rsidRPr="00ED78AC">
        <w:rPr>
          <w:rFonts w:ascii="Times New Roman" w:hAnsi="Times New Roman" w:cs="Times New Roman"/>
          <w:bCs/>
          <w:sz w:val="28"/>
          <w:szCs w:val="28"/>
        </w:rPr>
        <w:sym w:font="Symbol" w:char="F0B0"/>
      </w:r>
      <w:r w:rsidRPr="00ED78AC">
        <w:rPr>
          <w:rFonts w:ascii="Times New Roman" w:hAnsi="Times New Roman" w:cs="Times New Roman"/>
          <w:bCs/>
          <w:sz w:val="28"/>
          <w:szCs w:val="28"/>
          <w:lang w:val="kk-KZ"/>
        </w:rPr>
        <w:t xml:space="preserve">С және МА кейін, б – 700 </w:t>
      </w:r>
      <w:r w:rsidRPr="00ED78AC">
        <w:rPr>
          <w:rFonts w:ascii="Times New Roman" w:hAnsi="Times New Roman" w:cs="Times New Roman"/>
          <w:bCs/>
          <w:sz w:val="28"/>
          <w:szCs w:val="28"/>
        </w:rPr>
        <w:sym w:font="Symbol" w:char="F0B0"/>
      </w:r>
      <w:r w:rsidRPr="00ED78AC">
        <w:rPr>
          <w:rFonts w:ascii="Times New Roman" w:hAnsi="Times New Roman" w:cs="Times New Roman"/>
          <w:bCs/>
          <w:sz w:val="28"/>
          <w:szCs w:val="28"/>
          <w:lang w:val="kk-KZ"/>
        </w:rPr>
        <w:t xml:space="preserve">С, в - 700 </w:t>
      </w:r>
      <w:r w:rsidRPr="00ED78AC">
        <w:rPr>
          <w:rFonts w:ascii="Times New Roman" w:hAnsi="Times New Roman" w:cs="Times New Roman"/>
          <w:bCs/>
          <w:sz w:val="28"/>
          <w:szCs w:val="28"/>
        </w:rPr>
        <w:sym w:font="Symbol" w:char="F0B0"/>
      </w:r>
      <w:r w:rsidRPr="00ED78AC">
        <w:rPr>
          <w:rFonts w:ascii="Times New Roman" w:hAnsi="Times New Roman" w:cs="Times New Roman"/>
          <w:bCs/>
          <w:sz w:val="28"/>
          <w:szCs w:val="28"/>
          <w:lang w:val="kk-KZ"/>
        </w:rPr>
        <w:t>С және МА кейін,</w:t>
      </w:r>
      <w:r w:rsidRPr="00ED78AC">
        <w:rPr>
          <w:rFonts w:ascii="Times New Roman" w:hAnsi="Times New Roman" w:cs="Times New Roman"/>
          <w:bCs/>
          <w:sz w:val="28"/>
          <w:szCs w:val="28"/>
          <w:lang w:val="ru-KZ"/>
        </w:rPr>
        <w:t xml:space="preserve"> </w:t>
      </w:r>
      <w:r w:rsidRPr="00ED78AC">
        <w:rPr>
          <w:rFonts w:ascii="Times New Roman" w:hAnsi="Times New Roman" w:cs="Times New Roman"/>
          <w:bCs/>
          <w:sz w:val="28"/>
          <w:szCs w:val="28"/>
          <w:lang w:val="kk-KZ"/>
        </w:rPr>
        <w:t xml:space="preserve">г – 800 </w:t>
      </w:r>
      <w:r w:rsidRPr="00ED78AC">
        <w:rPr>
          <w:rFonts w:ascii="Times New Roman" w:hAnsi="Times New Roman" w:cs="Times New Roman"/>
          <w:bCs/>
          <w:sz w:val="28"/>
          <w:szCs w:val="28"/>
        </w:rPr>
        <w:sym w:font="Symbol" w:char="F0B0"/>
      </w:r>
      <w:r w:rsidRPr="00ED78AC">
        <w:rPr>
          <w:rFonts w:ascii="Times New Roman" w:hAnsi="Times New Roman" w:cs="Times New Roman"/>
          <w:bCs/>
          <w:sz w:val="28"/>
          <w:szCs w:val="28"/>
          <w:lang w:val="kk-KZ"/>
        </w:rPr>
        <w:t xml:space="preserve">С, ғ - 800 </w:t>
      </w:r>
      <w:r w:rsidRPr="00ED78AC">
        <w:rPr>
          <w:rFonts w:ascii="Times New Roman" w:hAnsi="Times New Roman" w:cs="Times New Roman"/>
          <w:bCs/>
          <w:sz w:val="28"/>
          <w:szCs w:val="28"/>
        </w:rPr>
        <w:sym w:font="Symbol" w:char="F0B0"/>
      </w:r>
      <w:r w:rsidRPr="00ED78AC">
        <w:rPr>
          <w:rFonts w:ascii="Times New Roman" w:hAnsi="Times New Roman" w:cs="Times New Roman"/>
          <w:bCs/>
          <w:sz w:val="28"/>
          <w:szCs w:val="28"/>
          <w:lang w:val="kk-KZ"/>
        </w:rPr>
        <w:t>С және МА кейін</w:t>
      </w:r>
    </w:p>
    <w:p w14:paraId="2BFC34FE" w14:textId="77777777" w:rsidR="00663059" w:rsidRPr="00ED78AC" w:rsidRDefault="00663059" w:rsidP="00663059">
      <w:pPr>
        <w:ind w:firstLine="708"/>
        <w:jc w:val="both"/>
        <w:rPr>
          <w:rFonts w:ascii="Times New Roman" w:hAnsi="Times New Roman" w:cs="Times New Roman"/>
          <w:bCs/>
          <w:sz w:val="28"/>
          <w:szCs w:val="28"/>
          <w:lang w:val="ru-KZ"/>
        </w:rPr>
      </w:pPr>
    </w:p>
    <w:p w14:paraId="0589B324" w14:textId="4F305382" w:rsidR="00663059" w:rsidRDefault="00663059" w:rsidP="00663059">
      <w:pPr>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51 </w:t>
      </w:r>
      <w:r w:rsidRPr="00533E74">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суретте әртүрлі температурада</w:t>
      </w:r>
      <w:r w:rsidR="00123976">
        <w:rPr>
          <w:rFonts w:ascii="Times New Roman" w:hAnsi="Times New Roman" w:cs="Times New Roman"/>
          <w:bCs/>
          <w:sz w:val="28"/>
          <w:szCs w:val="28"/>
          <w:lang w:val="kk-KZ"/>
        </w:rPr>
        <w:t xml:space="preserve"> </w:t>
      </w:r>
      <w:r w:rsidR="00123976" w:rsidRPr="00533E74">
        <w:rPr>
          <w:rFonts w:ascii="Times New Roman" w:hAnsi="Times New Roman" w:cs="Times New Roman"/>
          <w:bCs/>
          <w:sz w:val="28"/>
          <w:szCs w:val="28"/>
          <w:lang w:val="kk-KZ"/>
        </w:rPr>
        <w:t>к</w:t>
      </w:r>
      <w:r w:rsidR="00123976">
        <w:rPr>
          <w:rFonts w:ascii="Times New Roman" w:hAnsi="Times New Roman" w:cs="Times New Roman"/>
          <w:bCs/>
          <w:sz w:val="28"/>
          <w:szCs w:val="28"/>
          <w:lang w:val="kk-KZ"/>
        </w:rPr>
        <w:t>өміртектендірілген</w:t>
      </w:r>
      <w:r w:rsidR="00123976" w:rsidRPr="00533E74">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 xml:space="preserve">және </w:t>
      </w:r>
      <w:r w:rsidR="00123976">
        <w:rPr>
          <w:rFonts w:ascii="Times New Roman" w:hAnsi="Times New Roman" w:cs="Times New Roman"/>
          <w:bCs/>
          <w:sz w:val="28"/>
          <w:szCs w:val="28"/>
          <w:lang w:val="kk-KZ"/>
        </w:rPr>
        <w:t xml:space="preserve">механохимиялық активтендірілген </w:t>
      </w:r>
      <w:r w:rsidRPr="00533E74">
        <w:rPr>
          <w:rFonts w:ascii="Times New Roman" w:hAnsi="Times New Roman" w:cs="Times New Roman"/>
          <w:bCs/>
          <w:sz w:val="28"/>
          <w:szCs w:val="28"/>
          <w:lang w:val="kk-KZ"/>
        </w:rPr>
        <w:t>күріш қа</w:t>
      </w:r>
      <w:r>
        <w:rPr>
          <w:rFonts w:ascii="Times New Roman" w:hAnsi="Times New Roman" w:cs="Times New Roman"/>
          <w:bCs/>
          <w:sz w:val="28"/>
          <w:szCs w:val="28"/>
          <w:lang w:val="kk-KZ"/>
        </w:rPr>
        <w:t>уызы</w:t>
      </w:r>
      <w:r w:rsidRPr="00533E74">
        <w:rPr>
          <w:rFonts w:ascii="Times New Roman" w:hAnsi="Times New Roman" w:cs="Times New Roman"/>
          <w:bCs/>
          <w:sz w:val="28"/>
          <w:szCs w:val="28"/>
          <w:lang w:val="kk-KZ"/>
        </w:rPr>
        <w:t>ның</w:t>
      </w:r>
      <w:r w:rsidR="00123976">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 xml:space="preserve">Раман спектрлері көрсетілген. </w:t>
      </w:r>
      <w:r w:rsidRPr="00F62894">
        <w:rPr>
          <w:rFonts w:ascii="Times New Roman" w:hAnsi="Times New Roman" w:cs="Times New Roman"/>
          <w:bCs/>
          <w:sz w:val="28"/>
          <w:szCs w:val="28"/>
          <w:lang w:val="kk-KZ"/>
        </w:rPr>
        <w:t>Спектрлерде графен, графит және көміртекті нанотүтікшелер сияқты әр түрлі дәрежедегі көміртекті материалдарға тән белгілер болып табылатын D және G деп аталатын шыңдарға сәйкес келетін 1350 см</w:t>
      </w:r>
      <w:r w:rsidRPr="00BB54BE">
        <w:rPr>
          <w:rFonts w:ascii="Times New Roman" w:hAnsi="Times New Roman" w:cs="Times New Roman"/>
          <w:bCs/>
          <w:sz w:val="28"/>
          <w:szCs w:val="28"/>
          <w:vertAlign w:val="superscript"/>
          <w:lang w:val="kk-KZ"/>
        </w:rPr>
        <w:t>⁻1</w:t>
      </w:r>
      <w:r w:rsidRPr="00F62894">
        <w:rPr>
          <w:rFonts w:ascii="Times New Roman" w:hAnsi="Times New Roman" w:cs="Times New Roman"/>
          <w:bCs/>
          <w:sz w:val="28"/>
          <w:szCs w:val="28"/>
          <w:lang w:val="kk-KZ"/>
        </w:rPr>
        <w:t xml:space="preserve"> және 1580 см</w:t>
      </w:r>
      <w:r w:rsidRPr="00BB54BE">
        <w:rPr>
          <w:rFonts w:ascii="Times New Roman" w:hAnsi="Times New Roman" w:cs="Times New Roman"/>
          <w:bCs/>
          <w:sz w:val="28"/>
          <w:szCs w:val="28"/>
          <w:vertAlign w:val="superscript"/>
          <w:lang w:val="kk-KZ"/>
        </w:rPr>
        <w:t>⁻1</w:t>
      </w:r>
      <w:r w:rsidRPr="00F6289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мәндеріндегі</w:t>
      </w:r>
      <w:r w:rsidRPr="00F62894">
        <w:rPr>
          <w:rFonts w:ascii="Times New Roman" w:hAnsi="Times New Roman" w:cs="Times New Roman"/>
          <w:bCs/>
          <w:sz w:val="28"/>
          <w:szCs w:val="28"/>
          <w:lang w:val="kk-KZ"/>
        </w:rPr>
        <w:t xml:space="preserve"> екі негізгі шың айқын байқалады. D-шыңы (1350 см</w:t>
      </w:r>
      <w:r w:rsidRPr="00BB54BE">
        <w:rPr>
          <w:rFonts w:ascii="Times New Roman" w:hAnsi="Times New Roman" w:cs="Times New Roman"/>
          <w:bCs/>
          <w:sz w:val="28"/>
          <w:szCs w:val="28"/>
          <w:vertAlign w:val="superscript"/>
          <w:lang w:val="kk-KZ"/>
        </w:rPr>
        <w:t>⁻1</w:t>
      </w:r>
      <w:r w:rsidRPr="00F62894">
        <w:rPr>
          <w:rFonts w:ascii="Times New Roman" w:hAnsi="Times New Roman" w:cs="Times New Roman"/>
          <w:bCs/>
          <w:sz w:val="28"/>
          <w:szCs w:val="28"/>
          <w:lang w:val="kk-KZ"/>
        </w:rPr>
        <w:t xml:space="preserve">) графен тәрізді тордағы </w:t>
      </w:r>
      <w:r>
        <w:rPr>
          <w:rFonts w:ascii="Times New Roman" w:hAnsi="Times New Roman" w:cs="Times New Roman"/>
          <w:bCs/>
          <w:sz w:val="28"/>
          <w:szCs w:val="28"/>
          <w:lang w:val="kk-KZ"/>
        </w:rPr>
        <w:t>с</w:t>
      </w:r>
      <w:r w:rsidRPr="00F62894">
        <w:rPr>
          <w:rFonts w:ascii="Times New Roman" w:hAnsi="Times New Roman" w:cs="Times New Roman"/>
          <w:bCs/>
          <w:sz w:val="28"/>
          <w:szCs w:val="28"/>
          <w:lang w:val="kk-KZ"/>
        </w:rPr>
        <w:t xml:space="preserve">имметрияның бұзылуымен байланысты және </w:t>
      </w:r>
      <w:r w:rsidRPr="00F62894">
        <w:rPr>
          <w:rFonts w:ascii="Times New Roman" w:hAnsi="Times New Roman" w:cs="Times New Roman"/>
          <w:bCs/>
          <w:sz w:val="28"/>
          <w:szCs w:val="28"/>
          <w:lang w:val="kk-KZ"/>
        </w:rPr>
        <w:lastRenderedPageBreak/>
        <w:t>құрылымдық ақаулардың болуын көрсетеді, ал G-шыңы (1580 см</w:t>
      </w:r>
      <w:r w:rsidRPr="00BB54BE">
        <w:rPr>
          <w:rFonts w:ascii="Times New Roman" w:hAnsi="Times New Roman" w:cs="Times New Roman"/>
          <w:bCs/>
          <w:sz w:val="28"/>
          <w:szCs w:val="28"/>
          <w:vertAlign w:val="superscript"/>
          <w:lang w:val="kk-KZ"/>
        </w:rPr>
        <w:t>⁻1</w:t>
      </w:r>
      <w:r w:rsidRPr="00F62894">
        <w:rPr>
          <w:rFonts w:ascii="Times New Roman" w:hAnsi="Times New Roman" w:cs="Times New Roman"/>
          <w:bCs/>
          <w:sz w:val="28"/>
          <w:szCs w:val="28"/>
          <w:lang w:val="kk-KZ"/>
        </w:rPr>
        <w:t>) графит тәрізді құрылымдарға тән sp</w:t>
      </w:r>
      <w:r w:rsidRPr="00BB54BE">
        <w:rPr>
          <w:rFonts w:ascii="Times New Roman" w:hAnsi="Times New Roman" w:cs="Times New Roman"/>
          <w:bCs/>
          <w:sz w:val="28"/>
          <w:szCs w:val="28"/>
          <w:vertAlign w:val="superscript"/>
          <w:lang w:val="kk-KZ"/>
        </w:rPr>
        <w:t>2</w:t>
      </w:r>
      <w:r w:rsidRPr="00F62894">
        <w:rPr>
          <w:rFonts w:ascii="Times New Roman" w:hAnsi="Times New Roman" w:cs="Times New Roman"/>
          <w:bCs/>
          <w:sz w:val="28"/>
          <w:szCs w:val="28"/>
          <w:lang w:val="kk-KZ"/>
        </w:rPr>
        <w:t>-гибридтелген көміртек атомдарының жазықтығындағы тербелістерді көрсетеді.</w:t>
      </w:r>
    </w:p>
    <w:p w14:paraId="09AABC26" w14:textId="77777777" w:rsidR="002D5662" w:rsidRDefault="002D5662" w:rsidP="00663059">
      <w:pPr>
        <w:ind w:firstLine="708"/>
        <w:jc w:val="both"/>
        <w:rPr>
          <w:rFonts w:ascii="Times New Roman" w:hAnsi="Times New Roman" w:cs="Times New Roman"/>
          <w:bCs/>
          <w:sz w:val="28"/>
          <w:szCs w:val="28"/>
          <w:lang w:val="kk-KZ"/>
        </w:rPr>
      </w:pPr>
    </w:p>
    <w:p w14:paraId="31D0E201" w14:textId="77777777" w:rsidR="00663059" w:rsidRDefault="00663059" w:rsidP="00663059">
      <w:pPr>
        <w:jc w:val="both"/>
        <w:rPr>
          <w:rFonts w:ascii="Times New Roman" w:hAnsi="Times New Roman" w:cs="Times New Roman"/>
          <w:bCs/>
          <w:sz w:val="28"/>
          <w:szCs w:val="28"/>
          <w:lang w:val="kk-KZ"/>
        </w:rPr>
      </w:pPr>
      <w:r>
        <w:rPr>
          <w:noProof/>
        </w:rPr>
        <w:drawing>
          <wp:inline distT="0" distB="0" distL="0" distR="0" wp14:anchorId="4D335F38" wp14:editId="31F50B2D">
            <wp:extent cx="5940425" cy="3840480"/>
            <wp:effectExtent l="0" t="0" r="3175" b="7620"/>
            <wp:docPr id="552111408" name="Рисунок 1" descr="Изображение выглядит как текст, диаграмма, График,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11408" name="Рисунок 1" descr="Изображение выглядит как текст, диаграмма, График, линия&#10;&#10;Содержимое, созданное искусственным интеллектом, может быть неверным."/>
                    <pic:cNvPicPr/>
                  </pic:nvPicPr>
                  <pic:blipFill>
                    <a:blip r:embed="rId79"/>
                    <a:stretch>
                      <a:fillRect/>
                    </a:stretch>
                  </pic:blipFill>
                  <pic:spPr>
                    <a:xfrm>
                      <a:off x="0" y="0"/>
                      <a:ext cx="5944535" cy="3843137"/>
                    </a:xfrm>
                    <a:prstGeom prst="rect">
                      <a:avLst/>
                    </a:prstGeom>
                  </pic:spPr>
                </pic:pic>
              </a:graphicData>
            </a:graphic>
          </wp:inline>
        </w:drawing>
      </w:r>
    </w:p>
    <w:p w14:paraId="30699F12" w14:textId="77777777" w:rsidR="00A12A17" w:rsidRDefault="00A12A17" w:rsidP="00663059">
      <w:pPr>
        <w:ind w:firstLine="708"/>
        <w:jc w:val="both"/>
        <w:rPr>
          <w:rFonts w:ascii="Times New Roman" w:hAnsi="Times New Roman" w:cs="Times New Roman"/>
          <w:bCs/>
          <w:sz w:val="28"/>
          <w:szCs w:val="28"/>
          <w:lang w:val="kk-KZ"/>
        </w:rPr>
      </w:pPr>
    </w:p>
    <w:p w14:paraId="357B212C" w14:textId="20BA916C" w:rsidR="00663059" w:rsidRPr="00AF519E" w:rsidRDefault="00663059" w:rsidP="00663059">
      <w:pPr>
        <w:ind w:firstLine="708"/>
        <w:jc w:val="both"/>
        <w:rPr>
          <w:sz w:val="28"/>
          <w:szCs w:val="28"/>
          <w:lang w:val="ru-KZ"/>
        </w:rPr>
      </w:pPr>
      <w:r w:rsidRPr="008F707A">
        <w:rPr>
          <w:rFonts w:ascii="Times New Roman" w:hAnsi="Times New Roman" w:cs="Times New Roman"/>
          <w:bCs/>
          <w:sz w:val="28"/>
          <w:szCs w:val="28"/>
          <w:lang w:val="kk-KZ"/>
        </w:rPr>
        <w:t>5</w:t>
      </w:r>
      <w:r>
        <w:rPr>
          <w:rFonts w:ascii="Times New Roman" w:hAnsi="Times New Roman" w:cs="Times New Roman"/>
          <w:bCs/>
          <w:sz w:val="28"/>
          <w:szCs w:val="28"/>
          <w:lang w:val="kk-KZ"/>
        </w:rPr>
        <w:t>1</w:t>
      </w:r>
      <w:r w:rsidRPr="008F707A">
        <w:rPr>
          <w:rFonts w:ascii="Times New Roman" w:hAnsi="Times New Roman" w:cs="Times New Roman"/>
          <w:bCs/>
          <w:sz w:val="28"/>
          <w:szCs w:val="28"/>
          <w:lang w:val="kk-KZ"/>
        </w:rPr>
        <w:t xml:space="preserve"> – сурет</w:t>
      </w:r>
      <w:r>
        <w:rPr>
          <w:rFonts w:ascii="Times New Roman" w:hAnsi="Times New Roman" w:cs="Times New Roman"/>
          <w:bCs/>
          <w:sz w:val="28"/>
          <w:szCs w:val="28"/>
          <w:lang w:val="kk-KZ"/>
        </w:rPr>
        <w:t xml:space="preserve">. </w:t>
      </w:r>
      <w:r w:rsidRPr="00AF519E">
        <w:rPr>
          <w:rFonts w:ascii="Times New Roman" w:hAnsi="Times New Roman" w:cs="Times New Roman"/>
          <w:sz w:val="28"/>
          <w:szCs w:val="28"/>
          <w:lang w:val="kk-KZ"/>
        </w:rPr>
        <w:t>Көміртектен</w:t>
      </w:r>
      <w:r w:rsidR="00606C72">
        <w:rPr>
          <w:rFonts w:ascii="Times New Roman" w:hAnsi="Times New Roman" w:cs="Times New Roman"/>
          <w:sz w:val="28"/>
          <w:szCs w:val="28"/>
          <w:lang w:val="kk-KZ"/>
        </w:rPr>
        <w:t>діріл</w:t>
      </w:r>
      <w:r w:rsidRPr="00AF519E">
        <w:rPr>
          <w:rFonts w:ascii="Times New Roman" w:hAnsi="Times New Roman" w:cs="Times New Roman"/>
          <w:sz w:val="28"/>
          <w:szCs w:val="28"/>
          <w:lang w:val="kk-KZ"/>
        </w:rPr>
        <w:t>ген және механохимиялық активтендірілген (МА) күріш қауызының</w:t>
      </w:r>
      <w:r w:rsidRPr="00AF519E">
        <w:rPr>
          <w:rFonts w:ascii="Times New Roman" w:hAnsi="Times New Roman" w:cs="Times New Roman"/>
          <w:sz w:val="28"/>
          <w:szCs w:val="28"/>
          <w:lang w:val="ru-KZ"/>
        </w:rPr>
        <w:t xml:space="preserve"> </w:t>
      </w:r>
      <w:r w:rsidRPr="00AF519E">
        <w:rPr>
          <w:rFonts w:ascii="Times New Roman" w:hAnsi="Times New Roman" w:cs="Times New Roman"/>
          <w:sz w:val="28"/>
          <w:szCs w:val="28"/>
          <w:lang w:val="kk-KZ"/>
        </w:rPr>
        <w:t>Раман спектрлері</w:t>
      </w:r>
      <w:r w:rsidRPr="00AF519E">
        <w:rPr>
          <w:rFonts w:ascii="Times New Roman" w:hAnsi="Times New Roman" w:cs="Times New Roman"/>
          <w:sz w:val="28"/>
          <w:szCs w:val="28"/>
          <w:lang w:val="ru-KZ"/>
        </w:rPr>
        <w:t xml:space="preserve">: </w:t>
      </w:r>
      <w:r w:rsidRPr="00AF519E">
        <w:rPr>
          <w:rFonts w:ascii="Times New Roman" w:hAnsi="Times New Roman" w:cs="Times New Roman"/>
          <w:sz w:val="28"/>
          <w:szCs w:val="28"/>
          <w:lang w:val="kk-KZ"/>
        </w:rPr>
        <w:t>1 – 600 °C, МА 40 минут;</w:t>
      </w:r>
      <w:r w:rsidRPr="00AF519E">
        <w:rPr>
          <w:rFonts w:ascii="Times New Roman" w:hAnsi="Times New Roman" w:cs="Times New Roman"/>
          <w:sz w:val="28"/>
          <w:szCs w:val="28"/>
          <w:lang w:val="ru-KZ"/>
        </w:rPr>
        <w:t xml:space="preserve"> </w:t>
      </w:r>
      <w:r w:rsidRPr="00AF519E">
        <w:rPr>
          <w:rFonts w:ascii="Times New Roman" w:hAnsi="Times New Roman" w:cs="Times New Roman"/>
          <w:sz w:val="28"/>
          <w:szCs w:val="28"/>
          <w:lang w:val="kk-KZ"/>
        </w:rPr>
        <w:t>2 – 600 °C, МА 60 минут;</w:t>
      </w:r>
      <w:r w:rsidRPr="00AF519E">
        <w:rPr>
          <w:rFonts w:ascii="Times New Roman" w:hAnsi="Times New Roman" w:cs="Times New Roman"/>
          <w:sz w:val="28"/>
          <w:szCs w:val="28"/>
          <w:lang w:val="ru-KZ"/>
        </w:rPr>
        <w:t xml:space="preserve"> </w:t>
      </w:r>
      <w:r w:rsidRPr="00AF519E">
        <w:rPr>
          <w:rFonts w:ascii="Times New Roman" w:hAnsi="Times New Roman" w:cs="Times New Roman"/>
          <w:sz w:val="28"/>
          <w:szCs w:val="28"/>
          <w:lang w:val="kk-KZ"/>
        </w:rPr>
        <w:t>3 – 700 °C, МА 60 минут;</w:t>
      </w:r>
      <w:r w:rsidRPr="00AF519E">
        <w:rPr>
          <w:rFonts w:ascii="Times New Roman" w:hAnsi="Times New Roman" w:cs="Times New Roman"/>
          <w:sz w:val="28"/>
          <w:szCs w:val="28"/>
          <w:lang w:val="ru-KZ"/>
        </w:rPr>
        <w:t xml:space="preserve"> </w:t>
      </w:r>
      <w:r w:rsidRPr="00AF519E">
        <w:rPr>
          <w:rFonts w:ascii="Times New Roman" w:hAnsi="Times New Roman" w:cs="Times New Roman"/>
          <w:sz w:val="28"/>
          <w:szCs w:val="28"/>
          <w:lang w:val="kk-KZ"/>
        </w:rPr>
        <w:t>4 – 800 °C, МА 60 минут</w:t>
      </w:r>
    </w:p>
    <w:p w14:paraId="4FB46289" w14:textId="77777777" w:rsidR="00663059" w:rsidRPr="00AF519E" w:rsidRDefault="00663059" w:rsidP="00663059">
      <w:pPr>
        <w:ind w:firstLine="708"/>
        <w:jc w:val="both"/>
        <w:rPr>
          <w:rFonts w:ascii="Times New Roman" w:hAnsi="Times New Roman" w:cs="Times New Roman"/>
          <w:bCs/>
          <w:sz w:val="28"/>
          <w:szCs w:val="28"/>
          <w:lang w:val="ru-KZ"/>
        </w:rPr>
      </w:pPr>
    </w:p>
    <w:p w14:paraId="5634FB88" w14:textId="2F1D156E" w:rsidR="00663059" w:rsidRPr="00F62894" w:rsidRDefault="00663059" w:rsidP="00663059">
      <w:pPr>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Спектрлерді </w:t>
      </w:r>
      <w:r w:rsidRPr="00F62894">
        <w:rPr>
          <w:rFonts w:ascii="Times New Roman" w:hAnsi="Times New Roman" w:cs="Times New Roman"/>
          <w:bCs/>
          <w:sz w:val="28"/>
          <w:szCs w:val="28"/>
          <w:lang w:val="kk-KZ"/>
        </w:rPr>
        <w:t>2</w:t>
      </w:r>
      <w:r>
        <w:rPr>
          <w:rFonts w:ascii="Times New Roman" w:hAnsi="Times New Roman" w:cs="Times New Roman"/>
          <w:bCs/>
          <w:sz w:val="28"/>
          <w:szCs w:val="28"/>
          <w:lang w:val="kk-KZ"/>
        </w:rPr>
        <w:t xml:space="preserve">1 </w:t>
      </w:r>
      <w:r w:rsidRPr="00F62894">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F62894">
        <w:rPr>
          <w:rFonts w:ascii="Times New Roman" w:hAnsi="Times New Roman" w:cs="Times New Roman"/>
          <w:bCs/>
          <w:sz w:val="28"/>
          <w:szCs w:val="28"/>
          <w:lang w:val="kk-KZ"/>
        </w:rPr>
        <w:t xml:space="preserve">кестедегі есептелген </w:t>
      </w:r>
      <w:r>
        <w:rPr>
          <w:rFonts w:ascii="Times New Roman" w:hAnsi="Times New Roman" w:cs="Times New Roman"/>
          <w:bCs/>
          <w:sz w:val="28"/>
          <w:szCs w:val="28"/>
          <w:lang w:val="kk-KZ"/>
        </w:rPr>
        <w:t xml:space="preserve">мәліметтермен </w:t>
      </w:r>
      <w:r w:rsidRPr="00F62894">
        <w:rPr>
          <w:rFonts w:ascii="Times New Roman" w:hAnsi="Times New Roman" w:cs="Times New Roman"/>
          <w:bCs/>
          <w:sz w:val="28"/>
          <w:szCs w:val="28"/>
          <w:lang w:val="kk-KZ"/>
        </w:rPr>
        <w:t>салыстыру D- және G-шыңдарының қарқындылығы мен реттелген L</w:t>
      </w:r>
      <w:r w:rsidRPr="00533E74">
        <w:rPr>
          <w:rFonts w:ascii="Times New Roman" w:hAnsi="Times New Roman" w:cs="Times New Roman"/>
          <w:bCs/>
          <w:sz w:val="28"/>
          <w:szCs w:val="28"/>
          <w:vertAlign w:val="subscript"/>
          <w:lang w:val="kk-KZ"/>
        </w:rPr>
        <w:t>а</w:t>
      </w:r>
      <w:r w:rsidRPr="00F62894">
        <w:rPr>
          <w:rFonts w:ascii="Times New Roman" w:hAnsi="Times New Roman" w:cs="Times New Roman"/>
          <w:bCs/>
          <w:sz w:val="28"/>
          <w:szCs w:val="28"/>
          <w:lang w:val="kk-KZ"/>
        </w:rPr>
        <w:t xml:space="preserve"> кристал</w:t>
      </w:r>
      <w:r w:rsidR="00606C72">
        <w:rPr>
          <w:rFonts w:ascii="Times New Roman" w:hAnsi="Times New Roman" w:cs="Times New Roman"/>
          <w:bCs/>
          <w:sz w:val="28"/>
          <w:szCs w:val="28"/>
          <w:lang w:val="kk-KZ"/>
        </w:rPr>
        <w:t>литтерінің</w:t>
      </w:r>
      <w:r w:rsidRPr="00F62894">
        <w:rPr>
          <w:rFonts w:ascii="Times New Roman" w:hAnsi="Times New Roman" w:cs="Times New Roman"/>
          <w:bCs/>
          <w:sz w:val="28"/>
          <w:szCs w:val="28"/>
          <w:lang w:val="kk-KZ"/>
        </w:rPr>
        <w:t xml:space="preserve"> өлше</w:t>
      </w:r>
      <w:r>
        <w:rPr>
          <w:rFonts w:ascii="Times New Roman" w:hAnsi="Times New Roman" w:cs="Times New Roman"/>
          <w:bCs/>
          <w:sz w:val="28"/>
          <w:szCs w:val="28"/>
          <w:lang w:val="kk-KZ"/>
        </w:rPr>
        <w:t>м</w:t>
      </w:r>
      <w:r w:rsidRPr="00F62894">
        <w:rPr>
          <w:rFonts w:ascii="Times New Roman" w:hAnsi="Times New Roman" w:cs="Times New Roman"/>
          <w:bCs/>
          <w:sz w:val="28"/>
          <w:szCs w:val="28"/>
          <w:lang w:val="kk-KZ"/>
        </w:rPr>
        <w:t>і арасындағы байланыс туралы қорытынды жасауға мүмкіндік береді.</w:t>
      </w:r>
    </w:p>
    <w:p w14:paraId="49A28179" w14:textId="347F1AE9" w:rsidR="00663059" w:rsidRPr="00F62894" w:rsidRDefault="00663059" w:rsidP="00663059">
      <w:pPr>
        <w:ind w:firstLine="708"/>
        <w:jc w:val="both"/>
        <w:rPr>
          <w:rFonts w:ascii="Times New Roman" w:hAnsi="Times New Roman" w:cs="Times New Roman"/>
          <w:bCs/>
          <w:sz w:val="28"/>
          <w:szCs w:val="28"/>
          <w:lang w:val="kk-KZ"/>
        </w:rPr>
      </w:pPr>
      <w:r w:rsidRPr="00F62894">
        <w:rPr>
          <w:rFonts w:ascii="Times New Roman" w:hAnsi="Times New Roman" w:cs="Times New Roman"/>
          <w:bCs/>
          <w:sz w:val="28"/>
          <w:szCs w:val="28"/>
          <w:lang w:val="kk-KZ"/>
        </w:rPr>
        <w:t>2</w:t>
      </w:r>
      <w:r>
        <w:rPr>
          <w:rFonts w:ascii="Times New Roman" w:hAnsi="Times New Roman" w:cs="Times New Roman"/>
          <w:bCs/>
          <w:sz w:val="28"/>
          <w:szCs w:val="28"/>
          <w:lang w:val="kk-KZ"/>
        </w:rPr>
        <w:t xml:space="preserve">1 </w:t>
      </w:r>
      <w:r w:rsidRPr="00F62894">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F62894">
        <w:rPr>
          <w:rFonts w:ascii="Times New Roman" w:hAnsi="Times New Roman" w:cs="Times New Roman"/>
          <w:bCs/>
          <w:sz w:val="28"/>
          <w:szCs w:val="28"/>
          <w:lang w:val="kk-KZ"/>
        </w:rPr>
        <w:t>кестеде Раман спектр</w:t>
      </w:r>
      <w:r>
        <w:rPr>
          <w:rFonts w:ascii="Times New Roman" w:hAnsi="Times New Roman" w:cs="Times New Roman"/>
          <w:bCs/>
          <w:sz w:val="28"/>
          <w:szCs w:val="28"/>
          <w:lang w:val="kk-KZ"/>
        </w:rPr>
        <w:t>лері</w:t>
      </w:r>
      <w:r w:rsidRPr="00F62894">
        <w:rPr>
          <w:rFonts w:ascii="Times New Roman" w:hAnsi="Times New Roman" w:cs="Times New Roman"/>
          <w:bCs/>
          <w:sz w:val="28"/>
          <w:szCs w:val="28"/>
          <w:lang w:val="kk-KZ"/>
        </w:rPr>
        <w:t xml:space="preserve"> негізінде </w:t>
      </w:r>
      <w:r w:rsidR="00606C72">
        <w:rPr>
          <w:rFonts w:ascii="Times New Roman" w:hAnsi="Times New Roman" w:cs="Times New Roman"/>
          <w:bCs/>
          <w:sz w:val="28"/>
          <w:szCs w:val="28"/>
          <w:lang w:val="kk-KZ"/>
        </w:rPr>
        <w:t xml:space="preserve">есептелген температурада </w:t>
      </w:r>
      <w:r w:rsidRPr="00F62894">
        <w:rPr>
          <w:rFonts w:ascii="Times New Roman" w:hAnsi="Times New Roman" w:cs="Times New Roman"/>
          <w:bCs/>
          <w:sz w:val="28"/>
          <w:szCs w:val="28"/>
          <w:lang w:val="kk-KZ"/>
        </w:rPr>
        <w:t>әртүрлі көміртект</w:t>
      </w:r>
      <w:r w:rsidR="00606C72">
        <w:rPr>
          <w:rFonts w:ascii="Times New Roman" w:hAnsi="Times New Roman" w:cs="Times New Roman"/>
          <w:bCs/>
          <w:sz w:val="28"/>
          <w:szCs w:val="28"/>
          <w:lang w:val="kk-KZ"/>
        </w:rPr>
        <w:t>ендірілген</w:t>
      </w:r>
      <w:r w:rsidRPr="00F62894">
        <w:rPr>
          <w:rFonts w:ascii="Times New Roman" w:hAnsi="Times New Roman" w:cs="Times New Roman"/>
          <w:bCs/>
          <w:sz w:val="28"/>
          <w:szCs w:val="28"/>
          <w:lang w:val="kk-KZ"/>
        </w:rPr>
        <w:t xml:space="preserve"> </w:t>
      </w:r>
      <w:r w:rsidR="00606C72">
        <w:rPr>
          <w:rFonts w:ascii="Times New Roman" w:hAnsi="Times New Roman" w:cs="Times New Roman"/>
          <w:bCs/>
          <w:sz w:val="28"/>
          <w:szCs w:val="28"/>
          <w:lang w:val="kk-KZ"/>
        </w:rPr>
        <w:t xml:space="preserve">және механохимиялық активтендірілген </w:t>
      </w:r>
      <w:r w:rsidRPr="00F62894">
        <w:rPr>
          <w:rFonts w:ascii="Times New Roman" w:hAnsi="Times New Roman" w:cs="Times New Roman"/>
          <w:bCs/>
          <w:sz w:val="28"/>
          <w:szCs w:val="28"/>
          <w:lang w:val="kk-KZ"/>
        </w:rPr>
        <w:t>күріш қа</w:t>
      </w:r>
      <w:r>
        <w:rPr>
          <w:rFonts w:ascii="Times New Roman" w:hAnsi="Times New Roman" w:cs="Times New Roman"/>
          <w:bCs/>
          <w:sz w:val="28"/>
          <w:szCs w:val="28"/>
          <w:lang w:val="kk-KZ"/>
        </w:rPr>
        <w:t>уызы</w:t>
      </w:r>
      <w:r w:rsidR="00606C72">
        <w:rPr>
          <w:rFonts w:ascii="Times New Roman" w:hAnsi="Times New Roman" w:cs="Times New Roman"/>
          <w:bCs/>
          <w:sz w:val="28"/>
          <w:szCs w:val="28"/>
          <w:lang w:val="kk-KZ"/>
        </w:rPr>
        <w:t>н</w:t>
      </w:r>
      <w:r>
        <w:rPr>
          <w:rFonts w:ascii="Times New Roman" w:hAnsi="Times New Roman" w:cs="Times New Roman"/>
          <w:bCs/>
          <w:sz w:val="28"/>
          <w:szCs w:val="28"/>
          <w:lang w:val="kk-KZ"/>
        </w:rPr>
        <w:t>дағы</w:t>
      </w:r>
      <w:r w:rsidRPr="00F62894">
        <w:rPr>
          <w:rFonts w:ascii="Times New Roman" w:hAnsi="Times New Roman" w:cs="Times New Roman"/>
          <w:bCs/>
          <w:sz w:val="28"/>
          <w:szCs w:val="28"/>
          <w:lang w:val="kk-KZ"/>
        </w:rPr>
        <w:t xml:space="preserve"> </w:t>
      </w:r>
      <w:r w:rsidR="00606C72">
        <w:rPr>
          <w:rFonts w:ascii="Times New Roman" w:hAnsi="Times New Roman" w:cs="Times New Roman"/>
          <w:bCs/>
          <w:sz w:val="28"/>
          <w:szCs w:val="28"/>
          <w:lang w:val="kk-KZ"/>
        </w:rPr>
        <w:t xml:space="preserve"> </w:t>
      </w:r>
      <w:r w:rsidRPr="00F62894">
        <w:rPr>
          <w:rFonts w:ascii="Times New Roman" w:hAnsi="Times New Roman" w:cs="Times New Roman"/>
          <w:bCs/>
          <w:sz w:val="28"/>
          <w:szCs w:val="28"/>
          <w:lang w:val="kk-KZ"/>
        </w:rPr>
        <w:t>графентәрізді көміртекті материалдардың құрылымдық реттілік дәрежесі</w:t>
      </w:r>
      <w:r>
        <w:rPr>
          <w:rFonts w:ascii="Times New Roman" w:hAnsi="Times New Roman" w:cs="Times New Roman"/>
          <w:bCs/>
          <w:sz w:val="28"/>
          <w:szCs w:val="28"/>
          <w:lang w:val="kk-KZ"/>
        </w:rPr>
        <w:t xml:space="preserve"> </w:t>
      </w:r>
      <w:r w:rsidR="00606C72">
        <w:rPr>
          <w:rFonts w:ascii="Times New Roman" w:hAnsi="Times New Roman" w:cs="Times New Roman"/>
          <w:bCs/>
          <w:sz w:val="28"/>
          <w:szCs w:val="28"/>
          <w:lang w:val="kk-KZ"/>
        </w:rPr>
        <w:t>берілген</w:t>
      </w:r>
      <w:r w:rsidRPr="00F62894">
        <w:rPr>
          <w:rFonts w:ascii="Times New Roman" w:hAnsi="Times New Roman" w:cs="Times New Roman"/>
          <w:bCs/>
          <w:sz w:val="28"/>
          <w:szCs w:val="28"/>
          <w:lang w:val="kk-KZ"/>
        </w:rPr>
        <w:t>.</w:t>
      </w:r>
    </w:p>
    <w:p w14:paraId="7A4DDC77" w14:textId="77777777" w:rsidR="00663059" w:rsidRPr="00533E74" w:rsidRDefault="00663059" w:rsidP="00663059">
      <w:pPr>
        <w:ind w:firstLine="708"/>
        <w:jc w:val="both"/>
        <w:rPr>
          <w:rFonts w:ascii="Times New Roman" w:hAnsi="Times New Roman" w:cs="Times New Roman"/>
          <w:bCs/>
          <w:sz w:val="28"/>
          <w:szCs w:val="28"/>
          <w:lang w:val="kk-KZ"/>
        </w:rPr>
      </w:pPr>
      <w:r w:rsidRPr="00F62894">
        <w:rPr>
          <w:rFonts w:ascii="Times New Roman" w:hAnsi="Times New Roman" w:cs="Times New Roman"/>
          <w:bCs/>
          <w:sz w:val="28"/>
          <w:szCs w:val="28"/>
          <w:lang w:val="kk-KZ"/>
        </w:rPr>
        <w:t xml:space="preserve"> </w:t>
      </w:r>
    </w:p>
    <w:p w14:paraId="180FB572" w14:textId="77777777" w:rsidR="00663059" w:rsidRPr="00710FD2" w:rsidRDefault="00663059" w:rsidP="00663059">
      <w:pPr>
        <w:ind w:firstLine="708"/>
        <w:jc w:val="both"/>
        <w:rPr>
          <w:bCs/>
          <w:sz w:val="28"/>
          <w:szCs w:val="28"/>
          <w:lang w:val="ru-KZ"/>
        </w:rPr>
      </w:pPr>
      <w:r w:rsidRPr="00533E74">
        <w:rPr>
          <w:rFonts w:ascii="Times New Roman" w:hAnsi="Times New Roman" w:cs="Times New Roman"/>
          <w:bCs/>
          <w:sz w:val="28"/>
          <w:szCs w:val="28"/>
          <w:lang w:val="kk-KZ"/>
        </w:rPr>
        <w:t>2</w:t>
      </w:r>
      <w:r>
        <w:rPr>
          <w:rFonts w:ascii="Times New Roman" w:hAnsi="Times New Roman" w:cs="Times New Roman"/>
          <w:bCs/>
          <w:sz w:val="28"/>
          <w:szCs w:val="28"/>
          <w:lang w:val="kk-KZ"/>
        </w:rPr>
        <w:t>1</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к</w:t>
      </w:r>
      <w:r w:rsidRPr="00533E74">
        <w:rPr>
          <w:rFonts w:ascii="Times New Roman" w:hAnsi="Times New Roman" w:cs="Times New Roman"/>
          <w:bCs/>
          <w:sz w:val="28"/>
          <w:szCs w:val="28"/>
          <w:lang w:val="kk-KZ"/>
        </w:rPr>
        <w:t>есте</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sidRPr="00710FD2">
        <w:rPr>
          <w:rFonts w:ascii="Times New Roman" w:hAnsi="Times New Roman" w:cs="Times New Roman"/>
          <w:sz w:val="28"/>
          <w:szCs w:val="28"/>
          <w:lang w:val="kk-KZ"/>
        </w:rPr>
        <w:t>Раман спектрлері бойынша графентәрізді құрылымдардың кристаллиттер өлшемі</w:t>
      </w:r>
    </w:p>
    <w:p w14:paraId="2DB0A5C4" w14:textId="77777777" w:rsidR="00663059" w:rsidRPr="00533E74" w:rsidRDefault="00663059" w:rsidP="00663059">
      <w:pPr>
        <w:ind w:firstLine="708"/>
        <w:jc w:val="both"/>
        <w:rPr>
          <w:rFonts w:ascii="Times New Roman" w:hAnsi="Times New Roman" w:cs="Times New Roman"/>
          <w:bCs/>
          <w:sz w:val="28"/>
          <w:szCs w:val="28"/>
          <w:lang w:val="kk-KZ"/>
        </w:rPr>
      </w:pPr>
    </w:p>
    <w:tbl>
      <w:tblPr>
        <w:tblStyle w:val="af2"/>
        <w:tblW w:w="9351" w:type="dxa"/>
        <w:tblLook w:val="04A0" w:firstRow="1" w:lastRow="0" w:firstColumn="1" w:lastColumn="0" w:noHBand="0" w:noVBand="1"/>
      </w:tblPr>
      <w:tblGrid>
        <w:gridCol w:w="3768"/>
        <w:gridCol w:w="1750"/>
        <w:gridCol w:w="2030"/>
        <w:gridCol w:w="1803"/>
      </w:tblGrid>
      <w:tr w:rsidR="00663059" w:rsidRPr="00533E74" w14:paraId="0EE6B02C" w14:textId="77777777" w:rsidTr="00A12A17">
        <w:tc>
          <w:tcPr>
            <w:tcW w:w="3768" w:type="dxa"/>
            <w:tcBorders>
              <w:top w:val="single" w:sz="4" w:space="0" w:color="auto"/>
              <w:left w:val="single" w:sz="4" w:space="0" w:color="auto"/>
              <w:bottom w:val="single" w:sz="4" w:space="0" w:color="auto"/>
              <w:right w:val="single" w:sz="4" w:space="0" w:color="auto"/>
            </w:tcBorders>
            <w:hideMark/>
          </w:tcPr>
          <w:p w14:paraId="6CD41163" w14:textId="77777777" w:rsidR="00663059" w:rsidRPr="00533E74" w:rsidRDefault="00663059" w:rsidP="00663059">
            <w:pPr>
              <w:jc w:val="both"/>
              <w:rPr>
                <w:rFonts w:ascii="Times New Roman" w:hAnsi="Times New Roman" w:cs="Times New Roman"/>
                <w:bCs/>
                <w:sz w:val="28"/>
                <w:szCs w:val="28"/>
                <w:lang w:val="kk-KZ"/>
              </w:rPr>
            </w:pPr>
            <w:r>
              <w:rPr>
                <w:rFonts w:ascii="Times New Roman" w:hAnsi="Times New Roman" w:cs="Times New Roman"/>
                <w:bCs/>
                <w:sz w:val="28"/>
                <w:szCs w:val="28"/>
                <w:lang w:val="kk-KZ"/>
              </w:rPr>
              <w:t>Көміртектену температурасы мен МА уақыты</w:t>
            </w:r>
          </w:p>
        </w:tc>
        <w:tc>
          <w:tcPr>
            <w:tcW w:w="1750" w:type="dxa"/>
            <w:tcBorders>
              <w:top w:val="single" w:sz="4" w:space="0" w:color="auto"/>
              <w:left w:val="single" w:sz="4" w:space="0" w:color="auto"/>
              <w:bottom w:val="single" w:sz="4" w:space="0" w:color="auto"/>
              <w:right w:val="single" w:sz="4" w:space="0" w:color="auto"/>
            </w:tcBorders>
            <w:hideMark/>
          </w:tcPr>
          <w:p w14:paraId="1EAC0438" w14:textId="58BAB0C5" w:rsidR="00663059" w:rsidRPr="00533E74" w:rsidRDefault="00663059" w:rsidP="005F55A6">
            <w:pPr>
              <w:jc w:val="center"/>
              <w:rPr>
                <w:rFonts w:ascii="Times New Roman" w:hAnsi="Times New Roman" w:cs="Times New Roman"/>
                <w:bCs/>
                <w:sz w:val="28"/>
                <w:szCs w:val="28"/>
              </w:rPr>
            </w:pPr>
            <w:r w:rsidRPr="00533E74">
              <w:rPr>
                <w:rFonts w:ascii="Times New Roman" w:hAnsi="Times New Roman" w:cs="Times New Roman"/>
                <w:bCs/>
                <w:sz w:val="28"/>
                <w:szCs w:val="28"/>
              </w:rPr>
              <w:t>I</w:t>
            </w:r>
            <w:r w:rsidRPr="00533E74">
              <w:rPr>
                <w:rFonts w:ascii="Times New Roman" w:hAnsi="Times New Roman" w:cs="Times New Roman"/>
                <w:bCs/>
                <w:sz w:val="28"/>
                <w:szCs w:val="28"/>
                <w:vertAlign w:val="subscript"/>
              </w:rPr>
              <w:t>D</w:t>
            </w:r>
            <w:r>
              <w:rPr>
                <w:rFonts w:ascii="Times New Roman" w:hAnsi="Times New Roman" w:cs="Times New Roman"/>
                <w:bCs/>
                <w:sz w:val="28"/>
                <w:szCs w:val="28"/>
                <w:vertAlign w:val="subscript"/>
                <w:lang w:val="kk-KZ"/>
              </w:rPr>
              <w:t>,</w:t>
            </w:r>
            <w:r w:rsidR="00A12A17">
              <w:rPr>
                <w:rFonts w:ascii="Times New Roman" w:hAnsi="Times New Roman" w:cs="Times New Roman"/>
                <w:bCs/>
                <w:sz w:val="28"/>
                <w:szCs w:val="28"/>
                <w:vertAlign w:val="subscript"/>
                <w:lang w:val="kk-KZ"/>
              </w:rPr>
              <w:t xml:space="preserve"> </w:t>
            </w:r>
            <w:r>
              <w:rPr>
                <w:rFonts w:ascii="Times New Roman" w:hAnsi="Times New Roman" w:cs="Times New Roman"/>
                <w:bCs/>
                <w:sz w:val="28"/>
                <w:szCs w:val="28"/>
                <w:lang w:val="kk-KZ"/>
              </w:rPr>
              <w:t>сал</w:t>
            </w:r>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б</w:t>
            </w:r>
            <w:r w:rsidRPr="00533E74">
              <w:rPr>
                <w:rFonts w:ascii="Times New Roman" w:hAnsi="Times New Roman" w:cs="Times New Roman"/>
                <w:bCs/>
                <w:sz w:val="28"/>
                <w:szCs w:val="28"/>
              </w:rPr>
              <w:t>.</w:t>
            </w:r>
          </w:p>
        </w:tc>
        <w:tc>
          <w:tcPr>
            <w:tcW w:w="2030" w:type="dxa"/>
            <w:tcBorders>
              <w:top w:val="single" w:sz="4" w:space="0" w:color="auto"/>
              <w:left w:val="single" w:sz="4" w:space="0" w:color="auto"/>
              <w:bottom w:val="single" w:sz="4" w:space="0" w:color="auto"/>
              <w:right w:val="single" w:sz="4" w:space="0" w:color="auto"/>
            </w:tcBorders>
            <w:hideMark/>
          </w:tcPr>
          <w:p w14:paraId="482A988F" w14:textId="0D1C6836" w:rsidR="00663059" w:rsidRPr="00533E74" w:rsidRDefault="00663059" w:rsidP="005F55A6">
            <w:pPr>
              <w:jc w:val="center"/>
              <w:rPr>
                <w:rFonts w:ascii="Times New Roman" w:hAnsi="Times New Roman" w:cs="Times New Roman"/>
                <w:bCs/>
                <w:sz w:val="28"/>
                <w:szCs w:val="28"/>
              </w:rPr>
            </w:pPr>
            <w:r w:rsidRPr="00533E74">
              <w:rPr>
                <w:rFonts w:ascii="Times New Roman" w:hAnsi="Times New Roman" w:cs="Times New Roman"/>
                <w:bCs/>
                <w:sz w:val="28"/>
                <w:szCs w:val="28"/>
              </w:rPr>
              <w:t>I</w:t>
            </w:r>
            <w:r w:rsidRPr="00533E74">
              <w:rPr>
                <w:rFonts w:ascii="Times New Roman" w:hAnsi="Times New Roman" w:cs="Times New Roman"/>
                <w:bCs/>
                <w:sz w:val="28"/>
                <w:szCs w:val="28"/>
                <w:vertAlign w:val="subscript"/>
              </w:rPr>
              <w:t>G</w:t>
            </w:r>
            <w:r w:rsidRPr="004333B8">
              <w:rPr>
                <w:rFonts w:ascii="Times New Roman" w:hAnsi="Times New Roman" w:cs="Times New Roman"/>
                <w:bCs/>
                <w:sz w:val="28"/>
                <w:szCs w:val="28"/>
                <w:lang w:val="kk-KZ"/>
              </w:rPr>
              <w:t>,</w:t>
            </w:r>
            <w:r w:rsidR="00A12A17">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сал</w:t>
            </w:r>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б</w:t>
            </w:r>
            <w:r w:rsidRPr="00533E74">
              <w:rPr>
                <w:rFonts w:ascii="Times New Roman" w:hAnsi="Times New Roman" w:cs="Times New Roman"/>
                <w:bCs/>
                <w:sz w:val="28"/>
                <w:szCs w:val="28"/>
              </w:rPr>
              <w:t>.</w:t>
            </w:r>
          </w:p>
        </w:tc>
        <w:tc>
          <w:tcPr>
            <w:tcW w:w="1803" w:type="dxa"/>
            <w:tcBorders>
              <w:top w:val="single" w:sz="4" w:space="0" w:color="auto"/>
              <w:left w:val="single" w:sz="4" w:space="0" w:color="auto"/>
              <w:bottom w:val="single" w:sz="4" w:space="0" w:color="auto"/>
              <w:right w:val="single" w:sz="4" w:space="0" w:color="auto"/>
            </w:tcBorders>
            <w:hideMark/>
          </w:tcPr>
          <w:p w14:paraId="252B72FA" w14:textId="77777777" w:rsidR="00663059" w:rsidRPr="00835890" w:rsidRDefault="00663059" w:rsidP="005F55A6">
            <w:pPr>
              <w:jc w:val="center"/>
              <w:rPr>
                <w:rFonts w:ascii="Times New Roman" w:hAnsi="Times New Roman" w:cs="Times New Roman"/>
                <w:bCs/>
                <w:sz w:val="28"/>
                <w:szCs w:val="28"/>
                <w:lang w:val="kk-KZ"/>
              </w:rPr>
            </w:pPr>
            <w:r w:rsidRPr="00533E74">
              <w:rPr>
                <w:rFonts w:ascii="Times New Roman" w:hAnsi="Times New Roman" w:cs="Times New Roman"/>
                <w:bCs/>
                <w:sz w:val="28"/>
                <w:szCs w:val="28"/>
              </w:rPr>
              <w:t>L</w:t>
            </w:r>
            <w:r w:rsidRPr="00533E74">
              <w:rPr>
                <w:rFonts w:ascii="Times New Roman" w:hAnsi="Times New Roman" w:cs="Times New Roman"/>
                <w:bCs/>
                <w:sz w:val="28"/>
                <w:szCs w:val="28"/>
                <w:vertAlign w:val="subscript"/>
              </w:rPr>
              <w:t>a</w:t>
            </w:r>
            <w:r>
              <w:rPr>
                <w:rFonts w:ascii="Times New Roman" w:hAnsi="Times New Roman" w:cs="Times New Roman"/>
                <w:bCs/>
                <w:sz w:val="28"/>
                <w:szCs w:val="28"/>
                <w:lang w:val="kk-KZ"/>
              </w:rPr>
              <w:t xml:space="preserve">, </w:t>
            </w:r>
            <w:r w:rsidRPr="00533E74">
              <w:rPr>
                <w:rFonts w:ascii="Times New Roman" w:hAnsi="Times New Roman" w:cs="Times New Roman"/>
                <w:bCs/>
                <w:sz w:val="28"/>
                <w:szCs w:val="28"/>
              </w:rPr>
              <w:t>нм</w:t>
            </w:r>
          </w:p>
        </w:tc>
      </w:tr>
      <w:tr w:rsidR="00663059" w:rsidRPr="00533E74" w14:paraId="49FC488F" w14:textId="77777777" w:rsidTr="00A12A17">
        <w:tc>
          <w:tcPr>
            <w:tcW w:w="3768" w:type="dxa"/>
            <w:tcBorders>
              <w:top w:val="single" w:sz="4" w:space="0" w:color="auto"/>
              <w:left w:val="single" w:sz="4" w:space="0" w:color="auto"/>
              <w:bottom w:val="single" w:sz="4" w:space="0" w:color="auto"/>
              <w:right w:val="single" w:sz="4" w:space="0" w:color="auto"/>
            </w:tcBorders>
            <w:hideMark/>
          </w:tcPr>
          <w:p w14:paraId="4301492C" w14:textId="77777777"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rPr>
              <w:t>600 °С</w:t>
            </w:r>
            <w:r>
              <w:rPr>
                <w:rFonts w:ascii="Times New Roman" w:hAnsi="Times New Roman" w:cs="Times New Roman"/>
                <w:bCs/>
                <w:sz w:val="28"/>
                <w:szCs w:val="28"/>
                <w:lang w:val="kk-KZ"/>
              </w:rPr>
              <w:t xml:space="preserve">, </w:t>
            </w:r>
            <w:r w:rsidRPr="00533E74">
              <w:rPr>
                <w:rFonts w:ascii="Times New Roman" w:hAnsi="Times New Roman" w:cs="Times New Roman"/>
                <w:bCs/>
                <w:sz w:val="28"/>
                <w:szCs w:val="28"/>
              </w:rPr>
              <w:t xml:space="preserve">40 мин </w:t>
            </w:r>
          </w:p>
        </w:tc>
        <w:tc>
          <w:tcPr>
            <w:tcW w:w="1750" w:type="dxa"/>
            <w:tcBorders>
              <w:top w:val="single" w:sz="4" w:space="0" w:color="auto"/>
              <w:left w:val="single" w:sz="4" w:space="0" w:color="auto"/>
              <w:bottom w:val="single" w:sz="4" w:space="0" w:color="auto"/>
              <w:right w:val="single" w:sz="4" w:space="0" w:color="auto"/>
            </w:tcBorders>
            <w:vAlign w:val="center"/>
            <w:hideMark/>
          </w:tcPr>
          <w:p w14:paraId="2360F7E0" w14:textId="77777777" w:rsidR="00663059" w:rsidRPr="00533E74" w:rsidRDefault="00663059" w:rsidP="005F55A6">
            <w:pPr>
              <w:jc w:val="center"/>
              <w:rPr>
                <w:rFonts w:ascii="Times New Roman" w:hAnsi="Times New Roman" w:cs="Times New Roman"/>
                <w:bCs/>
                <w:sz w:val="28"/>
                <w:szCs w:val="28"/>
              </w:rPr>
            </w:pPr>
            <w:r w:rsidRPr="00533E74">
              <w:rPr>
                <w:rFonts w:ascii="Times New Roman" w:hAnsi="Times New Roman" w:cs="Times New Roman"/>
                <w:bCs/>
                <w:sz w:val="28"/>
                <w:szCs w:val="28"/>
                <w:lang w:val="en-US"/>
              </w:rPr>
              <w:t>447 ± </w:t>
            </w:r>
            <w:r w:rsidRPr="00533E74">
              <w:rPr>
                <w:rFonts w:ascii="Times New Roman" w:hAnsi="Times New Roman" w:cs="Times New Roman"/>
                <w:bCs/>
                <w:sz w:val="28"/>
                <w:szCs w:val="28"/>
              </w:rPr>
              <w:t>5</w:t>
            </w:r>
          </w:p>
        </w:tc>
        <w:tc>
          <w:tcPr>
            <w:tcW w:w="2030" w:type="dxa"/>
            <w:tcBorders>
              <w:top w:val="single" w:sz="4" w:space="0" w:color="auto"/>
              <w:left w:val="single" w:sz="4" w:space="0" w:color="auto"/>
              <w:bottom w:val="single" w:sz="4" w:space="0" w:color="auto"/>
              <w:right w:val="single" w:sz="4" w:space="0" w:color="auto"/>
            </w:tcBorders>
            <w:vAlign w:val="center"/>
            <w:hideMark/>
          </w:tcPr>
          <w:p w14:paraId="5A120C83" w14:textId="77777777" w:rsidR="00663059" w:rsidRPr="00533E74" w:rsidRDefault="00663059" w:rsidP="005F55A6">
            <w:pPr>
              <w:jc w:val="center"/>
              <w:rPr>
                <w:rFonts w:ascii="Times New Roman" w:hAnsi="Times New Roman" w:cs="Times New Roman"/>
                <w:bCs/>
                <w:sz w:val="28"/>
                <w:szCs w:val="28"/>
              </w:rPr>
            </w:pPr>
            <w:r w:rsidRPr="00533E74">
              <w:rPr>
                <w:rFonts w:ascii="Times New Roman" w:hAnsi="Times New Roman" w:cs="Times New Roman"/>
                <w:bCs/>
                <w:sz w:val="28"/>
                <w:szCs w:val="28"/>
                <w:lang w:val="en-US"/>
              </w:rPr>
              <w:t>1378 ± </w:t>
            </w:r>
            <w:r w:rsidRPr="00533E74">
              <w:rPr>
                <w:rFonts w:ascii="Times New Roman" w:hAnsi="Times New Roman" w:cs="Times New Roman"/>
                <w:bCs/>
                <w:sz w:val="28"/>
                <w:szCs w:val="28"/>
              </w:rPr>
              <w:t>10</w:t>
            </w:r>
          </w:p>
        </w:tc>
        <w:tc>
          <w:tcPr>
            <w:tcW w:w="1803" w:type="dxa"/>
            <w:tcBorders>
              <w:top w:val="single" w:sz="4" w:space="0" w:color="auto"/>
              <w:left w:val="single" w:sz="4" w:space="0" w:color="auto"/>
              <w:bottom w:val="single" w:sz="4" w:space="0" w:color="auto"/>
              <w:right w:val="single" w:sz="4" w:space="0" w:color="auto"/>
            </w:tcBorders>
            <w:vAlign w:val="center"/>
            <w:hideMark/>
          </w:tcPr>
          <w:p w14:paraId="0176EA04" w14:textId="77777777" w:rsidR="00663059" w:rsidRPr="00533E74" w:rsidRDefault="00663059" w:rsidP="005F55A6">
            <w:pPr>
              <w:jc w:val="center"/>
              <w:rPr>
                <w:rFonts w:ascii="Times New Roman" w:hAnsi="Times New Roman" w:cs="Times New Roman"/>
                <w:bCs/>
                <w:sz w:val="28"/>
                <w:szCs w:val="28"/>
                <w:lang w:val="kk-KZ"/>
              </w:rPr>
            </w:pPr>
            <w:r w:rsidRPr="00533E74">
              <w:rPr>
                <w:rFonts w:ascii="Times New Roman" w:hAnsi="Times New Roman" w:cs="Times New Roman"/>
                <w:bCs/>
                <w:sz w:val="28"/>
                <w:szCs w:val="28"/>
                <w:lang w:val="en-US"/>
              </w:rPr>
              <w:t>37</w:t>
            </w:r>
            <w:r w:rsidRPr="00533E74">
              <w:rPr>
                <w:rFonts w:ascii="Times New Roman" w:hAnsi="Times New Roman" w:cs="Times New Roman"/>
                <w:bCs/>
                <w:sz w:val="28"/>
                <w:szCs w:val="28"/>
              </w:rPr>
              <w:t>,</w:t>
            </w:r>
            <w:r w:rsidRPr="00533E74">
              <w:rPr>
                <w:rFonts w:ascii="Times New Roman" w:hAnsi="Times New Roman" w:cs="Times New Roman"/>
                <w:bCs/>
                <w:sz w:val="28"/>
                <w:szCs w:val="28"/>
                <w:lang w:val="en-US"/>
              </w:rPr>
              <w:t>0 ± </w:t>
            </w:r>
            <w:r w:rsidRPr="00533E74">
              <w:rPr>
                <w:rFonts w:ascii="Times New Roman" w:hAnsi="Times New Roman" w:cs="Times New Roman"/>
                <w:bCs/>
                <w:sz w:val="28"/>
                <w:szCs w:val="28"/>
                <w:lang w:val="kk-KZ"/>
              </w:rPr>
              <w:t>0</w:t>
            </w:r>
            <w:r w:rsidRPr="00533E74">
              <w:rPr>
                <w:rFonts w:ascii="Times New Roman" w:hAnsi="Times New Roman" w:cs="Times New Roman"/>
                <w:bCs/>
                <w:sz w:val="28"/>
                <w:szCs w:val="28"/>
              </w:rPr>
              <w:t>,</w:t>
            </w:r>
            <w:r w:rsidRPr="00533E74">
              <w:rPr>
                <w:rFonts w:ascii="Times New Roman" w:hAnsi="Times New Roman" w:cs="Times New Roman"/>
                <w:bCs/>
                <w:sz w:val="28"/>
                <w:szCs w:val="28"/>
                <w:lang w:val="kk-KZ"/>
              </w:rPr>
              <w:t>5</w:t>
            </w:r>
          </w:p>
        </w:tc>
      </w:tr>
      <w:tr w:rsidR="00663059" w:rsidRPr="00533E74" w14:paraId="1699F136" w14:textId="77777777" w:rsidTr="00A12A17">
        <w:tc>
          <w:tcPr>
            <w:tcW w:w="3768" w:type="dxa"/>
            <w:tcBorders>
              <w:top w:val="single" w:sz="4" w:space="0" w:color="auto"/>
              <w:left w:val="single" w:sz="4" w:space="0" w:color="auto"/>
              <w:bottom w:val="single" w:sz="4" w:space="0" w:color="auto"/>
              <w:right w:val="single" w:sz="4" w:space="0" w:color="auto"/>
            </w:tcBorders>
            <w:hideMark/>
          </w:tcPr>
          <w:p w14:paraId="6E787D20" w14:textId="77777777"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rPr>
              <w:t xml:space="preserve">600 °С, </w:t>
            </w:r>
            <w:r w:rsidRPr="00533E74">
              <w:rPr>
                <w:rFonts w:ascii="Times New Roman" w:hAnsi="Times New Roman" w:cs="Times New Roman"/>
                <w:bCs/>
                <w:sz w:val="28"/>
                <w:szCs w:val="28"/>
                <w:lang w:val="kk-KZ"/>
              </w:rPr>
              <w:t>6</w:t>
            </w:r>
            <w:r w:rsidRPr="00533E74">
              <w:rPr>
                <w:rFonts w:ascii="Times New Roman" w:hAnsi="Times New Roman" w:cs="Times New Roman"/>
                <w:bCs/>
                <w:sz w:val="28"/>
                <w:szCs w:val="28"/>
              </w:rPr>
              <w:t xml:space="preserve">0 мин </w:t>
            </w:r>
          </w:p>
        </w:tc>
        <w:tc>
          <w:tcPr>
            <w:tcW w:w="1750" w:type="dxa"/>
            <w:tcBorders>
              <w:top w:val="single" w:sz="4" w:space="0" w:color="auto"/>
              <w:left w:val="single" w:sz="4" w:space="0" w:color="auto"/>
              <w:bottom w:val="single" w:sz="4" w:space="0" w:color="auto"/>
              <w:right w:val="single" w:sz="4" w:space="0" w:color="auto"/>
            </w:tcBorders>
            <w:vAlign w:val="center"/>
            <w:hideMark/>
          </w:tcPr>
          <w:p w14:paraId="1F651E80" w14:textId="77777777" w:rsidR="00663059" w:rsidRPr="00533E74" w:rsidRDefault="00663059" w:rsidP="005F55A6">
            <w:pPr>
              <w:jc w:val="center"/>
              <w:rPr>
                <w:rFonts w:ascii="Times New Roman" w:hAnsi="Times New Roman" w:cs="Times New Roman"/>
                <w:bCs/>
                <w:sz w:val="28"/>
                <w:szCs w:val="28"/>
              </w:rPr>
            </w:pPr>
            <w:r w:rsidRPr="00533E74">
              <w:rPr>
                <w:rFonts w:ascii="Times New Roman" w:hAnsi="Times New Roman" w:cs="Times New Roman"/>
                <w:bCs/>
                <w:sz w:val="28"/>
                <w:szCs w:val="28"/>
                <w:lang w:val="en-US"/>
              </w:rPr>
              <w:t>284 ± </w:t>
            </w:r>
            <w:r w:rsidRPr="00533E74">
              <w:rPr>
                <w:rFonts w:ascii="Times New Roman" w:hAnsi="Times New Roman" w:cs="Times New Roman"/>
                <w:bCs/>
                <w:sz w:val="28"/>
                <w:szCs w:val="28"/>
              </w:rPr>
              <w:t>3</w:t>
            </w:r>
          </w:p>
        </w:tc>
        <w:tc>
          <w:tcPr>
            <w:tcW w:w="2030" w:type="dxa"/>
            <w:tcBorders>
              <w:top w:val="single" w:sz="4" w:space="0" w:color="auto"/>
              <w:left w:val="single" w:sz="4" w:space="0" w:color="auto"/>
              <w:bottom w:val="single" w:sz="4" w:space="0" w:color="auto"/>
              <w:right w:val="single" w:sz="4" w:space="0" w:color="auto"/>
            </w:tcBorders>
            <w:vAlign w:val="center"/>
            <w:hideMark/>
          </w:tcPr>
          <w:p w14:paraId="054FE14E" w14:textId="77777777" w:rsidR="00663059" w:rsidRPr="00533E74" w:rsidRDefault="00663059" w:rsidP="005F55A6">
            <w:pPr>
              <w:jc w:val="center"/>
              <w:rPr>
                <w:rFonts w:ascii="Times New Roman" w:hAnsi="Times New Roman" w:cs="Times New Roman"/>
                <w:bCs/>
                <w:sz w:val="28"/>
                <w:szCs w:val="28"/>
              </w:rPr>
            </w:pPr>
            <w:r w:rsidRPr="00533E74">
              <w:rPr>
                <w:rFonts w:ascii="Times New Roman" w:hAnsi="Times New Roman" w:cs="Times New Roman"/>
                <w:bCs/>
                <w:sz w:val="28"/>
                <w:szCs w:val="28"/>
                <w:lang w:val="en-US"/>
              </w:rPr>
              <w:t>864 ± </w:t>
            </w:r>
            <w:r w:rsidRPr="00533E74">
              <w:rPr>
                <w:rFonts w:ascii="Times New Roman" w:hAnsi="Times New Roman" w:cs="Times New Roman"/>
                <w:bCs/>
                <w:sz w:val="28"/>
                <w:szCs w:val="28"/>
              </w:rPr>
              <w:t>8</w:t>
            </w:r>
          </w:p>
        </w:tc>
        <w:tc>
          <w:tcPr>
            <w:tcW w:w="1803" w:type="dxa"/>
            <w:tcBorders>
              <w:top w:val="single" w:sz="4" w:space="0" w:color="auto"/>
              <w:left w:val="single" w:sz="4" w:space="0" w:color="auto"/>
              <w:bottom w:val="single" w:sz="4" w:space="0" w:color="auto"/>
              <w:right w:val="single" w:sz="4" w:space="0" w:color="auto"/>
            </w:tcBorders>
            <w:vAlign w:val="center"/>
            <w:hideMark/>
          </w:tcPr>
          <w:p w14:paraId="648327C7" w14:textId="77777777" w:rsidR="00663059" w:rsidRPr="00533E74" w:rsidRDefault="00663059" w:rsidP="005F55A6">
            <w:pPr>
              <w:jc w:val="center"/>
              <w:rPr>
                <w:rFonts w:ascii="Times New Roman" w:hAnsi="Times New Roman" w:cs="Times New Roman"/>
                <w:bCs/>
                <w:sz w:val="28"/>
                <w:szCs w:val="28"/>
                <w:lang w:val="kk-KZ"/>
              </w:rPr>
            </w:pPr>
            <w:r w:rsidRPr="00533E74">
              <w:rPr>
                <w:rFonts w:ascii="Times New Roman" w:hAnsi="Times New Roman" w:cs="Times New Roman"/>
                <w:bCs/>
                <w:sz w:val="28"/>
                <w:szCs w:val="28"/>
                <w:lang w:val="en-US"/>
              </w:rPr>
              <w:t>36</w:t>
            </w:r>
            <w:r w:rsidRPr="00533E74">
              <w:rPr>
                <w:rFonts w:ascii="Times New Roman" w:hAnsi="Times New Roman" w:cs="Times New Roman"/>
                <w:bCs/>
                <w:sz w:val="28"/>
                <w:szCs w:val="28"/>
              </w:rPr>
              <w:t>,</w:t>
            </w:r>
            <w:r w:rsidRPr="00533E74">
              <w:rPr>
                <w:rFonts w:ascii="Times New Roman" w:hAnsi="Times New Roman" w:cs="Times New Roman"/>
                <w:bCs/>
                <w:sz w:val="28"/>
                <w:szCs w:val="28"/>
                <w:lang w:val="en-US"/>
              </w:rPr>
              <w:t>5 ± </w:t>
            </w:r>
            <w:r w:rsidRPr="00533E74">
              <w:rPr>
                <w:rFonts w:ascii="Times New Roman" w:hAnsi="Times New Roman" w:cs="Times New Roman"/>
                <w:bCs/>
                <w:sz w:val="28"/>
                <w:szCs w:val="28"/>
                <w:lang w:val="kk-KZ"/>
              </w:rPr>
              <w:t>0</w:t>
            </w:r>
            <w:r w:rsidRPr="00533E74">
              <w:rPr>
                <w:rFonts w:ascii="Times New Roman" w:hAnsi="Times New Roman" w:cs="Times New Roman"/>
                <w:bCs/>
                <w:sz w:val="28"/>
                <w:szCs w:val="28"/>
              </w:rPr>
              <w:t>,</w:t>
            </w:r>
            <w:r w:rsidRPr="00533E74">
              <w:rPr>
                <w:rFonts w:ascii="Times New Roman" w:hAnsi="Times New Roman" w:cs="Times New Roman"/>
                <w:bCs/>
                <w:sz w:val="28"/>
                <w:szCs w:val="28"/>
                <w:lang w:val="kk-KZ"/>
              </w:rPr>
              <w:t>4</w:t>
            </w:r>
          </w:p>
        </w:tc>
      </w:tr>
      <w:tr w:rsidR="00663059" w:rsidRPr="00533E74" w14:paraId="09E40AED" w14:textId="77777777" w:rsidTr="00A12A17">
        <w:tc>
          <w:tcPr>
            <w:tcW w:w="3768" w:type="dxa"/>
            <w:tcBorders>
              <w:top w:val="single" w:sz="4" w:space="0" w:color="auto"/>
              <w:left w:val="single" w:sz="4" w:space="0" w:color="auto"/>
              <w:bottom w:val="single" w:sz="4" w:space="0" w:color="auto"/>
              <w:right w:val="single" w:sz="4" w:space="0" w:color="auto"/>
            </w:tcBorders>
            <w:hideMark/>
          </w:tcPr>
          <w:p w14:paraId="2AC75805" w14:textId="77777777"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lang w:val="kk-KZ"/>
              </w:rPr>
              <w:t>7</w:t>
            </w:r>
            <w:r w:rsidRPr="00533E74">
              <w:rPr>
                <w:rFonts w:ascii="Times New Roman" w:hAnsi="Times New Roman" w:cs="Times New Roman"/>
                <w:bCs/>
                <w:sz w:val="28"/>
                <w:szCs w:val="28"/>
              </w:rPr>
              <w:t xml:space="preserve">00 °С, </w:t>
            </w:r>
            <w:r w:rsidRPr="00533E74">
              <w:rPr>
                <w:rFonts w:ascii="Times New Roman" w:hAnsi="Times New Roman" w:cs="Times New Roman"/>
                <w:bCs/>
                <w:sz w:val="28"/>
                <w:szCs w:val="28"/>
                <w:lang w:val="kk-KZ"/>
              </w:rPr>
              <w:t>6</w:t>
            </w:r>
            <w:r w:rsidRPr="00533E74">
              <w:rPr>
                <w:rFonts w:ascii="Times New Roman" w:hAnsi="Times New Roman" w:cs="Times New Roman"/>
                <w:bCs/>
                <w:sz w:val="28"/>
                <w:szCs w:val="28"/>
              </w:rPr>
              <w:t xml:space="preserve">0 мин </w:t>
            </w:r>
          </w:p>
        </w:tc>
        <w:tc>
          <w:tcPr>
            <w:tcW w:w="1750" w:type="dxa"/>
            <w:tcBorders>
              <w:top w:val="single" w:sz="4" w:space="0" w:color="auto"/>
              <w:left w:val="single" w:sz="4" w:space="0" w:color="auto"/>
              <w:bottom w:val="single" w:sz="4" w:space="0" w:color="auto"/>
              <w:right w:val="single" w:sz="4" w:space="0" w:color="auto"/>
            </w:tcBorders>
            <w:vAlign w:val="center"/>
            <w:hideMark/>
          </w:tcPr>
          <w:p w14:paraId="3C888285" w14:textId="77777777" w:rsidR="00663059" w:rsidRPr="00533E74" w:rsidRDefault="00663059" w:rsidP="005F55A6">
            <w:pPr>
              <w:jc w:val="center"/>
              <w:rPr>
                <w:rFonts w:ascii="Times New Roman" w:hAnsi="Times New Roman" w:cs="Times New Roman"/>
                <w:bCs/>
                <w:sz w:val="28"/>
                <w:szCs w:val="28"/>
              </w:rPr>
            </w:pPr>
            <w:r w:rsidRPr="00533E74">
              <w:rPr>
                <w:rFonts w:ascii="Times New Roman" w:hAnsi="Times New Roman" w:cs="Times New Roman"/>
                <w:bCs/>
                <w:sz w:val="28"/>
                <w:szCs w:val="28"/>
                <w:lang w:val="en-US"/>
              </w:rPr>
              <w:t>506 ± </w:t>
            </w:r>
            <w:r w:rsidRPr="00533E74">
              <w:rPr>
                <w:rFonts w:ascii="Times New Roman" w:hAnsi="Times New Roman" w:cs="Times New Roman"/>
                <w:bCs/>
                <w:sz w:val="28"/>
                <w:szCs w:val="28"/>
              </w:rPr>
              <w:t>7</w:t>
            </w:r>
          </w:p>
        </w:tc>
        <w:tc>
          <w:tcPr>
            <w:tcW w:w="2030" w:type="dxa"/>
            <w:tcBorders>
              <w:top w:val="single" w:sz="4" w:space="0" w:color="auto"/>
              <w:left w:val="single" w:sz="4" w:space="0" w:color="auto"/>
              <w:bottom w:val="single" w:sz="4" w:space="0" w:color="auto"/>
              <w:right w:val="single" w:sz="4" w:space="0" w:color="auto"/>
            </w:tcBorders>
            <w:vAlign w:val="center"/>
            <w:hideMark/>
          </w:tcPr>
          <w:p w14:paraId="5C0405D3" w14:textId="77777777" w:rsidR="00663059" w:rsidRPr="00533E74" w:rsidRDefault="00663059" w:rsidP="005F55A6">
            <w:pPr>
              <w:jc w:val="center"/>
              <w:rPr>
                <w:rFonts w:ascii="Times New Roman" w:hAnsi="Times New Roman" w:cs="Times New Roman"/>
                <w:bCs/>
                <w:sz w:val="28"/>
                <w:szCs w:val="28"/>
              </w:rPr>
            </w:pPr>
            <w:r w:rsidRPr="00533E74">
              <w:rPr>
                <w:rFonts w:ascii="Times New Roman" w:hAnsi="Times New Roman" w:cs="Times New Roman"/>
                <w:bCs/>
                <w:sz w:val="28"/>
                <w:szCs w:val="28"/>
                <w:lang w:val="en-US"/>
              </w:rPr>
              <w:t>1164 ± </w:t>
            </w:r>
            <w:r w:rsidRPr="00533E74">
              <w:rPr>
                <w:rFonts w:ascii="Times New Roman" w:hAnsi="Times New Roman" w:cs="Times New Roman"/>
                <w:bCs/>
                <w:sz w:val="28"/>
                <w:szCs w:val="28"/>
              </w:rPr>
              <w:t>9</w:t>
            </w:r>
          </w:p>
        </w:tc>
        <w:tc>
          <w:tcPr>
            <w:tcW w:w="1803" w:type="dxa"/>
            <w:tcBorders>
              <w:top w:val="single" w:sz="4" w:space="0" w:color="auto"/>
              <w:left w:val="single" w:sz="4" w:space="0" w:color="auto"/>
              <w:bottom w:val="single" w:sz="4" w:space="0" w:color="auto"/>
              <w:right w:val="single" w:sz="4" w:space="0" w:color="auto"/>
            </w:tcBorders>
            <w:vAlign w:val="center"/>
            <w:hideMark/>
          </w:tcPr>
          <w:p w14:paraId="216063DE" w14:textId="77777777" w:rsidR="00663059" w:rsidRPr="00533E74" w:rsidRDefault="00663059" w:rsidP="005F55A6">
            <w:pPr>
              <w:jc w:val="center"/>
              <w:rPr>
                <w:rFonts w:ascii="Times New Roman" w:hAnsi="Times New Roman" w:cs="Times New Roman"/>
                <w:bCs/>
                <w:sz w:val="28"/>
                <w:szCs w:val="28"/>
                <w:lang w:val="kk-KZ"/>
              </w:rPr>
            </w:pPr>
            <w:r w:rsidRPr="00533E74">
              <w:rPr>
                <w:rFonts w:ascii="Times New Roman" w:hAnsi="Times New Roman" w:cs="Times New Roman"/>
                <w:bCs/>
                <w:sz w:val="28"/>
                <w:szCs w:val="28"/>
                <w:lang w:val="en-US"/>
              </w:rPr>
              <w:t>27</w:t>
            </w:r>
            <w:r w:rsidRPr="00533E74">
              <w:rPr>
                <w:rFonts w:ascii="Times New Roman" w:hAnsi="Times New Roman" w:cs="Times New Roman"/>
                <w:bCs/>
                <w:sz w:val="28"/>
                <w:szCs w:val="28"/>
              </w:rPr>
              <w:t>,</w:t>
            </w:r>
            <w:r w:rsidRPr="00533E74">
              <w:rPr>
                <w:rFonts w:ascii="Times New Roman" w:hAnsi="Times New Roman" w:cs="Times New Roman"/>
                <w:bCs/>
                <w:sz w:val="28"/>
                <w:szCs w:val="28"/>
                <w:lang w:val="en-US"/>
              </w:rPr>
              <w:t>6 ± </w:t>
            </w:r>
            <w:r w:rsidRPr="00533E74">
              <w:rPr>
                <w:rFonts w:ascii="Times New Roman" w:hAnsi="Times New Roman" w:cs="Times New Roman"/>
                <w:bCs/>
                <w:sz w:val="28"/>
                <w:szCs w:val="28"/>
                <w:lang w:val="kk-KZ"/>
              </w:rPr>
              <w:t>0</w:t>
            </w:r>
            <w:r w:rsidRPr="00533E74">
              <w:rPr>
                <w:rFonts w:ascii="Times New Roman" w:hAnsi="Times New Roman" w:cs="Times New Roman"/>
                <w:bCs/>
                <w:sz w:val="28"/>
                <w:szCs w:val="28"/>
              </w:rPr>
              <w:t>,</w:t>
            </w:r>
            <w:r w:rsidRPr="00533E74">
              <w:rPr>
                <w:rFonts w:ascii="Times New Roman" w:hAnsi="Times New Roman" w:cs="Times New Roman"/>
                <w:bCs/>
                <w:sz w:val="28"/>
                <w:szCs w:val="28"/>
                <w:lang w:val="kk-KZ"/>
              </w:rPr>
              <w:t>4</w:t>
            </w:r>
          </w:p>
        </w:tc>
      </w:tr>
      <w:tr w:rsidR="00663059" w:rsidRPr="00533E74" w14:paraId="7CEECC11" w14:textId="77777777" w:rsidTr="00A12A17">
        <w:tc>
          <w:tcPr>
            <w:tcW w:w="3768" w:type="dxa"/>
            <w:tcBorders>
              <w:top w:val="single" w:sz="4" w:space="0" w:color="auto"/>
              <w:left w:val="single" w:sz="4" w:space="0" w:color="auto"/>
              <w:bottom w:val="single" w:sz="4" w:space="0" w:color="auto"/>
              <w:right w:val="single" w:sz="4" w:space="0" w:color="auto"/>
            </w:tcBorders>
            <w:hideMark/>
          </w:tcPr>
          <w:p w14:paraId="0C83E052" w14:textId="77777777"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lang w:val="kk-KZ"/>
              </w:rPr>
              <w:t>8</w:t>
            </w:r>
            <w:r w:rsidRPr="00533E74">
              <w:rPr>
                <w:rFonts w:ascii="Times New Roman" w:hAnsi="Times New Roman" w:cs="Times New Roman"/>
                <w:bCs/>
                <w:sz w:val="28"/>
                <w:szCs w:val="28"/>
              </w:rPr>
              <w:t xml:space="preserve">00 °С, </w:t>
            </w:r>
            <w:r w:rsidRPr="00533E74">
              <w:rPr>
                <w:rFonts w:ascii="Times New Roman" w:hAnsi="Times New Roman" w:cs="Times New Roman"/>
                <w:bCs/>
                <w:sz w:val="28"/>
                <w:szCs w:val="28"/>
                <w:lang w:val="kk-KZ"/>
              </w:rPr>
              <w:t>6</w:t>
            </w:r>
            <w:r w:rsidRPr="00533E74">
              <w:rPr>
                <w:rFonts w:ascii="Times New Roman" w:hAnsi="Times New Roman" w:cs="Times New Roman"/>
                <w:bCs/>
                <w:sz w:val="28"/>
                <w:szCs w:val="28"/>
              </w:rPr>
              <w:t xml:space="preserve">0 мин </w:t>
            </w:r>
          </w:p>
        </w:tc>
        <w:tc>
          <w:tcPr>
            <w:tcW w:w="1750" w:type="dxa"/>
            <w:tcBorders>
              <w:top w:val="single" w:sz="4" w:space="0" w:color="auto"/>
              <w:left w:val="single" w:sz="4" w:space="0" w:color="auto"/>
              <w:bottom w:val="single" w:sz="4" w:space="0" w:color="auto"/>
              <w:right w:val="single" w:sz="4" w:space="0" w:color="auto"/>
            </w:tcBorders>
            <w:vAlign w:val="center"/>
            <w:hideMark/>
          </w:tcPr>
          <w:p w14:paraId="3A41626F" w14:textId="77777777" w:rsidR="00663059" w:rsidRPr="00533E74" w:rsidRDefault="00663059" w:rsidP="005F55A6">
            <w:pPr>
              <w:jc w:val="center"/>
              <w:rPr>
                <w:rFonts w:ascii="Times New Roman" w:hAnsi="Times New Roman" w:cs="Times New Roman"/>
                <w:bCs/>
                <w:sz w:val="28"/>
                <w:szCs w:val="28"/>
                <w:lang w:val="kk-KZ"/>
              </w:rPr>
            </w:pPr>
            <w:r w:rsidRPr="00533E74">
              <w:rPr>
                <w:rFonts w:ascii="Times New Roman" w:hAnsi="Times New Roman" w:cs="Times New Roman"/>
                <w:bCs/>
                <w:sz w:val="28"/>
                <w:szCs w:val="28"/>
                <w:lang w:val="en-US"/>
              </w:rPr>
              <w:t>377 ± 4</w:t>
            </w:r>
          </w:p>
        </w:tc>
        <w:tc>
          <w:tcPr>
            <w:tcW w:w="2030" w:type="dxa"/>
            <w:tcBorders>
              <w:top w:val="single" w:sz="4" w:space="0" w:color="auto"/>
              <w:left w:val="single" w:sz="4" w:space="0" w:color="auto"/>
              <w:bottom w:val="single" w:sz="4" w:space="0" w:color="auto"/>
              <w:right w:val="single" w:sz="4" w:space="0" w:color="auto"/>
            </w:tcBorders>
            <w:vAlign w:val="center"/>
            <w:hideMark/>
          </w:tcPr>
          <w:p w14:paraId="796A2273" w14:textId="77777777" w:rsidR="00663059" w:rsidRPr="00533E74" w:rsidRDefault="00663059" w:rsidP="005F55A6">
            <w:pPr>
              <w:jc w:val="center"/>
              <w:rPr>
                <w:rFonts w:ascii="Times New Roman" w:hAnsi="Times New Roman" w:cs="Times New Roman"/>
                <w:bCs/>
                <w:sz w:val="28"/>
                <w:szCs w:val="28"/>
              </w:rPr>
            </w:pPr>
            <w:r w:rsidRPr="00533E74">
              <w:rPr>
                <w:rFonts w:ascii="Times New Roman" w:hAnsi="Times New Roman" w:cs="Times New Roman"/>
                <w:bCs/>
                <w:sz w:val="28"/>
                <w:szCs w:val="28"/>
                <w:lang w:val="en-US"/>
              </w:rPr>
              <w:t>959 ± </w:t>
            </w:r>
            <w:r w:rsidRPr="00533E74">
              <w:rPr>
                <w:rFonts w:ascii="Times New Roman" w:hAnsi="Times New Roman" w:cs="Times New Roman"/>
                <w:bCs/>
                <w:sz w:val="28"/>
                <w:szCs w:val="28"/>
              </w:rPr>
              <w:t>9</w:t>
            </w:r>
          </w:p>
        </w:tc>
        <w:tc>
          <w:tcPr>
            <w:tcW w:w="1803" w:type="dxa"/>
            <w:tcBorders>
              <w:top w:val="single" w:sz="4" w:space="0" w:color="auto"/>
              <w:left w:val="single" w:sz="4" w:space="0" w:color="auto"/>
              <w:bottom w:val="single" w:sz="4" w:space="0" w:color="auto"/>
              <w:right w:val="single" w:sz="4" w:space="0" w:color="auto"/>
            </w:tcBorders>
            <w:vAlign w:val="center"/>
            <w:hideMark/>
          </w:tcPr>
          <w:p w14:paraId="77B885B8" w14:textId="77777777" w:rsidR="00663059" w:rsidRPr="00533E74" w:rsidRDefault="00663059" w:rsidP="005F55A6">
            <w:pPr>
              <w:jc w:val="center"/>
              <w:rPr>
                <w:rFonts w:ascii="Times New Roman" w:hAnsi="Times New Roman" w:cs="Times New Roman"/>
                <w:bCs/>
                <w:sz w:val="28"/>
                <w:szCs w:val="28"/>
                <w:lang w:val="kk-KZ"/>
              </w:rPr>
            </w:pPr>
            <w:r w:rsidRPr="00533E74">
              <w:rPr>
                <w:rFonts w:ascii="Times New Roman" w:hAnsi="Times New Roman" w:cs="Times New Roman"/>
                <w:bCs/>
                <w:sz w:val="28"/>
                <w:szCs w:val="28"/>
                <w:lang w:val="en-US"/>
              </w:rPr>
              <w:t>30</w:t>
            </w:r>
            <w:r w:rsidRPr="00533E74">
              <w:rPr>
                <w:rFonts w:ascii="Times New Roman" w:hAnsi="Times New Roman" w:cs="Times New Roman"/>
                <w:bCs/>
                <w:sz w:val="28"/>
                <w:szCs w:val="28"/>
              </w:rPr>
              <w:t>,</w:t>
            </w:r>
            <w:r w:rsidRPr="00533E74">
              <w:rPr>
                <w:rFonts w:ascii="Times New Roman" w:hAnsi="Times New Roman" w:cs="Times New Roman"/>
                <w:bCs/>
                <w:sz w:val="28"/>
                <w:szCs w:val="28"/>
                <w:lang w:val="en-US"/>
              </w:rPr>
              <w:t>5 ± </w:t>
            </w:r>
            <w:r w:rsidRPr="00533E74">
              <w:rPr>
                <w:rFonts w:ascii="Times New Roman" w:hAnsi="Times New Roman" w:cs="Times New Roman"/>
                <w:bCs/>
                <w:sz w:val="28"/>
                <w:szCs w:val="28"/>
                <w:lang w:val="kk-KZ"/>
              </w:rPr>
              <w:t>0</w:t>
            </w:r>
            <w:r w:rsidRPr="00533E74">
              <w:rPr>
                <w:rFonts w:ascii="Times New Roman" w:hAnsi="Times New Roman" w:cs="Times New Roman"/>
                <w:bCs/>
                <w:sz w:val="28"/>
                <w:szCs w:val="28"/>
              </w:rPr>
              <w:t>,</w:t>
            </w:r>
            <w:r w:rsidRPr="00533E74">
              <w:rPr>
                <w:rFonts w:ascii="Times New Roman" w:hAnsi="Times New Roman" w:cs="Times New Roman"/>
                <w:bCs/>
                <w:sz w:val="28"/>
                <w:szCs w:val="28"/>
                <w:lang w:val="kk-KZ"/>
              </w:rPr>
              <w:t>2</w:t>
            </w:r>
          </w:p>
        </w:tc>
      </w:tr>
    </w:tbl>
    <w:p w14:paraId="54B4F93A" w14:textId="4DAD6EA1" w:rsidR="00663059" w:rsidRPr="00533E74" w:rsidRDefault="00663059" w:rsidP="00663059">
      <w:pPr>
        <w:ind w:firstLine="708"/>
        <w:jc w:val="both"/>
        <w:rPr>
          <w:rFonts w:ascii="Times New Roman" w:hAnsi="Times New Roman" w:cs="Times New Roman"/>
          <w:bCs/>
          <w:sz w:val="28"/>
          <w:szCs w:val="28"/>
        </w:rPr>
      </w:pPr>
      <w:bookmarkStart w:id="76" w:name="_Hlk209108116"/>
      <w:r w:rsidRPr="00533E74">
        <w:rPr>
          <w:rFonts w:ascii="Times New Roman" w:hAnsi="Times New Roman" w:cs="Times New Roman"/>
          <w:bCs/>
          <w:sz w:val="28"/>
          <w:szCs w:val="28"/>
        </w:rPr>
        <w:lastRenderedPageBreak/>
        <w:t xml:space="preserve">600 °C </w:t>
      </w:r>
      <w:proofErr w:type="spellStart"/>
      <w:r w:rsidRPr="00533E74">
        <w:rPr>
          <w:rFonts w:ascii="Times New Roman" w:hAnsi="Times New Roman" w:cs="Times New Roman"/>
          <w:bCs/>
          <w:sz w:val="28"/>
          <w:szCs w:val="28"/>
        </w:rPr>
        <w:t>температурада</w:t>
      </w:r>
      <w:proofErr w:type="spellEnd"/>
      <w:r w:rsidR="00606C72">
        <w:rPr>
          <w:rFonts w:ascii="Times New Roman" w:hAnsi="Times New Roman" w:cs="Times New Roman"/>
          <w:bCs/>
          <w:sz w:val="28"/>
          <w:szCs w:val="28"/>
          <w:lang w:val="kk-KZ"/>
        </w:rPr>
        <w:t xml:space="preserve"> көміртендіруден кейін</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механ</w:t>
      </w:r>
      <w:proofErr w:type="spellEnd"/>
      <w:r>
        <w:rPr>
          <w:rFonts w:ascii="Times New Roman" w:hAnsi="Times New Roman" w:cs="Times New Roman"/>
          <w:bCs/>
          <w:sz w:val="28"/>
          <w:szCs w:val="28"/>
          <w:lang w:val="kk-KZ"/>
        </w:rPr>
        <w:t>охимиялық</w:t>
      </w:r>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активтендір</w:t>
      </w:r>
      <w:r w:rsidRPr="00533E74">
        <w:rPr>
          <w:rFonts w:ascii="Times New Roman" w:hAnsi="Times New Roman" w:cs="Times New Roman"/>
          <w:bCs/>
          <w:sz w:val="28"/>
          <w:szCs w:val="28"/>
        </w:rPr>
        <w:t xml:space="preserve">у </w:t>
      </w:r>
      <w:proofErr w:type="spellStart"/>
      <w:r w:rsidRPr="00533E74">
        <w:rPr>
          <w:rFonts w:ascii="Times New Roman" w:hAnsi="Times New Roman" w:cs="Times New Roman"/>
          <w:bCs/>
          <w:sz w:val="28"/>
          <w:szCs w:val="28"/>
        </w:rPr>
        <w:t>уақытының</w:t>
      </w:r>
      <w:proofErr w:type="spellEnd"/>
      <w:r w:rsidRPr="00533E74">
        <w:rPr>
          <w:rFonts w:ascii="Times New Roman" w:hAnsi="Times New Roman" w:cs="Times New Roman"/>
          <w:bCs/>
          <w:sz w:val="28"/>
          <w:szCs w:val="28"/>
        </w:rPr>
        <w:t xml:space="preserve"> 40-тан 60 </w:t>
      </w:r>
      <w:proofErr w:type="spellStart"/>
      <w:r w:rsidRPr="00533E74">
        <w:rPr>
          <w:rFonts w:ascii="Times New Roman" w:hAnsi="Times New Roman" w:cs="Times New Roman"/>
          <w:bCs/>
          <w:sz w:val="28"/>
          <w:szCs w:val="28"/>
        </w:rPr>
        <w:t>минутқа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ұ</w:t>
      </w:r>
      <w:r>
        <w:rPr>
          <w:rFonts w:ascii="Times New Roman" w:hAnsi="Times New Roman" w:cs="Times New Roman"/>
          <w:bCs/>
          <w:sz w:val="28"/>
          <w:szCs w:val="28"/>
          <w:lang w:val="kk-KZ"/>
        </w:rPr>
        <w:t>заруы</w:t>
      </w:r>
      <w:r w:rsidRPr="00533E74">
        <w:rPr>
          <w:rFonts w:ascii="Times New Roman" w:hAnsi="Times New Roman" w:cs="Times New Roman"/>
          <w:bCs/>
          <w:sz w:val="28"/>
          <w:szCs w:val="28"/>
        </w:rPr>
        <w:t xml:space="preserve"> L</w:t>
      </w:r>
      <w:r w:rsidRPr="00533E74">
        <w:rPr>
          <w:rFonts w:ascii="Times New Roman" w:hAnsi="Times New Roman" w:cs="Times New Roman"/>
          <w:bCs/>
          <w:sz w:val="28"/>
          <w:szCs w:val="28"/>
          <w:vertAlign w:val="subscript"/>
          <w:lang w:val="kk-KZ"/>
        </w:rPr>
        <w:t>а</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кристаллитінің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өлше</w:t>
      </w:r>
      <w:proofErr w:type="spellEnd"/>
      <w:r>
        <w:rPr>
          <w:rFonts w:ascii="Times New Roman" w:hAnsi="Times New Roman" w:cs="Times New Roman"/>
          <w:bCs/>
          <w:sz w:val="28"/>
          <w:szCs w:val="28"/>
          <w:lang w:val="kk-KZ"/>
        </w:rPr>
        <w:t>м</w:t>
      </w:r>
      <w:proofErr w:type="spellStart"/>
      <w:r w:rsidRPr="00533E74">
        <w:rPr>
          <w:rFonts w:ascii="Times New Roman" w:hAnsi="Times New Roman" w:cs="Times New Roman"/>
          <w:bCs/>
          <w:sz w:val="28"/>
          <w:szCs w:val="28"/>
        </w:rPr>
        <w:t>інің</w:t>
      </w:r>
      <w:proofErr w:type="spellEnd"/>
      <w:r w:rsidRPr="00533E74">
        <w:rPr>
          <w:rFonts w:ascii="Times New Roman" w:hAnsi="Times New Roman" w:cs="Times New Roman"/>
          <w:bCs/>
          <w:sz w:val="28"/>
          <w:szCs w:val="28"/>
        </w:rPr>
        <w:t xml:space="preserve"> 37,0-ден 36,5 </w:t>
      </w:r>
      <w:proofErr w:type="spellStart"/>
      <w:r w:rsidRPr="00533E74">
        <w:rPr>
          <w:rFonts w:ascii="Times New Roman" w:hAnsi="Times New Roman" w:cs="Times New Roman"/>
          <w:bCs/>
          <w:sz w:val="28"/>
          <w:szCs w:val="28"/>
        </w:rPr>
        <w:t>нм-ге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шамалы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өзгеруіне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әкелді</w:t>
      </w:r>
      <w:proofErr w:type="spellEnd"/>
      <w:r w:rsidRPr="00533E74">
        <w:rPr>
          <w:rFonts w:ascii="Times New Roman" w:hAnsi="Times New Roman" w:cs="Times New Roman"/>
          <w:bCs/>
          <w:sz w:val="28"/>
          <w:szCs w:val="28"/>
        </w:rPr>
        <w:t xml:space="preserve">. </w:t>
      </w:r>
      <w:bookmarkEnd w:id="76"/>
      <w:proofErr w:type="spellStart"/>
      <w:r w:rsidRPr="00533E74">
        <w:rPr>
          <w:rFonts w:ascii="Times New Roman" w:hAnsi="Times New Roman" w:cs="Times New Roman"/>
          <w:bCs/>
          <w:sz w:val="28"/>
          <w:szCs w:val="28"/>
        </w:rPr>
        <w:t>Бұл</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нәтиже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көміртегі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қабаттарының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неғұрлым</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айқын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ашылуын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ұзақ</w:t>
      </w:r>
      <w:proofErr w:type="spellEnd"/>
      <w:r w:rsidRPr="00533E74">
        <w:rPr>
          <w:rFonts w:ascii="Times New Roman" w:hAnsi="Times New Roman" w:cs="Times New Roman"/>
          <w:bCs/>
          <w:sz w:val="28"/>
          <w:szCs w:val="28"/>
        </w:rPr>
        <w:t xml:space="preserve"> </w:t>
      </w:r>
      <w:r w:rsidR="00606C72">
        <w:rPr>
          <w:rFonts w:ascii="Times New Roman" w:hAnsi="Times New Roman" w:cs="Times New Roman"/>
          <w:bCs/>
          <w:sz w:val="28"/>
          <w:szCs w:val="28"/>
          <w:lang w:val="kk-KZ"/>
        </w:rPr>
        <w:t>активтендіру</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кезінде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олардың</w:t>
      </w:r>
      <w:proofErr w:type="spellEnd"/>
      <w:r w:rsidRPr="00533E74">
        <w:rPr>
          <w:rFonts w:ascii="Times New Roman" w:hAnsi="Times New Roman" w:cs="Times New Roman"/>
          <w:bCs/>
          <w:sz w:val="28"/>
          <w:szCs w:val="28"/>
        </w:rPr>
        <w:t xml:space="preserve"> </w:t>
      </w:r>
      <w:proofErr w:type="spellStart"/>
      <w:r w:rsidRPr="00201860">
        <w:rPr>
          <w:rFonts w:ascii="Times New Roman" w:hAnsi="Times New Roman" w:cs="Times New Roman"/>
          <w:bCs/>
          <w:sz w:val="28"/>
          <w:szCs w:val="28"/>
        </w:rPr>
        <w:t>бағытын</w:t>
      </w:r>
      <w:proofErr w:type="spellEnd"/>
      <w:r w:rsidRPr="00201860">
        <w:rPr>
          <w:rFonts w:ascii="Times New Roman" w:hAnsi="Times New Roman" w:cs="Times New Roman"/>
          <w:bCs/>
          <w:sz w:val="28"/>
          <w:szCs w:val="28"/>
        </w:rPr>
        <w:t xml:space="preserve"> </w:t>
      </w:r>
      <w:proofErr w:type="spellStart"/>
      <w:r w:rsidRPr="00201860">
        <w:rPr>
          <w:rFonts w:ascii="Times New Roman" w:hAnsi="Times New Roman" w:cs="Times New Roman"/>
          <w:bCs/>
          <w:sz w:val="28"/>
          <w:szCs w:val="28"/>
        </w:rPr>
        <w:t>ішінара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теңестіруді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көрсетуі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мүмкін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Бөлшектерге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берілетін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механикалық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энергия</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аморфты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учаскелердің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жойылуына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графенге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жақын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құрылымдардың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өзін-өзі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ұйымдастыру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процестерінің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белсендірілуіне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ықпал</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етеді</w:t>
      </w:r>
      <w:proofErr w:type="spellEnd"/>
      <w:r w:rsidRPr="00533E74">
        <w:rPr>
          <w:rFonts w:ascii="Times New Roman" w:hAnsi="Times New Roman" w:cs="Times New Roman"/>
          <w:bCs/>
          <w:sz w:val="28"/>
          <w:szCs w:val="28"/>
        </w:rPr>
        <w:t>.</w:t>
      </w:r>
    </w:p>
    <w:p w14:paraId="3DCA18C9" w14:textId="0FDA7158" w:rsidR="00663059" w:rsidRPr="00533E74" w:rsidRDefault="00663059" w:rsidP="00663059">
      <w:pPr>
        <w:ind w:firstLine="708"/>
        <w:jc w:val="both"/>
        <w:rPr>
          <w:rFonts w:ascii="Times New Roman" w:hAnsi="Times New Roman" w:cs="Times New Roman"/>
          <w:bCs/>
          <w:sz w:val="28"/>
          <w:szCs w:val="28"/>
        </w:rPr>
      </w:pPr>
      <w:bookmarkStart w:id="77" w:name="_Hlk209108135"/>
      <w:proofErr w:type="spellStart"/>
      <w:r w:rsidRPr="00533E74">
        <w:rPr>
          <w:rFonts w:ascii="Times New Roman" w:hAnsi="Times New Roman" w:cs="Times New Roman"/>
          <w:bCs/>
          <w:sz w:val="28"/>
          <w:szCs w:val="28"/>
        </w:rPr>
        <w:t>Термиялық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өңд</w:t>
      </w:r>
      <w:proofErr w:type="spellEnd"/>
      <w:r w:rsidRPr="00533E74">
        <w:rPr>
          <w:rFonts w:ascii="Times New Roman" w:hAnsi="Times New Roman" w:cs="Times New Roman"/>
          <w:bCs/>
          <w:sz w:val="28"/>
          <w:szCs w:val="28"/>
          <w:lang w:val="kk-KZ"/>
        </w:rPr>
        <w:t xml:space="preserve">еуді </w:t>
      </w:r>
      <w:r w:rsidRPr="00533E74">
        <w:rPr>
          <w:rFonts w:ascii="Times New Roman" w:hAnsi="Times New Roman" w:cs="Times New Roman"/>
          <w:bCs/>
          <w:sz w:val="28"/>
          <w:szCs w:val="28"/>
        </w:rPr>
        <w:t xml:space="preserve">700 °C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800 °C </w:t>
      </w:r>
      <w:r w:rsidRPr="00533E74">
        <w:rPr>
          <w:rFonts w:ascii="Times New Roman" w:hAnsi="Times New Roman" w:cs="Times New Roman"/>
          <w:bCs/>
          <w:sz w:val="28"/>
          <w:szCs w:val="28"/>
          <w:lang w:val="kk-KZ"/>
        </w:rPr>
        <w:t xml:space="preserve">температураға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жоғарыла</w:t>
      </w:r>
      <w:proofErr w:type="spellEnd"/>
      <w:r w:rsidRPr="00533E74">
        <w:rPr>
          <w:rFonts w:ascii="Times New Roman" w:hAnsi="Times New Roman" w:cs="Times New Roman"/>
          <w:bCs/>
          <w:sz w:val="28"/>
          <w:szCs w:val="28"/>
          <w:lang w:val="kk-KZ"/>
        </w:rPr>
        <w:t xml:space="preserve">ту </w:t>
      </w:r>
      <w:r w:rsidRPr="00533E74">
        <w:rPr>
          <w:rFonts w:ascii="Times New Roman" w:hAnsi="Times New Roman" w:cs="Times New Roman"/>
          <w:bCs/>
          <w:sz w:val="28"/>
          <w:szCs w:val="28"/>
        </w:rPr>
        <w:t>L</w:t>
      </w:r>
      <w:r w:rsidRPr="00533E74">
        <w:rPr>
          <w:rFonts w:ascii="Times New Roman" w:hAnsi="Times New Roman" w:cs="Times New Roman"/>
          <w:bCs/>
          <w:sz w:val="28"/>
          <w:szCs w:val="28"/>
          <w:vertAlign w:val="subscript"/>
        </w:rPr>
        <w:t>a</w:t>
      </w:r>
      <w:r w:rsidRPr="00533E74">
        <w:rPr>
          <w:rFonts w:ascii="Times New Roman" w:hAnsi="Times New Roman" w:cs="Times New Roman"/>
          <w:bCs/>
          <w:sz w:val="28"/>
          <w:szCs w:val="28"/>
        </w:rPr>
        <w:t xml:space="preserve"> </w:t>
      </w:r>
      <w:r w:rsidRPr="00533E74">
        <w:rPr>
          <w:rFonts w:ascii="Times New Roman" w:hAnsi="Times New Roman" w:cs="Times New Roman"/>
          <w:bCs/>
          <w:sz w:val="28"/>
          <w:szCs w:val="28"/>
          <w:lang w:val="kk-KZ"/>
        </w:rPr>
        <w:t xml:space="preserve">шамасын </w:t>
      </w:r>
      <w:proofErr w:type="spellStart"/>
      <w:r w:rsidRPr="00533E74">
        <w:rPr>
          <w:rFonts w:ascii="Times New Roman" w:hAnsi="Times New Roman" w:cs="Times New Roman"/>
          <w:bCs/>
          <w:sz w:val="28"/>
          <w:szCs w:val="28"/>
        </w:rPr>
        <w:t>сәйкесінше</w:t>
      </w:r>
      <w:proofErr w:type="spellEnd"/>
      <w:r w:rsidRPr="00533E74">
        <w:rPr>
          <w:rFonts w:ascii="Times New Roman" w:hAnsi="Times New Roman" w:cs="Times New Roman"/>
          <w:bCs/>
          <w:sz w:val="28"/>
          <w:szCs w:val="28"/>
        </w:rPr>
        <w:t xml:space="preserve"> 27,6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30,5 </w:t>
      </w:r>
      <w:proofErr w:type="spellStart"/>
      <w:r w:rsidRPr="00533E74">
        <w:rPr>
          <w:rFonts w:ascii="Times New Roman" w:hAnsi="Times New Roman" w:cs="Times New Roman"/>
          <w:bCs/>
          <w:sz w:val="28"/>
          <w:szCs w:val="28"/>
        </w:rPr>
        <w:t>нм</w:t>
      </w:r>
      <w:proofErr w:type="spellEnd"/>
      <w:r w:rsidRPr="00533E74">
        <w:rPr>
          <w:rFonts w:ascii="Times New Roman" w:hAnsi="Times New Roman" w:cs="Times New Roman"/>
          <w:bCs/>
          <w:sz w:val="28"/>
          <w:szCs w:val="28"/>
          <w:lang w:val="kk-KZ"/>
        </w:rPr>
        <w:t>-ге</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азайтады</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Бұл</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реттелген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домендерді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бұзатын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термиялық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индукцияланған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деструк</w:t>
      </w:r>
      <w:proofErr w:type="spellEnd"/>
      <w:r w:rsidR="00606C72">
        <w:rPr>
          <w:rFonts w:ascii="Times New Roman" w:hAnsi="Times New Roman" w:cs="Times New Roman"/>
          <w:bCs/>
          <w:sz w:val="28"/>
          <w:szCs w:val="28"/>
          <w:lang w:val="kk-KZ"/>
        </w:rPr>
        <w:t>циялық</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процестердің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белсендірілуіне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байланысты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көміртегі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матрицасының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ақау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дәрежесінің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жоғарылауын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көрсетеді</w:t>
      </w:r>
      <w:proofErr w:type="spellEnd"/>
      <w:r w:rsidRPr="00533E74">
        <w:rPr>
          <w:rFonts w:ascii="Times New Roman" w:hAnsi="Times New Roman" w:cs="Times New Roman"/>
          <w:bCs/>
          <w:sz w:val="28"/>
          <w:szCs w:val="28"/>
        </w:rPr>
        <w:t xml:space="preserve">. </w:t>
      </w:r>
      <w:bookmarkEnd w:id="77"/>
      <w:proofErr w:type="spellStart"/>
      <w:r w:rsidRPr="00533E74">
        <w:rPr>
          <w:rFonts w:ascii="Times New Roman" w:hAnsi="Times New Roman" w:cs="Times New Roman"/>
          <w:bCs/>
          <w:sz w:val="28"/>
          <w:szCs w:val="28"/>
        </w:rPr>
        <w:t>Жоғары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температураның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әсер</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етуі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графентәрізді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қабаттардың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деградациясын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бос</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орындардың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үзілістердің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басқа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құрылымдық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ақаулардың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пайда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болуын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тудыр</w:t>
      </w:r>
      <w:proofErr w:type="spellEnd"/>
      <w:r w:rsidR="00606C72">
        <w:rPr>
          <w:rFonts w:ascii="Times New Roman" w:hAnsi="Times New Roman" w:cs="Times New Roman"/>
          <w:bCs/>
          <w:sz w:val="28"/>
          <w:szCs w:val="28"/>
          <w:lang w:val="kk-KZ"/>
        </w:rPr>
        <w:t>ады</w:t>
      </w:r>
      <w:r w:rsidRPr="00533E74">
        <w:rPr>
          <w:rFonts w:ascii="Times New Roman" w:hAnsi="Times New Roman" w:cs="Times New Roman"/>
          <w:bCs/>
          <w:sz w:val="28"/>
          <w:szCs w:val="28"/>
        </w:rPr>
        <w:t xml:space="preserve">. </w:t>
      </w:r>
    </w:p>
    <w:p w14:paraId="0D25B462" w14:textId="612D9BE2" w:rsidR="00663059" w:rsidRPr="00533E74" w:rsidRDefault="00606C72" w:rsidP="00663059">
      <w:pPr>
        <w:ind w:firstLine="708"/>
        <w:jc w:val="both"/>
        <w:rPr>
          <w:rFonts w:ascii="Times New Roman" w:hAnsi="Times New Roman" w:cs="Times New Roman"/>
          <w:bCs/>
          <w:sz w:val="28"/>
          <w:szCs w:val="28"/>
          <w:lang w:val="kk-KZ"/>
        </w:rPr>
      </w:pPr>
      <w:bookmarkStart w:id="78" w:name="_Hlk209108148"/>
      <w:r>
        <w:rPr>
          <w:rFonts w:ascii="Times New Roman" w:hAnsi="Times New Roman" w:cs="Times New Roman"/>
          <w:bCs/>
          <w:sz w:val="28"/>
          <w:szCs w:val="28"/>
          <w:lang w:val="kk-KZ"/>
        </w:rPr>
        <w:t xml:space="preserve">22 - кестеде берілген </w:t>
      </w:r>
      <w:proofErr w:type="spellStart"/>
      <w:r w:rsidR="00663059" w:rsidRPr="00533E74">
        <w:rPr>
          <w:rFonts w:ascii="Times New Roman" w:hAnsi="Times New Roman" w:cs="Times New Roman"/>
          <w:bCs/>
          <w:sz w:val="28"/>
          <w:szCs w:val="28"/>
        </w:rPr>
        <w:t>Раман</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спектроскопиясы</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бойынша</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есептелген</w:t>
      </w:r>
      <w:proofErr w:type="spellEnd"/>
      <w:r w:rsidR="00663059" w:rsidRPr="00533E74">
        <w:rPr>
          <w:rFonts w:ascii="Times New Roman" w:hAnsi="Times New Roman" w:cs="Times New Roman"/>
          <w:bCs/>
          <w:sz w:val="28"/>
          <w:szCs w:val="28"/>
        </w:rPr>
        <w:t xml:space="preserve"> 2D </w:t>
      </w:r>
      <w:proofErr w:type="spellStart"/>
      <w:r w:rsidR="00663059" w:rsidRPr="00533E74">
        <w:rPr>
          <w:rFonts w:ascii="Times New Roman" w:hAnsi="Times New Roman" w:cs="Times New Roman"/>
          <w:bCs/>
          <w:sz w:val="28"/>
          <w:szCs w:val="28"/>
        </w:rPr>
        <w:t>және</w:t>
      </w:r>
      <w:proofErr w:type="spellEnd"/>
      <w:r w:rsidR="00663059" w:rsidRPr="00533E74">
        <w:rPr>
          <w:rFonts w:ascii="Times New Roman" w:hAnsi="Times New Roman" w:cs="Times New Roman"/>
          <w:bCs/>
          <w:sz w:val="28"/>
          <w:szCs w:val="28"/>
        </w:rPr>
        <w:t xml:space="preserve"> G </w:t>
      </w:r>
      <w:proofErr w:type="spellStart"/>
      <w:r w:rsidR="00663059" w:rsidRPr="00533E74">
        <w:rPr>
          <w:rFonts w:ascii="Times New Roman" w:hAnsi="Times New Roman" w:cs="Times New Roman"/>
          <w:bCs/>
          <w:sz w:val="28"/>
          <w:szCs w:val="28"/>
        </w:rPr>
        <w:t>шыңдарының</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қарқындылық</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коэффициентіне</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сүйене</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отырып</w:t>
      </w:r>
      <w:proofErr w:type="spellEnd"/>
      <w:r w:rsidR="00663059">
        <w:rPr>
          <w:rFonts w:ascii="Times New Roman" w:hAnsi="Times New Roman" w:cs="Times New Roman"/>
          <w:bCs/>
          <w:sz w:val="28"/>
          <w:szCs w:val="28"/>
          <w:lang w:val="kk-KZ"/>
        </w:rPr>
        <w:t>,</w:t>
      </w:r>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барлық</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үлгілер</w:t>
      </w:r>
      <w:proofErr w:type="spellEnd"/>
      <w:r w:rsidR="00663059" w:rsidRPr="00533E74">
        <w:rPr>
          <w:rFonts w:ascii="Times New Roman" w:hAnsi="Times New Roman" w:cs="Times New Roman"/>
          <w:bCs/>
          <w:sz w:val="28"/>
          <w:szCs w:val="28"/>
        </w:rPr>
        <w:t xml:space="preserve"> 3-5 </w:t>
      </w:r>
      <w:proofErr w:type="spellStart"/>
      <w:r w:rsidR="00663059" w:rsidRPr="00533E74">
        <w:rPr>
          <w:rFonts w:ascii="Times New Roman" w:hAnsi="Times New Roman" w:cs="Times New Roman"/>
          <w:bCs/>
          <w:sz w:val="28"/>
          <w:szCs w:val="28"/>
        </w:rPr>
        <w:t>қабатты</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графен</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тәрізді</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құрылымдарға</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тән</w:t>
      </w:r>
      <w:proofErr w:type="spellEnd"/>
      <w:r w:rsidR="00663059">
        <w:rPr>
          <w:rFonts w:ascii="Times New Roman" w:hAnsi="Times New Roman" w:cs="Times New Roman"/>
          <w:bCs/>
          <w:sz w:val="28"/>
          <w:szCs w:val="28"/>
          <w:lang w:val="kk-KZ"/>
        </w:rPr>
        <w:t xml:space="preserve"> және</w:t>
      </w:r>
      <w:r w:rsidR="00663059" w:rsidRPr="00533E74">
        <w:rPr>
          <w:rFonts w:ascii="Times New Roman" w:hAnsi="Times New Roman" w:cs="Times New Roman"/>
          <w:bCs/>
          <w:sz w:val="28"/>
          <w:szCs w:val="28"/>
        </w:rPr>
        <w:t xml:space="preserve"> 0,41</w:t>
      </w:r>
      <w:r w:rsidR="00663059">
        <w:rPr>
          <w:rFonts w:ascii="Times New Roman" w:hAnsi="Times New Roman" w:cs="Times New Roman"/>
          <w:bCs/>
          <w:sz w:val="28"/>
          <w:szCs w:val="28"/>
          <w:lang w:val="kk-KZ"/>
        </w:rPr>
        <w:t>–0,45</w:t>
      </w:r>
      <w:r w:rsidR="00663059" w:rsidRPr="00533E74">
        <w:rPr>
          <w:rFonts w:ascii="Times New Roman" w:hAnsi="Times New Roman" w:cs="Times New Roman"/>
          <w:bCs/>
          <w:sz w:val="28"/>
          <w:szCs w:val="28"/>
        </w:rPr>
        <w:t xml:space="preserve"> </w:t>
      </w:r>
      <w:r w:rsidR="00663059">
        <w:rPr>
          <w:rFonts w:ascii="Times New Roman" w:hAnsi="Times New Roman" w:cs="Times New Roman"/>
          <w:bCs/>
          <w:sz w:val="28"/>
          <w:szCs w:val="28"/>
          <w:lang w:val="kk-KZ"/>
        </w:rPr>
        <w:t xml:space="preserve">аралығында </w:t>
      </w:r>
      <w:r w:rsidR="00663059" w:rsidRPr="00533E74">
        <w:rPr>
          <w:rFonts w:ascii="Times New Roman" w:hAnsi="Times New Roman" w:cs="Times New Roman"/>
          <w:bCs/>
          <w:sz w:val="28"/>
          <w:szCs w:val="28"/>
        </w:rPr>
        <w:t>I</w:t>
      </w:r>
      <w:r w:rsidR="00663059" w:rsidRPr="00EF1569">
        <w:rPr>
          <w:rFonts w:ascii="Times New Roman" w:hAnsi="Times New Roman" w:cs="Times New Roman"/>
          <w:bCs/>
          <w:sz w:val="28"/>
          <w:szCs w:val="28"/>
          <w:vertAlign w:val="subscript"/>
        </w:rPr>
        <w:t>2D</w:t>
      </w:r>
      <w:r w:rsidR="00663059" w:rsidRPr="00533E74">
        <w:rPr>
          <w:rFonts w:ascii="Times New Roman" w:hAnsi="Times New Roman" w:cs="Times New Roman"/>
          <w:bCs/>
          <w:sz w:val="28"/>
          <w:szCs w:val="28"/>
        </w:rPr>
        <w:t>/I</w:t>
      </w:r>
      <w:r w:rsidR="00663059" w:rsidRPr="00EF1569">
        <w:rPr>
          <w:rFonts w:ascii="Times New Roman" w:hAnsi="Times New Roman" w:cs="Times New Roman"/>
          <w:bCs/>
          <w:sz w:val="28"/>
          <w:szCs w:val="28"/>
          <w:vertAlign w:val="subscript"/>
        </w:rPr>
        <w:t xml:space="preserve">G </w:t>
      </w:r>
      <w:proofErr w:type="spellStart"/>
      <w:r w:rsidR="00663059" w:rsidRPr="00533E74">
        <w:rPr>
          <w:rFonts w:ascii="Times New Roman" w:hAnsi="Times New Roman" w:cs="Times New Roman"/>
          <w:bCs/>
          <w:sz w:val="28"/>
          <w:szCs w:val="28"/>
        </w:rPr>
        <w:t>мәндерін</w:t>
      </w:r>
      <w:proofErr w:type="spellEnd"/>
      <w:r w:rsidR="00663059" w:rsidRPr="00533E74">
        <w:rPr>
          <w:rFonts w:ascii="Times New Roman" w:hAnsi="Times New Roman" w:cs="Times New Roman"/>
          <w:bCs/>
          <w:sz w:val="28"/>
          <w:szCs w:val="28"/>
        </w:rPr>
        <w:t xml:space="preserve"> </w:t>
      </w:r>
      <w:proofErr w:type="spellStart"/>
      <w:r w:rsidR="00663059" w:rsidRPr="00533E74">
        <w:rPr>
          <w:rFonts w:ascii="Times New Roman" w:hAnsi="Times New Roman" w:cs="Times New Roman"/>
          <w:bCs/>
          <w:sz w:val="28"/>
          <w:szCs w:val="28"/>
        </w:rPr>
        <w:t>көрсетеді</w:t>
      </w:r>
      <w:proofErr w:type="spellEnd"/>
      <w:r w:rsidR="00663059" w:rsidRPr="00533E74">
        <w:rPr>
          <w:rFonts w:ascii="Times New Roman" w:hAnsi="Times New Roman" w:cs="Times New Roman"/>
          <w:bCs/>
          <w:sz w:val="28"/>
          <w:szCs w:val="28"/>
        </w:rPr>
        <w:t>.</w:t>
      </w:r>
    </w:p>
    <w:bookmarkEnd w:id="78"/>
    <w:p w14:paraId="7A85D383" w14:textId="77777777" w:rsidR="00663059" w:rsidRPr="00533E74" w:rsidRDefault="00663059" w:rsidP="00663059">
      <w:pPr>
        <w:ind w:firstLine="708"/>
        <w:jc w:val="both"/>
        <w:rPr>
          <w:rFonts w:ascii="Times New Roman" w:hAnsi="Times New Roman" w:cs="Times New Roman"/>
          <w:bCs/>
          <w:sz w:val="28"/>
          <w:szCs w:val="28"/>
          <w:lang w:val="kk-KZ"/>
        </w:rPr>
      </w:pPr>
    </w:p>
    <w:p w14:paraId="7B104677" w14:textId="77777777" w:rsidR="00663059" w:rsidRDefault="00663059" w:rsidP="00663059">
      <w:pPr>
        <w:ind w:firstLine="708"/>
        <w:jc w:val="both"/>
        <w:rPr>
          <w:rFonts w:ascii="Times New Roman" w:hAnsi="Times New Roman" w:cs="Times New Roman"/>
          <w:sz w:val="28"/>
          <w:szCs w:val="28"/>
          <w:lang w:val="kk-KZ"/>
        </w:rPr>
      </w:pPr>
      <w:r w:rsidRPr="00533E74">
        <w:rPr>
          <w:rFonts w:ascii="Times New Roman" w:hAnsi="Times New Roman" w:cs="Times New Roman"/>
          <w:bCs/>
          <w:sz w:val="28"/>
          <w:szCs w:val="28"/>
          <w:lang w:val="kk-KZ"/>
        </w:rPr>
        <w:t>2</w:t>
      </w:r>
      <w:r>
        <w:rPr>
          <w:rFonts w:ascii="Times New Roman" w:hAnsi="Times New Roman" w:cs="Times New Roman"/>
          <w:bCs/>
          <w:sz w:val="28"/>
          <w:szCs w:val="28"/>
          <w:lang w:val="kk-KZ"/>
        </w:rPr>
        <w:t>2</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к</w:t>
      </w:r>
      <w:r w:rsidRPr="00533E74">
        <w:rPr>
          <w:rFonts w:ascii="Times New Roman" w:hAnsi="Times New Roman" w:cs="Times New Roman"/>
          <w:bCs/>
          <w:sz w:val="28"/>
          <w:szCs w:val="28"/>
          <w:lang w:val="kk-KZ"/>
        </w:rPr>
        <w:t>есте</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sidRPr="00710FD2">
        <w:rPr>
          <w:rFonts w:ascii="Times New Roman" w:hAnsi="Times New Roman" w:cs="Times New Roman"/>
          <w:sz w:val="28"/>
          <w:szCs w:val="28"/>
          <w:lang w:val="kk-KZ"/>
        </w:rPr>
        <w:t>Раман спектрлері бойынша графентәрізді құрылымдардың қабат саны</w:t>
      </w:r>
    </w:p>
    <w:p w14:paraId="3A6C496D" w14:textId="77777777" w:rsidR="00663059" w:rsidRPr="00710FD2" w:rsidRDefault="00663059" w:rsidP="00663059">
      <w:pPr>
        <w:ind w:firstLine="708"/>
        <w:jc w:val="both"/>
        <w:rPr>
          <w:bCs/>
          <w:sz w:val="28"/>
          <w:szCs w:val="28"/>
          <w:lang w:val="ru-KZ"/>
        </w:rPr>
      </w:pPr>
    </w:p>
    <w:tbl>
      <w:tblPr>
        <w:tblStyle w:val="af2"/>
        <w:tblW w:w="8359" w:type="dxa"/>
        <w:jc w:val="center"/>
        <w:tblLook w:val="04A0" w:firstRow="1" w:lastRow="0" w:firstColumn="1" w:lastColumn="0" w:noHBand="0" w:noVBand="1"/>
      </w:tblPr>
      <w:tblGrid>
        <w:gridCol w:w="2386"/>
        <w:gridCol w:w="1182"/>
        <w:gridCol w:w="1485"/>
        <w:gridCol w:w="1791"/>
        <w:gridCol w:w="1515"/>
      </w:tblGrid>
      <w:tr w:rsidR="00663059" w:rsidRPr="00CE4F2D" w14:paraId="12BD1D5A" w14:textId="77777777" w:rsidTr="00560F5E">
        <w:trPr>
          <w:jc w:val="center"/>
        </w:trPr>
        <w:tc>
          <w:tcPr>
            <w:tcW w:w="2405" w:type="dxa"/>
            <w:tcBorders>
              <w:top w:val="single" w:sz="4" w:space="0" w:color="auto"/>
              <w:left w:val="single" w:sz="4" w:space="0" w:color="auto"/>
              <w:bottom w:val="single" w:sz="4" w:space="0" w:color="auto"/>
              <w:right w:val="single" w:sz="4" w:space="0" w:color="auto"/>
            </w:tcBorders>
            <w:hideMark/>
          </w:tcPr>
          <w:p w14:paraId="6749C0B9"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bCs/>
                <w:sz w:val="28"/>
                <w:szCs w:val="28"/>
                <w:lang w:val="kk-KZ"/>
              </w:rPr>
              <w:t>Көміртектену температурасы мен МА уақыты</w:t>
            </w:r>
          </w:p>
        </w:tc>
        <w:tc>
          <w:tcPr>
            <w:tcW w:w="1092" w:type="dxa"/>
            <w:tcBorders>
              <w:top w:val="single" w:sz="4" w:space="0" w:color="auto"/>
              <w:left w:val="single" w:sz="4" w:space="0" w:color="auto"/>
              <w:bottom w:val="single" w:sz="4" w:space="0" w:color="auto"/>
              <w:right w:val="single" w:sz="4" w:space="0" w:color="auto"/>
            </w:tcBorders>
            <w:hideMark/>
          </w:tcPr>
          <w:p w14:paraId="13736927" w14:textId="77777777" w:rsidR="00663059" w:rsidRPr="00CE4F2D" w:rsidRDefault="00663059" w:rsidP="00663059">
            <w:pPr>
              <w:rPr>
                <w:rFonts w:ascii="Times New Roman" w:hAnsi="Times New Roman" w:cs="Times New Roman"/>
                <w:sz w:val="28"/>
                <w:szCs w:val="28"/>
              </w:rPr>
            </w:pPr>
            <w:r w:rsidRPr="00CE4F2D">
              <w:rPr>
                <w:rFonts w:ascii="Times New Roman" w:hAnsi="Times New Roman" w:cs="Times New Roman"/>
                <w:sz w:val="28"/>
                <w:szCs w:val="28"/>
              </w:rPr>
              <w:t>I</w:t>
            </w:r>
            <w:r w:rsidRPr="00CE4F2D">
              <w:rPr>
                <w:rFonts w:ascii="Times New Roman" w:hAnsi="Times New Roman" w:cs="Times New Roman"/>
                <w:sz w:val="28"/>
                <w:szCs w:val="28"/>
                <w:vertAlign w:val="subscript"/>
              </w:rPr>
              <w:t>G</w:t>
            </w:r>
          </w:p>
        </w:tc>
        <w:tc>
          <w:tcPr>
            <w:tcW w:w="1508" w:type="dxa"/>
            <w:tcBorders>
              <w:top w:val="single" w:sz="4" w:space="0" w:color="auto"/>
              <w:left w:val="single" w:sz="4" w:space="0" w:color="auto"/>
              <w:bottom w:val="single" w:sz="4" w:space="0" w:color="auto"/>
              <w:right w:val="single" w:sz="4" w:space="0" w:color="auto"/>
            </w:tcBorders>
            <w:hideMark/>
          </w:tcPr>
          <w:p w14:paraId="4D95BEE1" w14:textId="77777777" w:rsidR="00663059" w:rsidRPr="00CE4F2D" w:rsidRDefault="00663059" w:rsidP="00663059">
            <w:pPr>
              <w:rPr>
                <w:rFonts w:ascii="Times New Roman" w:hAnsi="Times New Roman" w:cs="Times New Roman"/>
                <w:sz w:val="28"/>
                <w:szCs w:val="28"/>
              </w:rPr>
            </w:pPr>
            <w:r w:rsidRPr="00CE4F2D">
              <w:rPr>
                <w:rFonts w:ascii="Times New Roman" w:hAnsi="Times New Roman" w:cs="Times New Roman"/>
                <w:sz w:val="28"/>
                <w:szCs w:val="28"/>
              </w:rPr>
              <w:t>I</w:t>
            </w:r>
            <w:r w:rsidRPr="00CE4F2D">
              <w:rPr>
                <w:rFonts w:ascii="Times New Roman" w:hAnsi="Times New Roman" w:cs="Times New Roman"/>
                <w:sz w:val="28"/>
                <w:szCs w:val="28"/>
                <w:vertAlign w:val="subscript"/>
              </w:rPr>
              <w:t>2D</w:t>
            </w:r>
          </w:p>
        </w:tc>
        <w:tc>
          <w:tcPr>
            <w:tcW w:w="1808" w:type="dxa"/>
            <w:tcBorders>
              <w:top w:val="single" w:sz="4" w:space="0" w:color="auto"/>
              <w:left w:val="single" w:sz="4" w:space="0" w:color="auto"/>
              <w:bottom w:val="single" w:sz="4" w:space="0" w:color="auto"/>
              <w:right w:val="single" w:sz="4" w:space="0" w:color="auto"/>
            </w:tcBorders>
            <w:hideMark/>
          </w:tcPr>
          <w:p w14:paraId="04C8A30C" w14:textId="77777777" w:rsidR="00663059" w:rsidRPr="00CE4F2D" w:rsidRDefault="00663059" w:rsidP="00663059">
            <w:pPr>
              <w:rPr>
                <w:rFonts w:ascii="Times New Roman" w:hAnsi="Times New Roman" w:cs="Times New Roman"/>
                <w:sz w:val="28"/>
                <w:szCs w:val="28"/>
              </w:rPr>
            </w:pPr>
            <w:r w:rsidRPr="00CE4F2D">
              <w:rPr>
                <w:rFonts w:ascii="Times New Roman" w:hAnsi="Times New Roman" w:cs="Times New Roman"/>
                <w:sz w:val="28"/>
                <w:szCs w:val="28"/>
              </w:rPr>
              <w:t>I</w:t>
            </w:r>
            <w:r w:rsidRPr="00CE4F2D">
              <w:rPr>
                <w:rFonts w:ascii="Times New Roman" w:hAnsi="Times New Roman" w:cs="Times New Roman"/>
                <w:sz w:val="28"/>
                <w:szCs w:val="28"/>
                <w:vertAlign w:val="subscript"/>
              </w:rPr>
              <w:t>2D</w:t>
            </w:r>
            <w:r w:rsidRPr="00CE4F2D">
              <w:rPr>
                <w:rFonts w:ascii="Times New Roman" w:hAnsi="Times New Roman" w:cs="Times New Roman"/>
                <w:sz w:val="28"/>
                <w:szCs w:val="28"/>
              </w:rPr>
              <w:t>/I</w:t>
            </w:r>
            <w:r w:rsidRPr="00CE4F2D">
              <w:rPr>
                <w:rFonts w:ascii="Times New Roman" w:hAnsi="Times New Roman" w:cs="Times New Roman"/>
                <w:sz w:val="28"/>
                <w:szCs w:val="28"/>
                <w:vertAlign w:val="subscript"/>
              </w:rPr>
              <w:t>G</w:t>
            </w:r>
          </w:p>
        </w:tc>
        <w:tc>
          <w:tcPr>
            <w:tcW w:w="1546" w:type="dxa"/>
            <w:tcBorders>
              <w:top w:val="single" w:sz="4" w:space="0" w:color="auto"/>
              <w:left w:val="single" w:sz="4" w:space="0" w:color="auto"/>
              <w:bottom w:val="single" w:sz="4" w:space="0" w:color="auto"/>
              <w:right w:val="single" w:sz="4" w:space="0" w:color="auto"/>
            </w:tcBorders>
            <w:hideMark/>
          </w:tcPr>
          <w:p w14:paraId="2023A6A7"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kk-KZ"/>
              </w:rPr>
              <w:t xml:space="preserve">Қабат саны </w:t>
            </w:r>
          </w:p>
        </w:tc>
      </w:tr>
      <w:tr w:rsidR="00663059" w:rsidRPr="00CE4F2D" w14:paraId="5E160F4F" w14:textId="77777777" w:rsidTr="00560F5E">
        <w:trPr>
          <w:jc w:val="center"/>
        </w:trPr>
        <w:tc>
          <w:tcPr>
            <w:tcW w:w="2405" w:type="dxa"/>
            <w:tcBorders>
              <w:top w:val="single" w:sz="4" w:space="0" w:color="auto"/>
              <w:left w:val="single" w:sz="4" w:space="0" w:color="auto"/>
              <w:bottom w:val="single" w:sz="4" w:space="0" w:color="auto"/>
              <w:right w:val="single" w:sz="4" w:space="0" w:color="auto"/>
            </w:tcBorders>
            <w:hideMark/>
          </w:tcPr>
          <w:p w14:paraId="7C1BC083"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rPr>
              <w:t xml:space="preserve">600 °С, 40 мин </w:t>
            </w:r>
          </w:p>
        </w:tc>
        <w:tc>
          <w:tcPr>
            <w:tcW w:w="1092" w:type="dxa"/>
            <w:tcBorders>
              <w:top w:val="single" w:sz="4" w:space="0" w:color="auto"/>
              <w:left w:val="single" w:sz="4" w:space="0" w:color="auto"/>
              <w:bottom w:val="single" w:sz="4" w:space="0" w:color="auto"/>
              <w:right w:val="single" w:sz="4" w:space="0" w:color="auto"/>
            </w:tcBorders>
            <w:hideMark/>
          </w:tcPr>
          <w:p w14:paraId="4FB551FB"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1378 ± </w:t>
            </w:r>
            <w:r w:rsidRPr="00CE4F2D">
              <w:rPr>
                <w:rFonts w:ascii="Times New Roman" w:hAnsi="Times New Roman" w:cs="Times New Roman"/>
                <w:sz w:val="28"/>
                <w:szCs w:val="28"/>
                <w:lang w:val="kk-KZ"/>
              </w:rPr>
              <w:t>7</w:t>
            </w:r>
          </w:p>
        </w:tc>
        <w:tc>
          <w:tcPr>
            <w:tcW w:w="1508" w:type="dxa"/>
            <w:tcBorders>
              <w:top w:val="single" w:sz="4" w:space="0" w:color="auto"/>
              <w:left w:val="single" w:sz="4" w:space="0" w:color="auto"/>
              <w:bottom w:val="single" w:sz="4" w:space="0" w:color="auto"/>
              <w:right w:val="single" w:sz="4" w:space="0" w:color="auto"/>
            </w:tcBorders>
            <w:hideMark/>
          </w:tcPr>
          <w:p w14:paraId="7A16F5B4"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566 ± 4</w:t>
            </w:r>
          </w:p>
        </w:tc>
        <w:tc>
          <w:tcPr>
            <w:tcW w:w="1808" w:type="dxa"/>
            <w:tcBorders>
              <w:top w:val="single" w:sz="4" w:space="0" w:color="auto"/>
              <w:left w:val="single" w:sz="4" w:space="0" w:color="auto"/>
              <w:bottom w:val="single" w:sz="4" w:space="0" w:color="auto"/>
              <w:right w:val="single" w:sz="4" w:space="0" w:color="auto"/>
            </w:tcBorders>
            <w:hideMark/>
          </w:tcPr>
          <w:p w14:paraId="5DDCED54"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0</w:t>
            </w:r>
            <w:r w:rsidRPr="00CE4F2D">
              <w:rPr>
                <w:rFonts w:ascii="Times New Roman" w:hAnsi="Times New Roman" w:cs="Times New Roman"/>
                <w:sz w:val="28"/>
                <w:szCs w:val="28"/>
              </w:rPr>
              <w:t>,</w:t>
            </w:r>
            <w:r w:rsidRPr="00CE4F2D">
              <w:rPr>
                <w:rFonts w:ascii="Times New Roman" w:hAnsi="Times New Roman" w:cs="Times New Roman"/>
                <w:sz w:val="28"/>
                <w:szCs w:val="28"/>
                <w:lang w:val="en-US"/>
              </w:rPr>
              <w:t>41 ± 0</w:t>
            </w:r>
            <w:r w:rsidRPr="00CE4F2D">
              <w:rPr>
                <w:rFonts w:ascii="Times New Roman" w:hAnsi="Times New Roman" w:cs="Times New Roman"/>
                <w:sz w:val="28"/>
                <w:szCs w:val="28"/>
              </w:rPr>
              <w:t>,</w:t>
            </w:r>
            <w:r w:rsidRPr="00CE4F2D">
              <w:rPr>
                <w:rFonts w:ascii="Times New Roman" w:hAnsi="Times New Roman" w:cs="Times New Roman"/>
                <w:sz w:val="28"/>
                <w:szCs w:val="28"/>
                <w:lang w:val="en-US"/>
              </w:rPr>
              <w:t>0</w:t>
            </w:r>
            <w:r w:rsidRPr="00CE4F2D">
              <w:rPr>
                <w:rFonts w:ascii="Times New Roman" w:hAnsi="Times New Roman" w:cs="Times New Roman"/>
                <w:sz w:val="28"/>
                <w:szCs w:val="28"/>
                <w:lang w:val="kk-KZ"/>
              </w:rPr>
              <w:t>5</w:t>
            </w:r>
          </w:p>
        </w:tc>
        <w:tc>
          <w:tcPr>
            <w:tcW w:w="1546" w:type="dxa"/>
            <w:tcBorders>
              <w:top w:val="single" w:sz="4" w:space="0" w:color="auto"/>
              <w:left w:val="single" w:sz="4" w:space="0" w:color="auto"/>
              <w:bottom w:val="single" w:sz="4" w:space="0" w:color="auto"/>
              <w:right w:val="single" w:sz="4" w:space="0" w:color="auto"/>
            </w:tcBorders>
            <w:hideMark/>
          </w:tcPr>
          <w:p w14:paraId="7F89A1ED"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 xml:space="preserve">3–5 </w:t>
            </w:r>
            <w:r w:rsidRPr="00CE4F2D">
              <w:rPr>
                <w:rFonts w:ascii="Times New Roman" w:hAnsi="Times New Roman" w:cs="Times New Roman"/>
                <w:sz w:val="28"/>
                <w:szCs w:val="28"/>
                <w:lang w:val="kk-KZ"/>
              </w:rPr>
              <w:t>қабат</w:t>
            </w:r>
          </w:p>
        </w:tc>
      </w:tr>
      <w:tr w:rsidR="00663059" w:rsidRPr="00CE4F2D" w14:paraId="2D44055B" w14:textId="77777777" w:rsidTr="00560F5E">
        <w:trPr>
          <w:jc w:val="center"/>
        </w:trPr>
        <w:tc>
          <w:tcPr>
            <w:tcW w:w="2405" w:type="dxa"/>
            <w:tcBorders>
              <w:top w:val="single" w:sz="4" w:space="0" w:color="auto"/>
              <w:left w:val="single" w:sz="4" w:space="0" w:color="auto"/>
              <w:bottom w:val="single" w:sz="4" w:space="0" w:color="auto"/>
              <w:right w:val="single" w:sz="4" w:space="0" w:color="auto"/>
            </w:tcBorders>
            <w:hideMark/>
          </w:tcPr>
          <w:p w14:paraId="0F56409D" w14:textId="77777777" w:rsidR="00663059" w:rsidRPr="00CE4F2D" w:rsidRDefault="00663059" w:rsidP="00663059">
            <w:pPr>
              <w:rPr>
                <w:rFonts w:ascii="Times New Roman" w:hAnsi="Times New Roman" w:cs="Times New Roman"/>
                <w:sz w:val="28"/>
                <w:szCs w:val="28"/>
              </w:rPr>
            </w:pPr>
            <w:r w:rsidRPr="00CE4F2D">
              <w:rPr>
                <w:rFonts w:ascii="Times New Roman" w:hAnsi="Times New Roman" w:cs="Times New Roman"/>
                <w:sz w:val="28"/>
                <w:szCs w:val="28"/>
              </w:rPr>
              <w:t xml:space="preserve">600 °С, </w:t>
            </w:r>
            <w:r w:rsidRPr="00CE4F2D">
              <w:rPr>
                <w:rFonts w:ascii="Times New Roman" w:hAnsi="Times New Roman" w:cs="Times New Roman"/>
                <w:sz w:val="28"/>
                <w:szCs w:val="28"/>
                <w:lang w:val="kk-KZ"/>
              </w:rPr>
              <w:t>6</w:t>
            </w:r>
            <w:r w:rsidRPr="00CE4F2D">
              <w:rPr>
                <w:rFonts w:ascii="Times New Roman" w:hAnsi="Times New Roman" w:cs="Times New Roman"/>
                <w:sz w:val="28"/>
                <w:szCs w:val="28"/>
              </w:rPr>
              <w:t xml:space="preserve">0 мин </w:t>
            </w:r>
          </w:p>
        </w:tc>
        <w:tc>
          <w:tcPr>
            <w:tcW w:w="1092" w:type="dxa"/>
            <w:tcBorders>
              <w:top w:val="single" w:sz="4" w:space="0" w:color="auto"/>
              <w:left w:val="single" w:sz="4" w:space="0" w:color="auto"/>
              <w:bottom w:val="single" w:sz="4" w:space="0" w:color="auto"/>
              <w:right w:val="single" w:sz="4" w:space="0" w:color="auto"/>
            </w:tcBorders>
            <w:hideMark/>
          </w:tcPr>
          <w:p w14:paraId="7AF9849F"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864 ± </w:t>
            </w:r>
            <w:r w:rsidRPr="00CE4F2D">
              <w:rPr>
                <w:rFonts w:ascii="Times New Roman" w:hAnsi="Times New Roman" w:cs="Times New Roman"/>
                <w:sz w:val="28"/>
                <w:szCs w:val="28"/>
                <w:lang w:val="kk-KZ"/>
              </w:rPr>
              <w:t>6</w:t>
            </w:r>
          </w:p>
        </w:tc>
        <w:tc>
          <w:tcPr>
            <w:tcW w:w="1508" w:type="dxa"/>
            <w:tcBorders>
              <w:top w:val="single" w:sz="4" w:space="0" w:color="auto"/>
              <w:left w:val="single" w:sz="4" w:space="0" w:color="auto"/>
              <w:bottom w:val="single" w:sz="4" w:space="0" w:color="auto"/>
              <w:right w:val="single" w:sz="4" w:space="0" w:color="auto"/>
            </w:tcBorders>
            <w:hideMark/>
          </w:tcPr>
          <w:p w14:paraId="5161D3CD"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389 ± 3</w:t>
            </w:r>
          </w:p>
        </w:tc>
        <w:tc>
          <w:tcPr>
            <w:tcW w:w="1808" w:type="dxa"/>
            <w:tcBorders>
              <w:top w:val="single" w:sz="4" w:space="0" w:color="auto"/>
              <w:left w:val="single" w:sz="4" w:space="0" w:color="auto"/>
              <w:bottom w:val="single" w:sz="4" w:space="0" w:color="auto"/>
              <w:right w:val="single" w:sz="4" w:space="0" w:color="auto"/>
            </w:tcBorders>
            <w:hideMark/>
          </w:tcPr>
          <w:p w14:paraId="31074C0C"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0</w:t>
            </w:r>
            <w:r w:rsidRPr="00CE4F2D">
              <w:rPr>
                <w:rFonts w:ascii="Times New Roman" w:hAnsi="Times New Roman" w:cs="Times New Roman"/>
                <w:sz w:val="28"/>
                <w:szCs w:val="28"/>
              </w:rPr>
              <w:t>,</w:t>
            </w:r>
            <w:r w:rsidRPr="00CE4F2D">
              <w:rPr>
                <w:rFonts w:ascii="Times New Roman" w:hAnsi="Times New Roman" w:cs="Times New Roman"/>
                <w:sz w:val="28"/>
                <w:szCs w:val="28"/>
                <w:lang w:val="en-US"/>
              </w:rPr>
              <w:t>45 ± 0</w:t>
            </w:r>
            <w:r w:rsidRPr="00CE4F2D">
              <w:rPr>
                <w:rFonts w:ascii="Times New Roman" w:hAnsi="Times New Roman" w:cs="Times New Roman"/>
                <w:sz w:val="28"/>
                <w:szCs w:val="28"/>
              </w:rPr>
              <w:t>,</w:t>
            </w:r>
            <w:r w:rsidRPr="00CE4F2D">
              <w:rPr>
                <w:rFonts w:ascii="Times New Roman" w:hAnsi="Times New Roman" w:cs="Times New Roman"/>
                <w:sz w:val="28"/>
                <w:szCs w:val="28"/>
                <w:lang w:val="en-US"/>
              </w:rPr>
              <w:t>0</w:t>
            </w:r>
            <w:r w:rsidRPr="00CE4F2D">
              <w:rPr>
                <w:rFonts w:ascii="Times New Roman" w:hAnsi="Times New Roman" w:cs="Times New Roman"/>
                <w:sz w:val="28"/>
                <w:szCs w:val="28"/>
                <w:lang w:val="kk-KZ"/>
              </w:rPr>
              <w:t>5</w:t>
            </w:r>
          </w:p>
        </w:tc>
        <w:tc>
          <w:tcPr>
            <w:tcW w:w="1546" w:type="dxa"/>
            <w:tcBorders>
              <w:top w:val="single" w:sz="4" w:space="0" w:color="auto"/>
              <w:left w:val="single" w:sz="4" w:space="0" w:color="auto"/>
              <w:bottom w:val="single" w:sz="4" w:space="0" w:color="auto"/>
              <w:right w:val="single" w:sz="4" w:space="0" w:color="auto"/>
            </w:tcBorders>
            <w:hideMark/>
          </w:tcPr>
          <w:p w14:paraId="7FFD2366"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 xml:space="preserve">3–5 </w:t>
            </w:r>
            <w:r w:rsidRPr="00CE4F2D">
              <w:rPr>
                <w:rFonts w:ascii="Times New Roman" w:hAnsi="Times New Roman" w:cs="Times New Roman"/>
                <w:sz w:val="28"/>
                <w:szCs w:val="28"/>
                <w:lang w:val="kk-KZ"/>
              </w:rPr>
              <w:t>қабат</w:t>
            </w:r>
          </w:p>
        </w:tc>
      </w:tr>
      <w:tr w:rsidR="00663059" w:rsidRPr="00CE4F2D" w14:paraId="0BDFFC1B" w14:textId="77777777" w:rsidTr="00560F5E">
        <w:trPr>
          <w:jc w:val="center"/>
        </w:trPr>
        <w:tc>
          <w:tcPr>
            <w:tcW w:w="2405" w:type="dxa"/>
            <w:tcBorders>
              <w:top w:val="single" w:sz="4" w:space="0" w:color="auto"/>
              <w:left w:val="single" w:sz="4" w:space="0" w:color="auto"/>
              <w:bottom w:val="single" w:sz="4" w:space="0" w:color="auto"/>
              <w:right w:val="single" w:sz="4" w:space="0" w:color="auto"/>
            </w:tcBorders>
            <w:hideMark/>
          </w:tcPr>
          <w:p w14:paraId="258E2CEE" w14:textId="77777777" w:rsidR="00663059" w:rsidRPr="00CE4F2D" w:rsidRDefault="00663059" w:rsidP="00663059">
            <w:pPr>
              <w:rPr>
                <w:rFonts w:ascii="Times New Roman" w:hAnsi="Times New Roman" w:cs="Times New Roman"/>
                <w:sz w:val="28"/>
                <w:szCs w:val="28"/>
              </w:rPr>
            </w:pPr>
            <w:r w:rsidRPr="00CE4F2D">
              <w:rPr>
                <w:rFonts w:ascii="Times New Roman" w:hAnsi="Times New Roman" w:cs="Times New Roman"/>
                <w:sz w:val="28"/>
                <w:szCs w:val="28"/>
                <w:lang w:val="kk-KZ"/>
              </w:rPr>
              <w:t>7</w:t>
            </w:r>
            <w:r w:rsidRPr="00CE4F2D">
              <w:rPr>
                <w:rFonts w:ascii="Times New Roman" w:hAnsi="Times New Roman" w:cs="Times New Roman"/>
                <w:sz w:val="28"/>
                <w:szCs w:val="28"/>
              </w:rPr>
              <w:t xml:space="preserve">00 °С, </w:t>
            </w:r>
            <w:r w:rsidRPr="00CE4F2D">
              <w:rPr>
                <w:rFonts w:ascii="Times New Roman" w:hAnsi="Times New Roman" w:cs="Times New Roman"/>
                <w:sz w:val="28"/>
                <w:szCs w:val="28"/>
                <w:lang w:val="kk-KZ"/>
              </w:rPr>
              <w:t>6</w:t>
            </w:r>
            <w:r w:rsidRPr="00CE4F2D">
              <w:rPr>
                <w:rFonts w:ascii="Times New Roman" w:hAnsi="Times New Roman" w:cs="Times New Roman"/>
                <w:sz w:val="28"/>
                <w:szCs w:val="28"/>
              </w:rPr>
              <w:t xml:space="preserve">0 мин </w:t>
            </w:r>
          </w:p>
        </w:tc>
        <w:tc>
          <w:tcPr>
            <w:tcW w:w="1092" w:type="dxa"/>
            <w:tcBorders>
              <w:top w:val="single" w:sz="4" w:space="0" w:color="auto"/>
              <w:left w:val="single" w:sz="4" w:space="0" w:color="auto"/>
              <w:bottom w:val="single" w:sz="4" w:space="0" w:color="auto"/>
              <w:right w:val="single" w:sz="4" w:space="0" w:color="auto"/>
            </w:tcBorders>
            <w:hideMark/>
          </w:tcPr>
          <w:p w14:paraId="5A5E7B21"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1164 ± </w:t>
            </w:r>
            <w:r w:rsidRPr="00CE4F2D">
              <w:rPr>
                <w:rFonts w:ascii="Times New Roman" w:hAnsi="Times New Roman" w:cs="Times New Roman"/>
                <w:sz w:val="28"/>
                <w:szCs w:val="28"/>
                <w:lang w:val="kk-KZ"/>
              </w:rPr>
              <w:t>9</w:t>
            </w:r>
          </w:p>
        </w:tc>
        <w:tc>
          <w:tcPr>
            <w:tcW w:w="1508" w:type="dxa"/>
            <w:tcBorders>
              <w:top w:val="single" w:sz="4" w:space="0" w:color="auto"/>
              <w:left w:val="single" w:sz="4" w:space="0" w:color="auto"/>
              <w:bottom w:val="single" w:sz="4" w:space="0" w:color="auto"/>
              <w:right w:val="single" w:sz="4" w:space="0" w:color="auto"/>
            </w:tcBorders>
            <w:hideMark/>
          </w:tcPr>
          <w:p w14:paraId="75A68491"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513 ± 4</w:t>
            </w:r>
          </w:p>
        </w:tc>
        <w:tc>
          <w:tcPr>
            <w:tcW w:w="1808" w:type="dxa"/>
            <w:tcBorders>
              <w:top w:val="single" w:sz="4" w:space="0" w:color="auto"/>
              <w:left w:val="single" w:sz="4" w:space="0" w:color="auto"/>
              <w:bottom w:val="single" w:sz="4" w:space="0" w:color="auto"/>
              <w:right w:val="single" w:sz="4" w:space="0" w:color="auto"/>
            </w:tcBorders>
            <w:hideMark/>
          </w:tcPr>
          <w:p w14:paraId="103897E1"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0</w:t>
            </w:r>
            <w:r w:rsidRPr="00CE4F2D">
              <w:rPr>
                <w:rFonts w:ascii="Times New Roman" w:hAnsi="Times New Roman" w:cs="Times New Roman"/>
                <w:sz w:val="28"/>
                <w:szCs w:val="28"/>
              </w:rPr>
              <w:t>,</w:t>
            </w:r>
            <w:r w:rsidRPr="00CE4F2D">
              <w:rPr>
                <w:rFonts w:ascii="Times New Roman" w:hAnsi="Times New Roman" w:cs="Times New Roman"/>
                <w:sz w:val="28"/>
                <w:szCs w:val="28"/>
                <w:lang w:val="en-US"/>
              </w:rPr>
              <w:t>44 ± 0</w:t>
            </w:r>
            <w:r w:rsidRPr="00CE4F2D">
              <w:rPr>
                <w:rFonts w:ascii="Times New Roman" w:hAnsi="Times New Roman" w:cs="Times New Roman"/>
                <w:sz w:val="28"/>
                <w:szCs w:val="28"/>
              </w:rPr>
              <w:t>,</w:t>
            </w:r>
            <w:r w:rsidRPr="00CE4F2D">
              <w:rPr>
                <w:rFonts w:ascii="Times New Roman" w:hAnsi="Times New Roman" w:cs="Times New Roman"/>
                <w:sz w:val="28"/>
                <w:szCs w:val="28"/>
                <w:lang w:val="en-US"/>
              </w:rPr>
              <w:t>0</w:t>
            </w:r>
            <w:r w:rsidRPr="00CE4F2D">
              <w:rPr>
                <w:rFonts w:ascii="Times New Roman" w:hAnsi="Times New Roman" w:cs="Times New Roman"/>
                <w:sz w:val="28"/>
                <w:szCs w:val="28"/>
                <w:lang w:val="kk-KZ"/>
              </w:rPr>
              <w:t>5</w:t>
            </w:r>
          </w:p>
        </w:tc>
        <w:tc>
          <w:tcPr>
            <w:tcW w:w="1546" w:type="dxa"/>
            <w:tcBorders>
              <w:top w:val="single" w:sz="4" w:space="0" w:color="auto"/>
              <w:left w:val="single" w:sz="4" w:space="0" w:color="auto"/>
              <w:bottom w:val="single" w:sz="4" w:space="0" w:color="auto"/>
              <w:right w:val="single" w:sz="4" w:space="0" w:color="auto"/>
            </w:tcBorders>
            <w:hideMark/>
          </w:tcPr>
          <w:p w14:paraId="6627471C" w14:textId="77777777" w:rsidR="00663059" w:rsidRPr="00CE4F2D" w:rsidRDefault="00663059" w:rsidP="00663059">
            <w:pPr>
              <w:rPr>
                <w:rFonts w:ascii="Times New Roman" w:hAnsi="Times New Roman" w:cs="Times New Roman"/>
                <w:sz w:val="28"/>
                <w:szCs w:val="28"/>
              </w:rPr>
            </w:pPr>
            <w:r w:rsidRPr="00CE4F2D">
              <w:rPr>
                <w:rFonts w:ascii="Times New Roman" w:hAnsi="Times New Roman" w:cs="Times New Roman"/>
                <w:sz w:val="28"/>
                <w:szCs w:val="28"/>
                <w:lang w:val="en-US"/>
              </w:rPr>
              <w:t xml:space="preserve">3–5 </w:t>
            </w:r>
            <w:r w:rsidRPr="00CE4F2D">
              <w:rPr>
                <w:rFonts w:ascii="Times New Roman" w:hAnsi="Times New Roman" w:cs="Times New Roman"/>
                <w:sz w:val="28"/>
                <w:szCs w:val="28"/>
                <w:lang w:val="kk-KZ"/>
              </w:rPr>
              <w:t>қабат</w:t>
            </w:r>
          </w:p>
        </w:tc>
      </w:tr>
      <w:tr w:rsidR="00663059" w:rsidRPr="00CE4F2D" w14:paraId="491003FF" w14:textId="77777777" w:rsidTr="00560F5E">
        <w:trPr>
          <w:jc w:val="center"/>
        </w:trPr>
        <w:tc>
          <w:tcPr>
            <w:tcW w:w="2405" w:type="dxa"/>
            <w:tcBorders>
              <w:top w:val="single" w:sz="4" w:space="0" w:color="auto"/>
              <w:left w:val="single" w:sz="4" w:space="0" w:color="auto"/>
              <w:bottom w:val="single" w:sz="4" w:space="0" w:color="auto"/>
              <w:right w:val="single" w:sz="4" w:space="0" w:color="auto"/>
            </w:tcBorders>
            <w:hideMark/>
          </w:tcPr>
          <w:p w14:paraId="2AD73FBF" w14:textId="77777777" w:rsidR="00663059" w:rsidRPr="00CE4F2D" w:rsidRDefault="00663059" w:rsidP="00663059">
            <w:pPr>
              <w:rPr>
                <w:rFonts w:ascii="Times New Roman" w:hAnsi="Times New Roman" w:cs="Times New Roman"/>
                <w:sz w:val="28"/>
                <w:szCs w:val="28"/>
              </w:rPr>
            </w:pPr>
            <w:r w:rsidRPr="00CE4F2D">
              <w:rPr>
                <w:rFonts w:ascii="Times New Roman" w:hAnsi="Times New Roman" w:cs="Times New Roman"/>
                <w:sz w:val="28"/>
                <w:szCs w:val="28"/>
                <w:lang w:val="kk-KZ"/>
              </w:rPr>
              <w:t>8</w:t>
            </w:r>
            <w:r w:rsidRPr="00CE4F2D">
              <w:rPr>
                <w:rFonts w:ascii="Times New Roman" w:hAnsi="Times New Roman" w:cs="Times New Roman"/>
                <w:sz w:val="28"/>
                <w:szCs w:val="28"/>
              </w:rPr>
              <w:t xml:space="preserve">00 °С, </w:t>
            </w:r>
            <w:r w:rsidRPr="00CE4F2D">
              <w:rPr>
                <w:rFonts w:ascii="Times New Roman" w:hAnsi="Times New Roman" w:cs="Times New Roman"/>
                <w:sz w:val="28"/>
                <w:szCs w:val="28"/>
                <w:lang w:val="kk-KZ"/>
              </w:rPr>
              <w:t>6</w:t>
            </w:r>
            <w:r w:rsidRPr="00CE4F2D">
              <w:rPr>
                <w:rFonts w:ascii="Times New Roman" w:hAnsi="Times New Roman" w:cs="Times New Roman"/>
                <w:sz w:val="28"/>
                <w:szCs w:val="28"/>
              </w:rPr>
              <w:t xml:space="preserve">0 мин </w:t>
            </w:r>
          </w:p>
        </w:tc>
        <w:tc>
          <w:tcPr>
            <w:tcW w:w="1092" w:type="dxa"/>
            <w:tcBorders>
              <w:top w:val="single" w:sz="4" w:space="0" w:color="auto"/>
              <w:left w:val="single" w:sz="4" w:space="0" w:color="auto"/>
              <w:bottom w:val="single" w:sz="4" w:space="0" w:color="auto"/>
              <w:right w:val="single" w:sz="4" w:space="0" w:color="auto"/>
            </w:tcBorders>
            <w:hideMark/>
          </w:tcPr>
          <w:p w14:paraId="1EB5551C"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959 ± </w:t>
            </w:r>
            <w:r w:rsidRPr="00CE4F2D">
              <w:rPr>
                <w:rFonts w:ascii="Times New Roman" w:hAnsi="Times New Roman" w:cs="Times New Roman"/>
                <w:sz w:val="28"/>
                <w:szCs w:val="28"/>
                <w:lang w:val="kk-KZ"/>
              </w:rPr>
              <w:t>8</w:t>
            </w:r>
          </w:p>
        </w:tc>
        <w:tc>
          <w:tcPr>
            <w:tcW w:w="1508" w:type="dxa"/>
            <w:tcBorders>
              <w:top w:val="single" w:sz="4" w:space="0" w:color="auto"/>
              <w:left w:val="single" w:sz="4" w:space="0" w:color="auto"/>
              <w:bottom w:val="single" w:sz="4" w:space="0" w:color="auto"/>
              <w:right w:val="single" w:sz="4" w:space="0" w:color="auto"/>
            </w:tcBorders>
            <w:hideMark/>
          </w:tcPr>
          <w:p w14:paraId="2D8EDB08"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415 ± 3</w:t>
            </w:r>
          </w:p>
        </w:tc>
        <w:tc>
          <w:tcPr>
            <w:tcW w:w="1808" w:type="dxa"/>
            <w:tcBorders>
              <w:top w:val="single" w:sz="4" w:space="0" w:color="auto"/>
              <w:left w:val="single" w:sz="4" w:space="0" w:color="auto"/>
              <w:bottom w:val="single" w:sz="4" w:space="0" w:color="auto"/>
              <w:right w:val="single" w:sz="4" w:space="0" w:color="auto"/>
            </w:tcBorders>
            <w:hideMark/>
          </w:tcPr>
          <w:p w14:paraId="5C757CCC"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0</w:t>
            </w:r>
            <w:r w:rsidRPr="00CE4F2D">
              <w:rPr>
                <w:rFonts w:ascii="Times New Roman" w:hAnsi="Times New Roman" w:cs="Times New Roman"/>
                <w:sz w:val="28"/>
                <w:szCs w:val="28"/>
              </w:rPr>
              <w:t>,</w:t>
            </w:r>
            <w:r w:rsidRPr="00CE4F2D">
              <w:rPr>
                <w:rFonts w:ascii="Times New Roman" w:hAnsi="Times New Roman" w:cs="Times New Roman"/>
                <w:sz w:val="28"/>
                <w:szCs w:val="28"/>
                <w:lang w:val="en-US"/>
              </w:rPr>
              <w:t>43 ± 0</w:t>
            </w:r>
            <w:r w:rsidRPr="00CE4F2D">
              <w:rPr>
                <w:rFonts w:ascii="Times New Roman" w:hAnsi="Times New Roman" w:cs="Times New Roman"/>
                <w:sz w:val="28"/>
                <w:szCs w:val="28"/>
              </w:rPr>
              <w:t>,</w:t>
            </w:r>
            <w:r w:rsidRPr="00CE4F2D">
              <w:rPr>
                <w:rFonts w:ascii="Times New Roman" w:hAnsi="Times New Roman" w:cs="Times New Roman"/>
                <w:sz w:val="28"/>
                <w:szCs w:val="28"/>
                <w:lang w:val="en-US"/>
              </w:rPr>
              <w:t>0</w:t>
            </w:r>
            <w:r w:rsidRPr="00CE4F2D">
              <w:rPr>
                <w:rFonts w:ascii="Times New Roman" w:hAnsi="Times New Roman" w:cs="Times New Roman"/>
                <w:sz w:val="28"/>
                <w:szCs w:val="28"/>
                <w:lang w:val="kk-KZ"/>
              </w:rPr>
              <w:t>3</w:t>
            </w:r>
          </w:p>
        </w:tc>
        <w:tc>
          <w:tcPr>
            <w:tcW w:w="1546" w:type="dxa"/>
            <w:tcBorders>
              <w:top w:val="single" w:sz="4" w:space="0" w:color="auto"/>
              <w:left w:val="single" w:sz="4" w:space="0" w:color="auto"/>
              <w:bottom w:val="single" w:sz="4" w:space="0" w:color="auto"/>
              <w:right w:val="single" w:sz="4" w:space="0" w:color="auto"/>
            </w:tcBorders>
            <w:hideMark/>
          </w:tcPr>
          <w:p w14:paraId="22419579" w14:textId="77777777" w:rsidR="00663059" w:rsidRPr="00CE4F2D" w:rsidRDefault="00663059" w:rsidP="00663059">
            <w:pPr>
              <w:rPr>
                <w:rFonts w:ascii="Times New Roman" w:hAnsi="Times New Roman" w:cs="Times New Roman"/>
                <w:sz w:val="28"/>
                <w:szCs w:val="28"/>
                <w:lang w:val="kk-KZ"/>
              </w:rPr>
            </w:pPr>
            <w:r w:rsidRPr="00CE4F2D">
              <w:rPr>
                <w:rFonts w:ascii="Times New Roman" w:hAnsi="Times New Roman" w:cs="Times New Roman"/>
                <w:sz w:val="28"/>
                <w:szCs w:val="28"/>
                <w:lang w:val="en-US"/>
              </w:rPr>
              <w:t xml:space="preserve">3–5 </w:t>
            </w:r>
            <w:r w:rsidRPr="00CE4F2D">
              <w:rPr>
                <w:rFonts w:ascii="Times New Roman" w:hAnsi="Times New Roman" w:cs="Times New Roman"/>
                <w:sz w:val="28"/>
                <w:szCs w:val="28"/>
                <w:lang w:val="kk-KZ"/>
              </w:rPr>
              <w:t>қабат</w:t>
            </w:r>
          </w:p>
        </w:tc>
      </w:tr>
    </w:tbl>
    <w:p w14:paraId="06761A98" w14:textId="77777777" w:rsidR="00663059" w:rsidRPr="00533E74" w:rsidRDefault="00663059" w:rsidP="00663059">
      <w:pPr>
        <w:ind w:firstLine="708"/>
        <w:jc w:val="both"/>
        <w:rPr>
          <w:rFonts w:ascii="Times New Roman" w:hAnsi="Times New Roman" w:cs="Times New Roman"/>
          <w:bCs/>
          <w:sz w:val="28"/>
          <w:szCs w:val="28"/>
        </w:rPr>
      </w:pPr>
    </w:p>
    <w:p w14:paraId="7BE6DB3C" w14:textId="6E03E8DC" w:rsidR="00663059" w:rsidRPr="00533E74" w:rsidRDefault="00663059" w:rsidP="00663059">
      <w:pPr>
        <w:ind w:firstLine="708"/>
        <w:jc w:val="both"/>
        <w:rPr>
          <w:rFonts w:ascii="Times New Roman" w:hAnsi="Times New Roman" w:cs="Times New Roman"/>
          <w:bCs/>
          <w:sz w:val="28"/>
          <w:szCs w:val="28"/>
        </w:rPr>
      </w:pPr>
      <w:proofErr w:type="spellStart"/>
      <w:r w:rsidRPr="00533E74">
        <w:rPr>
          <w:rFonts w:ascii="Times New Roman" w:hAnsi="Times New Roman" w:cs="Times New Roman"/>
          <w:bCs/>
          <w:sz w:val="28"/>
          <w:szCs w:val="28"/>
        </w:rPr>
        <w:t>Осылайша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графентәрізді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домендердің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құрылымдық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реттілігінің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ең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үлкен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дәрежесіне</w:t>
      </w:r>
      <w:proofErr w:type="spellEnd"/>
      <w:r w:rsidRPr="00533E74">
        <w:rPr>
          <w:rFonts w:ascii="Times New Roman" w:hAnsi="Times New Roman" w:cs="Times New Roman"/>
          <w:bCs/>
          <w:sz w:val="28"/>
          <w:szCs w:val="28"/>
        </w:rPr>
        <w:t xml:space="preserve"> </w:t>
      </w:r>
      <w:r w:rsidR="00606C72">
        <w:rPr>
          <w:rFonts w:ascii="Times New Roman" w:hAnsi="Times New Roman" w:cs="Times New Roman"/>
          <w:bCs/>
          <w:sz w:val="28"/>
          <w:szCs w:val="28"/>
          <w:lang w:val="kk-KZ"/>
        </w:rPr>
        <w:t xml:space="preserve">көміртектендіру </w:t>
      </w:r>
      <w:proofErr w:type="spellStart"/>
      <w:r w:rsidRPr="00533E74">
        <w:rPr>
          <w:rFonts w:ascii="Times New Roman" w:hAnsi="Times New Roman" w:cs="Times New Roman"/>
          <w:bCs/>
          <w:sz w:val="28"/>
          <w:szCs w:val="28"/>
        </w:rPr>
        <w:t>температурасы</w:t>
      </w:r>
      <w:proofErr w:type="spellEnd"/>
      <w:r w:rsidRPr="00533E74">
        <w:rPr>
          <w:rFonts w:ascii="Times New Roman" w:hAnsi="Times New Roman" w:cs="Times New Roman"/>
          <w:bCs/>
          <w:sz w:val="28"/>
          <w:szCs w:val="28"/>
        </w:rPr>
        <w:t xml:space="preserve"> 600 °C </w:t>
      </w:r>
      <w:proofErr w:type="spellStart"/>
      <w:r w:rsidRPr="00533E74">
        <w:rPr>
          <w:rFonts w:ascii="Times New Roman" w:hAnsi="Times New Roman" w:cs="Times New Roman"/>
          <w:bCs/>
          <w:sz w:val="28"/>
          <w:szCs w:val="28"/>
        </w:rPr>
        <w:t>және</w:t>
      </w:r>
      <w:proofErr w:type="spellEnd"/>
      <w:r w:rsidR="00606C72">
        <w:rPr>
          <w:rFonts w:ascii="Times New Roman" w:hAnsi="Times New Roman" w:cs="Times New Roman"/>
          <w:bCs/>
          <w:sz w:val="28"/>
          <w:szCs w:val="28"/>
          <w:lang w:val="kk-KZ"/>
        </w:rPr>
        <w:t xml:space="preserve"> механохимиялық активтендіру</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уақыты</w:t>
      </w:r>
      <w:proofErr w:type="spellEnd"/>
      <w:r w:rsidRPr="00533E74">
        <w:rPr>
          <w:rFonts w:ascii="Times New Roman" w:hAnsi="Times New Roman" w:cs="Times New Roman"/>
          <w:bCs/>
          <w:sz w:val="28"/>
          <w:szCs w:val="28"/>
        </w:rPr>
        <w:t xml:space="preserve"> 60 </w:t>
      </w:r>
      <w:proofErr w:type="spellStart"/>
      <w:r w:rsidRPr="00533E74">
        <w:rPr>
          <w:rFonts w:ascii="Times New Roman" w:hAnsi="Times New Roman" w:cs="Times New Roman"/>
          <w:bCs/>
          <w:sz w:val="28"/>
          <w:szCs w:val="28"/>
        </w:rPr>
        <w:t>минут</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болған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кезде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қол</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жеткізілді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Бұл</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жағдайлар</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механ</w:t>
      </w:r>
      <w:proofErr w:type="spellEnd"/>
      <w:r>
        <w:rPr>
          <w:rFonts w:ascii="Times New Roman" w:hAnsi="Times New Roman" w:cs="Times New Roman"/>
          <w:bCs/>
          <w:sz w:val="28"/>
          <w:szCs w:val="28"/>
          <w:lang w:val="kk-KZ"/>
        </w:rPr>
        <w:t xml:space="preserve">охимиялық </w:t>
      </w:r>
      <w:proofErr w:type="spellStart"/>
      <w:r w:rsidRPr="00533E74">
        <w:rPr>
          <w:rFonts w:ascii="Times New Roman" w:hAnsi="Times New Roman" w:cs="Times New Roman"/>
          <w:bCs/>
          <w:sz w:val="28"/>
          <w:szCs w:val="28"/>
        </w:rPr>
        <w:t>әсер</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ету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мен</w:t>
      </w:r>
      <w:proofErr w:type="spellEnd"/>
      <w:r w:rsidRPr="00533E74">
        <w:rPr>
          <w:rFonts w:ascii="Times New Roman" w:hAnsi="Times New Roman" w:cs="Times New Roman"/>
          <w:bCs/>
          <w:sz w:val="28"/>
          <w:szCs w:val="28"/>
        </w:rPr>
        <w:t xml:space="preserve"> </w:t>
      </w:r>
      <w:r w:rsidRPr="00533E74">
        <w:rPr>
          <w:rFonts w:ascii="Times New Roman" w:hAnsi="Times New Roman" w:cs="Times New Roman"/>
          <w:bCs/>
          <w:sz w:val="28"/>
          <w:szCs w:val="28"/>
          <w:lang w:val="kk-KZ"/>
        </w:rPr>
        <w:t>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lang w:val="kk-KZ"/>
        </w:rPr>
        <w:t xml:space="preserve"> күріш қа</w:t>
      </w:r>
      <w:r>
        <w:rPr>
          <w:rFonts w:ascii="Times New Roman" w:hAnsi="Times New Roman" w:cs="Times New Roman"/>
          <w:bCs/>
          <w:sz w:val="28"/>
          <w:szCs w:val="28"/>
          <w:lang w:val="kk-KZ"/>
        </w:rPr>
        <w:t>уызы</w:t>
      </w:r>
      <w:r w:rsidRPr="00533E74">
        <w:rPr>
          <w:rFonts w:ascii="Times New Roman" w:hAnsi="Times New Roman" w:cs="Times New Roman"/>
          <w:bCs/>
          <w:sz w:val="28"/>
          <w:szCs w:val="28"/>
          <w:lang w:val="kk-KZ"/>
        </w:rPr>
        <w:t>нан</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алынған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көміртегі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құрылымындағы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кеңейтілген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реттелген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учаскелерді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сақтау</w:t>
      </w:r>
      <w:proofErr w:type="spellEnd"/>
      <w:r>
        <w:rPr>
          <w:rFonts w:ascii="Times New Roman" w:hAnsi="Times New Roman" w:cs="Times New Roman"/>
          <w:bCs/>
          <w:sz w:val="28"/>
          <w:szCs w:val="28"/>
          <w:lang w:val="kk-KZ"/>
        </w:rPr>
        <w:t xml:space="preserve"> және </w:t>
      </w:r>
      <w:proofErr w:type="spellStart"/>
      <w:r w:rsidRPr="00533E74">
        <w:rPr>
          <w:rFonts w:ascii="Times New Roman" w:hAnsi="Times New Roman" w:cs="Times New Roman"/>
          <w:bCs/>
          <w:sz w:val="28"/>
          <w:szCs w:val="28"/>
        </w:rPr>
        <w:t>қалыптастыру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арасындағы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оңтайлы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тепе-теңдікті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қамтамасыз</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етеді</w:t>
      </w:r>
      <w:proofErr w:type="spellEnd"/>
      <w:r w:rsidRPr="00533E74">
        <w:rPr>
          <w:rFonts w:ascii="Times New Roman" w:hAnsi="Times New Roman" w:cs="Times New Roman"/>
          <w:bCs/>
          <w:sz w:val="28"/>
          <w:szCs w:val="28"/>
        </w:rPr>
        <w:t>.</w:t>
      </w:r>
    </w:p>
    <w:p w14:paraId="62757878" w14:textId="77777777" w:rsidR="00663059" w:rsidRPr="00533E74" w:rsidRDefault="00663059" w:rsidP="00663059">
      <w:pPr>
        <w:ind w:firstLine="708"/>
        <w:jc w:val="both"/>
        <w:rPr>
          <w:rFonts w:ascii="Times New Roman" w:hAnsi="Times New Roman" w:cs="Times New Roman"/>
          <w:bCs/>
          <w:sz w:val="28"/>
          <w:szCs w:val="28"/>
        </w:rPr>
      </w:pPr>
    </w:p>
    <w:p w14:paraId="4F9B6E2E" w14:textId="77777777" w:rsidR="00663059" w:rsidRPr="00533E74" w:rsidRDefault="00663059" w:rsidP="00C81EB4">
      <w:pPr>
        <w:numPr>
          <w:ilvl w:val="1"/>
          <w:numId w:val="11"/>
        </w:numPr>
        <w:ind w:left="0" w:firstLine="709"/>
        <w:jc w:val="both"/>
        <w:rPr>
          <w:rFonts w:ascii="Times New Roman" w:hAnsi="Times New Roman" w:cs="Times New Roman"/>
          <w:b/>
          <w:sz w:val="28"/>
          <w:szCs w:val="28"/>
        </w:rPr>
      </w:pPr>
      <w:r w:rsidRPr="00533E74">
        <w:rPr>
          <w:rFonts w:ascii="Times New Roman" w:hAnsi="Times New Roman" w:cs="Times New Roman"/>
          <w:b/>
          <w:sz w:val="28"/>
          <w:szCs w:val="28"/>
        </w:rPr>
        <w:t xml:space="preserve"> </w:t>
      </w:r>
      <w:bookmarkStart w:id="79" w:name="_Hlk207377793"/>
      <w:proofErr w:type="spellStart"/>
      <w:r w:rsidRPr="00533E74">
        <w:rPr>
          <w:rFonts w:ascii="Times New Roman" w:hAnsi="Times New Roman" w:cs="Times New Roman"/>
          <w:b/>
          <w:sz w:val="28"/>
          <w:szCs w:val="28"/>
        </w:rPr>
        <w:t>Битумды</w:t>
      </w:r>
      <w:proofErr w:type="spellEnd"/>
      <w:r w:rsidRPr="00533E74">
        <w:rPr>
          <w:rFonts w:ascii="Times New Roman" w:hAnsi="Times New Roman" w:cs="Times New Roman"/>
          <w:b/>
          <w:sz w:val="28"/>
          <w:szCs w:val="28"/>
        </w:rPr>
        <w:t xml:space="preserve"> к</w:t>
      </w:r>
      <w:r>
        <w:rPr>
          <w:rFonts w:ascii="Times New Roman" w:hAnsi="Times New Roman" w:cs="Times New Roman"/>
          <w:b/>
          <w:sz w:val="28"/>
          <w:szCs w:val="28"/>
          <w:lang w:val="kk-KZ"/>
        </w:rPr>
        <w:t>өміртектенген</w:t>
      </w:r>
      <w:r w:rsidRPr="00533E74">
        <w:rPr>
          <w:rFonts w:ascii="Times New Roman" w:hAnsi="Times New Roman" w:cs="Times New Roman"/>
          <w:b/>
          <w:sz w:val="28"/>
          <w:szCs w:val="28"/>
        </w:rPr>
        <w:t xml:space="preserve"> </w:t>
      </w:r>
      <w:proofErr w:type="spellStart"/>
      <w:r w:rsidRPr="00533E74">
        <w:rPr>
          <w:rFonts w:ascii="Times New Roman" w:hAnsi="Times New Roman" w:cs="Times New Roman"/>
          <w:b/>
          <w:sz w:val="28"/>
          <w:szCs w:val="28"/>
        </w:rPr>
        <w:t>күріш</w:t>
      </w:r>
      <w:proofErr w:type="spellEnd"/>
      <w:r w:rsidRPr="00533E74">
        <w:rPr>
          <w:rFonts w:ascii="Times New Roman" w:hAnsi="Times New Roman" w:cs="Times New Roman"/>
          <w:b/>
          <w:sz w:val="28"/>
          <w:szCs w:val="28"/>
        </w:rPr>
        <w:t xml:space="preserve"> </w:t>
      </w:r>
      <w:proofErr w:type="spellStart"/>
      <w:r w:rsidRPr="00533E74">
        <w:rPr>
          <w:rFonts w:ascii="Times New Roman" w:hAnsi="Times New Roman" w:cs="Times New Roman"/>
          <w:b/>
          <w:sz w:val="28"/>
          <w:szCs w:val="28"/>
        </w:rPr>
        <w:t>қа</w:t>
      </w:r>
      <w:proofErr w:type="spellEnd"/>
      <w:r>
        <w:rPr>
          <w:rFonts w:ascii="Times New Roman" w:hAnsi="Times New Roman" w:cs="Times New Roman"/>
          <w:b/>
          <w:sz w:val="28"/>
          <w:szCs w:val="28"/>
          <w:lang w:val="kk-KZ"/>
        </w:rPr>
        <w:t>уызы</w:t>
      </w:r>
      <w:proofErr w:type="spellStart"/>
      <w:r w:rsidRPr="00533E74">
        <w:rPr>
          <w:rFonts w:ascii="Times New Roman" w:hAnsi="Times New Roman" w:cs="Times New Roman"/>
          <w:b/>
          <w:sz w:val="28"/>
          <w:szCs w:val="28"/>
        </w:rPr>
        <w:t>мен</w:t>
      </w:r>
      <w:proofErr w:type="spellEnd"/>
      <w:r w:rsidRPr="00533E74">
        <w:rPr>
          <w:rFonts w:ascii="Times New Roman" w:hAnsi="Times New Roman" w:cs="Times New Roman"/>
          <w:b/>
          <w:sz w:val="28"/>
          <w:szCs w:val="28"/>
        </w:rPr>
        <w:t xml:space="preserve"> </w:t>
      </w:r>
      <w:r>
        <w:rPr>
          <w:rFonts w:ascii="Times New Roman" w:hAnsi="Times New Roman" w:cs="Times New Roman"/>
          <w:b/>
          <w:sz w:val="28"/>
          <w:szCs w:val="28"/>
          <w:lang w:val="kk-KZ"/>
        </w:rPr>
        <w:t>түрлендіру</w:t>
      </w:r>
    </w:p>
    <w:bookmarkEnd w:id="79"/>
    <w:p w14:paraId="36398EEF" w14:textId="1AA46B25" w:rsidR="00663059" w:rsidRPr="0013220F"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rPr>
        <w:t>2</w:t>
      </w:r>
      <w:r>
        <w:rPr>
          <w:rFonts w:ascii="Times New Roman" w:hAnsi="Times New Roman" w:cs="Times New Roman"/>
          <w:bCs/>
          <w:sz w:val="28"/>
          <w:szCs w:val="28"/>
          <w:lang w:val="kk-KZ"/>
        </w:rPr>
        <w:t xml:space="preserve">3 </w:t>
      </w:r>
      <w:r w:rsidRPr="00533E74">
        <w:rPr>
          <w:rFonts w:ascii="Times New Roman" w:hAnsi="Times New Roman" w:cs="Times New Roman"/>
          <w:bCs/>
          <w:sz w:val="28"/>
          <w:szCs w:val="28"/>
        </w:rPr>
        <w:t>-</w:t>
      </w:r>
      <w:r>
        <w:rPr>
          <w:rFonts w:ascii="Times New Roman" w:hAnsi="Times New Roman" w:cs="Times New Roman"/>
          <w:bCs/>
          <w:sz w:val="28"/>
          <w:szCs w:val="28"/>
          <w:lang w:val="kk-KZ"/>
        </w:rPr>
        <w:t xml:space="preserve"> </w:t>
      </w:r>
      <w:proofErr w:type="spellStart"/>
      <w:r w:rsidRPr="00533E74">
        <w:rPr>
          <w:rFonts w:ascii="Times New Roman" w:hAnsi="Times New Roman" w:cs="Times New Roman"/>
          <w:bCs/>
          <w:sz w:val="28"/>
          <w:szCs w:val="28"/>
        </w:rPr>
        <w:t>кестеде</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түрлендіргіш </w:t>
      </w:r>
      <w:proofErr w:type="spellStart"/>
      <w:r w:rsidRPr="00533E74">
        <w:rPr>
          <w:rFonts w:ascii="Times New Roman" w:hAnsi="Times New Roman" w:cs="Times New Roman"/>
          <w:bCs/>
          <w:sz w:val="28"/>
          <w:szCs w:val="28"/>
        </w:rPr>
        <w:t>қоспа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ретінде</w:t>
      </w:r>
      <w:proofErr w:type="spellEnd"/>
      <w:r w:rsidRPr="00533E74">
        <w:rPr>
          <w:rFonts w:ascii="Times New Roman" w:hAnsi="Times New Roman" w:cs="Times New Roman"/>
          <w:bCs/>
          <w:sz w:val="28"/>
          <w:szCs w:val="28"/>
        </w:rPr>
        <w:t xml:space="preserve">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күріш</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w:t>
      </w:r>
      <w:proofErr w:type="spellEnd"/>
      <w:r>
        <w:rPr>
          <w:rFonts w:ascii="Times New Roman" w:hAnsi="Times New Roman" w:cs="Times New Roman"/>
          <w:bCs/>
          <w:sz w:val="28"/>
          <w:szCs w:val="28"/>
          <w:lang w:val="kk-KZ"/>
        </w:rPr>
        <w:t>уызы</w:t>
      </w:r>
      <w:r w:rsidRPr="00533E74">
        <w:rPr>
          <w:rFonts w:ascii="Times New Roman" w:hAnsi="Times New Roman" w:cs="Times New Roman"/>
          <w:bCs/>
          <w:sz w:val="28"/>
          <w:szCs w:val="28"/>
        </w:rPr>
        <w:t xml:space="preserve">н </w:t>
      </w:r>
      <w:proofErr w:type="spellStart"/>
      <w:r w:rsidRPr="00533E74">
        <w:rPr>
          <w:rFonts w:ascii="Times New Roman" w:hAnsi="Times New Roman" w:cs="Times New Roman"/>
          <w:bCs/>
          <w:sz w:val="28"/>
          <w:szCs w:val="28"/>
        </w:rPr>
        <w:t>қолдана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отырып</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битум</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мастикасын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дайындаудың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тәжірибелік</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режимдері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келтірілген</w:t>
      </w:r>
      <w:proofErr w:type="spellEnd"/>
      <w:r w:rsidRPr="00533E74">
        <w:rPr>
          <w:rFonts w:ascii="Times New Roman" w:hAnsi="Times New Roman" w:cs="Times New Roman"/>
          <w:bCs/>
          <w:sz w:val="28"/>
          <w:szCs w:val="28"/>
        </w:rPr>
        <w:t xml:space="preserve">. </w:t>
      </w:r>
      <w:r w:rsidRPr="00533E74">
        <w:rPr>
          <w:rFonts w:ascii="Times New Roman" w:hAnsi="Times New Roman" w:cs="Times New Roman"/>
          <w:bCs/>
          <w:sz w:val="28"/>
          <w:szCs w:val="28"/>
          <w:lang w:val="kk-KZ"/>
        </w:rPr>
        <w:t>Тәжірибенің</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мақсаты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композиция</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құрылымын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қалыптастыруға</w:t>
      </w:r>
      <w:proofErr w:type="spellEnd"/>
      <w:r>
        <w:rPr>
          <w:rFonts w:ascii="Times New Roman" w:hAnsi="Times New Roman" w:cs="Times New Roman"/>
          <w:bCs/>
          <w:sz w:val="28"/>
          <w:szCs w:val="28"/>
          <w:lang w:val="kk-KZ"/>
        </w:rPr>
        <w:t xml:space="preserve"> көміртектендіру шарттарын</w:t>
      </w:r>
      <w:r w:rsidRPr="00533E74">
        <w:rPr>
          <w:rFonts w:ascii="Times New Roman" w:hAnsi="Times New Roman" w:cs="Times New Roman"/>
          <w:bCs/>
          <w:sz w:val="28"/>
          <w:szCs w:val="28"/>
        </w:rPr>
        <w:t xml:space="preserve">, </w:t>
      </w:r>
      <w:r w:rsidR="00606C72">
        <w:rPr>
          <w:rFonts w:ascii="Times New Roman" w:hAnsi="Times New Roman" w:cs="Times New Roman"/>
          <w:bCs/>
          <w:sz w:val="28"/>
          <w:szCs w:val="28"/>
          <w:lang w:val="kk-KZ"/>
        </w:rPr>
        <w:t>механохимиялық активтендіру</w:t>
      </w:r>
      <w:r w:rsidRPr="0013220F">
        <w:rPr>
          <w:rFonts w:ascii="Times New Roman" w:hAnsi="Times New Roman" w:cs="Times New Roman"/>
          <w:bCs/>
          <w:sz w:val="28"/>
          <w:szCs w:val="28"/>
          <w:lang w:val="kk-KZ"/>
        </w:rPr>
        <w:t xml:space="preserve"> уақытының, </w:t>
      </w:r>
      <w:r>
        <w:rPr>
          <w:rFonts w:ascii="Times New Roman" w:hAnsi="Times New Roman" w:cs="Times New Roman"/>
          <w:bCs/>
          <w:sz w:val="28"/>
          <w:szCs w:val="28"/>
          <w:lang w:val="kk-KZ"/>
        </w:rPr>
        <w:lastRenderedPageBreak/>
        <w:t xml:space="preserve">түрлендіру </w:t>
      </w:r>
      <w:r w:rsidRPr="0013220F">
        <w:rPr>
          <w:rFonts w:ascii="Times New Roman" w:hAnsi="Times New Roman" w:cs="Times New Roman"/>
          <w:bCs/>
          <w:sz w:val="28"/>
          <w:szCs w:val="28"/>
          <w:lang w:val="kk-KZ"/>
        </w:rPr>
        <w:t xml:space="preserve">температурасының, сондай-ақ </w:t>
      </w:r>
      <w:r w:rsidRPr="00533E74">
        <w:rPr>
          <w:rFonts w:ascii="Times New Roman" w:hAnsi="Times New Roman" w:cs="Times New Roman"/>
          <w:bCs/>
          <w:sz w:val="28"/>
          <w:szCs w:val="28"/>
          <w:lang w:val="kk-KZ"/>
        </w:rPr>
        <w:t>ККҚ</w:t>
      </w:r>
      <w:r w:rsidRPr="0013220F">
        <w:rPr>
          <w:rFonts w:ascii="Times New Roman" w:hAnsi="Times New Roman" w:cs="Times New Roman"/>
          <w:bCs/>
          <w:sz w:val="28"/>
          <w:szCs w:val="28"/>
          <w:lang w:val="kk-KZ"/>
        </w:rPr>
        <w:t xml:space="preserve">, резеңке </w:t>
      </w:r>
      <w:r w:rsidRPr="00533E74">
        <w:rPr>
          <w:rFonts w:ascii="Times New Roman" w:hAnsi="Times New Roman" w:cs="Times New Roman"/>
          <w:bCs/>
          <w:sz w:val="28"/>
          <w:szCs w:val="28"/>
          <w:lang w:val="kk-KZ"/>
        </w:rPr>
        <w:t>ұнтағы</w:t>
      </w:r>
      <w:r w:rsidRPr="0013220F">
        <w:rPr>
          <w:rFonts w:ascii="Times New Roman" w:hAnsi="Times New Roman" w:cs="Times New Roman"/>
          <w:bCs/>
          <w:sz w:val="28"/>
          <w:szCs w:val="28"/>
          <w:lang w:val="kk-KZ"/>
        </w:rPr>
        <w:t xml:space="preserve"> мен бензол </w:t>
      </w:r>
      <w:r>
        <w:rPr>
          <w:rFonts w:ascii="Times New Roman" w:hAnsi="Times New Roman" w:cs="Times New Roman"/>
          <w:bCs/>
          <w:sz w:val="28"/>
          <w:szCs w:val="28"/>
          <w:lang w:val="kk-KZ"/>
        </w:rPr>
        <w:t xml:space="preserve">мөлшерінің </w:t>
      </w:r>
      <w:r w:rsidRPr="0013220F">
        <w:rPr>
          <w:rFonts w:ascii="Times New Roman" w:hAnsi="Times New Roman" w:cs="Times New Roman"/>
          <w:bCs/>
          <w:sz w:val="28"/>
          <w:szCs w:val="28"/>
          <w:lang w:val="kk-KZ"/>
        </w:rPr>
        <w:t>әсерін зерттеу болды.</w:t>
      </w:r>
    </w:p>
    <w:p w14:paraId="592D38CB" w14:textId="41C1AD69" w:rsidR="00663059" w:rsidRPr="0013220F" w:rsidRDefault="00663059" w:rsidP="00663059">
      <w:pPr>
        <w:ind w:firstLine="708"/>
        <w:jc w:val="both"/>
        <w:rPr>
          <w:rFonts w:ascii="Times New Roman" w:hAnsi="Times New Roman" w:cs="Times New Roman"/>
          <w:bCs/>
          <w:sz w:val="28"/>
          <w:szCs w:val="28"/>
          <w:lang w:val="kk-KZ"/>
        </w:rPr>
      </w:pPr>
      <w:r w:rsidRPr="0013220F">
        <w:rPr>
          <w:rFonts w:ascii="Times New Roman" w:hAnsi="Times New Roman" w:cs="Times New Roman"/>
          <w:bCs/>
          <w:sz w:val="28"/>
          <w:szCs w:val="28"/>
          <w:lang w:val="kk-KZ"/>
        </w:rPr>
        <w:t>Битумды мастиканың барлық нұсқаларында к</w:t>
      </w:r>
      <w:r>
        <w:rPr>
          <w:rFonts w:ascii="Times New Roman" w:hAnsi="Times New Roman" w:cs="Times New Roman"/>
          <w:bCs/>
          <w:sz w:val="28"/>
          <w:szCs w:val="28"/>
          <w:lang w:val="kk-KZ"/>
        </w:rPr>
        <w:t>өміртектенген</w:t>
      </w:r>
      <w:r w:rsidRPr="0013220F">
        <w:rPr>
          <w:rFonts w:ascii="Times New Roman" w:hAnsi="Times New Roman" w:cs="Times New Roman"/>
          <w:bCs/>
          <w:sz w:val="28"/>
          <w:szCs w:val="28"/>
          <w:lang w:val="kk-KZ"/>
        </w:rPr>
        <w:t xml:space="preserve"> күріш қа</w:t>
      </w:r>
      <w:r>
        <w:rPr>
          <w:rFonts w:ascii="Times New Roman" w:hAnsi="Times New Roman" w:cs="Times New Roman"/>
          <w:bCs/>
          <w:sz w:val="28"/>
          <w:szCs w:val="28"/>
          <w:lang w:val="kk-KZ"/>
        </w:rPr>
        <w:t>уызы</w:t>
      </w:r>
      <w:r w:rsidRPr="0013220F">
        <w:rPr>
          <w:rFonts w:ascii="Times New Roman" w:hAnsi="Times New Roman" w:cs="Times New Roman"/>
          <w:bCs/>
          <w:sz w:val="28"/>
          <w:szCs w:val="28"/>
          <w:lang w:val="kk-KZ"/>
        </w:rPr>
        <w:t xml:space="preserve"> 600-ден 800 °C-қа дейінгі температурада алдын-ала термиялық өңдеуден өтті, содан кейін 40-60 минут ішінде </w:t>
      </w:r>
      <w:r w:rsidR="00C12772">
        <w:rPr>
          <w:rFonts w:ascii="Times New Roman" w:hAnsi="Times New Roman" w:cs="Times New Roman"/>
          <w:bCs/>
          <w:sz w:val="28"/>
          <w:szCs w:val="28"/>
          <w:lang w:val="kk-KZ"/>
        </w:rPr>
        <w:t>механохимиялық активтендірілді</w:t>
      </w:r>
      <w:r w:rsidRPr="0013220F">
        <w:rPr>
          <w:rFonts w:ascii="Times New Roman" w:hAnsi="Times New Roman" w:cs="Times New Roman"/>
          <w:bCs/>
          <w:sz w:val="28"/>
          <w:szCs w:val="28"/>
          <w:lang w:val="kk-KZ"/>
        </w:rPr>
        <w:t xml:space="preserve">. Мұндай өңдеу битум матрицасымен тиімді әрекеттесуге қабілетті дамыған беті және жақсартылған сорбциялық қасиеттері бар көміртекті </w:t>
      </w:r>
      <w:r>
        <w:rPr>
          <w:rFonts w:ascii="Times New Roman" w:hAnsi="Times New Roman" w:cs="Times New Roman"/>
          <w:bCs/>
          <w:sz w:val="28"/>
          <w:szCs w:val="28"/>
          <w:lang w:val="kk-KZ"/>
        </w:rPr>
        <w:t xml:space="preserve">материалдың </w:t>
      </w:r>
      <w:r w:rsidRPr="0013220F">
        <w:rPr>
          <w:rFonts w:ascii="Times New Roman" w:hAnsi="Times New Roman" w:cs="Times New Roman"/>
          <w:bCs/>
          <w:sz w:val="28"/>
          <w:szCs w:val="28"/>
          <w:lang w:val="kk-KZ"/>
        </w:rPr>
        <w:t xml:space="preserve">түзілуін қамтамасыз етті. Зерттелетін үлгілердің көпшілігінде композицияның физика-механикалық </w:t>
      </w:r>
      <w:r>
        <w:rPr>
          <w:rFonts w:ascii="Times New Roman" w:hAnsi="Times New Roman" w:cs="Times New Roman"/>
          <w:bCs/>
          <w:sz w:val="28"/>
          <w:szCs w:val="28"/>
          <w:lang w:val="kk-KZ"/>
        </w:rPr>
        <w:t xml:space="preserve">қасиеттерін </w:t>
      </w:r>
      <w:r w:rsidRPr="0013220F">
        <w:rPr>
          <w:rFonts w:ascii="Times New Roman" w:hAnsi="Times New Roman" w:cs="Times New Roman"/>
          <w:bCs/>
          <w:sz w:val="28"/>
          <w:szCs w:val="28"/>
          <w:lang w:val="kk-KZ"/>
        </w:rPr>
        <w:t xml:space="preserve">жақсарту үшін қосымша </w:t>
      </w:r>
      <w:r>
        <w:rPr>
          <w:rFonts w:ascii="Times New Roman" w:hAnsi="Times New Roman" w:cs="Times New Roman"/>
          <w:bCs/>
          <w:sz w:val="28"/>
          <w:szCs w:val="28"/>
          <w:lang w:val="kk-KZ"/>
        </w:rPr>
        <w:t xml:space="preserve">түрлендіргіш </w:t>
      </w:r>
      <w:r w:rsidRPr="0013220F">
        <w:rPr>
          <w:rFonts w:ascii="Times New Roman" w:hAnsi="Times New Roman" w:cs="Times New Roman"/>
          <w:bCs/>
          <w:sz w:val="28"/>
          <w:szCs w:val="28"/>
          <w:lang w:val="kk-KZ"/>
        </w:rPr>
        <w:t xml:space="preserve">ретінде пайдаланылатын 3-5% резеңке </w:t>
      </w:r>
      <w:r w:rsidRPr="00533E74">
        <w:rPr>
          <w:rFonts w:ascii="Times New Roman" w:hAnsi="Times New Roman" w:cs="Times New Roman"/>
          <w:bCs/>
          <w:sz w:val="28"/>
          <w:szCs w:val="28"/>
          <w:lang w:val="kk-KZ"/>
        </w:rPr>
        <w:t>ұнта</w:t>
      </w:r>
      <w:r w:rsidR="00BE1315">
        <w:rPr>
          <w:rFonts w:ascii="Times New Roman" w:hAnsi="Times New Roman" w:cs="Times New Roman"/>
          <w:bCs/>
          <w:sz w:val="28"/>
          <w:szCs w:val="28"/>
          <w:lang w:val="kk-KZ"/>
        </w:rPr>
        <w:t>ғы</w:t>
      </w:r>
      <w:r w:rsidRPr="0013220F">
        <w:rPr>
          <w:rFonts w:ascii="Times New Roman" w:hAnsi="Times New Roman" w:cs="Times New Roman"/>
          <w:bCs/>
          <w:sz w:val="28"/>
          <w:szCs w:val="28"/>
          <w:lang w:val="kk-KZ"/>
        </w:rPr>
        <w:t xml:space="preserve"> және 3-5% бензол</w:t>
      </w:r>
      <w:r>
        <w:rPr>
          <w:rFonts w:ascii="Times New Roman" w:hAnsi="Times New Roman" w:cs="Times New Roman"/>
          <w:bCs/>
          <w:sz w:val="28"/>
          <w:szCs w:val="28"/>
          <w:lang w:val="kk-KZ"/>
        </w:rPr>
        <w:t xml:space="preserve"> қосылды</w:t>
      </w:r>
      <w:r w:rsidRPr="0013220F">
        <w:rPr>
          <w:rFonts w:ascii="Times New Roman" w:hAnsi="Times New Roman" w:cs="Times New Roman"/>
          <w:bCs/>
          <w:sz w:val="28"/>
          <w:szCs w:val="28"/>
          <w:lang w:val="kk-KZ"/>
        </w:rPr>
        <w:t>. Бұл компоненттер мастиканың құрамына 180-200°C</w:t>
      </w:r>
      <w:r>
        <w:rPr>
          <w:rFonts w:ascii="Times New Roman" w:hAnsi="Times New Roman" w:cs="Times New Roman"/>
          <w:bCs/>
          <w:sz w:val="28"/>
          <w:szCs w:val="28"/>
          <w:lang w:val="kk-KZ"/>
        </w:rPr>
        <w:t xml:space="preserve"> температура</w:t>
      </w:r>
      <w:r w:rsidRPr="0013220F">
        <w:rPr>
          <w:rFonts w:ascii="Times New Roman" w:hAnsi="Times New Roman" w:cs="Times New Roman"/>
          <w:bCs/>
          <w:sz w:val="28"/>
          <w:szCs w:val="28"/>
          <w:lang w:val="kk-KZ"/>
        </w:rPr>
        <w:t xml:space="preserve"> аралығында енгізілді, бұл температура режимінің компоненттердің дисперс</w:t>
      </w:r>
      <w:r>
        <w:rPr>
          <w:rFonts w:ascii="Times New Roman" w:hAnsi="Times New Roman" w:cs="Times New Roman"/>
          <w:bCs/>
          <w:sz w:val="28"/>
          <w:szCs w:val="28"/>
          <w:lang w:val="kk-KZ"/>
        </w:rPr>
        <w:t xml:space="preserve">тілігіне </w:t>
      </w:r>
      <w:r w:rsidRPr="0013220F">
        <w:rPr>
          <w:rFonts w:ascii="Times New Roman" w:hAnsi="Times New Roman" w:cs="Times New Roman"/>
          <w:bCs/>
          <w:sz w:val="28"/>
          <w:szCs w:val="28"/>
          <w:lang w:val="kk-KZ"/>
        </w:rPr>
        <w:t>және құрылымның қалыптасуына әсерін бағалауға мүмкіндік берді.</w:t>
      </w:r>
    </w:p>
    <w:p w14:paraId="36E8B902" w14:textId="19810CB1" w:rsidR="00663059" w:rsidRPr="0013220F" w:rsidRDefault="00663059" w:rsidP="00663059">
      <w:pPr>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23 - кестедегі </w:t>
      </w:r>
      <w:r w:rsidRPr="0013220F">
        <w:rPr>
          <w:rFonts w:ascii="Times New Roman" w:hAnsi="Times New Roman" w:cs="Times New Roman"/>
          <w:bCs/>
          <w:sz w:val="28"/>
          <w:szCs w:val="28"/>
          <w:lang w:val="kk-KZ"/>
        </w:rPr>
        <w:t>6</w:t>
      </w:r>
      <w:r w:rsidR="00BE1315">
        <w:rPr>
          <w:rFonts w:ascii="Times New Roman" w:hAnsi="Times New Roman" w:cs="Times New Roman"/>
          <w:bCs/>
          <w:sz w:val="28"/>
          <w:szCs w:val="28"/>
          <w:lang w:val="kk-KZ"/>
        </w:rPr>
        <w:t xml:space="preserve"> -</w:t>
      </w:r>
      <w:r w:rsidRPr="0013220F">
        <w:rPr>
          <w:rFonts w:ascii="Times New Roman" w:hAnsi="Times New Roman" w:cs="Times New Roman"/>
          <w:bCs/>
          <w:sz w:val="28"/>
          <w:szCs w:val="28"/>
          <w:lang w:val="kk-KZ"/>
        </w:rPr>
        <w:t xml:space="preserve"> және 7</w:t>
      </w:r>
      <w:r w:rsidR="00BE1315">
        <w:rPr>
          <w:rFonts w:ascii="Times New Roman" w:hAnsi="Times New Roman" w:cs="Times New Roman"/>
          <w:bCs/>
          <w:sz w:val="28"/>
          <w:szCs w:val="28"/>
          <w:lang w:val="kk-KZ"/>
        </w:rPr>
        <w:t xml:space="preserve"> -</w:t>
      </w:r>
      <w:r w:rsidRPr="0013220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үлгілер </w:t>
      </w:r>
      <w:r w:rsidRPr="0013220F">
        <w:rPr>
          <w:rFonts w:ascii="Times New Roman" w:hAnsi="Times New Roman" w:cs="Times New Roman"/>
          <w:bCs/>
          <w:sz w:val="28"/>
          <w:szCs w:val="28"/>
          <w:lang w:val="kk-KZ"/>
        </w:rPr>
        <w:t xml:space="preserve">бақылау </w:t>
      </w:r>
      <w:r>
        <w:rPr>
          <w:rFonts w:ascii="Times New Roman" w:hAnsi="Times New Roman" w:cs="Times New Roman"/>
          <w:bCs/>
          <w:sz w:val="28"/>
          <w:szCs w:val="28"/>
          <w:lang w:val="kk-KZ"/>
        </w:rPr>
        <w:t xml:space="preserve">үлгілері </w:t>
      </w:r>
      <w:r w:rsidRPr="0013220F">
        <w:rPr>
          <w:rFonts w:ascii="Times New Roman" w:hAnsi="Times New Roman" w:cs="Times New Roman"/>
          <w:bCs/>
          <w:sz w:val="28"/>
          <w:szCs w:val="28"/>
          <w:lang w:val="kk-KZ"/>
        </w:rPr>
        <w:t xml:space="preserve">ретінде пайдаланылды, бұл салыстырмалы талдау жүргізуге және көміртекті </w:t>
      </w:r>
      <w:r>
        <w:rPr>
          <w:rFonts w:ascii="Times New Roman" w:hAnsi="Times New Roman" w:cs="Times New Roman"/>
          <w:bCs/>
          <w:sz w:val="28"/>
          <w:szCs w:val="28"/>
          <w:lang w:val="kk-KZ"/>
        </w:rPr>
        <w:t>материалдың</w:t>
      </w:r>
      <w:r w:rsidRPr="0013220F">
        <w:rPr>
          <w:rFonts w:ascii="Times New Roman" w:hAnsi="Times New Roman" w:cs="Times New Roman"/>
          <w:bCs/>
          <w:sz w:val="28"/>
          <w:szCs w:val="28"/>
          <w:lang w:val="kk-KZ"/>
        </w:rPr>
        <w:t xml:space="preserve"> ма</w:t>
      </w:r>
      <w:r>
        <w:rPr>
          <w:rFonts w:ascii="Times New Roman" w:hAnsi="Times New Roman" w:cs="Times New Roman"/>
          <w:bCs/>
          <w:sz w:val="28"/>
          <w:szCs w:val="28"/>
          <w:lang w:val="kk-KZ"/>
        </w:rPr>
        <w:t>стиканың</w:t>
      </w:r>
      <w:r w:rsidRPr="0013220F">
        <w:rPr>
          <w:rFonts w:ascii="Times New Roman" w:hAnsi="Times New Roman" w:cs="Times New Roman"/>
          <w:bCs/>
          <w:sz w:val="28"/>
          <w:szCs w:val="28"/>
          <w:lang w:val="kk-KZ"/>
        </w:rPr>
        <w:t xml:space="preserve"> қасиеттеріне әсерін анықтауға мүмкіндік берді.</w:t>
      </w:r>
    </w:p>
    <w:p w14:paraId="190E65D5" w14:textId="418EF57E" w:rsidR="00663059" w:rsidRPr="0013220F" w:rsidRDefault="00663059" w:rsidP="00663059">
      <w:pPr>
        <w:ind w:firstLine="708"/>
        <w:jc w:val="both"/>
        <w:rPr>
          <w:rFonts w:ascii="Times New Roman" w:hAnsi="Times New Roman" w:cs="Times New Roman"/>
          <w:bCs/>
          <w:sz w:val="28"/>
          <w:szCs w:val="28"/>
          <w:lang w:val="kk-KZ"/>
        </w:rPr>
      </w:pPr>
      <w:r w:rsidRPr="0013220F">
        <w:rPr>
          <w:rFonts w:ascii="Times New Roman" w:hAnsi="Times New Roman" w:cs="Times New Roman"/>
          <w:bCs/>
          <w:sz w:val="28"/>
          <w:szCs w:val="28"/>
          <w:lang w:val="kk-KZ"/>
        </w:rPr>
        <w:t xml:space="preserve">Сонымен қатар, эксперимент барысында </w:t>
      </w:r>
      <w:r>
        <w:rPr>
          <w:rFonts w:ascii="Times New Roman" w:hAnsi="Times New Roman" w:cs="Times New Roman"/>
          <w:bCs/>
          <w:sz w:val="28"/>
          <w:szCs w:val="28"/>
          <w:lang w:val="kk-KZ"/>
        </w:rPr>
        <w:t xml:space="preserve">көміртектендіру </w:t>
      </w:r>
      <w:r w:rsidRPr="0013220F">
        <w:rPr>
          <w:rFonts w:ascii="Times New Roman" w:hAnsi="Times New Roman" w:cs="Times New Roman"/>
          <w:bCs/>
          <w:sz w:val="28"/>
          <w:szCs w:val="28"/>
          <w:lang w:val="kk-KZ"/>
        </w:rPr>
        <w:t xml:space="preserve">температурасы </w:t>
      </w:r>
      <w:r>
        <w:rPr>
          <w:rFonts w:ascii="Times New Roman" w:hAnsi="Times New Roman" w:cs="Times New Roman"/>
          <w:bCs/>
          <w:sz w:val="28"/>
          <w:szCs w:val="28"/>
          <w:lang w:val="kk-KZ"/>
        </w:rPr>
        <w:t xml:space="preserve">жоғары </w:t>
      </w:r>
      <w:r w:rsidRPr="0013220F">
        <w:rPr>
          <w:rFonts w:ascii="Times New Roman" w:hAnsi="Times New Roman" w:cs="Times New Roman"/>
          <w:bCs/>
          <w:sz w:val="28"/>
          <w:szCs w:val="28"/>
          <w:lang w:val="kk-KZ"/>
        </w:rPr>
        <w:t>(700-800 °C) және ұ</w:t>
      </w:r>
      <w:r>
        <w:rPr>
          <w:rFonts w:ascii="Times New Roman" w:hAnsi="Times New Roman" w:cs="Times New Roman"/>
          <w:bCs/>
          <w:sz w:val="28"/>
          <w:szCs w:val="28"/>
          <w:lang w:val="kk-KZ"/>
        </w:rPr>
        <w:t>с</w:t>
      </w:r>
      <w:r w:rsidRPr="0013220F">
        <w:rPr>
          <w:rFonts w:ascii="Times New Roman" w:hAnsi="Times New Roman" w:cs="Times New Roman"/>
          <w:bCs/>
          <w:sz w:val="28"/>
          <w:szCs w:val="28"/>
          <w:lang w:val="kk-KZ"/>
        </w:rPr>
        <w:t>ақтау</w:t>
      </w:r>
      <w:r w:rsidR="00BE1315">
        <w:rPr>
          <w:rFonts w:ascii="Times New Roman" w:hAnsi="Times New Roman" w:cs="Times New Roman"/>
          <w:bCs/>
          <w:sz w:val="28"/>
          <w:szCs w:val="28"/>
          <w:lang w:val="kk-KZ"/>
        </w:rPr>
        <w:t xml:space="preserve"> механохимиялық активтендіру</w:t>
      </w:r>
      <w:r w:rsidRPr="0013220F">
        <w:rPr>
          <w:rFonts w:ascii="Times New Roman" w:hAnsi="Times New Roman" w:cs="Times New Roman"/>
          <w:bCs/>
          <w:sz w:val="28"/>
          <w:szCs w:val="28"/>
          <w:lang w:val="kk-KZ"/>
        </w:rPr>
        <w:t xml:space="preserve"> 60 минут үлгілер қарастырылды. Бұл </w:t>
      </w:r>
      <w:r>
        <w:rPr>
          <w:rFonts w:ascii="Times New Roman" w:hAnsi="Times New Roman" w:cs="Times New Roman"/>
          <w:bCs/>
          <w:sz w:val="28"/>
          <w:szCs w:val="28"/>
          <w:lang w:val="kk-KZ"/>
        </w:rPr>
        <w:t>көміртектенген күріш қауызы</w:t>
      </w:r>
      <w:r w:rsidRPr="0013220F">
        <w:rPr>
          <w:rFonts w:ascii="Times New Roman" w:hAnsi="Times New Roman" w:cs="Times New Roman"/>
          <w:bCs/>
          <w:sz w:val="28"/>
          <w:szCs w:val="28"/>
          <w:lang w:val="kk-KZ"/>
        </w:rPr>
        <w:t xml:space="preserve">ның құрылымдық-морфологиялық ерекшеліктерін және олардың композиттің қалыптасуына әсерін, соның ішінде ыстыққа төзімділігін, адгезиялық белсенділігін және битум фазасындағы </w:t>
      </w:r>
      <w:r>
        <w:rPr>
          <w:rFonts w:ascii="Times New Roman" w:hAnsi="Times New Roman" w:cs="Times New Roman"/>
          <w:bCs/>
          <w:sz w:val="28"/>
          <w:szCs w:val="28"/>
          <w:lang w:val="kk-KZ"/>
        </w:rPr>
        <w:t xml:space="preserve">түрлендіргіштердің </w:t>
      </w:r>
      <w:r w:rsidRPr="0013220F">
        <w:rPr>
          <w:rFonts w:ascii="Times New Roman" w:hAnsi="Times New Roman" w:cs="Times New Roman"/>
          <w:bCs/>
          <w:sz w:val="28"/>
          <w:szCs w:val="28"/>
          <w:lang w:val="kk-KZ"/>
        </w:rPr>
        <w:t>біркелкі таралуын зерттеуге мүмкіндік берді</w:t>
      </w:r>
      <w:r w:rsidR="00061735" w:rsidRPr="00061735">
        <w:rPr>
          <w:rFonts w:ascii="Times New Roman" w:hAnsi="Times New Roman" w:cs="Times New Roman"/>
          <w:bCs/>
          <w:sz w:val="28"/>
          <w:szCs w:val="28"/>
          <w:lang w:val="kk-KZ"/>
        </w:rPr>
        <w:t xml:space="preserve"> </w:t>
      </w:r>
      <w:r w:rsidR="00061735">
        <w:rPr>
          <w:rFonts w:ascii="Times New Roman" w:hAnsi="Times New Roman" w:cs="Times New Roman"/>
          <w:bCs/>
          <w:sz w:val="28"/>
          <w:szCs w:val="28"/>
          <w:lang w:val="kk-KZ"/>
        </w:rPr>
        <w:fldChar w:fldCharType="begin" w:fldLock="1"/>
      </w:r>
      <w:r w:rsidR="002E536F">
        <w:rPr>
          <w:rFonts w:ascii="Times New Roman" w:hAnsi="Times New Roman" w:cs="Times New Roman"/>
          <w:bCs/>
          <w:sz w:val="28"/>
          <w:szCs w:val="28"/>
          <w:lang w:val="kk-KZ"/>
        </w:rPr>
        <w:instrText>ADDIN CSL_CITATION {"citationItems":[{"id":"ITEM-1","itemData":{"DOI":"10.1088/1742-6596/2978/1/012001","abstract":"The bitumen was modified with carbonized rice husk before and after mechanochemical activation. After mechanochemical activation, the carbon content in the carbonized rice husk increased to 57.5% and microstructured particles were found. Carbonized rice husk led to an increase in penetration from 11,0 to 14,0 dmm, the average contact angle from 94,0 to 112,3° and value of the difference in the contact angle from 2 to 6°, a decrease in the softening point from 105,0 to 84,4 °C, and a shift in the loss tangent curves from 118 to 138 °C.","author":[{"dropping-particle":"","family":"Ongarbayev","given":"Yerdos","non-dropping-particle":"","parse-names":false,"suffix":""},{"dropping-particle":"","family":"Zhambolova","given":"Ainur","non-dropping-particle":"","parse-names":false,"suffix":""},{"dropping-particle":"","family":"Kenzhegaliyeva","given":"Aliya","non-dropping-particle":"","parse-names":false,"suffix":""}],"container-title":"Journal of Physics: Conference Series","id":"ITEM-1","issue":"1","issued":{"date-parts":[["2025"]]},"page":"12001","publisher":"IOP Publishing","title":"Modification of Bitumen with Carbonized Rice Husk","type":"article-journal","volume":"2978"},"uris":["http://www.mendeley.com/documents/?uuid=9305207a-2017-40a5-a9a7-8789c1d51dd7"]}],"mendeley":{"formattedCitation":"[182]","plainTextFormattedCitation":"[182]","previouslyFormattedCitation":"[182]"},"properties":{"noteIndex":0},"schema":"https://github.com/citation-style-language/schema/raw/master/csl-citation.json"}</w:instrText>
      </w:r>
      <w:r w:rsidR="00061735">
        <w:rPr>
          <w:rFonts w:ascii="Times New Roman" w:hAnsi="Times New Roman" w:cs="Times New Roman"/>
          <w:bCs/>
          <w:sz w:val="28"/>
          <w:szCs w:val="28"/>
          <w:lang w:val="kk-KZ"/>
        </w:rPr>
        <w:fldChar w:fldCharType="separate"/>
      </w:r>
      <w:r w:rsidR="002E536F" w:rsidRPr="002E536F">
        <w:rPr>
          <w:rFonts w:ascii="Times New Roman" w:hAnsi="Times New Roman" w:cs="Times New Roman"/>
          <w:bCs/>
          <w:noProof/>
          <w:sz w:val="28"/>
          <w:szCs w:val="28"/>
          <w:lang w:val="kk-KZ"/>
        </w:rPr>
        <w:t>[182]</w:t>
      </w:r>
      <w:r w:rsidR="00061735">
        <w:rPr>
          <w:rFonts w:ascii="Times New Roman" w:hAnsi="Times New Roman" w:cs="Times New Roman"/>
          <w:bCs/>
          <w:sz w:val="28"/>
          <w:szCs w:val="28"/>
          <w:lang w:val="kk-KZ"/>
        </w:rPr>
        <w:fldChar w:fldCharType="end"/>
      </w:r>
    </w:p>
    <w:p w14:paraId="586569A1" w14:textId="77777777" w:rsidR="00663059" w:rsidRPr="0013220F" w:rsidRDefault="00663059" w:rsidP="00663059">
      <w:pPr>
        <w:ind w:firstLine="708"/>
        <w:jc w:val="both"/>
        <w:rPr>
          <w:rFonts w:ascii="Times New Roman" w:hAnsi="Times New Roman" w:cs="Times New Roman"/>
          <w:bCs/>
          <w:sz w:val="28"/>
          <w:szCs w:val="28"/>
          <w:lang w:val="kk-KZ"/>
        </w:rPr>
      </w:pPr>
    </w:p>
    <w:p w14:paraId="459229BE" w14:textId="77777777" w:rsidR="00663059" w:rsidRPr="00AC7C00" w:rsidRDefault="00663059" w:rsidP="00663059">
      <w:pPr>
        <w:ind w:firstLine="708"/>
        <w:jc w:val="both"/>
        <w:rPr>
          <w:bCs/>
          <w:sz w:val="28"/>
          <w:szCs w:val="28"/>
          <w:lang w:val="ru-KZ"/>
        </w:rPr>
      </w:pPr>
      <w:r w:rsidRPr="00533E74">
        <w:rPr>
          <w:rFonts w:ascii="Times New Roman" w:hAnsi="Times New Roman" w:cs="Times New Roman"/>
          <w:bCs/>
          <w:sz w:val="28"/>
          <w:szCs w:val="28"/>
          <w:lang w:val="kk-KZ"/>
        </w:rPr>
        <w:t>2</w:t>
      </w:r>
      <w:r>
        <w:rPr>
          <w:rFonts w:ascii="Times New Roman" w:hAnsi="Times New Roman" w:cs="Times New Roman"/>
          <w:bCs/>
          <w:sz w:val="28"/>
          <w:szCs w:val="28"/>
          <w:lang w:val="kk-KZ"/>
        </w:rPr>
        <w:t>3</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к</w:t>
      </w:r>
      <w:r w:rsidRPr="00533E74">
        <w:rPr>
          <w:rFonts w:ascii="Times New Roman" w:hAnsi="Times New Roman" w:cs="Times New Roman"/>
          <w:bCs/>
          <w:sz w:val="28"/>
          <w:szCs w:val="28"/>
          <w:lang w:val="kk-KZ"/>
        </w:rPr>
        <w:t>есте</w:t>
      </w:r>
      <w:r w:rsidRPr="00A37F60">
        <w:rPr>
          <w:rFonts w:ascii="Times New Roman" w:hAnsi="Times New Roman" w:cs="Times New Roman"/>
          <w:bCs/>
          <w:sz w:val="28"/>
          <w:szCs w:val="28"/>
          <w:lang w:val="kk-KZ"/>
        </w:rPr>
        <w:t>.  БН 90/10 битумынан мастиканы алу режимдері</w:t>
      </w:r>
    </w:p>
    <w:p w14:paraId="13583937" w14:textId="77777777" w:rsidR="00663059" w:rsidRPr="00533E74" w:rsidRDefault="00663059" w:rsidP="00663059">
      <w:pPr>
        <w:ind w:firstLine="708"/>
        <w:jc w:val="both"/>
        <w:rPr>
          <w:rFonts w:ascii="Times New Roman" w:hAnsi="Times New Roman" w:cs="Times New Roman"/>
          <w:bCs/>
          <w:sz w:val="28"/>
          <w:szCs w:val="28"/>
          <w:lang w:val="kk-KZ"/>
        </w:rPr>
      </w:pPr>
    </w:p>
    <w:tbl>
      <w:tblPr>
        <w:tblStyle w:val="af2"/>
        <w:tblW w:w="0" w:type="auto"/>
        <w:tblLayout w:type="fixed"/>
        <w:tblLook w:val="04A0" w:firstRow="1" w:lastRow="0" w:firstColumn="1" w:lastColumn="0" w:noHBand="0" w:noVBand="1"/>
      </w:tblPr>
      <w:tblGrid>
        <w:gridCol w:w="704"/>
        <w:gridCol w:w="1276"/>
        <w:gridCol w:w="1671"/>
        <w:gridCol w:w="1618"/>
        <w:gridCol w:w="1923"/>
        <w:gridCol w:w="1207"/>
        <w:gridCol w:w="946"/>
      </w:tblGrid>
      <w:tr w:rsidR="00663059" w:rsidRPr="00A12A17" w14:paraId="65316BEA"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3A97A8A1" w14:textId="77777777" w:rsidR="00663059" w:rsidRPr="00A12A17" w:rsidRDefault="00663059" w:rsidP="00663059">
            <w:pPr>
              <w:pStyle w:val="af"/>
              <w:spacing w:before="0" w:beforeAutospacing="0" w:after="0" w:afterAutospacing="0"/>
              <w:jc w:val="center"/>
              <w:rPr>
                <w:sz w:val="28"/>
                <w:szCs w:val="28"/>
                <w:lang w:val="ru-KZ"/>
              </w:rPr>
            </w:pPr>
            <w:r w:rsidRPr="00A12A17">
              <w:rPr>
                <w:color w:val="000000" w:themeColor="text1"/>
                <w:kern w:val="24"/>
                <w:sz w:val="28"/>
                <w:szCs w:val="28"/>
                <w:lang w:val="kk-KZ"/>
              </w:rPr>
              <w:t>Үлгі</w:t>
            </w:r>
          </w:p>
          <w:p w14:paraId="672D046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color w:val="000000" w:themeColor="text1"/>
                <w:kern w:val="24"/>
                <w:sz w:val="28"/>
                <w:szCs w:val="28"/>
              </w:rPr>
              <w:t>№</w:t>
            </w:r>
          </w:p>
        </w:tc>
        <w:tc>
          <w:tcPr>
            <w:tcW w:w="1276" w:type="dxa"/>
            <w:tcBorders>
              <w:top w:val="single" w:sz="4" w:space="0" w:color="auto"/>
              <w:left w:val="single" w:sz="4" w:space="0" w:color="auto"/>
              <w:bottom w:val="single" w:sz="4" w:space="0" w:color="auto"/>
              <w:right w:val="single" w:sz="4" w:space="0" w:color="auto"/>
            </w:tcBorders>
            <w:hideMark/>
          </w:tcPr>
          <w:p w14:paraId="450F9E91"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color w:val="000000" w:themeColor="text1"/>
                <w:kern w:val="24"/>
                <w:sz w:val="28"/>
                <w:szCs w:val="28"/>
                <w:lang w:val="kk-KZ"/>
              </w:rPr>
              <w:t>Көміртектену температурасы</w:t>
            </w:r>
            <w:r w:rsidRPr="00A12A17">
              <w:rPr>
                <w:rFonts w:ascii="Times New Roman" w:hAnsi="Times New Roman" w:cs="Times New Roman"/>
                <w:color w:val="000000" w:themeColor="text1"/>
                <w:kern w:val="24"/>
                <w:sz w:val="28"/>
                <w:szCs w:val="28"/>
              </w:rPr>
              <w:t xml:space="preserve">, </w:t>
            </w:r>
            <w:r w:rsidRPr="00A12A17">
              <w:rPr>
                <w:rFonts w:ascii="Times New Roman" w:hAnsi="Times New Roman" w:cs="Times New Roman"/>
                <w:color w:val="000000" w:themeColor="text1"/>
                <w:kern w:val="24"/>
                <w:sz w:val="28"/>
                <w:szCs w:val="28"/>
              </w:rPr>
              <w:sym w:font="Symbol" w:char="F0B0"/>
            </w:r>
            <w:r w:rsidRPr="00A12A17">
              <w:rPr>
                <w:rFonts w:ascii="Times New Roman" w:hAnsi="Times New Roman" w:cs="Times New Roman"/>
                <w:color w:val="000000" w:themeColor="text1"/>
                <w:kern w:val="24"/>
                <w:sz w:val="28"/>
                <w:szCs w:val="28"/>
              </w:rPr>
              <w:t>С</w:t>
            </w:r>
          </w:p>
        </w:tc>
        <w:tc>
          <w:tcPr>
            <w:tcW w:w="1671" w:type="dxa"/>
            <w:tcBorders>
              <w:top w:val="single" w:sz="4" w:space="0" w:color="auto"/>
              <w:left w:val="single" w:sz="4" w:space="0" w:color="auto"/>
              <w:bottom w:val="single" w:sz="4" w:space="0" w:color="auto"/>
              <w:right w:val="single" w:sz="4" w:space="0" w:color="auto"/>
            </w:tcBorders>
            <w:hideMark/>
          </w:tcPr>
          <w:p w14:paraId="0342F9C5"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color w:val="000000" w:themeColor="text1"/>
                <w:kern w:val="24"/>
                <w:sz w:val="28"/>
                <w:szCs w:val="28"/>
                <w:lang w:val="kk-KZ"/>
              </w:rPr>
              <w:t>МА уақыты</w:t>
            </w:r>
            <w:r w:rsidRPr="00A12A17">
              <w:rPr>
                <w:rFonts w:ascii="Times New Roman" w:hAnsi="Times New Roman" w:cs="Times New Roman"/>
                <w:color w:val="000000" w:themeColor="text1"/>
                <w:kern w:val="24"/>
                <w:sz w:val="28"/>
                <w:szCs w:val="28"/>
              </w:rPr>
              <w:t>, мин</w:t>
            </w:r>
          </w:p>
        </w:tc>
        <w:tc>
          <w:tcPr>
            <w:tcW w:w="1618" w:type="dxa"/>
            <w:tcBorders>
              <w:top w:val="single" w:sz="4" w:space="0" w:color="auto"/>
              <w:left w:val="single" w:sz="4" w:space="0" w:color="auto"/>
              <w:bottom w:val="single" w:sz="4" w:space="0" w:color="auto"/>
              <w:right w:val="single" w:sz="4" w:space="0" w:color="auto"/>
            </w:tcBorders>
            <w:hideMark/>
          </w:tcPr>
          <w:p w14:paraId="3B74ACEB"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color w:val="000000" w:themeColor="text1"/>
                <w:kern w:val="24"/>
                <w:sz w:val="28"/>
                <w:szCs w:val="28"/>
                <w:lang w:val="kk-KZ"/>
              </w:rPr>
              <w:t>Түрлендіру температурасы</w:t>
            </w:r>
            <w:r w:rsidRPr="00A12A17">
              <w:rPr>
                <w:rFonts w:ascii="Times New Roman" w:hAnsi="Times New Roman" w:cs="Times New Roman"/>
                <w:color w:val="000000" w:themeColor="text1"/>
                <w:kern w:val="24"/>
                <w:sz w:val="28"/>
                <w:szCs w:val="28"/>
              </w:rPr>
              <w:t xml:space="preserve">, </w:t>
            </w:r>
            <w:r w:rsidRPr="00A12A17">
              <w:rPr>
                <w:rFonts w:ascii="Times New Roman" w:hAnsi="Times New Roman" w:cs="Times New Roman"/>
                <w:color w:val="000000" w:themeColor="text1"/>
                <w:kern w:val="24"/>
                <w:sz w:val="28"/>
                <w:szCs w:val="28"/>
              </w:rPr>
              <w:sym w:font="Symbol" w:char="F0B0"/>
            </w:r>
            <w:r w:rsidRPr="00A12A17">
              <w:rPr>
                <w:rFonts w:ascii="Times New Roman" w:hAnsi="Times New Roman" w:cs="Times New Roman"/>
                <w:color w:val="000000" w:themeColor="text1"/>
                <w:kern w:val="24"/>
                <w:sz w:val="28"/>
                <w:szCs w:val="28"/>
              </w:rPr>
              <w:t>С</w:t>
            </w:r>
          </w:p>
        </w:tc>
        <w:tc>
          <w:tcPr>
            <w:tcW w:w="1923" w:type="dxa"/>
            <w:tcBorders>
              <w:top w:val="single" w:sz="4" w:space="0" w:color="auto"/>
              <w:left w:val="single" w:sz="4" w:space="0" w:color="auto"/>
              <w:bottom w:val="single" w:sz="4" w:space="0" w:color="auto"/>
              <w:right w:val="single" w:sz="4" w:space="0" w:color="auto"/>
            </w:tcBorders>
            <w:hideMark/>
          </w:tcPr>
          <w:p w14:paraId="061A8F9D" w14:textId="77777777" w:rsidR="00663059" w:rsidRPr="00A12A17" w:rsidRDefault="00663059" w:rsidP="00663059">
            <w:pPr>
              <w:pStyle w:val="af"/>
              <w:spacing w:before="0" w:beforeAutospacing="0" w:after="0" w:afterAutospacing="0"/>
              <w:jc w:val="center"/>
              <w:rPr>
                <w:sz w:val="28"/>
                <w:szCs w:val="28"/>
                <w:lang w:val="ru-KZ"/>
              </w:rPr>
            </w:pPr>
            <w:r w:rsidRPr="00A12A17">
              <w:rPr>
                <w:color w:val="000000" w:themeColor="text1"/>
                <w:kern w:val="24"/>
                <w:sz w:val="28"/>
                <w:szCs w:val="28"/>
                <w:lang w:val="kk-KZ"/>
              </w:rPr>
              <w:t>Көміртектенген  күріш қауызы</w:t>
            </w:r>
            <w:r w:rsidRPr="00A12A17">
              <w:rPr>
                <w:color w:val="000000" w:themeColor="text1"/>
                <w:kern w:val="24"/>
                <w:sz w:val="28"/>
                <w:szCs w:val="28"/>
              </w:rPr>
              <w:t>,</w:t>
            </w:r>
          </w:p>
          <w:p w14:paraId="44043527" w14:textId="77777777" w:rsidR="00663059" w:rsidRPr="00A12A17" w:rsidRDefault="00663059" w:rsidP="00663059">
            <w:pPr>
              <w:rPr>
                <w:rFonts w:ascii="Times New Roman" w:hAnsi="Times New Roman" w:cs="Times New Roman"/>
                <w:sz w:val="28"/>
                <w:szCs w:val="28"/>
              </w:rPr>
            </w:pPr>
            <w:proofErr w:type="spellStart"/>
            <w:r w:rsidRPr="00A12A17">
              <w:rPr>
                <w:rFonts w:ascii="Times New Roman" w:hAnsi="Times New Roman" w:cs="Times New Roman"/>
                <w:color w:val="000000" w:themeColor="text1"/>
                <w:kern w:val="24"/>
                <w:sz w:val="28"/>
                <w:szCs w:val="28"/>
              </w:rPr>
              <w:t>мас</w:t>
            </w:r>
            <w:proofErr w:type="spellEnd"/>
            <w:r w:rsidRPr="00A12A17">
              <w:rPr>
                <w:rFonts w:ascii="Times New Roman" w:hAnsi="Times New Roman" w:cs="Times New Roman"/>
                <w:color w:val="000000" w:themeColor="text1"/>
                <w:kern w:val="24"/>
                <w:sz w:val="28"/>
                <w:szCs w:val="28"/>
              </w:rPr>
              <w:t>. %</w:t>
            </w:r>
          </w:p>
        </w:tc>
        <w:tc>
          <w:tcPr>
            <w:tcW w:w="1207" w:type="dxa"/>
            <w:tcBorders>
              <w:top w:val="single" w:sz="4" w:space="0" w:color="auto"/>
              <w:left w:val="single" w:sz="4" w:space="0" w:color="auto"/>
              <w:bottom w:val="single" w:sz="4" w:space="0" w:color="auto"/>
              <w:right w:val="single" w:sz="4" w:space="0" w:color="auto"/>
            </w:tcBorders>
            <w:hideMark/>
          </w:tcPr>
          <w:p w14:paraId="7077FF11"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color w:val="000000" w:themeColor="text1"/>
                <w:kern w:val="24"/>
                <w:sz w:val="28"/>
                <w:szCs w:val="28"/>
              </w:rPr>
              <w:t>Рез</w:t>
            </w:r>
            <w:r w:rsidRPr="00A12A17">
              <w:rPr>
                <w:rFonts w:ascii="Times New Roman" w:hAnsi="Times New Roman" w:cs="Times New Roman"/>
                <w:color w:val="000000" w:themeColor="text1"/>
                <w:kern w:val="24"/>
                <w:sz w:val="28"/>
                <w:szCs w:val="28"/>
                <w:lang w:val="kk-KZ"/>
              </w:rPr>
              <w:t>еңке ұнтағы</w:t>
            </w:r>
            <w:r w:rsidRPr="00A12A17">
              <w:rPr>
                <w:rFonts w:ascii="Times New Roman" w:hAnsi="Times New Roman" w:cs="Times New Roman"/>
                <w:color w:val="000000" w:themeColor="text1"/>
                <w:kern w:val="24"/>
                <w:sz w:val="28"/>
                <w:szCs w:val="28"/>
              </w:rPr>
              <w:t>, %</w:t>
            </w:r>
          </w:p>
        </w:tc>
        <w:tc>
          <w:tcPr>
            <w:tcW w:w="946" w:type="dxa"/>
            <w:tcBorders>
              <w:top w:val="single" w:sz="4" w:space="0" w:color="auto"/>
              <w:left w:val="single" w:sz="4" w:space="0" w:color="auto"/>
              <w:bottom w:val="single" w:sz="4" w:space="0" w:color="auto"/>
              <w:right w:val="single" w:sz="4" w:space="0" w:color="auto"/>
            </w:tcBorders>
            <w:hideMark/>
          </w:tcPr>
          <w:p w14:paraId="46813094"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color w:val="000000" w:themeColor="text1"/>
                <w:kern w:val="24"/>
                <w:sz w:val="28"/>
                <w:szCs w:val="28"/>
              </w:rPr>
              <w:t>Бензол, %</w:t>
            </w:r>
          </w:p>
        </w:tc>
      </w:tr>
      <w:tr w:rsidR="00663059" w:rsidRPr="00A12A17" w14:paraId="5058BC71" w14:textId="77777777" w:rsidTr="00560F5E">
        <w:trPr>
          <w:trHeight w:val="198"/>
        </w:trPr>
        <w:tc>
          <w:tcPr>
            <w:tcW w:w="704" w:type="dxa"/>
            <w:tcBorders>
              <w:top w:val="single" w:sz="4" w:space="0" w:color="auto"/>
              <w:left w:val="single" w:sz="4" w:space="0" w:color="auto"/>
              <w:bottom w:val="single" w:sz="4" w:space="0" w:color="auto"/>
              <w:right w:val="single" w:sz="4" w:space="0" w:color="auto"/>
            </w:tcBorders>
            <w:hideMark/>
          </w:tcPr>
          <w:p w14:paraId="3405DB28"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76" w:type="dxa"/>
            <w:tcBorders>
              <w:top w:val="single" w:sz="4" w:space="0" w:color="auto"/>
              <w:left w:val="single" w:sz="4" w:space="0" w:color="auto"/>
              <w:bottom w:val="single" w:sz="4" w:space="0" w:color="auto"/>
              <w:right w:val="single" w:sz="4" w:space="0" w:color="auto"/>
            </w:tcBorders>
            <w:hideMark/>
          </w:tcPr>
          <w:p w14:paraId="5FB55DA1"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600</w:t>
            </w:r>
          </w:p>
        </w:tc>
        <w:tc>
          <w:tcPr>
            <w:tcW w:w="1671" w:type="dxa"/>
            <w:tcBorders>
              <w:top w:val="single" w:sz="4" w:space="0" w:color="auto"/>
              <w:left w:val="single" w:sz="4" w:space="0" w:color="auto"/>
              <w:bottom w:val="single" w:sz="4" w:space="0" w:color="auto"/>
              <w:right w:val="single" w:sz="4" w:space="0" w:color="auto"/>
            </w:tcBorders>
            <w:hideMark/>
          </w:tcPr>
          <w:p w14:paraId="4BD5C9F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40</w:t>
            </w:r>
          </w:p>
        </w:tc>
        <w:tc>
          <w:tcPr>
            <w:tcW w:w="1618" w:type="dxa"/>
            <w:tcBorders>
              <w:top w:val="single" w:sz="4" w:space="0" w:color="auto"/>
              <w:left w:val="single" w:sz="4" w:space="0" w:color="auto"/>
              <w:bottom w:val="single" w:sz="4" w:space="0" w:color="auto"/>
              <w:right w:val="single" w:sz="4" w:space="0" w:color="auto"/>
            </w:tcBorders>
            <w:hideMark/>
          </w:tcPr>
          <w:p w14:paraId="63B313AD"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200</w:t>
            </w:r>
          </w:p>
        </w:tc>
        <w:tc>
          <w:tcPr>
            <w:tcW w:w="1923" w:type="dxa"/>
            <w:tcBorders>
              <w:top w:val="single" w:sz="4" w:space="0" w:color="auto"/>
              <w:left w:val="single" w:sz="4" w:space="0" w:color="auto"/>
              <w:bottom w:val="single" w:sz="4" w:space="0" w:color="auto"/>
              <w:right w:val="single" w:sz="4" w:space="0" w:color="auto"/>
            </w:tcBorders>
            <w:hideMark/>
          </w:tcPr>
          <w:p w14:paraId="6806BE18"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07" w:type="dxa"/>
            <w:tcBorders>
              <w:top w:val="single" w:sz="4" w:space="0" w:color="auto"/>
              <w:left w:val="single" w:sz="4" w:space="0" w:color="auto"/>
              <w:bottom w:val="single" w:sz="4" w:space="0" w:color="auto"/>
              <w:right w:val="single" w:sz="4" w:space="0" w:color="auto"/>
            </w:tcBorders>
            <w:hideMark/>
          </w:tcPr>
          <w:p w14:paraId="65B78E4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c>
          <w:tcPr>
            <w:tcW w:w="946" w:type="dxa"/>
            <w:tcBorders>
              <w:top w:val="single" w:sz="4" w:space="0" w:color="auto"/>
              <w:left w:val="single" w:sz="4" w:space="0" w:color="auto"/>
              <w:bottom w:val="single" w:sz="4" w:space="0" w:color="auto"/>
              <w:right w:val="single" w:sz="4" w:space="0" w:color="auto"/>
            </w:tcBorders>
            <w:hideMark/>
          </w:tcPr>
          <w:p w14:paraId="4DDA721E"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r>
      <w:tr w:rsidR="00663059" w:rsidRPr="00A12A17" w14:paraId="3AD250EB"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77422931"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2</w:t>
            </w:r>
          </w:p>
        </w:tc>
        <w:tc>
          <w:tcPr>
            <w:tcW w:w="1276" w:type="dxa"/>
            <w:tcBorders>
              <w:top w:val="single" w:sz="4" w:space="0" w:color="auto"/>
              <w:left w:val="single" w:sz="4" w:space="0" w:color="auto"/>
              <w:bottom w:val="single" w:sz="4" w:space="0" w:color="auto"/>
              <w:right w:val="single" w:sz="4" w:space="0" w:color="auto"/>
            </w:tcBorders>
            <w:hideMark/>
          </w:tcPr>
          <w:p w14:paraId="40333D74"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600</w:t>
            </w:r>
          </w:p>
        </w:tc>
        <w:tc>
          <w:tcPr>
            <w:tcW w:w="1671" w:type="dxa"/>
            <w:tcBorders>
              <w:top w:val="single" w:sz="4" w:space="0" w:color="auto"/>
              <w:left w:val="single" w:sz="4" w:space="0" w:color="auto"/>
              <w:bottom w:val="single" w:sz="4" w:space="0" w:color="auto"/>
              <w:right w:val="single" w:sz="4" w:space="0" w:color="auto"/>
            </w:tcBorders>
            <w:hideMark/>
          </w:tcPr>
          <w:p w14:paraId="08C96056"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40</w:t>
            </w:r>
          </w:p>
        </w:tc>
        <w:tc>
          <w:tcPr>
            <w:tcW w:w="1618" w:type="dxa"/>
            <w:tcBorders>
              <w:top w:val="single" w:sz="4" w:space="0" w:color="auto"/>
              <w:left w:val="single" w:sz="4" w:space="0" w:color="auto"/>
              <w:bottom w:val="single" w:sz="4" w:space="0" w:color="auto"/>
              <w:right w:val="single" w:sz="4" w:space="0" w:color="auto"/>
            </w:tcBorders>
            <w:hideMark/>
          </w:tcPr>
          <w:p w14:paraId="30818AE0"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180</w:t>
            </w:r>
          </w:p>
        </w:tc>
        <w:tc>
          <w:tcPr>
            <w:tcW w:w="1923" w:type="dxa"/>
            <w:tcBorders>
              <w:top w:val="single" w:sz="4" w:space="0" w:color="auto"/>
              <w:left w:val="single" w:sz="4" w:space="0" w:color="auto"/>
              <w:bottom w:val="single" w:sz="4" w:space="0" w:color="auto"/>
              <w:right w:val="single" w:sz="4" w:space="0" w:color="auto"/>
            </w:tcBorders>
            <w:hideMark/>
          </w:tcPr>
          <w:p w14:paraId="74B97FB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07" w:type="dxa"/>
            <w:tcBorders>
              <w:top w:val="single" w:sz="4" w:space="0" w:color="auto"/>
              <w:left w:val="single" w:sz="4" w:space="0" w:color="auto"/>
              <w:bottom w:val="single" w:sz="4" w:space="0" w:color="auto"/>
              <w:right w:val="single" w:sz="4" w:space="0" w:color="auto"/>
            </w:tcBorders>
            <w:hideMark/>
          </w:tcPr>
          <w:p w14:paraId="0B65DFE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c>
          <w:tcPr>
            <w:tcW w:w="946" w:type="dxa"/>
            <w:tcBorders>
              <w:top w:val="single" w:sz="4" w:space="0" w:color="auto"/>
              <w:left w:val="single" w:sz="4" w:space="0" w:color="auto"/>
              <w:bottom w:val="single" w:sz="4" w:space="0" w:color="auto"/>
              <w:right w:val="single" w:sz="4" w:space="0" w:color="auto"/>
            </w:tcBorders>
            <w:hideMark/>
          </w:tcPr>
          <w:p w14:paraId="5E4C93E3"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r>
      <w:tr w:rsidR="00663059" w:rsidRPr="00A12A17" w14:paraId="211F4D38"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31771EF7"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c>
          <w:tcPr>
            <w:tcW w:w="1276" w:type="dxa"/>
            <w:tcBorders>
              <w:top w:val="single" w:sz="4" w:space="0" w:color="auto"/>
              <w:left w:val="single" w:sz="4" w:space="0" w:color="auto"/>
              <w:bottom w:val="single" w:sz="4" w:space="0" w:color="auto"/>
              <w:right w:val="single" w:sz="4" w:space="0" w:color="auto"/>
            </w:tcBorders>
            <w:hideMark/>
          </w:tcPr>
          <w:p w14:paraId="41EBAA2B"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600</w:t>
            </w:r>
          </w:p>
        </w:tc>
        <w:tc>
          <w:tcPr>
            <w:tcW w:w="1671" w:type="dxa"/>
            <w:tcBorders>
              <w:top w:val="single" w:sz="4" w:space="0" w:color="auto"/>
              <w:left w:val="single" w:sz="4" w:space="0" w:color="auto"/>
              <w:bottom w:val="single" w:sz="4" w:space="0" w:color="auto"/>
              <w:right w:val="single" w:sz="4" w:space="0" w:color="auto"/>
            </w:tcBorders>
            <w:hideMark/>
          </w:tcPr>
          <w:p w14:paraId="08EC158E"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40</w:t>
            </w:r>
          </w:p>
        </w:tc>
        <w:tc>
          <w:tcPr>
            <w:tcW w:w="1618" w:type="dxa"/>
            <w:tcBorders>
              <w:top w:val="single" w:sz="4" w:space="0" w:color="auto"/>
              <w:left w:val="single" w:sz="4" w:space="0" w:color="auto"/>
              <w:bottom w:val="single" w:sz="4" w:space="0" w:color="auto"/>
              <w:right w:val="single" w:sz="4" w:space="0" w:color="auto"/>
            </w:tcBorders>
            <w:hideMark/>
          </w:tcPr>
          <w:p w14:paraId="6403AB9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200</w:t>
            </w:r>
          </w:p>
        </w:tc>
        <w:tc>
          <w:tcPr>
            <w:tcW w:w="1923" w:type="dxa"/>
            <w:tcBorders>
              <w:top w:val="single" w:sz="4" w:space="0" w:color="auto"/>
              <w:left w:val="single" w:sz="4" w:space="0" w:color="auto"/>
              <w:bottom w:val="single" w:sz="4" w:space="0" w:color="auto"/>
              <w:right w:val="single" w:sz="4" w:space="0" w:color="auto"/>
            </w:tcBorders>
            <w:hideMark/>
          </w:tcPr>
          <w:p w14:paraId="7BD9E8B6"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07" w:type="dxa"/>
            <w:tcBorders>
              <w:top w:val="single" w:sz="4" w:space="0" w:color="auto"/>
              <w:left w:val="single" w:sz="4" w:space="0" w:color="auto"/>
              <w:bottom w:val="single" w:sz="4" w:space="0" w:color="auto"/>
              <w:right w:val="single" w:sz="4" w:space="0" w:color="auto"/>
            </w:tcBorders>
            <w:hideMark/>
          </w:tcPr>
          <w:p w14:paraId="71C184CD"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c>
          <w:tcPr>
            <w:tcW w:w="946" w:type="dxa"/>
            <w:tcBorders>
              <w:top w:val="single" w:sz="4" w:space="0" w:color="auto"/>
              <w:left w:val="single" w:sz="4" w:space="0" w:color="auto"/>
              <w:bottom w:val="single" w:sz="4" w:space="0" w:color="auto"/>
              <w:right w:val="single" w:sz="4" w:space="0" w:color="auto"/>
            </w:tcBorders>
            <w:hideMark/>
          </w:tcPr>
          <w:p w14:paraId="2810A1E3"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r>
      <w:tr w:rsidR="00663059" w:rsidRPr="00A12A17" w14:paraId="06FE8EB2"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48E2295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4</w:t>
            </w:r>
          </w:p>
        </w:tc>
        <w:tc>
          <w:tcPr>
            <w:tcW w:w="1276" w:type="dxa"/>
            <w:tcBorders>
              <w:top w:val="single" w:sz="4" w:space="0" w:color="auto"/>
              <w:left w:val="single" w:sz="4" w:space="0" w:color="auto"/>
              <w:bottom w:val="single" w:sz="4" w:space="0" w:color="auto"/>
              <w:right w:val="single" w:sz="4" w:space="0" w:color="auto"/>
            </w:tcBorders>
            <w:hideMark/>
          </w:tcPr>
          <w:p w14:paraId="27580FA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600</w:t>
            </w:r>
          </w:p>
        </w:tc>
        <w:tc>
          <w:tcPr>
            <w:tcW w:w="1671" w:type="dxa"/>
            <w:tcBorders>
              <w:top w:val="single" w:sz="4" w:space="0" w:color="auto"/>
              <w:left w:val="single" w:sz="4" w:space="0" w:color="auto"/>
              <w:bottom w:val="single" w:sz="4" w:space="0" w:color="auto"/>
              <w:right w:val="single" w:sz="4" w:space="0" w:color="auto"/>
            </w:tcBorders>
            <w:hideMark/>
          </w:tcPr>
          <w:p w14:paraId="785E0E00"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40</w:t>
            </w:r>
          </w:p>
        </w:tc>
        <w:tc>
          <w:tcPr>
            <w:tcW w:w="1618" w:type="dxa"/>
            <w:tcBorders>
              <w:top w:val="single" w:sz="4" w:space="0" w:color="auto"/>
              <w:left w:val="single" w:sz="4" w:space="0" w:color="auto"/>
              <w:bottom w:val="single" w:sz="4" w:space="0" w:color="auto"/>
              <w:right w:val="single" w:sz="4" w:space="0" w:color="auto"/>
            </w:tcBorders>
            <w:hideMark/>
          </w:tcPr>
          <w:p w14:paraId="4B4C120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180</w:t>
            </w:r>
          </w:p>
        </w:tc>
        <w:tc>
          <w:tcPr>
            <w:tcW w:w="1923" w:type="dxa"/>
            <w:tcBorders>
              <w:top w:val="single" w:sz="4" w:space="0" w:color="auto"/>
              <w:left w:val="single" w:sz="4" w:space="0" w:color="auto"/>
              <w:bottom w:val="single" w:sz="4" w:space="0" w:color="auto"/>
              <w:right w:val="single" w:sz="4" w:space="0" w:color="auto"/>
            </w:tcBorders>
            <w:hideMark/>
          </w:tcPr>
          <w:p w14:paraId="405BA1E1"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07" w:type="dxa"/>
            <w:tcBorders>
              <w:top w:val="single" w:sz="4" w:space="0" w:color="auto"/>
              <w:left w:val="single" w:sz="4" w:space="0" w:color="auto"/>
              <w:bottom w:val="single" w:sz="4" w:space="0" w:color="auto"/>
              <w:right w:val="single" w:sz="4" w:space="0" w:color="auto"/>
            </w:tcBorders>
            <w:hideMark/>
          </w:tcPr>
          <w:p w14:paraId="165E15B3"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c>
          <w:tcPr>
            <w:tcW w:w="946" w:type="dxa"/>
            <w:tcBorders>
              <w:top w:val="single" w:sz="4" w:space="0" w:color="auto"/>
              <w:left w:val="single" w:sz="4" w:space="0" w:color="auto"/>
              <w:bottom w:val="single" w:sz="4" w:space="0" w:color="auto"/>
              <w:right w:val="single" w:sz="4" w:space="0" w:color="auto"/>
            </w:tcBorders>
            <w:hideMark/>
          </w:tcPr>
          <w:p w14:paraId="32732927"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r>
      <w:tr w:rsidR="00663059" w:rsidRPr="00A12A17" w14:paraId="56AA391A"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6EB4E7C0"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c>
          <w:tcPr>
            <w:tcW w:w="1276" w:type="dxa"/>
            <w:tcBorders>
              <w:top w:val="single" w:sz="4" w:space="0" w:color="auto"/>
              <w:left w:val="single" w:sz="4" w:space="0" w:color="auto"/>
              <w:bottom w:val="single" w:sz="4" w:space="0" w:color="auto"/>
              <w:right w:val="single" w:sz="4" w:space="0" w:color="auto"/>
            </w:tcBorders>
            <w:hideMark/>
          </w:tcPr>
          <w:p w14:paraId="2D2BAD95"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600</w:t>
            </w:r>
          </w:p>
        </w:tc>
        <w:tc>
          <w:tcPr>
            <w:tcW w:w="1671" w:type="dxa"/>
            <w:tcBorders>
              <w:top w:val="single" w:sz="4" w:space="0" w:color="auto"/>
              <w:left w:val="single" w:sz="4" w:space="0" w:color="auto"/>
              <w:bottom w:val="single" w:sz="4" w:space="0" w:color="auto"/>
              <w:right w:val="single" w:sz="4" w:space="0" w:color="auto"/>
            </w:tcBorders>
            <w:hideMark/>
          </w:tcPr>
          <w:p w14:paraId="7FAEF847"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40</w:t>
            </w:r>
          </w:p>
        </w:tc>
        <w:tc>
          <w:tcPr>
            <w:tcW w:w="1618" w:type="dxa"/>
            <w:tcBorders>
              <w:top w:val="single" w:sz="4" w:space="0" w:color="auto"/>
              <w:left w:val="single" w:sz="4" w:space="0" w:color="auto"/>
              <w:bottom w:val="single" w:sz="4" w:space="0" w:color="auto"/>
              <w:right w:val="single" w:sz="4" w:space="0" w:color="auto"/>
            </w:tcBorders>
            <w:hideMark/>
          </w:tcPr>
          <w:p w14:paraId="7677C31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180</w:t>
            </w:r>
          </w:p>
        </w:tc>
        <w:tc>
          <w:tcPr>
            <w:tcW w:w="1923" w:type="dxa"/>
            <w:tcBorders>
              <w:top w:val="single" w:sz="4" w:space="0" w:color="auto"/>
              <w:left w:val="single" w:sz="4" w:space="0" w:color="auto"/>
              <w:bottom w:val="single" w:sz="4" w:space="0" w:color="auto"/>
              <w:right w:val="single" w:sz="4" w:space="0" w:color="auto"/>
            </w:tcBorders>
            <w:hideMark/>
          </w:tcPr>
          <w:p w14:paraId="6B850B2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07" w:type="dxa"/>
            <w:tcBorders>
              <w:top w:val="single" w:sz="4" w:space="0" w:color="auto"/>
              <w:left w:val="single" w:sz="4" w:space="0" w:color="auto"/>
              <w:bottom w:val="single" w:sz="4" w:space="0" w:color="auto"/>
              <w:right w:val="single" w:sz="4" w:space="0" w:color="auto"/>
            </w:tcBorders>
            <w:hideMark/>
          </w:tcPr>
          <w:p w14:paraId="6A0A7684"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c>
          <w:tcPr>
            <w:tcW w:w="946" w:type="dxa"/>
            <w:tcBorders>
              <w:top w:val="single" w:sz="4" w:space="0" w:color="auto"/>
              <w:left w:val="single" w:sz="4" w:space="0" w:color="auto"/>
              <w:bottom w:val="single" w:sz="4" w:space="0" w:color="auto"/>
              <w:right w:val="single" w:sz="4" w:space="0" w:color="auto"/>
            </w:tcBorders>
            <w:hideMark/>
          </w:tcPr>
          <w:p w14:paraId="2E71969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r>
      <w:tr w:rsidR="00663059" w:rsidRPr="00A12A17" w14:paraId="63FEB3BA"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5B5D8105"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w:t>
            </w:r>
          </w:p>
        </w:tc>
        <w:tc>
          <w:tcPr>
            <w:tcW w:w="1276" w:type="dxa"/>
            <w:tcBorders>
              <w:top w:val="single" w:sz="4" w:space="0" w:color="auto"/>
              <w:left w:val="single" w:sz="4" w:space="0" w:color="auto"/>
              <w:bottom w:val="single" w:sz="4" w:space="0" w:color="auto"/>
              <w:right w:val="single" w:sz="4" w:space="0" w:color="auto"/>
            </w:tcBorders>
            <w:hideMark/>
          </w:tcPr>
          <w:p w14:paraId="2D2B9035"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600</w:t>
            </w:r>
          </w:p>
        </w:tc>
        <w:tc>
          <w:tcPr>
            <w:tcW w:w="1671" w:type="dxa"/>
            <w:tcBorders>
              <w:top w:val="single" w:sz="4" w:space="0" w:color="auto"/>
              <w:left w:val="single" w:sz="4" w:space="0" w:color="auto"/>
              <w:bottom w:val="single" w:sz="4" w:space="0" w:color="auto"/>
              <w:right w:val="single" w:sz="4" w:space="0" w:color="auto"/>
            </w:tcBorders>
            <w:hideMark/>
          </w:tcPr>
          <w:p w14:paraId="7B48109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40</w:t>
            </w:r>
          </w:p>
        </w:tc>
        <w:tc>
          <w:tcPr>
            <w:tcW w:w="1618" w:type="dxa"/>
            <w:tcBorders>
              <w:top w:val="single" w:sz="4" w:space="0" w:color="auto"/>
              <w:left w:val="single" w:sz="4" w:space="0" w:color="auto"/>
              <w:bottom w:val="single" w:sz="4" w:space="0" w:color="auto"/>
              <w:right w:val="single" w:sz="4" w:space="0" w:color="auto"/>
            </w:tcBorders>
            <w:hideMark/>
          </w:tcPr>
          <w:p w14:paraId="16B1CB80"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180</w:t>
            </w:r>
          </w:p>
        </w:tc>
        <w:tc>
          <w:tcPr>
            <w:tcW w:w="1923" w:type="dxa"/>
            <w:tcBorders>
              <w:top w:val="single" w:sz="4" w:space="0" w:color="auto"/>
              <w:left w:val="single" w:sz="4" w:space="0" w:color="auto"/>
              <w:bottom w:val="single" w:sz="4" w:space="0" w:color="auto"/>
              <w:right w:val="single" w:sz="4" w:space="0" w:color="auto"/>
            </w:tcBorders>
            <w:hideMark/>
          </w:tcPr>
          <w:p w14:paraId="3DD8A22D"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w:t>
            </w:r>
          </w:p>
        </w:tc>
        <w:tc>
          <w:tcPr>
            <w:tcW w:w="1207" w:type="dxa"/>
            <w:tcBorders>
              <w:top w:val="single" w:sz="4" w:space="0" w:color="auto"/>
              <w:left w:val="single" w:sz="4" w:space="0" w:color="auto"/>
              <w:bottom w:val="single" w:sz="4" w:space="0" w:color="auto"/>
              <w:right w:val="single" w:sz="4" w:space="0" w:color="auto"/>
            </w:tcBorders>
            <w:hideMark/>
          </w:tcPr>
          <w:p w14:paraId="3AD2666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c>
          <w:tcPr>
            <w:tcW w:w="946" w:type="dxa"/>
            <w:tcBorders>
              <w:top w:val="single" w:sz="4" w:space="0" w:color="auto"/>
              <w:left w:val="single" w:sz="4" w:space="0" w:color="auto"/>
              <w:bottom w:val="single" w:sz="4" w:space="0" w:color="auto"/>
              <w:right w:val="single" w:sz="4" w:space="0" w:color="auto"/>
            </w:tcBorders>
            <w:hideMark/>
          </w:tcPr>
          <w:p w14:paraId="34B0216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r>
      <w:tr w:rsidR="00663059" w:rsidRPr="00A12A17" w14:paraId="3FA08473"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3D41C6B4"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7</w:t>
            </w:r>
          </w:p>
        </w:tc>
        <w:tc>
          <w:tcPr>
            <w:tcW w:w="1276" w:type="dxa"/>
            <w:tcBorders>
              <w:top w:val="single" w:sz="4" w:space="0" w:color="auto"/>
              <w:left w:val="single" w:sz="4" w:space="0" w:color="auto"/>
              <w:bottom w:val="single" w:sz="4" w:space="0" w:color="auto"/>
              <w:right w:val="single" w:sz="4" w:space="0" w:color="auto"/>
            </w:tcBorders>
            <w:hideMark/>
          </w:tcPr>
          <w:p w14:paraId="1F70C2F5"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600</w:t>
            </w:r>
          </w:p>
        </w:tc>
        <w:tc>
          <w:tcPr>
            <w:tcW w:w="1671" w:type="dxa"/>
            <w:tcBorders>
              <w:top w:val="single" w:sz="4" w:space="0" w:color="auto"/>
              <w:left w:val="single" w:sz="4" w:space="0" w:color="auto"/>
              <w:bottom w:val="single" w:sz="4" w:space="0" w:color="auto"/>
              <w:right w:val="single" w:sz="4" w:space="0" w:color="auto"/>
            </w:tcBorders>
            <w:hideMark/>
          </w:tcPr>
          <w:p w14:paraId="43F3E32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40</w:t>
            </w:r>
          </w:p>
        </w:tc>
        <w:tc>
          <w:tcPr>
            <w:tcW w:w="1618" w:type="dxa"/>
            <w:tcBorders>
              <w:top w:val="single" w:sz="4" w:space="0" w:color="auto"/>
              <w:left w:val="single" w:sz="4" w:space="0" w:color="auto"/>
              <w:bottom w:val="single" w:sz="4" w:space="0" w:color="auto"/>
              <w:right w:val="single" w:sz="4" w:space="0" w:color="auto"/>
            </w:tcBorders>
            <w:hideMark/>
          </w:tcPr>
          <w:p w14:paraId="7E5D56AE"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180</w:t>
            </w:r>
          </w:p>
        </w:tc>
        <w:tc>
          <w:tcPr>
            <w:tcW w:w="1923" w:type="dxa"/>
            <w:tcBorders>
              <w:top w:val="single" w:sz="4" w:space="0" w:color="auto"/>
              <w:left w:val="single" w:sz="4" w:space="0" w:color="auto"/>
              <w:bottom w:val="single" w:sz="4" w:space="0" w:color="auto"/>
              <w:right w:val="single" w:sz="4" w:space="0" w:color="auto"/>
            </w:tcBorders>
            <w:hideMark/>
          </w:tcPr>
          <w:p w14:paraId="5DD34E6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w:t>
            </w:r>
          </w:p>
        </w:tc>
        <w:tc>
          <w:tcPr>
            <w:tcW w:w="1207" w:type="dxa"/>
            <w:tcBorders>
              <w:top w:val="single" w:sz="4" w:space="0" w:color="auto"/>
              <w:left w:val="single" w:sz="4" w:space="0" w:color="auto"/>
              <w:bottom w:val="single" w:sz="4" w:space="0" w:color="auto"/>
              <w:right w:val="single" w:sz="4" w:space="0" w:color="auto"/>
            </w:tcBorders>
            <w:hideMark/>
          </w:tcPr>
          <w:p w14:paraId="0E74266E"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c>
          <w:tcPr>
            <w:tcW w:w="946" w:type="dxa"/>
            <w:tcBorders>
              <w:top w:val="single" w:sz="4" w:space="0" w:color="auto"/>
              <w:left w:val="single" w:sz="4" w:space="0" w:color="auto"/>
              <w:bottom w:val="single" w:sz="4" w:space="0" w:color="auto"/>
              <w:right w:val="single" w:sz="4" w:space="0" w:color="auto"/>
            </w:tcBorders>
            <w:hideMark/>
          </w:tcPr>
          <w:p w14:paraId="18F30F5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r>
      <w:tr w:rsidR="00663059" w:rsidRPr="00A12A17" w14:paraId="054279FE"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0C0615A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8</w:t>
            </w:r>
          </w:p>
        </w:tc>
        <w:tc>
          <w:tcPr>
            <w:tcW w:w="1276" w:type="dxa"/>
            <w:tcBorders>
              <w:top w:val="single" w:sz="4" w:space="0" w:color="auto"/>
              <w:left w:val="single" w:sz="4" w:space="0" w:color="auto"/>
              <w:bottom w:val="single" w:sz="4" w:space="0" w:color="auto"/>
              <w:right w:val="single" w:sz="4" w:space="0" w:color="auto"/>
            </w:tcBorders>
            <w:hideMark/>
          </w:tcPr>
          <w:p w14:paraId="607A8F3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600</w:t>
            </w:r>
          </w:p>
        </w:tc>
        <w:tc>
          <w:tcPr>
            <w:tcW w:w="1671" w:type="dxa"/>
            <w:tcBorders>
              <w:top w:val="single" w:sz="4" w:space="0" w:color="auto"/>
              <w:left w:val="single" w:sz="4" w:space="0" w:color="auto"/>
              <w:bottom w:val="single" w:sz="4" w:space="0" w:color="auto"/>
              <w:right w:val="single" w:sz="4" w:space="0" w:color="auto"/>
            </w:tcBorders>
            <w:hideMark/>
          </w:tcPr>
          <w:p w14:paraId="58D65853"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w:t>
            </w:r>
          </w:p>
        </w:tc>
        <w:tc>
          <w:tcPr>
            <w:tcW w:w="1618" w:type="dxa"/>
            <w:tcBorders>
              <w:top w:val="single" w:sz="4" w:space="0" w:color="auto"/>
              <w:left w:val="single" w:sz="4" w:space="0" w:color="auto"/>
              <w:bottom w:val="single" w:sz="4" w:space="0" w:color="auto"/>
              <w:right w:val="single" w:sz="4" w:space="0" w:color="auto"/>
            </w:tcBorders>
            <w:hideMark/>
          </w:tcPr>
          <w:p w14:paraId="32074C55"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180</w:t>
            </w:r>
          </w:p>
        </w:tc>
        <w:tc>
          <w:tcPr>
            <w:tcW w:w="1923" w:type="dxa"/>
            <w:tcBorders>
              <w:top w:val="single" w:sz="4" w:space="0" w:color="auto"/>
              <w:left w:val="single" w:sz="4" w:space="0" w:color="auto"/>
              <w:bottom w:val="single" w:sz="4" w:space="0" w:color="auto"/>
              <w:right w:val="single" w:sz="4" w:space="0" w:color="auto"/>
            </w:tcBorders>
            <w:hideMark/>
          </w:tcPr>
          <w:p w14:paraId="5D082D1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07" w:type="dxa"/>
            <w:tcBorders>
              <w:top w:val="single" w:sz="4" w:space="0" w:color="auto"/>
              <w:left w:val="single" w:sz="4" w:space="0" w:color="auto"/>
              <w:bottom w:val="single" w:sz="4" w:space="0" w:color="auto"/>
              <w:right w:val="single" w:sz="4" w:space="0" w:color="auto"/>
            </w:tcBorders>
            <w:hideMark/>
          </w:tcPr>
          <w:p w14:paraId="1DB6F838"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c>
          <w:tcPr>
            <w:tcW w:w="946" w:type="dxa"/>
            <w:tcBorders>
              <w:top w:val="single" w:sz="4" w:space="0" w:color="auto"/>
              <w:left w:val="single" w:sz="4" w:space="0" w:color="auto"/>
              <w:bottom w:val="single" w:sz="4" w:space="0" w:color="auto"/>
              <w:right w:val="single" w:sz="4" w:space="0" w:color="auto"/>
            </w:tcBorders>
            <w:hideMark/>
          </w:tcPr>
          <w:p w14:paraId="0F5D318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r>
      <w:tr w:rsidR="00663059" w:rsidRPr="00A12A17" w14:paraId="768A6BE2"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624EA63D"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9</w:t>
            </w:r>
          </w:p>
        </w:tc>
        <w:tc>
          <w:tcPr>
            <w:tcW w:w="1276" w:type="dxa"/>
            <w:tcBorders>
              <w:top w:val="single" w:sz="4" w:space="0" w:color="auto"/>
              <w:left w:val="single" w:sz="4" w:space="0" w:color="auto"/>
              <w:bottom w:val="single" w:sz="4" w:space="0" w:color="auto"/>
              <w:right w:val="single" w:sz="4" w:space="0" w:color="auto"/>
            </w:tcBorders>
            <w:hideMark/>
          </w:tcPr>
          <w:p w14:paraId="7E4C6F5D"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700</w:t>
            </w:r>
          </w:p>
        </w:tc>
        <w:tc>
          <w:tcPr>
            <w:tcW w:w="1671" w:type="dxa"/>
            <w:tcBorders>
              <w:top w:val="single" w:sz="4" w:space="0" w:color="auto"/>
              <w:left w:val="single" w:sz="4" w:space="0" w:color="auto"/>
              <w:bottom w:val="single" w:sz="4" w:space="0" w:color="auto"/>
              <w:right w:val="single" w:sz="4" w:space="0" w:color="auto"/>
            </w:tcBorders>
            <w:hideMark/>
          </w:tcPr>
          <w:p w14:paraId="555930A1"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w:t>
            </w:r>
          </w:p>
        </w:tc>
        <w:tc>
          <w:tcPr>
            <w:tcW w:w="1618" w:type="dxa"/>
            <w:tcBorders>
              <w:top w:val="single" w:sz="4" w:space="0" w:color="auto"/>
              <w:left w:val="single" w:sz="4" w:space="0" w:color="auto"/>
              <w:bottom w:val="single" w:sz="4" w:space="0" w:color="auto"/>
              <w:right w:val="single" w:sz="4" w:space="0" w:color="auto"/>
            </w:tcBorders>
            <w:hideMark/>
          </w:tcPr>
          <w:p w14:paraId="59AB756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180</w:t>
            </w:r>
          </w:p>
        </w:tc>
        <w:tc>
          <w:tcPr>
            <w:tcW w:w="1923" w:type="dxa"/>
            <w:tcBorders>
              <w:top w:val="single" w:sz="4" w:space="0" w:color="auto"/>
              <w:left w:val="single" w:sz="4" w:space="0" w:color="auto"/>
              <w:bottom w:val="single" w:sz="4" w:space="0" w:color="auto"/>
              <w:right w:val="single" w:sz="4" w:space="0" w:color="auto"/>
            </w:tcBorders>
            <w:hideMark/>
          </w:tcPr>
          <w:p w14:paraId="21C4570D"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07" w:type="dxa"/>
            <w:tcBorders>
              <w:top w:val="single" w:sz="4" w:space="0" w:color="auto"/>
              <w:left w:val="single" w:sz="4" w:space="0" w:color="auto"/>
              <w:bottom w:val="single" w:sz="4" w:space="0" w:color="auto"/>
              <w:right w:val="single" w:sz="4" w:space="0" w:color="auto"/>
            </w:tcBorders>
            <w:hideMark/>
          </w:tcPr>
          <w:p w14:paraId="044C44A6"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c>
          <w:tcPr>
            <w:tcW w:w="946" w:type="dxa"/>
            <w:tcBorders>
              <w:top w:val="single" w:sz="4" w:space="0" w:color="auto"/>
              <w:left w:val="single" w:sz="4" w:space="0" w:color="auto"/>
              <w:bottom w:val="single" w:sz="4" w:space="0" w:color="auto"/>
              <w:right w:val="single" w:sz="4" w:space="0" w:color="auto"/>
            </w:tcBorders>
            <w:hideMark/>
          </w:tcPr>
          <w:p w14:paraId="7CF24D3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r>
      <w:tr w:rsidR="00663059" w:rsidRPr="00A12A17" w14:paraId="7E73DD1D"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3759C300"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10</w:t>
            </w:r>
          </w:p>
        </w:tc>
        <w:tc>
          <w:tcPr>
            <w:tcW w:w="1276" w:type="dxa"/>
            <w:tcBorders>
              <w:top w:val="single" w:sz="4" w:space="0" w:color="auto"/>
              <w:left w:val="single" w:sz="4" w:space="0" w:color="auto"/>
              <w:bottom w:val="single" w:sz="4" w:space="0" w:color="auto"/>
              <w:right w:val="single" w:sz="4" w:space="0" w:color="auto"/>
            </w:tcBorders>
            <w:hideMark/>
          </w:tcPr>
          <w:p w14:paraId="099AA14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700</w:t>
            </w:r>
          </w:p>
        </w:tc>
        <w:tc>
          <w:tcPr>
            <w:tcW w:w="1671" w:type="dxa"/>
            <w:tcBorders>
              <w:top w:val="single" w:sz="4" w:space="0" w:color="auto"/>
              <w:left w:val="single" w:sz="4" w:space="0" w:color="auto"/>
              <w:bottom w:val="single" w:sz="4" w:space="0" w:color="auto"/>
              <w:right w:val="single" w:sz="4" w:space="0" w:color="auto"/>
            </w:tcBorders>
            <w:hideMark/>
          </w:tcPr>
          <w:p w14:paraId="0C2914AE"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w:t>
            </w:r>
          </w:p>
        </w:tc>
        <w:tc>
          <w:tcPr>
            <w:tcW w:w="1618" w:type="dxa"/>
            <w:tcBorders>
              <w:top w:val="single" w:sz="4" w:space="0" w:color="auto"/>
              <w:left w:val="single" w:sz="4" w:space="0" w:color="auto"/>
              <w:bottom w:val="single" w:sz="4" w:space="0" w:color="auto"/>
              <w:right w:val="single" w:sz="4" w:space="0" w:color="auto"/>
            </w:tcBorders>
            <w:hideMark/>
          </w:tcPr>
          <w:p w14:paraId="1F0B176D"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180</w:t>
            </w:r>
          </w:p>
        </w:tc>
        <w:tc>
          <w:tcPr>
            <w:tcW w:w="1923" w:type="dxa"/>
            <w:tcBorders>
              <w:top w:val="single" w:sz="4" w:space="0" w:color="auto"/>
              <w:left w:val="single" w:sz="4" w:space="0" w:color="auto"/>
              <w:bottom w:val="single" w:sz="4" w:space="0" w:color="auto"/>
              <w:right w:val="single" w:sz="4" w:space="0" w:color="auto"/>
            </w:tcBorders>
            <w:hideMark/>
          </w:tcPr>
          <w:p w14:paraId="078E7DA1"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07" w:type="dxa"/>
            <w:tcBorders>
              <w:top w:val="single" w:sz="4" w:space="0" w:color="auto"/>
              <w:left w:val="single" w:sz="4" w:space="0" w:color="auto"/>
              <w:bottom w:val="single" w:sz="4" w:space="0" w:color="auto"/>
              <w:right w:val="single" w:sz="4" w:space="0" w:color="auto"/>
            </w:tcBorders>
            <w:hideMark/>
          </w:tcPr>
          <w:p w14:paraId="0076327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c>
          <w:tcPr>
            <w:tcW w:w="946" w:type="dxa"/>
            <w:tcBorders>
              <w:top w:val="single" w:sz="4" w:space="0" w:color="auto"/>
              <w:left w:val="single" w:sz="4" w:space="0" w:color="auto"/>
              <w:bottom w:val="single" w:sz="4" w:space="0" w:color="auto"/>
              <w:right w:val="single" w:sz="4" w:space="0" w:color="auto"/>
            </w:tcBorders>
            <w:hideMark/>
          </w:tcPr>
          <w:p w14:paraId="517B338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r>
      <w:tr w:rsidR="00663059" w:rsidRPr="00A12A17" w14:paraId="74072DAC" w14:textId="77777777" w:rsidTr="00560F5E">
        <w:tc>
          <w:tcPr>
            <w:tcW w:w="704" w:type="dxa"/>
            <w:tcBorders>
              <w:top w:val="single" w:sz="4" w:space="0" w:color="auto"/>
              <w:left w:val="single" w:sz="4" w:space="0" w:color="auto"/>
              <w:bottom w:val="single" w:sz="4" w:space="0" w:color="auto"/>
              <w:right w:val="single" w:sz="4" w:space="0" w:color="auto"/>
            </w:tcBorders>
            <w:hideMark/>
          </w:tcPr>
          <w:p w14:paraId="3DF69380"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11</w:t>
            </w:r>
          </w:p>
        </w:tc>
        <w:tc>
          <w:tcPr>
            <w:tcW w:w="1276" w:type="dxa"/>
            <w:tcBorders>
              <w:top w:val="single" w:sz="4" w:space="0" w:color="auto"/>
              <w:left w:val="single" w:sz="4" w:space="0" w:color="auto"/>
              <w:bottom w:val="single" w:sz="4" w:space="0" w:color="auto"/>
              <w:right w:val="single" w:sz="4" w:space="0" w:color="auto"/>
            </w:tcBorders>
            <w:hideMark/>
          </w:tcPr>
          <w:p w14:paraId="378579FB"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800</w:t>
            </w:r>
          </w:p>
        </w:tc>
        <w:tc>
          <w:tcPr>
            <w:tcW w:w="1671" w:type="dxa"/>
            <w:tcBorders>
              <w:top w:val="single" w:sz="4" w:space="0" w:color="auto"/>
              <w:left w:val="single" w:sz="4" w:space="0" w:color="auto"/>
              <w:bottom w:val="single" w:sz="4" w:space="0" w:color="auto"/>
              <w:right w:val="single" w:sz="4" w:space="0" w:color="auto"/>
            </w:tcBorders>
            <w:hideMark/>
          </w:tcPr>
          <w:p w14:paraId="16A55BE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60</w:t>
            </w:r>
          </w:p>
        </w:tc>
        <w:tc>
          <w:tcPr>
            <w:tcW w:w="1618" w:type="dxa"/>
            <w:tcBorders>
              <w:top w:val="single" w:sz="4" w:space="0" w:color="auto"/>
              <w:left w:val="single" w:sz="4" w:space="0" w:color="auto"/>
              <w:bottom w:val="single" w:sz="4" w:space="0" w:color="auto"/>
              <w:right w:val="single" w:sz="4" w:space="0" w:color="auto"/>
            </w:tcBorders>
            <w:hideMark/>
          </w:tcPr>
          <w:p w14:paraId="60C3EFA8"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180</w:t>
            </w:r>
          </w:p>
        </w:tc>
        <w:tc>
          <w:tcPr>
            <w:tcW w:w="1923" w:type="dxa"/>
            <w:tcBorders>
              <w:top w:val="single" w:sz="4" w:space="0" w:color="auto"/>
              <w:left w:val="single" w:sz="4" w:space="0" w:color="auto"/>
              <w:bottom w:val="single" w:sz="4" w:space="0" w:color="auto"/>
              <w:right w:val="single" w:sz="4" w:space="0" w:color="auto"/>
            </w:tcBorders>
            <w:hideMark/>
          </w:tcPr>
          <w:p w14:paraId="57CDDD17"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1207" w:type="dxa"/>
            <w:tcBorders>
              <w:top w:val="single" w:sz="4" w:space="0" w:color="auto"/>
              <w:left w:val="single" w:sz="4" w:space="0" w:color="auto"/>
              <w:bottom w:val="single" w:sz="4" w:space="0" w:color="auto"/>
              <w:right w:val="single" w:sz="4" w:space="0" w:color="auto"/>
            </w:tcBorders>
            <w:hideMark/>
          </w:tcPr>
          <w:p w14:paraId="0FA7AC20"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c>
          <w:tcPr>
            <w:tcW w:w="946" w:type="dxa"/>
            <w:tcBorders>
              <w:top w:val="single" w:sz="4" w:space="0" w:color="auto"/>
              <w:left w:val="single" w:sz="4" w:space="0" w:color="auto"/>
              <w:bottom w:val="single" w:sz="4" w:space="0" w:color="auto"/>
              <w:right w:val="single" w:sz="4" w:space="0" w:color="auto"/>
            </w:tcBorders>
            <w:hideMark/>
          </w:tcPr>
          <w:p w14:paraId="2E830943"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r>
    </w:tbl>
    <w:p w14:paraId="30ADA995" w14:textId="77777777" w:rsidR="00663059" w:rsidRPr="00533E74" w:rsidRDefault="00663059" w:rsidP="00663059">
      <w:pPr>
        <w:ind w:firstLine="708"/>
        <w:jc w:val="both"/>
        <w:rPr>
          <w:rFonts w:ascii="Times New Roman" w:hAnsi="Times New Roman" w:cs="Times New Roman"/>
          <w:bCs/>
          <w:sz w:val="28"/>
          <w:szCs w:val="28"/>
        </w:rPr>
      </w:pPr>
    </w:p>
    <w:p w14:paraId="114F8569" w14:textId="542B8CF5" w:rsidR="00663059" w:rsidRPr="00533E74" w:rsidRDefault="00663059" w:rsidP="00663059">
      <w:pPr>
        <w:ind w:firstLine="708"/>
        <w:jc w:val="both"/>
        <w:rPr>
          <w:rFonts w:ascii="Times New Roman" w:hAnsi="Times New Roman" w:cs="Times New Roman"/>
          <w:bCs/>
          <w:sz w:val="28"/>
          <w:szCs w:val="28"/>
        </w:rPr>
      </w:pPr>
      <w:r w:rsidRPr="00533E74">
        <w:rPr>
          <w:rFonts w:ascii="Times New Roman" w:hAnsi="Times New Roman" w:cs="Times New Roman"/>
          <w:bCs/>
          <w:sz w:val="28"/>
          <w:szCs w:val="28"/>
        </w:rPr>
        <w:lastRenderedPageBreak/>
        <w:t>2</w:t>
      </w:r>
      <w:r>
        <w:rPr>
          <w:rFonts w:ascii="Times New Roman" w:hAnsi="Times New Roman" w:cs="Times New Roman"/>
          <w:bCs/>
          <w:sz w:val="28"/>
          <w:szCs w:val="28"/>
          <w:lang w:val="kk-KZ"/>
        </w:rPr>
        <w:t xml:space="preserve">4 </w:t>
      </w:r>
      <w:r w:rsidRPr="00533E74">
        <w:rPr>
          <w:rFonts w:ascii="Times New Roman" w:hAnsi="Times New Roman" w:cs="Times New Roman"/>
          <w:bCs/>
          <w:sz w:val="28"/>
          <w:szCs w:val="28"/>
        </w:rPr>
        <w:t>-</w:t>
      </w:r>
      <w:r>
        <w:rPr>
          <w:rFonts w:ascii="Times New Roman" w:hAnsi="Times New Roman" w:cs="Times New Roman"/>
          <w:bCs/>
          <w:sz w:val="28"/>
          <w:szCs w:val="28"/>
          <w:lang w:val="kk-KZ"/>
        </w:rPr>
        <w:t xml:space="preserve"> </w:t>
      </w:r>
      <w:proofErr w:type="spellStart"/>
      <w:r w:rsidRPr="00533E74">
        <w:rPr>
          <w:rFonts w:ascii="Times New Roman" w:hAnsi="Times New Roman" w:cs="Times New Roman"/>
          <w:bCs/>
          <w:sz w:val="28"/>
          <w:szCs w:val="28"/>
        </w:rPr>
        <w:t>кестеде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әртүрлі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жағдайларда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әртүрлі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мөлшердегі</w:t>
      </w:r>
      <w:proofErr w:type="spellEnd"/>
      <w:r w:rsidRPr="00533E74">
        <w:rPr>
          <w:rFonts w:ascii="Times New Roman" w:hAnsi="Times New Roman" w:cs="Times New Roman"/>
          <w:bCs/>
          <w:sz w:val="28"/>
          <w:szCs w:val="28"/>
        </w:rPr>
        <w:t xml:space="preserve"> к</w:t>
      </w:r>
      <w:r>
        <w:rPr>
          <w:rFonts w:ascii="Times New Roman" w:hAnsi="Times New Roman" w:cs="Times New Roman"/>
          <w:bCs/>
          <w:sz w:val="28"/>
          <w:szCs w:val="28"/>
          <w:lang w:val="kk-KZ"/>
        </w:rPr>
        <w:t xml:space="preserve">өміртектенген </w:t>
      </w:r>
      <w:proofErr w:type="spellStart"/>
      <w:r w:rsidRPr="00533E74">
        <w:rPr>
          <w:rFonts w:ascii="Times New Roman" w:hAnsi="Times New Roman" w:cs="Times New Roman"/>
          <w:bCs/>
          <w:sz w:val="28"/>
          <w:szCs w:val="28"/>
        </w:rPr>
        <w:t>күріш</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w:t>
      </w:r>
      <w:proofErr w:type="spellEnd"/>
      <w:r>
        <w:rPr>
          <w:rFonts w:ascii="Times New Roman" w:hAnsi="Times New Roman" w:cs="Times New Roman"/>
          <w:bCs/>
          <w:sz w:val="28"/>
          <w:szCs w:val="28"/>
          <w:lang w:val="kk-KZ"/>
        </w:rPr>
        <w:t>уызы</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резеңке</w:t>
      </w:r>
      <w:proofErr w:type="spellEnd"/>
      <w:r w:rsidRPr="00533E74">
        <w:rPr>
          <w:rFonts w:ascii="Times New Roman" w:hAnsi="Times New Roman" w:cs="Times New Roman"/>
          <w:bCs/>
          <w:sz w:val="28"/>
          <w:szCs w:val="28"/>
        </w:rPr>
        <w:t xml:space="preserve"> </w:t>
      </w:r>
      <w:r w:rsidRPr="00533E74">
        <w:rPr>
          <w:rFonts w:ascii="Times New Roman" w:hAnsi="Times New Roman" w:cs="Times New Roman"/>
          <w:bCs/>
          <w:sz w:val="28"/>
          <w:szCs w:val="28"/>
          <w:lang w:val="kk-KZ"/>
        </w:rPr>
        <w:t>ұнтағы</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бензол</w:t>
      </w:r>
      <w:proofErr w:type="spellEnd"/>
      <w:r>
        <w:rPr>
          <w:rFonts w:ascii="Times New Roman" w:hAnsi="Times New Roman" w:cs="Times New Roman"/>
          <w:bCs/>
          <w:sz w:val="28"/>
          <w:szCs w:val="28"/>
          <w:lang w:val="kk-KZ"/>
        </w:rPr>
        <w:t xml:space="preserve"> қосылған</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битум</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мастикасының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физика-механикалық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сипаттамалары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келтірілген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стандарт</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талаптарымен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салыстырылған</w:t>
      </w:r>
      <w:proofErr w:type="spellEnd"/>
      <w:r w:rsidR="00061735">
        <w:rPr>
          <w:rFonts w:ascii="Times New Roman" w:hAnsi="Times New Roman" w:cs="Times New Roman"/>
          <w:bCs/>
          <w:sz w:val="28"/>
          <w:szCs w:val="28"/>
        </w:rPr>
        <w:t xml:space="preserve"> </w:t>
      </w:r>
      <w:r w:rsidR="00061735">
        <w:rPr>
          <w:rFonts w:ascii="Times New Roman" w:hAnsi="Times New Roman" w:cs="Times New Roman"/>
          <w:bCs/>
          <w:sz w:val="28"/>
          <w:szCs w:val="28"/>
          <w:lang w:val="kk-KZ"/>
        </w:rPr>
        <w:fldChar w:fldCharType="begin" w:fldLock="1"/>
      </w:r>
      <w:r w:rsidR="002E536F">
        <w:rPr>
          <w:rFonts w:ascii="Times New Roman" w:hAnsi="Times New Roman" w:cs="Times New Roman"/>
          <w:bCs/>
          <w:sz w:val="28"/>
          <w:szCs w:val="28"/>
          <w:lang w:val="kk-KZ"/>
        </w:rPr>
        <w:instrText>ADDIN CSL_CITATION {"citationItems":[{"id":"ITEM-1","itemData":{"DOI":"10.1088/1742-6596/2978/1/012001","abstract":"The bitumen was modified with carbonized rice husk before and after mechanochemical activation. After mechanochemical activation, the carbon content in the carbonized rice husk increased to 57.5% and microstructured particles were found. Carbonized rice husk led to an increase in penetration from 11,0 to 14,0 dmm, the average contact angle from 94,0 to 112,3° and value of the difference in the contact angle from 2 to 6°, a decrease in the softening point from 105,0 to 84,4 °C, and a shift in the loss tangent curves from 118 to 138 °C.","author":[{"dropping-particle":"","family":"Ongarbayev","given":"Yerdos","non-dropping-particle":"","parse-names":false,"suffix":""},{"dropping-particle":"","family":"Zhambolova","given":"Ainur","non-dropping-particle":"","parse-names":false,"suffix":""},{"dropping-particle":"","family":"Kenzhegaliyeva","given":"Aliya","non-dropping-particle":"","parse-names":false,"suffix":""}],"container-title":"Journal of Physics: Conference Series","id":"ITEM-1","issue":"1","issued":{"date-parts":[["2025"]]},"page":"12001","publisher":"IOP Publishing","title":"Modification of Bitumen with Carbonized Rice Husk","type":"article-journal","volume":"2978"},"uris":["http://www.mendeley.com/documents/?uuid=9305207a-2017-40a5-a9a7-8789c1d51dd7"]}],"mendeley":{"formattedCitation":"[182]","plainTextFormattedCitation":"[182]","previouslyFormattedCitation":"[182]"},"properties":{"noteIndex":0},"schema":"https://github.com/citation-style-language/schema/raw/master/csl-citation.json"}</w:instrText>
      </w:r>
      <w:r w:rsidR="00061735">
        <w:rPr>
          <w:rFonts w:ascii="Times New Roman" w:hAnsi="Times New Roman" w:cs="Times New Roman"/>
          <w:bCs/>
          <w:sz w:val="28"/>
          <w:szCs w:val="28"/>
          <w:lang w:val="kk-KZ"/>
        </w:rPr>
        <w:fldChar w:fldCharType="separate"/>
      </w:r>
      <w:r w:rsidR="002E536F" w:rsidRPr="002E536F">
        <w:rPr>
          <w:rFonts w:ascii="Times New Roman" w:hAnsi="Times New Roman" w:cs="Times New Roman"/>
          <w:bCs/>
          <w:noProof/>
          <w:sz w:val="28"/>
          <w:szCs w:val="28"/>
          <w:lang w:val="kk-KZ"/>
        </w:rPr>
        <w:t>[182]</w:t>
      </w:r>
      <w:r w:rsidR="00061735">
        <w:rPr>
          <w:rFonts w:ascii="Times New Roman" w:hAnsi="Times New Roman" w:cs="Times New Roman"/>
          <w:bCs/>
          <w:sz w:val="28"/>
          <w:szCs w:val="28"/>
          <w:lang w:val="kk-KZ"/>
        </w:rPr>
        <w:fldChar w:fldCharType="end"/>
      </w:r>
      <w:r w:rsidRPr="00533E74">
        <w:rPr>
          <w:rFonts w:ascii="Times New Roman" w:hAnsi="Times New Roman" w:cs="Times New Roman"/>
          <w:bCs/>
          <w:sz w:val="28"/>
          <w:szCs w:val="28"/>
        </w:rPr>
        <w:t>.</w:t>
      </w:r>
    </w:p>
    <w:p w14:paraId="32BDBD2D" w14:textId="16A0C714"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rPr>
        <w:t>8</w:t>
      </w:r>
      <w:r w:rsidR="00A12A17" w:rsidRPr="00A12A17">
        <w:rPr>
          <w:rFonts w:ascii="Times New Roman" w:hAnsi="Times New Roman" w:cs="Times New Roman"/>
          <w:bCs/>
          <w:sz w:val="28"/>
          <w:szCs w:val="28"/>
        </w:rPr>
        <w:t xml:space="preserve"> </w:t>
      </w:r>
      <w:r>
        <w:rPr>
          <w:rFonts w:ascii="Times New Roman" w:hAnsi="Times New Roman" w:cs="Times New Roman"/>
          <w:bCs/>
          <w:sz w:val="28"/>
          <w:szCs w:val="28"/>
          <w:lang w:val="kk-KZ"/>
        </w:rPr>
        <w:t>-</w:t>
      </w:r>
      <w:r w:rsidRPr="00533E74">
        <w:rPr>
          <w:rFonts w:ascii="Times New Roman" w:hAnsi="Times New Roman" w:cs="Times New Roman"/>
          <w:bCs/>
          <w:sz w:val="28"/>
          <w:szCs w:val="28"/>
        </w:rPr>
        <w:t>, 9</w:t>
      </w:r>
      <w:r w:rsidR="00A12A17" w:rsidRPr="00A12A17">
        <w:rPr>
          <w:rFonts w:ascii="Times New Roman" w:hAnsi="Times New Roman" w:cs="Times New Roman"/>
          <w:bCs/>
          <w:sz w:val="28"/>
          <w:szCs w:val="28"/>
        </w:rPr>
        <w:t xml:space="preserve"> </w:t>
      </w:r>
      <w:r>
        <w:rPr>
          <w:rFonts w:ascii="Times New Roman" w:hAnsi="Times New Roman" w:cs="Times New Roman"/>
          <w:bCs/>
          <w:sz w:val="28"/>
          <w:szCs w:val="28"/>
          <w:lang w:val="kk-KZ"/>
        </w:rPr>
        <w:t>-</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11</w:t>
      </w:r>
      <w:r w:rsidR="00A12A17" w:rsidRPr="00A12A17">
        <w:rPr>
          <w:rFonts w:ascii="Times New Roman" w:hAnsi="Times New Roman" w:cs="Times New Roman"/>
          <w:bCs/>
          <w:sz w:val="28"/>
          <w:szCs w:val="28"/>
        </w:rPr>
        <w:t xml:space="preserve"> </w:t>
      </w:r>
      <w:r>
        <w:rPr>
          <w:rFonts w:ascii="Times New Roman" w:hAnsi="Times New Roman" w:cs="Times New Roman"/>
          <w:bCs/>
          <w:sz w:val="28"/>
          <w:szCs w:val="28"/>
          <w:lang w:val="kk-KZ"/>
        </w:rPr>
        <w:t>-</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құрамы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бірдей</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үлгілердің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физика-механикалық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сипаттамаларын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салыстыру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көрсеткендей</w:t>
      </w:r>
      <w:proofErr w:type="spellEnd"/>
      <w:r w:rsidRPr="00533E74">
        <w:rPr>
          <w:rFonts w:ascii="Times New Roman" w:hAnsi="Times New Roman" w:cs="Times New Roman"/>
          <w:bCs/>
          <w:sz w:val="28"/>
          <w:szCs w:val="28"/>
        </w:rPr>
        <w:t>, к</w:t>
      </w:r>
      <w:r>
        <w:rPr>
          <w:rFonts w:ascii="Times New Roman" w:hAnsi="Times New Roman" w:cs="Times New Roman"/>
          <w:bCs/>
          <w:sz w:val="28"/>
          <w:szCs w:val="28"/>
          <w:lang w:val="kk-KZ"/>
        </w:rPr>
        <w:t xml:space="preserve">өміртектену </w:t>
      </w:r>
      <w:proofErr w:type="spellStart"/>
      <w:r w:rsidRPr="00533E74">
        <w:rPr>
          <w:rFonts w:ascii="Times New Roman" w:hAnsi="Times New Roman" w:cs="Times New Roman"/>
          <w:bCs/>
          <w:sz w:val="28"/>
          <w:szCs w:val="28"/>
        </w:rPr>
        <w:t>температурасының</w:t>
      </w:r>
      <w:proofErr w:type="spellEnd"/>
      <w:r w:rsidRPr="00533E74">
        <w:rPr>
          <w:rFonts w:ascii="Times New Roman" w:hAnsi="Times New Roman" w:cs="Times New Roman"/>
          <w:bCs/>
          <w:sz w:val="28"/>
          <w:szCs w:val="28"/>
        </w:rPr>
        <w:t xml:space="preserve"> 600-ден 800 °C-</w:t>
      </w:r>
      <w:proofErr w:type="spellStart"/>
      <w:r w:rsidRPr="00533E74">
        <w:rPr>
          <w:rFonts w:ascii="Times New Roman" w:hAnsi="Times New Roman" w:cs="Times New Roman"/>
          <w:bCs/>
          <w:sz w:val="28"/>
          <w:szCs w:val="28"/>
        </w:rPr>
        <w:t>қа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көтерілуі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иненің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ену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тереңдігінің</w:t>
      </w:r>
      <w:proofErr w:type="spellEnd"/>
      <w:r w:rsidRPr="00533E74">
        <w:rPr>
          <w:rFonts w:ascii="Times New Roman" w:hAnsi="Times New Roman" w:cs="Times New Roman"/>
          <w:bCs/>
          <w:sz w:val="28"/>
          <w:szCs w:val="28"/>
        </w:rPr>
        <w:t xml:space="preserve"> 11-ден 15</w:t>
      </w:r>
      <w:r w:rsidR="00BE1315">
        <w:rPr>
          <w:rFonts w:ascii="Times New Roman" w:hAnsi="Times New Roman" w:cs="Times New Roman"/>
          <w:bCs/>
          <w:sz w:val="28"/>
          <w:szCs w:val="28"/>
        </w:rPr>
        <w:t>∙</w:t>
      </w:r>
      <w:r w:rsidRPr="00533E74">
        <w:rPr>
          <w:rFonts w:ascii="Times New Roman" w:hAnsi="Times New Roman" w:cs="Times New Roman"/>
          <w:bCs/>
          <w:sz w:val="28"/>
          <w:szCs w:val="28"/>
        </w:rPr>
        <w:t xml:space="preserve">0,1 </w:t>
      </w:r>
      <w:proofErr w:type="spellStart"/>
      <w:r w:rsidRPr="00533E74">
        <w:rPr>
          <w:rFonts w:ascii="Times New Roman" w:hAnsi="Times New Roman" w:cs="Times New Roman"/>
          <w:bCs/>
          <w:sz w:val="28"/>
          <w:szCs w:val="28"/>
        </w:rPr>
        <w:t>мм-ге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өсуіне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жұмсару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температурасының</w:t>
      </w:r>
      <w:proofErr w:type="spellEnd"/>
      <w:r w:rsidRPr="00533E74">
        <w:rPr>
          <w:rFonts w:ascii="Times New Roman" w:hAnsi="Times New Roman" w:cs="Times New Roman"/>
          <w:bCs/>
          <w:sz w:val="28"/>
          <w:szCs w:val="28"/>
        </w:rPr>
        <w:t xml:space="preserve"> 105-тен 84°C-қа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төмендеуіне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әкеледі</w:t>
      </w:r>
      <w:proofErr w:type="spellEnd"/>
      <w:r w:rsidRPr="00533E74">
        <w:rPr>
          <w:rFonts w:ascii="Times New Roman" w:hAnsi="Times New Roman" w:cs="Times New Roman"/>
          <w:bCs/>
          <w:sz w:val="28"/>
          <w:szCs w:val="28"/>
        </w:rPr>
        <w:t>. 1</w:t>
      </w:r>
      <w:r>
        <w:rPr>
          <w:rFonts w:ascii="Times New Roman" w:hAnsi="Times New Roman" w:cs="Times New Roman"/>
          <w:bCs/>
          <w:sz w:val="28"/>
          <w:szCs w:val="28"/>
          <w:lang w:val="kk-KZ"/>
        </w:rPr>
        <w:t>-</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2</w:t>
      </w:r>
      <w:r>
        <w:rPr>
          <w:rFonts w:ascii="Times New Roman" w:hAnsi="Times New Roman" w:cs="Times New Roman"/>
          <w:bCs/>
          <w:sz w:val="28"/>
          <w:szCs w:val="28"/>
          <w:lang w:val="kk-KZ"/>
        </w:rPr>
        <w:t>-</w:t>
      </w:r>
      <w:r w:rsidRPr="00533E74">
        <w:rPr>
          <w:rFonts w:ascii="Times New Roman" w:hAnsi="Times New Roman" w:cs="Times New Roman"/>
          <w:bCs/>
          <w:sz w:val="28"/>
          <w:szCs w:val="28"/>
        </w:rPr>
        <w:t>, 3</w:t>
      </w:r>
      <w:r>
        <w:rPr>
          <w:rFonts w:ascii="Times New Roman" w:hAnsi="Times New Roman" w:cs="Times New Roman"/>
          <w:bCs/>
          <w:sz w:val="28"/>
          <w:szCs w:val="28"/>
          <w:lang w:val="kk-KZ"/>
        </w:rPr>
        <w:t>-</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4</w:t>
      </w:r>
      <w:r>
        <w:rPr>
          <w:rFonts w:ascii="Times New Roman" w:hAnsi="Times New Roman" w:cs="Times New Roman"/>
          <w:bCs/>
          <w:sz w:val="28"/>
          <w:szCs w:val="28"/>
          <w:lang w:val="kk-KZ"/>
        </w:rPr>
        <w:t>-</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салыстыру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битум</w:t>
      </w:r>
      <w:proofErr w:type="spellEnd"/>
      <w:r>
        <w:rPr>
          <w:rFonts w:ascii="Times New Roman" w:hAnsi="Times New Roman" w:cs="Times New Roman"/>
          <w:bCs/>
          <w:sz w:val="28"/>
          <w:szCs w:val="28"/>
          <w:lang w:val="kk-KZ"/>
        </w:rPr>
        <w:t>ды</w:t>
      </w:r>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түрлендіру </w:t>
      </w:r>
      <w:proofErr w:type="spellStart"/>
      <w:r w:rsidRPr="00533E74">
        <w:rPr>
          <w:rFonts w:ascii="Times New Roman" w:hAnsi="Times New Roman" w:cs="Times New Roman"/>
          <w:bCs/>
          <w:sz w:val="28"/>
          <w:szCs w:val="28"/>
        </w:rPr>
        <w:t>температурасын</w:t>
      </w:r>
      <w:proofErr w:type="spellEnd"/>
      <w:r w:rsidRPr="00533E74">
        <w:rPr>
          <w:rFonts w:ascii="Times New Roman" w:hAnsi="Times New Roman" w:cs="Times New Roman"/>
          <w:bCs/>
          <w:sz w:val="28"/>
          <w:szCs w:val="28"/>
        </w:rPr>
        <w:t xml:space="preserve"> 200-ден 180 °C-</w:t>
      </w:r>
      <w:proofErr w:type="spellStart"/>
      <w:r w:rsidRPr="00533E74">
        <w:rPr>
          <w:rFonts w:ascii="Times New Roman" w:hAnsi="Times New Roman" w:cs="Times New Roman"/>
          <w:bCs/>
          <w:sz w:val="28"/>
          <w:szCs w:val="28"/>
        </w:rPr>
        <w:t>қа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төмендету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компоненттердің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бірдей</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мөлшері</w:t>
      </w:r>
      <w:proofErr w:type="spellEnd"/>
      <w:r>
        <w:rPr>
          <w:rFonts w:ascii="Times New Roman" w:hAnsi="Times New Roman" w:cs="Times New Roman"/>
          <w:bCs/>
          <w:sz w:val="28"/>
          <w:szCs w:val="28"/>
          <w:lang w:val="kk-KZ"/>
        </w:rPr>
        <w:t xml:space="preserve"> жағдайында</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жұмсару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температурасын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іс</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жүзінде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өзгертпейді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деген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қорытындыға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келді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бірақ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иненің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үлгілерге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ену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тереңдігінің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мәндері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екі</w:t>
      </w:r>
      <w:proofErr w:type="spellEnd"/>
      <w:r>
        <w:rPr>
          <w:rFonts w:ascii="Times New Roman" w:hAnsi="Times New Roman" w:cs="Times New Roman"/>
          <w:bCs/>
          <w:sz w:val="28"/>
          <w:szCs w:val="28"/>
          <w:lang w:val="kk-KZ"/>
        </w:rPr>
        <w:t xml:space="preserve"> </w:t>
      </w:r>
      <w:proofErr w:type="spellStart"/>
      <w:r w:rsidRPr="00533E74">
        <w:rPr>
          <w:rFonts w:ascii="Times New Roman" w:hAnsi="Times New Roman" w:cs="Times New Roman"/>
          <w:bCs/>
          <w:sz w:val="28"/>
          <w:szCs w:val="28"/>
        </w:rPr>
        <w:t>ұшты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түрде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өзгереді</w:t>
      </w:r>
      <w:proofErr w:type="spellEnd"/>
      <w:r w:rsidRPr="00533E74">
        <w:rPr>
          <w:rFonts w:ascii="Times New Roman" w:hAnsi="Times New Roman" w:cs="Times New Roman"/>
          <w:bCs/>
          <w:sz w:val="28"/>
          <w:szCs w:val="28"/>
        </w:rPr>
        <w:t xml:space="preserve">: 12-ден 20±0,1 </w:t>
      </w:r>
      <w:r w:rsidRPr="00533E74">
        <w:rPr>
          <w:rFonts w:ascii="Times New Roman" w:hAnsi="Times New Roman" w:cs="Times New Roman"/>
          <w:bCs/>
          <w:sz w:val="28"/>
          <w:szCs w:val="28"/>
          <w:lang w:val="kk-KZ"/>
        </w:rPr>
        <w:t>мм-ге</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өседі </w:t>
      </w:r>
      <w:proofErr w:type="spellStart"/>
      <w:r w:rsidRPr="00533E74">
        <w:rPr>
          <w:rFonts w:ascii="Times New Roman" w:hAnsi="Times New Roman" w:cs="Times New Roman"/>
          <w:bCs/>
          <w:sz w:val="28"/>
          <w:szCs w:val="28"/>
        </w:rPr>
        <w:t>немесе</w:t>
      </w:r>
      <w:proofErr w:type="spellEnd"/>
      <w:r w:rsidRPr="00533E74">
        <w:rPr>
          <w:rFonts w:ascii="Times New Roman" w:hAnsi="Times New Roman" w:cs="Times New Roman"/>
          <w:bCs/>
          <w:sz w:val="28"/>
          <w:szCs w:val="28"/>
        </w:rPr>
        <w:t xml:space="preserve"> 20-дан 17±0,1 </w:t>
      </w:r>
      <w:r w:rsidRPr="00533E74">
        <w:rPr>
          <w:rFonts w:ascii="Times New Roman" w:hAnsi="Times New Roman" w:cs="Times New Roman"/>
          <w:bCs/>
          <w:sz w:val="28"/>
          <w:szCs w:val="28"/>
          <w:lang w:val="kk-KZ"/>
        </w:rPr>
        <w:t>мм-ге</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дейін</w:t>
      </w:r>
      <w:proofErr w:type="spellEnd"/>
      <w:r>
        <w:rPr>
          <w:rFonts w:ascii="Times New Roman" w:hAnsi="Times New Roman" w:cs="Times New Roman"/>
          <w:bCs/>
          <w:sz w:val="28"/>
          <w:szCs w:val="28"/>
          <w:lang w:val="kk-KZ"/>
        </w:rPr>
        <w:t xml:space="preserve"> кемиді</w:t>
      </w:r>
      <w:r w:rsidRPr="00533E74">
        <w:rPr>
          <w:rFonts w:ascii="Times New Roman" w:hAnsi="Times New Roman" w:cs="Times New Roman"/>
          <w:bCs/>
          <w:sz w:val="28"/>
          <w:szCs w:val="28"/>
          <w:lang w:val="kk-KZ"/>
        </w:rPr>
        <w:t>.</w:t>
      </w:r>
    </w:p>
    <w:p w14:paraId="340F2B62" w14:textId="77777777"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Үлгілердің созыл</w:t>
      </w:r>
      <w:r>
        <w:rPr>
          <w:rFonts w:ascii="Times New Roman" w:hAnsi="Times New Roman" w:cs="Times New Roman"/>
          <w:bCs/>
          <w:sz w:val="28"/>
          <w:szCs w:val="28"/>
          <w:lang w:val="kk-KZ"/>
        </w:rPr>
        <w:t>ғыштық</w:t>
      </w:r>
      <w:r w:rsidRPr="00533E74">
        <w:rPr>
          <w:rFonts w:ascii="Times New Roman" w:hAnsi="Times New Roman" w:cs="Times New Roman"/>
          <w:bCs/>
          <w:sz w:val="28"/>
          <w:szCs w:val="28"/>
          <w:lang w:val="kk-KZ"/>
        </w:rPr>
        <w:t xml:space="preserve"> көрсеткіштері іс жүзінде бірдей және 3,2</w:t>
      </w:r>
      <w:r w:rsidRPr="00533E74">
        <w:rPr>
          <w:rFonts w:ascii="Times New Roman" w:hAnsi="Times New Roman" w:cs="Times New Roman"/>
          <w:bCs/>
          <w:sz w:val="28"/>
          <w:szCs w:val="28"/>
        </w:rPr>
        <w:sym w:font="Symbol" w:char="F0B1"/>
      </w:r>
      <w:r w:rsidRPr="00533E74">
        <w:rPr>
          <w:rFonts w:ascii="Times New Roman" w:hAnsi="Times New Roman" w:cs="Times New Roman"/>
          <w:bCs/>
          <w:sz w:val="28"/>
          <w:szCs w:val="28"/>
          <w:lang w:val="kk-KZ"/>
        </w:rPr>
        <w:t>0,2 см деңгейінде</w:t>
      </w:r>
      <w:r>
        <w:rPr>
          <w:rFonts w:ascii="Times New Roman" w:hAnsi="Times New Roman" w:cs="Times New Roman"/>
          <w:bCs/>
          <w:sz w:val="28"/>
          <w:szCs w:val="28"/>
          <w:lang w:val="kk-KZ"/>
        </w:rPr>
        <w:t xml:space="preserve"> байқалды</w:t>
      </w:r>
      <w:r w:rsidRPr="00533E74">
        <w:rPr>
          <w:rFonts w:ascii="Times New Roman" w:hAnsi="Times New Roman" w:cs="Times New Roman"/>
          <w:bCs/>
          <w:sz w:val="28"/>
          <w:szCs w:val="28"/>
          <w:lang w:val="kk-KZ"/>
        </w:rPr>
        <w:t>.</w:t>
      </w:r>
    </w:p>
    <w:p w14:paraId="450025BE" w14:textId="77777777" w:rsidR="00663059" w:rsidRPr="00533E74" w:rsidRDefault="00663059" w:rsidP="00663059">
      <w:pPr>
        <w:ind w:firstLine="708"/>
        <w:jc w:val="both"/>
        <w:rPr>
          <w:rFonts w:ascii="Times New Roman" w:hAnsi="Times New Roman" w:cs="Times New Roman"/>
          <w:bCs/>
          <w:sz w:val="28"/>
          <w:szCs w:val="28"/>
          <w:lang w:val="kk-KZ"/>
        </w:rPr>
      </w:pPr>
    </w:p>
    <w:p w14:paraId="31B4CD61" w14:textId="77777777" w:rsidR="00663059" w:rsidRPr="00B71F55" w:rsidRDefault="00663059" w:rsidP="00663059">
      <w:pPr>
        <w:ind w:firstLine="708"/>
        <w:jc w:val="both"/>
        <w:rPr>
          <w:rFonts w:ascii="Times New Roman" w:hAnsi="Times New Roman" w:cs="Times New Roman"/>
          <w:sz w:val="28"/>
          <w:szCs w:val="28"/>
          <w:lang w:val="ru-KZ"/>
        </w:rPr>
      </w:pPr>
      <w:r w:rsidRPr="00533E74">
        <w:rPr>
          <w:rFonts w:ascii="Times New Roman" w:hAnsi="Times New Roman" w:cs="Times New Roman"/>
          <w:bCs/>
          <w:sz w:val="28"/>
          <w:szCs w:val="28"/>
          <w:lang w:val="kk-KZ"/>
        </w:rPr>
        <w:t>2</w:t>
      </w:r>
      <w:r>
        <w:rPr>
          <w:rFonts w:ascii="Times New Roman" w:hAnsi="Times New Roman" w:cs="Times New Roman"/>
          <w:bCs/>
          <w:sz w:val="28"/>
          <w:szCs w:val="28"/>
          <w:lang w:val="kk-KZ"/>
        </w:rPr>
        <w:t>4</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к</w:t>
      </w:r>
      <w:r w:rsidRPr="00533E74">
        <w:rPr>
          <w:rFonts w:ascii="Times New Roman" w:hAnsi="Times New Roman" w:cs="Times New Roman"/>
          <w:bCs/>
          <w:sz w:val="28"/>
          <w:szCs w:val="28"/>
          <w:lang w:val="kk-KZ"/>
        </w:rPr>
        <w:t>есте</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sidRPr="00B71F55">
        <w:rPr>
          <w:rFonts w:ascii="Times New Roman" w:hAnsi="Times New Roman" w:cs="Times New Roman"/>
          <w:sz w:val="28"/>
          <w:szCs w:val="28"/>
          <w:lang w:val="kk-KZ"/>
        </w:rPr>
        <w:t xml:space="preserve">Мастиканың физика-механикалық сипаттамалары </w:t>
      </w:r>
    </w:p>
    <w:p w14:paraId="0037D689" w14:textId="77777777" w:rsidR="00663059" w:rsidRPr="00B71F55" w:rsidRDefault="00663059" w:rsidP="00663059">
      <w:pPr>
        <w:ind w:firstLine="708"/>
        <w:jc w:val="both"/>
        <w:rPr>
          <w:rFonts w:ascii="Times New Roman" w:hAnsi="Times New Roman" w:cs="Times New Roman"/>
          <w:sz w:val="28"/>
          <w:szCs w:val="28"/>
          <w:lang w:val="kk-KZ"/>
        </w:rPr>
      </w:pPr>
    </w:p>
    <w:tbl>
      <w:tblPr>
        <w:tblStyle w:val="af2"/>
        <w:tblW w:w="9351" w:type="dxa"/>
        <w:tblLook w:val="04A0" w:firstRow="1" w:lastRow="0" w:firstColumn="1" w:lastColumn="0" w:noHBand="0" w:noVBand="1"/>
      </w:tblPr>
      <w:tblGrid>
        <w:gridCol w:w="1452"/>
        <w:gridCol w:w="2808"/>
        <w:gridCol w:w="2544"/>
        <w:gridCol w:w="2547"/>
      </w:tblGrid>
      <w:tr w:rsidR="00663059" w:rsidRPr="00A12A17" w14:paraId="314B1BCB" w14:textId="77777777" w:rsidTr="00560F5E">
        <w:tc>
          <w:tcPr>
            <w:tcW w:w="1419" w:type="dxa"/>
            <w:tcBorders>
              <w:top w:val="single" w:sz="4" w:space="0" w:color="auto"/>
              <w:left w:val="single" w:sz="4" w:space="0" w:color="auto"/>
              <w:bottom w:val="single" w:sz="4" w:space="0" w:color="auto"/>
              <w:right w:val="single" w:sz="4" w:space="0" w:color="auto"/>
            </w:tcBorders>
            <w:vAlign w:val="center"/>
          </w:tcPr>
          <w:p w14:paraId="792E0681" w14:textId="77777777" w:rsidR="00663059" w:rsidRPr="00A12A17" w:rsidRDefault="00663059" w:rsidP="00663059">
            <w:pPr>
              <w:pStyle w:val="af"/>
              <w:spacing w:before="0" w:beforeAutospacing="0" w:after="0" w:afterAutospacing="0"/>
              <w:jc w:val="center"/>
              <w:rPr>
                <w:sz w:val="28"/>
                <w:szCs w:val="28"/>
                <w:lang w:val="ru-KZ"/>
              </w:rPr>
            </w:pPr>
            <w:r w:rsidRPr="00A12A17">
              <w:rPr>
                <w:color w:val="000000" w:themeColor="text1"/>
                <w:kern w:val="24"/>
                <w:sz w:val="28"/>
                <w:szCs w:val="28"/>
                <w:lang w:val="kk-KZ"/>
              </w:rPr>
              <w:t xml:space="preserve">Үлгі </w:t>
            </w:r>
            <w:r w:rsidRPr="00A12A17">
              <w:rPr>
                <w:color w:val="000000" w:themeColor="text1"/>
                <w:kern w:val="24"/>
                <w:sz w:val="28"/>
                <w:szCs w:val="28"/>
              </w:rPr>
              <w:t>№</w:t>
            </w:r>
          </w:p>
          <w:p w14:paraId="75BC80AB" w14:textId="77777777" w:rsidR="00663059" w:rsidRPr="00A12A17" w:rsidRDefault="00663059" w:rsidP="00663059">
            <w:pPr>
              <w:rPr>
                <w:rFonts w:ascii="Times New Roman" w:hAnsi="Times New Roman" w:cs="Times New Roman"/>
                <w:sz w:val="28"/>
                <w:szCs w:val="28"/>
                <w:lang w:val="kk-KZ"/>
              </w:rPr>
            </w:pPr>
            <w:r w:rsidRPr="00A12A17">
              <w:rPr>
                <w:rFonts w:ascii="Times New Roman" w:hAnsi="Times New Roman" w:cs="Times New Roman"/>
                <w:color w:val="000000" w:themeColor="text1"/>
                <w:kern w:val="24"/>
                <w:sz w:val="28"/>
                <w:szCs w:val="28"/>
                <w:lang w:val="kk-KZ"/>
              </w:rPr>
              <w:t> </w:t>
            </w:r>
          </w:p>
        </w:tc>
        <w:tc>
          <w:tcPr>
            <w:tcW w:w="2829" w:type="dxa"/>
            <w:tcBorders>
              <w:top w:val="single" w:sz="4" w:space="0" w:color="auto"/>
              <w:left w:val="single" w:sz="4" w:space="0" w:color="auto"/>
              <w:bottom w:val="single" w:sz="4" w:space="0" w:color="auto"/>
              <w:right w:val="single" w:sz="4" w:space="0" w:color="auto"/>
            </w:tcBorders>
            <w:vAlign w:val="center"/>
            <w:hideMark/>
          </w:tcPr>
          <w:p w14:paraId="5BA1077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color w:val="000000" w:themeColor="text1"/>
                <w:kern w:val="24"/>
                <w:sz w:val="28"/>
                <w:szCs w:val="28"/>
                <w:lang w:val="kk-KZ"/>
              </w:rPr>
              <w:t>Иненің ену тереңдігі</w:t>
            </w:r>
            <w:r w:rsidRPr="00A12A17">
              <w:rPr>
                <w:rFonts w:ascii="Times New Roman" w:hAnsi="Times New Roman" w:cs="Times New Roman"/>
                <w:color w:val="000000" w:themeColor="text1"/>
                <w:kern w:val="24"/>
                <w:sz w:val="28"/>
                <w:szCs w:val="28"/>
              </w:rPr>
              <w:t>, 0,1 мм</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BA78CD6" w14:textId="77777777" w:rsidR="00663059" w:rsidRPr="00A12A17" w:rsidRDefault="00663059" w:rsidP="00663059">
            <w:pPr>
              <w:rPr>
                <w:rFonts w:ascii="Times New Roman" w:hAnsi="Times New Roman" w:cs="Times New Roman"/>
                <w:sz w:val="28"/>
                <w:szCs w:val="28"/>
              </w:rPr>
            </w:pPr>
            <w:proofErr w:type="spellStart"/>
            <w:r w:rsidRPr="00A12A17">
              <w:rPr>
                <w:rFonts w:ascii="Times New Roman" w:hAnsi="Times New Roman" w:cs="Times New Roman"/>
                <w:color w:val="000000" w:themeColor="text1"/>
                <w:kern w:val="24"/>
                <w:sz w:val="28"/>
                <w:szCs w:val="28"/>
              </w:rPr>
              <w:t>Жұмсару</w:t>
            </w:r>
            <w:proofErr w:type="spellEnd"/>
            <w:r w:rsidRPr="00A12A17">
              <w:rPr>
                <w:rFonts w:ascii="Times New Roman" w:hAnsi="Times New Roman" w:cs="Times New Roman"/>
                <w:color w:val="000000" w:themeColor="text1"/>
                <w:kern w:val="24"/>
                <w:sz w:val="28"/>
                <w:szCs w:val="28"/>
              </w:rPr>
              <w:t xml:space="preserve"> </w:t>
            </w:r>
            <w:proofErr w:type="spellStart"/>
            <w:r w:rsidRPr="00A12A17">
              <w:rPr>
                <w:rFonts w:ascii="Times New Roman" w:hAnsi="Times New Roman" w:cs="Times New Roman"/>
                <w:color w:val="000000" w:themeColor="text1"/>
                <w:kern w:val="24"/>
                <w:sz w:val="28"/>
                <w:szCs w:val="28"/>
              </w:rPr>
              <w:t>температурасы</w:t>
            </w:r>
            <w:proofErr w:type="spellEnd"/>
            <w:r w:rsidRPr="00A12A17">
              <w:rPr>
                <w:rFonts w:ascii="Times New Roman" w:hAnsi="Times New Roman" w:cs="Times New Roman"/>
                <w:color w:val="000000" w:themeColor="text1"/>
                <w:kern w:val="24"/>
                <w:sz w:val="28"/>
                <w:szCs w:val="28"/>
              </w:rPr>
              <w:t xml:space="preserve">, </w:t>
            </w:r>
            <w:r w:rsidRPr="00A12A17">
              <w:rPr>
                <w:rFonts w:ascii="Times New Roman" w:hAnsi="Times New Roman" w:cs="Times New Roman"/>
                <w:color w:val="000000" w:themeColor="text1"/>
                <w:kern w:val="24"/>
                <w:sz w:val="28"/>
                <w:szCs w:val="28"/>
              </w:rPr>
              <w:sym w:font="Symbol" w:char="F0B0"/>
            </w:r>
            <w:r w:rsidRPr="00A12A17">
              <w:rPr>
                <w:rFonts w:ascii="Times New Roman" w:hAnsi="Times New Roman" w:cs="Times New Roman"/>
                <w:color w:val="000000" w:themeColor="text1"/>
                <w:kern w:val="24"/>
                <w:sz w:val="28"/>
                <w:szCs w:val="28"/>
              </w:rPr>
              <w:t>С</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5D2C136" w14:textId="77777777" w:rsidR="00663059" w:rsidRPr="00A12A17" w:rsidRDefault="00663059" w:rsidP="00663059">
            <w:pPr>
              <w:rPr>
                <w:rFonts w:ascii="Times New Roman" w:hAnsi="Times New Roman" w:cs="Times New Roman"/>
                <w:sz w:val="28"/>
                <w:szCs w:val="28"/>
              </w:rPr>
            </w:pPr>
            <w:proofErr w:type="spellStart"/>
            <w:r w:rsidRPr="00A12A17">
              <w:rPr>
                <w:rFonts w:ascii="Times New Roman" w:hAnsi="Times New Roman" w:cs="Times New Roman"/>
                <w:color w:val="000000" w:themeColor="text1"/>
                <w:kern w:val="24"/>
                <w:sz w:val="28"/>
                <w:szCs w:val="28"/>
              </w:rPr>
              <w:t>Созыл</w:t>
            </w:r>
            <w:proofErr w:type="spellEnd"/>
            <w:r w:rsidRPr="00A12A17">
              <w:rPr>
                <w:rFonts w:ascii="Times New Roman" w:hAnsi="Times New Roman" w:cs="Times New Roman"/>
                <w:color w:val="000000" w:themeColor="text1"/>
                <w:kern w:val="24"/>
                <w:sz w:val="28"/>
                <w:szCs w:val="28"/>
                <w:lang w:val="kk-KZ"/>
              </w:rPr>
              <w:t>ғыштығы</w:t>
            </w:r>
            <w:r w:rsidRPr="00A12A17">
              <w:rPr>
                <w:rFonts w:ascii="Times New Roman" w:hAnsi="Times New Roman" w:cs="Times New Roman"/>
                <w:color w:val="000000" w:themeColor="text1"/>
                <w:kern w:val="24"/>
                <w:sz w:val="28"/>
                <w:szCs w:val="28"/>
              </w:rPr>
              <w:t>, см</w:t>
            </w:r>
          </w:p>
        </w:tc>
      </w:tr>
      <w:tr w:rsidR="00663059" w:rsidRPr="00A12A17" w14:paraId="04B7A00A"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2976193B"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w:t>
            </w:r>
          </w:p>
        </w:tc>
        <w:tc>
          <w:tcPr>
            <w:tcW w:w="2829" w:type="dxa"/>
            <w:tcBorders>
              <w:top w:val="single" w:sz="4" w:space="0" w:color="auto"/>
              <w:left w:val="single" w:sz="4" w:space="0" w:color="auto"/>
              <w:bottom w:val="single" w:sz="4" w:space="0" w:color="auto"/>
              <w:right w:val="single" w:sz="4" w:space="0" w:color="auto"/>
            </w:tcBorders>
            <w:vAlign w:val="center"/>
            <w:hideMark/>
          </w:tcPr>
          <w:p w14:paraId="32B2C826" w14:textId="77777777" w:rsidR="00663059" w:rsidRPr="00A12A17" w:rsidRDefault="00663059" w:rsidP="00663059">
            <w:pPr>
              <w:rPr>
                <w:rFonts w:ascii="Times New Roman" w:hAnsi="Times New Roman" w:cs="Times New Roman"/>
                <w:sz w:val="28"/>
                <w:szCs w:val="28"/>
                <w:lang w:val="kk-KZ"/>
              </w:rPr>
            </w:pPr>
            <w:r w:rsidRPr="00A12A17">
              <w:rPr>
                <w:rFonts w:ascii="Times New Roman" w:hAnsi="Times New Roman" w:cs="Times New Roman"/>
                <w:sz w:val="28"/>
                <w:szCs w:val="28"/>
                <w:lang w:val="en-US"/>
              </w:rPr>
              <w:t>12 ± </w:t>
            </w:r>
            <w:r w:rsidRPr="00A12A17">
              <w:rPr>
                <w:rFonts w:ascii="Times New Roman" w:hAnsi="Times New Roman" w:cs="Times New Roman"/>
                <w:sz w:val="28"/>
                <w:szCs w:val="28"/>
                <w:lang w:val="kk-KZ"/>
              </w:rPr>
              <w:t>0,6</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FB519D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100,0 ± 0,</w:t>
            </w:r>
            <w:r w:rsidRPr="00A12A17">
              <w:rPr>
                <w:rFonts w:ascii="Times New Roman" w:hAnsi="Times New Roman" w:cs="Times New Roman"/>
                <w:sz w:val="28"/>
                <w:szCs w:val="28"/>
              </w:rPr>
              <w:t>4</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1AE3F1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3,0 ± 0,</w:t>
            </w:r>
            <w:r w:rsidRPr="00A12A17">
              <w:rPr>
                <w:rFonts w:ascii="Times New Roman" w:hAnsi="Times New Roman" w:cs="Times New Roman"/>
                <w:sz w:val="28"/>
                <w:szCs w:val="28"/>
              </w:rPr>
              <w:t>3</w:t>
            </w:r>
          </w:p>
        </w:tc>
      </w:tr>
      <w:tr w:rsidR="00663059" w:rsidRPr="00A12A17" w14:paraId="712CF764"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13836013"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2</w:t>
            </w:r>
          </w:p>
        </w:tc>
        <w:tc>
          <w:tcPr>
            <w:tcW w:w="2829" w:type="dxa"/>
            <w:tcBorders>
              <w:top w:val="single" w:sz="4" w:space="0" w:color="auto"/>
              <w:left w:val="single" w:sz="4" w:space="0" w:color="auto"/>
              <w:bottom w:val="single" w:sz="4" w:space="0" w:color="auto"/>
              <w:right w:val="single" w:sz="4" w:space="0" w:color="auto"/>
            </w:tcBorders>
            <w:vAlign w:val="center"/>
            <w:hideMark/>
          </w:tcPr>
          <w:p w14:paraId="3209747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20 ± </w:t>
            </w:r>
            <w:r w:rsidRPr="00A12A17">
              <w:rPr>
                <w:rFonts w:ascii="Times New Roman" w:hAnsi="Times New Roman" w:cs="Times New Roman"/>
                <w:sz w:val="28"/>
                <w:szCs w:val="28"/>
                <w:lang w:val="kk-KZ"/>
              </w:rPr>
              <w:t>0</w:t>
            </w:r>
            <w:r w:rsidRPr="00A12A17">
              <w:rPr>
                <w:rFonts w:ascii="Times New Roman" w:hAnsi="Times New Roman" w:cs="Times New Roman"/>
                <w:sz w:val="28"/>
                <w:szCs w:val="28"/>
                <w:lang w:val="en-US"/>
              </w:rPr>
              <w:t>,</w:t>
            </w:r>
            <w:r w:rsidRPr="00A12A17">
              <w:rPr>
                <w:rFonts w:ascii="Times New Roman" w:hAnsi="Times New Roman" w:cs="Times New Roman"/>
                <w:sz w:val="28"/>
                <w:szCs w:val="28"/>
                <w:lang w:val="kk-KZ"/>
              </w:rPr>
              <w:t>6</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FC608F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100,6 ± 0,</w:t>
            </w:r>
            <w:r w:rsidRPr="00A12A17">
              <w:rPr>
                <w:rFonts w:ascii="Times New Roman" w:hAnsi="Times New Roman" w:cs="Times New Roman"/>
                <w:sz w:val="28"/>
                <w:szCs w:val="28"/>
              </w:rPr>
              <w:t>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B51EE3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3,0 ± 0,</w:t>
            </w:r>
            <w:r w:rsidRPr="00A12A17">
              <w:rPr>
                <w:rFonts w:ascii="Times New Roman" w:hAnsi="Times New Roman" w:cs="Times New Roman"/>
                <w:sz w:val="28"/>
                <w:szCs w:val="28"/>
              </w:rPr>
              <w:t>1</w:t>
            </w:r>
          </w:p>
        </w:tc>
      </w:tr>
      <w:tr w:rsidR="00663059" w:rsidRPr="00A12A17" w14:paraId="10A5C78B"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651BACBD"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3</w:t>
            </w:r>
          </w:p>
        </w:tc>
        <w:tc>
          <w:tcPr>
            <w:tcW w:w="2829" w:type="dxa"/>
            <w:tcBorders>
              <w:top w:val="single" w:sz="4" w:space="0" w:color="auto"/>
              <w:left w:val="single" w:sz="4" w:space="0" w:color="auto"/>
              <w:bottom w:val="single" w:sz="4" w:space="0" w:color="auto"/>
              <w:right w:val="single" w:sz="4" w:space="0" w:color="auto"/>
            </w:tcBorders>
            <w:vAlign w:val="center"/>
            <w:hideMark/>
          </w:tcPr>
          <w:p w14:paraId="71BEC0C6"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20 ± 1,</w:t>
            </w:r>
            <w:r w:rsidRPr="00A12A17">
              <w:rPr>
                <w:rFonts w:ascii="Times New Roman" w:hAnsi="Times New Roman" w:cs="Times New Roman"/>
                <w:sz w:val="28"/>
                <w:szCs w:val="28"/>
              </w:rPr>
              <w:t>2</w:t>
            </w:r>
          </w:p>
        </w:tc>
        <w:tc>
          <w:tcPr>
            <w:tcW w:w="2551" w:type="dxa"/>
            <w:tcBorders>
              <w:top w:val="single" w:sz="4" w:space="0" w:color="auto"/>
              <w:left w:val="single" w:sz="4" w:space="0" w:color="auto"/>
              <w:bottom w:val="single" w:sz="4" w:space="0" w:color="auto"/>
              <w:right w:val="single" w:sz="4" w:space="0" w:color="auto"/>
            </w:tcBorders>
            <w:vAlign w:val="center"/>
            <w:hideMark/>
          </w:tcPr>
          <w:p w14:paraId="3DF65E45"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97,0 ± 0,</w:t>
            </w:r>
            <w:r w:rsidRPr="00A12A17">
              <w:rPr>
                <w:rFonts w:ascii="Times New Roman" w:hAnsi="Times New Roman" w:cs="Times New Roman"/>
                <w:sz w:val="28"/>
                <w:szCs w:val="28"/>
              </w:rPr>
              <w:t>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F8B5E1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3,2 ± 0,</w:t>
            </w:r>
            <w:r w:rsidRPr="00A12A17">
              <w:rPr>
                <w:rFonts w:ascii="Times New Roman" w:hAnsi="Times New Roman" w:cs="Times New Roman"/>
                <w:sz w:val="28"/>
                <w:szCs w:val="28"/>
              </w:rPr>
              <w:t>4</w:t>
            </w:r>
          </w:p>
        </w:tc>
      </w:tr>
      <w:tr w:rsidR="00663059" w:rsidRPr="00A12A17" w14:paraId="355B13BB"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42E4C68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4</w:t>
            </w:r>
          </w:p>
        </w:tc>
        <w:tc>
          <w:tcPr>
            <w:tcW w:w="2829" w:type="dxa"/>
            <w:tcBorders>
              <w:top w:val="single" w:sz="4" w:space="0" w:color="auto"/>
              <w:left w:val="single" w:sz="4" w:space="0" w:color="auto"/>
              <w:bottom w:val="single" w:sz="4" w:space="0" w:color="auto"/>
              <w:right w:val="single" w:sz="4" w:space="0" w:color="auto"/>
            </w:tcBorders>
            <w:vAlign w:val="center"/>
            <w:hideMark/>
          </w:tcPr>
          <w:p w14:paraId="5DA14198"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17 ± 1,</w:t>
            </w:r>
            <w:r w:rsidRPr="00A12A17">
              <w:rPr>
                <w:rFonts w:ascii="Times New Roman" w:hAnsi="Times New Roman" w:cs="Times New Roman"/>
                <w:sz w:val="28"/>
                <w:szCs w:val="28"/>
              </w:rPr>
              <w:t>0</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E5E5D88"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97,0 ± 0,</w:t>
            </w:r>
            <w:r w:rsidRPr="00A12A17">
              <w:rPr>
                <w:rFonts w:ascii="Times New Roman" w:hAnsi="Times New Roman" w:cs="Times New Roman"/>
                <w:sz w:val="28"/>
                <w:szCs w:val="28"/>
              </w:rPr>
              <w:t>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536E0CE"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3,4 ± 0,</w:t>
            </w:r>
            <w:r w:rsidRPr="00A12A17">
              <w:rPr>
                <w:rFonts w:ascii="Times New Roman" w:hAnsi="Times New Roman" w:cs="Times New Roman"/>
                <w:sz w:val="28"/>
                <w:szCs w:val="28"/>
              </w:rPr>
              <w:t>4</w:t>
            </w:r>
          </w:p>
        </w:tc>
      </w:tr>
      <w:tr w:rsidR="00663059" w:rsidRPr="00A12A17" w14:paraId="347C11A3"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0210BF0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5</w:t>
            </w:r>
          </w:p>
        </w:tc>
        <w:tc>
          <w:tcPr>
            <w:tcW w:w="2829" w:type="dxa"/>
            <w:tcBorders>
              <w:top w:val="single" w:sz="4" w:space="0" w:color="auto"/>
              <w:left w:val="single" w:sz="4" w:space="0" w:color="auto"/>
              <w:bottom w:val="single" w:sz="4" w:space="0" w:color="auto"/>
              <w:right w:val="single" w:sz="4" w:space="0" w:color="auto"/>
            </w:tcBorders>
            <w:vAlign w:val="center"/>
            <w:hideMark/>
          </w:tcPr>
          <w:p w14:paraId="577E58E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21 ± 1,</w:t>
            </w:r>
            <w:r w:rsidRPr="00A12A17">
              <w:rPr>
                <w:rFonts w:ascii="Times New Roman" w:hAnsi="Times New Roman" w:cs="Times New Roman"/>
                <w:sz w:val="28"/>
                <w:szCs w:val="28"/>
              </w:rPr>
              <w:t>1</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526319A"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95,5 ± 0,</w:t>
            </w:r>
            <w:r w:rsidRPr="00A12A17">
              <w:rPr>
                <w:rFonts w:ascii="Times New Roman" w:hAnsi="Times New Roman" w:cs="Times New Roman"/>
                <w:sz w:val="28"/>
                <w:szCs w:val="28"/>
              </w:rPr>
              <w:t>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5499F96"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3,0 ± 0,</w:t>
            </w:r>
            <w:r w:rsidRPr="00A12A17">
              <w:rPr>
                <w:rFonts w:ascii="Times New Roman" w:hAnsi="Times New Roman" w:cs="Times New Roman"/>
                <w:sz w:val="28"/>
                <w:szCs w:val="28"/>
              </w:rPr>
              <w:t>4</w:t>
            </w:r>
          </w:p>
        </w:tc>
      </w:tr>
      <w:tr w:rsidR="00663059" w:rsidRPr="00A12A17" w14:paraId="07CA1DCF"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16BD7362"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6</w:t>
            </w:r>
          </w:p>
        </w:tc>
        <w:tc>
          <w:tcPr>
            <w:tcW w:w="2829" w:type="dxa"/>
            <w:tcBorders>
              <w:top w:val="single" w:sz="4" w:space="0" w:color="auto"/>
              <w:left w:val="single" w:sz="4" w:space="0" w:color="auto"/>
              <w:bottom w:val="single" w:sz="4" w:space="0" w:color="auto"/>
              <w:right w:val="single" w:sz="4" w:space="0" w:color="auto"/>
            </w:tcBorders>
            <w:vAlign w:val="center"/>
            <w:hideMark/>
          </w:tcPr>
          <w:p w14:paraId="7D002FEB"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23 ± </w:t>
            </w:r>
            <w:r w:rsidRPr="00A12A17">
              <w:rPr>
                <w:rFonts w:ascii="Times New Roman" w:hAnsi="Times New Roman" w:cs="Times New Roman"/>
                <w:sz w:val="28"/>
                <w:szCs w:val="28"/>
              </w:rPr>
              <w:t>0</w:t>
            </w:r>
            <w:r w:rsidRPr="00A12A17">
              <w:rPr>
                <w:rFonts w:ascii="Times New Roman" w:hAnsi="Times New Roman" w:cs="Times New Roman"/>
                <w:sz w:val="28"/>
                <w:szCs w:val="28"/>
                <w:lang w:val="en-US"/>
              </w:rPr>
              <w:t>,</w:t>
            </w:r>
            <w:r w:rsidRPr="00A12A17">
              <w:rPr>
                <w:rFonts w:ascii="Times New Roman" w:hAnsi="Times New Roman" w:cs="Times New Roman"/>
                <w:sz w:val="28"/>
                <w:szCs w:val="28"/>
              </w:rPr>
              <w:t>9</w:t>
            </w:r>
          </w:p>
        </w:tc>
        <w:tc>
          <w:tcPr>
            <w:tcW w:w="2551" w:type="dxa"/>
            <w:tcBorders>
              <w:top w:val="single" w:sz="4" w:space="0" w:color="auto"/>
              <w:left w:val="single" w:sz="4" w:space="0" w:color="auto"/>
              <w:bottom w:val="single" w:sz="4" w:space="0" w:color="auto"/>
              <w:right w:val="single" w:sz="4" w:space="0" w:color="auto"/>
            </w:tcBorders>
            <w:vAlign w:val="center"/>
            <w:hideMark/>
          </w:tcPr>
          <w:p w14:paraId="0B3B48DB"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95,7 ± 0,</w:t>
            </w:r>
            <w:r w:rsidRPr="00A12A17">
              <w:rPr>
                <w:rFonts w:ascii="Times New Roman" w:hAnsi="Times New Roman" w:cs="Times New Roman"/>
                <w:sz w:val="28"/>
                <w:szCs w:val="28"/>
              </w:rPr>
              <w:t>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C669E0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3,3 ± 0,</w:t>
            </w:r>
            <w:r w:rsidRPr="00A12A17">
              <w:rPr>
                <w:rFonts w:ascii="Times New Roman" w:hAnsi="Times New Roman" w:cs="Times New Roman"/>
                <w:sz w:val="28"/>
                <w:szCs w:val="28"/>
              </w:rPr>
              <w:t>1</w:t>
            </w:r>
          </w:p>
        </w:tc>
      </w:tr>
      <w:tr w:rsidR="00663059" w:rsidRPr="00A12A17" w14:paraId="11B981A0"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6FE653F4"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7</w:t>
            </w:r>
          </w:p>
        </w:tc>
        <w:tc>
          <w:tcPr>
            <w:tcW w:w="2829" w:type="dxa"/>
            <w:tcBorders>
              <w:top w:val="single" w:sz="4" w:space="0" w:color="auto"/>
              <w:left w:val="single" w:sz="4" w:space="0" w:color="auto"/>
              <w:bottom w:val="single" w:sz="4" w:space="0" w:color="auto"/>
              <w:right w:val="single" w:sz="4" w:space="0" w:color="auto"/>
            </w:tcBorders>
            <w:vAlign w:val="center"/>
            <w:hideMark/>
          </w:tcPr>
          <w:p w14:paraId="722FBBF6"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20 ± 1,</w:t>
            </w:r>
            <w:r w:rsidRPr="00A12A17">
              <w:rPr>
                <w:rFonts w:ascii="Times New Roman" w:hAnsi="Times New Roman" w:cs="Times New Roman"/>
                <w:sz w:val="28"/>
                <w:szCs w:val="28"/>
              </w:rPr>
              <w:t>1</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C4AC42E"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98,0 ± 0,</w:t>
            </w:r>
            <w:r w:rsidRPr="00A12A17">
              <w:rPr>
                <w:rFonts w:ascii="Times New Roman" w:hAnsi="Times New Roman" w:cs="Times New Roman"/>
                <w:sz w:val="28"/>
                <w:szCs w:val="28"/>
              </w:rPr>
              <w:t>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B54DD45"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3,0 ± 0,</w:t>
            </w:r>
            <w:r w:rsidRPr="00A12A17">
              <w:rPr>
                <w:rFonts w:ascii="Times New Roman" w:hAnsi="Times New Roman" w:cs="Times New Roman"/>
                <w:sz w:val="28"/>
                <w:szCs w:val="28"/>
              </w:rPr>
              <w:t>2</w:t>
            </w:r>
          </w:p>
        </w:tc>
      </w:tr>
      <w:tr w:rsidR="00663059" w:rsidRPr="00A12A17" w14:paraId="606D1C26"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14AE9DA3"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8</w:t>
            </w:r>
          </w:p>
        </w:tc>
        <w:tc>
          <w:tcPr>
            <w:tcW w:w="2829" w:type="dxa"/>
            <w:tcBorders>
              <w:top w:val="single" w:sz="4" w:space="0" w:color="auto"/>
              <w:left w:val="single" w:sz="4" w:space="0" w:color="auto"/>
              <w:bottom w:val="single" w:sz="4" w:space="0" w:color="auto"/>
              <w:right w:val="single" w:sz="4" w:space="0" w:color="auto"/>
            </w:tcBorders>
            <w:vAlign w:val="center"/>
            <w:hideMark/>
          </w:tcPr>
          <w:p w14:paraId="09E226C6"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11 ± </w:t>
            </w:r>
            <w:r w:rsidRPr="00A12A17">
              <w:rPr>
                <w:rFonts w:ascii="Times New Roman" w:hAnsi="Times New Roman" w:cs="Times New Roman"/>
                <w:sz w:val="28"/>
                <w:szCs w:val="28"/>
              </w:rPr>
              <w:t>0</w:t>
            </w:r>
            <w:r w:rsidRPr="00A12A17">
              <w:rPr>
                <w:rFonts w:ascii="Times New Roman" w:hAnsi="Times New Roman" w:cs="Times New Roman"/>
                <w:sz w:val="28"/>
                <w:szCs w:val="28"/>
                <w:lang w:val="en-US"/>
              </w:rPr>
              <w:t>,5</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3F62204"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105,0 ± 0,</w:t>
            </w:r>
            <w:r w:rsidRPr="00A12A17">
              <w:rPr>
                <w:rFonts w:ascii="Times New Roman" w:hAnsi="Times New Roman" w:cs="Times New Roman"/>
                <w:sz w:val="28"/>
                <w:szCs w:val="28"/>
              </w:rPr>
              <w:t>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483D41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3,0 ± 0,</w:t>
            </w:r>
            <w:r w:rsidRPr="00A12A17">
              <w:rPr>
                <w:rFonts w:ascii="Times New Roman" w:hAnsi="Times New Roman" w:cs="Times New Roman"/>
                <w:sz w:val="28"/>
                <w:szCs w:val="28"/>
              </w:rPr>
              <w:t>3</w:t>
            </w:r>
          </w:p>
        </w:tc>
      </w:tr>
      <w:tr w:rsidR="00663059" w:rsidRPr="00A12A17" w14:paraId="2FD652A0"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54DDBFC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9</w:t>
            </w:r>
          </w:p>
        </w:tc>
        <w:tc>
          <w:tcPr>
            <w:tcW w:w="2829" w:type="dxa"/>
            <w:tcBorders>
              <w:top w:val="single" w:sz="4" w:space="0" w:color="auto"/>
              <w:left w:val="single" w:sz="4" w:space="0" w:color="auto"/>
              <w:bottom w:val="single" w:sz="4" w:space="0" w:color="auto"/>
              <w:right w:val="single" w:sz="4" w:space="0" w:color="auto"/>
            </w:tcBorders>
            <w:vAlign w:val="center"/>
            <w:hideMark/>
          </w:tcPr>
          <w:p w14:paraId="5A145884"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14 ± </w:t>
            </w:r>
            <w:r w:rsidRPr="00A12A17">
              <w:rPr>
                <w:rFonts w:ascii="Times New Roman" w:hAnsi="Times New Roman" w:cs="Times New Roman"/>
                <w:sz w:val="28"/>
                <w:szCs w:val="28"/>
              </w:rPr>
              <w:t>1</w:t>
            </w:r>
            <w:r w:rsidRPr="00A12A17">
              <w:rPr>
                <w:rFonts w:ascii="Times New Roman" w:hAnsi="Times New Roman" w:cs="Times New Roman"/>
                <w:sz w:val="28"/>
                <w:szCs w:val="28"/>
                <w:lang w:val="en-US"/>
              </w:rPr>
              <w:t>,</w:t>
            </w:r>
            <w:r w:rsidRPr="00A12A17">
              <w:rPr>
                <w:rFonts w:ascii="Times New Roman" w:hAnsi="Times New Roman" w:cs="Times New Roman"/>
                <w:sz w:val="28"/>
                <w:szCs w:val="28"/>
              </w:rPr>
              <w:t>0</w:t>
            </w:r>
          </w:p>
        </w:tc>
        <w:tc>
          <w:tcPr>
            <w:tcW w:w="2551" w:type="dxa"/>
            <w:tcBorders>
              <w:top w:val="single" w:sz="4" w:space="0" w:color="auto"/>
              <w:left w:val="single" w:sz="4" w:space="0" w:color="auto"/>
              <w:bottom w:val="single" w:sz="4" w:space="0" w:color="auto"/>
              <w:right w:val="single" w:sz="4" w:space="0" w:color="auto"/>
            </w:tcBorders>
            <w:vAlign w:val="center"/>
            <w:hideMark/>
          </w:tcPr>
          <w:p w14:paraId="5994A481"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99,0 ± 0,</w:t>
            </w:r>
            <w:r w:rsidRPr="00A12A17">
              <w:rPr>
                <w:rFonts w:ascii="Times New Roman" w:hAnsi="Times New Roman" w:cs="Times New Roman"/>
                <w:sz w:val="28"/>
                <w:szCs w:val="28"/>
              </w:rPr>
              <w:t>3</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677DFED"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3,0 ± 0,</w:t>
            </w:r>
            <w:r w:rsidRPr="00A12A17">
              <w:rPr>
                <w:rFonts w:ascii="Times New Roman" w:hAnsi="Times New Roman" w:cs="Times New Roman"/>
                <w:sz w:val="28"/>
                <w:szCs w:val="28"/>
              </w:rPr>
              <w:t>4</w:t>
            </w:r>
          </w:p>
        </w:tc>
      </w:tr>
      <w:tr w:rsidR="00663059" w:rsidRPr="00A12A17" w14:paraId="64D8080F"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4C2CA18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10</w:t>
            </w:r>
          </w:p>
        </w:tc>
        <w:tc>
          <w:tcPr>
            <w:tcW w:w="2829" w:type="dxa"/>
            <w:tcBorders>
              <w:top w:val="single" w:sz="4" w:space="0" w:color="auto"/>
              <w:left w:val="single" w:sz="4" w:space="0" w:color="auto"/>
              <w:bottom w:val="single" w:sz="4" w:space="0" w:color="auto"/>
              <w:right w:val="single" w:sz="4" w:space="0" w:color="auto"/>
            </w:tcBorders>
            <w:vAlign w:val="center"/>
            <w:hideMark/>
          </w:tcPr>
          <w:p w14:paraId="673ED831"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25 ± </w:t>
            </w:r>
            <w:r w:rsidRPr="00A12A17">
              <w:rPr>
                <w:rFonts w:ascii="Times New Roman" w:hAnsi="Times New Roman" w:cs="Times New Roman"/>
                <w:sz w:val="28"/>
                <w:szCs w:val="28"/>
              </w:rPr>
              <w:t>0</w:t>
            </w:r>
            <w:r w:rsidRPr="00A12A17">
              <w:rPr>
                <w:rFonts w:ascii="Times New Roman" w:hAnsi="Times New Roman" w:cs="Times New Roman"/>
                <w:sz w:val="28"/>
                <w:szCs w:val="28"/>
                <w:lang w:val="en-US"/>
              </w:rPr>
              <w:t>,</w:t>
            </w:r>
            <w:r w:rsidRPr="00A12A17">
              <w:rPr>
                <w:rFonts w:ascii="Times New Roman" w:hAnsi="Times New Roman" w:cs="Times New Roman"/>
                <w:sz w:val="28"/>
                <w:szCs w:val="28"/>
              </w:rPr>
              <w:t>8</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0F8C98E"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96,0 ± 0,</w:t>
            </w:r>
            <w:r w:rsidRPr="00A12A17">
              <w:rPr>
                <w:rFonts w:ascii="Times New Roman" w:hAnsi="Times New Roman" w:cs="Times New Roman"/>
                <w:sz w:val="28"/>
                <w:szCs w:val="28"/>
              </w:rPr>
              <w:t>1</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359532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3,0 ± 0,</w:t>
            </w:r>
            <w:r w:rsidRPr="00A12A17">
              <w:rPr>
                <w:rFonts w:ascii="Times New Roman" w:hAnsi="Times New Roman" w:cs="Times New Roman"/>
                <w:sz w:val="28"/>
                <w:szCs w:val="28"/>
              </w:rPr>
              <w:t>2</w:t>
            </w:r>
          </w:p>
        </w:tc>
      </w:tr>
      <w:tr w:rsidR="00663059" w:rsidRPr="00A12A17" w14:paraId="58C5752D"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4EBA222E"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11</w:t>
            </w:r>
          </w:p>
        </w:tc>
        <w:tc>
          <w:tcPr>
            <w:tcW w:w="2829" w:type="dxa"/>
            <w:tcBorders>
              <w:top w:val="single" w:sz="4" w:space="0" w:color="auto"/>
              <w:left w:val="single" w:sz="4" w:space="0" w:color="auto"/>
              <w:bottom w:val="single" w:sz="4" w:space="0" w:color="auto"/>
              <w:right w:val="single" w:sz="4" w:space="0" w:color="auto"/>
            </w:tcBorders>
            <w:vAlign w:val="center"/>
            <w:hideMark/>
          </w:tcPr>
          <w:p w14:paraId="55BE2CC8"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15 ± </w:t>
            </w:r>
            <w:r w:rsidRPr="00A12A17">
              <w:rPr>
                <w:rFonts w:ascii="Times New Roman" w:hAnsi="Times New Roman" w:cs="Times New Roman"/>
                <w:sz w:val="28"/>
                <w:szCs w:val="28"/>
              </w:rPr>
              <w:t>0</w:t>
            </w:r>
            <w:r w:rsidRPr="00A12A17">
              <w:rPr>
                <w:rFonts w:ascii="Times New Roman" w:hAnsi="Times New Roman" w:cs="Times New Roman"/>
                <w:sz w:val="28"/>
                <w:szCs w:val="28"/>
                <w:lang w:val="en-US"/>
              </w:rPr>
              <w:t>,5</w:t>
            </w:r>
          </w:p>
        </w:tc>
        <w:tc>
          <w:tcPr>
            <w:tcW w:w="2551" w:type="dxa"/>
            <w:tcBorders>
              <w:top w:val="single" w:sz="4" w:space="0" w:color="auto"/>
              <w:left w:val="single" w:sz="4" w:space="0" w:color="auto"/>
              <w:bottom w:val="single" w:sz="4" w:space="0" w:color="auto"/>
              <w:right w:val="single" w:sz="4" w:space="0" w:color="auto"/>
            </w:tcBorders>
            <w:vAlign w:val="center"/>
            <w:hideMark/>
          </w:tcPr>
          <w:p w14:paraId="7BC8C7F9"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84,0 ± 0,</w:t>
            </w:r>
            <w:r w:rsidRPr="00A12A17">
              <w:rPr>
                <w:rFonts w:ascii="Times New Roman" w:hAnsi="Times New Roman" w:cs="Times New Roman"/>
                <w:sz w:val="28"/>
                <w:szCs w:val="28"/>
              </w:rPr>
              <w:t>2</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0AC9B0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lang w:val="en-US"/>
              </w:rPr>
              <w:t>3,1 ± 0,</w:t>
            </w:r>
            <w:r w:rsidRPr="00A12A17">
              <w:rPr>
                <w:rFonts w:ascii="Times New Roman" w:hAnsi="Times New Roman" w:cs="Times New Roman"/>
                <w:sz w:val="28"/>
                <w:szCs w:val="28"/>
              </w:rPr>
              <w:t>4</w:t>
            </w:r>
          </w:p>
        </w:tc>
      </w:tr>
      <w:tr w:rsidR="00663059" w:rsidRPr="00A12A17" w14:paraId="143C51EA" w14:textId="77777777" w:rsidTr="00560F5E">
        <w:tc>
          <w:tcPr>
            <w:tcW w:w="1419" w:type="dxa"/>
            <w:tcBorders>
              <w:top w:val="single" w:sz="4" w:space="0" w:color="auto"/>
              <w:left w:val="single" w:sz="4" w:space="0" w:color="auto"/>
              <w:bottom w:val="single" w:sz="4" w:space="0" w:color="auto"/>
              <w:right w:val="single" w:sz="4" w:space="0" w:color="auto"/>
            </w:tcBorders>
            <w:hideMark/>
          </w:tcPr>
          <w:p w14:paraId="2A2D1A50" w14:textId="77777777" w:rsidR="00663059" w:rsidRPr="00A12A17" w:rsidRDefault="00663059" w:rsidP="00663059">
            <w:pPr>
              <w:rPr>
                <w:rFonts w:ascii="Times New Roman" w:hAnsi="Times New Roman" w:cs="Times New Roman"/>
                <w:sz w:val="28"/>
                <w:szCs w:val="28"/>
                <w:lang w:val="kk-KZ"/>
              </w:rPr>
            </w:pPr>
            <w:r w:rsidRPr="00A12A17">
              <w:rPr>
                <w:rFonts w:ascii="Times New Roman" w:hAnsi="Times New Roman" w:cs="Times New Roman"/>
                <w:sz w:val="28"/>
                <w:szCs w:val="28"/>
              </w:rPr>
              <w:t xml:space="preserve">МБК-Г-100 </w:t>
            </w:r>
            <w:r w:rsidRPr="00A12A17">
              <w:rPr>
                <w:rFonts w:ascii="Times New Roman" w:hAnsi="Times New Roman" w:cs="Times New Roman"/>
                <w:sz w:val="28"/>
                <w:szCs w:val="28"/>
                <w:lang w:val="kk-KZ"/>
              </w:rPr>
              <w:t xml:space="preserve">МЕМСТ </w:t>
            </w:r>
            <w:r w:rsidRPr="00A12A17">
              <w:rPr>
                <w:rFonts w:ascii="Times New Roman" w:hAnsi="Times New Roman" w:cs="Times New Roman"/>
                <w:sz w:val="28"/>
                <w:szCs w:val="28"/>
              </w:rPr>
              <w:t>2889-80</w:t>
            </w:r>
            <w:r w:rsidRPr="00A12A17">
              <w:rPr>
                <w:rFonts w:ascii="Times New Roman" w:hAnsi="Times New Roman" w:cs="Times New Roman"/>
                <w:sz w:val="28"/>
                <w:szCs w:val="28"/>
                <w:lang w:val="kk-KZ"/>
              </w:rPr>
              <w:t xml:space="preserve"> талаптары</w:t>
            </w:r>
          </w:p>
        </w:tc>
        <w:tc>
          <w:tcPr>
            <w:tcW w:w="2829" w:type="dxa"/>
            <w:tcBorders>
              <w:top w:val="single" w:sz="4" w:space="0" w:color="auto"/>
              <w:left w:val="single" w:sz="4" w:space="0" w:color="auto"/>
              <w:bottom w:val="single" w:sz="4" w:space="0" w:color="auto"/>
              <w:right w:val="single" w:sz="4" w:space="0" w:color="auto"/>
            </w:tcBorders>
            <w:hideMark/>
          </w:tcPr>
          <w:p w14:paraId="1F57362C"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w:t>
            </w:r>
          </w:p>
        </w:tc>
        <w:tc>
          <w:tcPr>
            <w:tcW w:w="2551" w:type="dxa"/>
            <w:tcBorders>
              <w:top w:val="single" w:sz="4" w:space="0" w:color="auto"/>
              <w:left w:val="single" w:sz="4" w:space="0" w:color="auto"/>
              <w:bottom w:val="single" w:sz="4" w:space="0" w:color="auto"/>
              <w:right w:val="single" w:sz="4" w:space="0" w:color="auto"/>
            </w:tcBorders>
          </w:tcPr>
          <w:p w14:paraId="6FC5F7EB"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105-110</w:t>
            </w:r>
          </w:p>
          <w:p w14:paraId="18C4EC95" w14:textId="77777777" w:rsidR="00663059" w:rsidRPr="00A12A17" w:rsidRDefault="00663059" w:rsidP="00663059">
            <w:pPr>
              <w:rPr>
                <w:rFonts w:ascii="Times New Roman" w:hAnsi="Times New Roman" w:cs="Times New Roman"/>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14:paraId="55B4CD7F" w14:textId="77777777" w:rsidR="00663059" w:rsidRPr="00A12A17" w:rsidRDefault="00663059" w:rsidP="00663059">
            <w:pPr>
              <w:rPr>
                <w:rFonts w:ascii="Times New Roman" w:hAnsi="Times New Roman" w:cs="Times New Roman"/>
                <w:sz w:val="28"/>
                <w:szCs w:val="28"/>
              </w:rPr>
            </w:pPr>
            <w:r w:rsidRPr="00A12A17">
              <w:rPr>
                <w:rFonts w:ascii="Times New Roman" w:hAnsi="Times New Roman" w:cs="Times New Roman"/>
                <w:sz w:val="28"/>
                <w:szCs w:val="28"/>
              </w:rPr>
              <w:t>-</w:t>
            </w:r>
          </w:p>
        </w:tc>
      </w:tr>
    </w:tbl>
    <w:p w14:paraId="691F2A23" w14:textId="77777777" w:rsidR="00663059" w:rsidRPr="00533E74" w:rsidRDefault="00663059" w:rsidP="00663059">
      <w:pPr>
        <w:ind w:firstLine="708"/>
        <w:jc w:val="both"/>
        <w:rPr>
          <w:rFonts w:ascii="Times New Roman" w:hAnsi="Times New Roman" w:cs="Times New Roman"/>
          <w:bCs/>
          <w:sz w:val="28"/>
          <w:szCs w:val="28"/>
        </w:rPr>
      </w:pPr>
    </w:p>
    <w:p w14:paraId="6BA08064" w14:textId="652E4DAA"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Зерттелген үлгілердің ішінде 600 °С  температурада, 5</w:t>
      </w:r>
      <w:r w:rsidRPr="000E0001">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мас</w:t>
      </w:r>
      <w:r>
        <w:rPr>
          <w:rFonts w:ascii="Times New Roman" w:hAnsi="Times New Roman" w:cs="Times New Roman"/>
          <w:bCs/>
          <w:sz w:val="28"/>
          <w:szCs w:val="28"/>
          <w:lang w:val="kk-KZ"/>
        </w:rPr>
        <w:t>.</w:t>
      </w:r>
      <w:r w:rsidRPr="00663059">
        <w:rPr>
          <w:rFonts w:ascii="Times New Roman" w:hAnsi="Times New Roman" w:cs="Times New Roman"/>
          <w:bCs/>
          <w:sz w:val="28"/>
          <w:szCs w:val="28"/>
          <w:lang w:val="ru-RU"/>
        </w:rPr>
        <w:t xml:space="preserve"> %</w:t>
      </w:r>
      <w:r w:rsidRPr="00533E74">
        <w:rPr>
          <w:rFonts w:ascii="Times New Roman" w:hAnsi="Times New Roman" w:cs="Times New Roman"/>
          <w:bCs/>
          <w:sz w:val="28"/>
          <w:szCs w:val="28"/>
          <w:lang w:val="kk-KZ"/>
        </w:rPr>
        <w:t xml:space="preserve"> резеңке үгіндісі</w:t>
      </w:r>
      <w:r>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3 мас</w:t>
      </w:r>
      <w:r>
        <w:rPr>
          <w:rFonts w:ascii="Times New Roman" w:hAnsi="Times New Roman" w:cs="Times New Roman"/>
          <w:bCs/>
          <w:sz w:val="28"/>
          <w:szCs w:val="28"/>
          <w:lang w:val="kk-KZ"/>
        </w:rPr>
        <w:t>.</w:t>
      </w:r>
      <w:r w:rsidRPr="00663059">
        <w:rPr>
          <w:rFonts w:ascii="Times New Roman" w:hAnsi="Times New Roman" w:cs="Times New Roman"/>
          <w:bCs/>
          <w:sz w:val="28"/>
          <w:szCs w:val="28"/>
          <w:lang w:val="ru-RU"/>
        </w:rPr>
        <w:t xml:space="preserve"> % </w:t>
      </w:r>
      <w:r w:rsidRPr="00533E74">
        <w:rPr>
          <w:rFonts w:ascii="Times New Roman" w:hAnsi="Times New Roman" w:cs="Times New Roman"/>
          <w:bCs/>
          <w:sz w:val="28"/>
          <w:szCs w:val="28"/>
          <w:lang w:val="kk-KZ"/>
        </w:rPr>
        <w:t>бензол</w:t>
      </w:r>
      <w:r>
        <w:rPr>
          <w:rFonts w:ascii="Times New Roman" w:hAnsi="Times New Roman" w:cs="Times New Roman"/>
          <w:bCs/>
          <w:sz w:val="28"/>
          <w:szCs w:val="28"/>
          <w:lang w:val="kk-KZ"/>
        </w:rPr>
        <w:t xml:space="preserve"> және</w:t>
      </w:r>
      <w:r w:rsidRPr="00533E74">
        <w:rPr>
          <w:rFonts w:ascii="Times New Roman" w:hAnsi="Times New Roman" w:cs="Times New Roman"/>
          <w:bCs/>
          <w:sz w:val="28"/>
          <w:szCs w:val="28"/>
          <w:lang w:val="kk-KZ"/>
        </w:rPr>
        <w:t xml:space="preserve"> 1</w:t>
      </w:r>
      <w:r w:rsidRPr="00663059">
        <w:rPr>
          <w:rFonts w:ascii="Times New Roman" w:hAnsi="Times New Roman" w:cs="Times New Roman"/>
          <w:bCs/>
          <w:sz w:val="28"/>
          <w:szCs w:val="28"/>
          <w:lang w:val="ru-RU"/>
        </w:rPr>
        <w:t xml:space="preserve"> </w:t>
      </w:r>
      <w:proofErr w:type="spellStart"/>
      <w:r w:rsidRPr="00663059">
        <w:rPr>
          <w:rFonts w:ascii="Times New Roman" w:hAnsi="Times New Roman" w:cs="Times New Roman"/>
          <w:bCs/>
          <w:sz w:val="28"/>
          <w:szCs w:val="28"/>
          <w:lang w:val="ru-RU"/>
        </w:rPr>
        <w:t>мас</w:t>
      </w:r>
      <w:proofErr w:type="spellEnd"/>
      <w:r>
        <w:rPr>
          <w:rFonts w:ascii="Times New Roman" w:hAnsi="Times New Roman" w:cs="Times New Roman"/>
          <w:bCs/>
          <w:sz w:val="28"/>
          <w:szCs w:val="28"/>
          <w:lang w:val="kk-KZ"/>
        </w:rPr>
        <w:t>.</w:t>
      </w:r>
      <w:r w:rsidRPr="00663059">
        <w:rPr>
          <w:rFonts w:ascii="Times New Roman" w:hAnsi="Times New Roman" w:cs="Times New Roman"/>
          <w:bCs/>
          <w:sz w:val="28"/>
          <w:szCs w:val="28"/>
          <w:lang w:val="ru-RU"/>
        </w:rPr>
        <w:t xml:space="preserve"> % </w:t>
      </w:r>
      <w:r w:rsidRPr="00533E74">
        <w:rPr>
          <w:rFonts w:ascii="Times New Roman" w:hAnsi="Times New Roman" w:cs="Times New Roman"/>
          <w:bCs/>
          <w:sz w:val="28"/>
          <w:szCs w:val="28"/>
          <w:lang w:val="kk-KZ"/>
        </w:rPr>
        <w:t>к</w:t>
      </w:r>
      <w:r>
        <w:rPr>
          <w:rFonts w:ascii="Times New Roman" w:hAnsi="Times New Roman" w:cs="Times New Roman"/>
          <w:bCs/>
          <w:sz w:val="28"/>
          <w:szCs w:val="28"/>
          <w:lang w:val="kk-KZ"/>
        </w:rPr>
        <w:t>өміртектенген және</w:t>
      </w:r>
      <w:r w:rsidRPr="00533E74">
        <w:rPr>
          <w:rFonts w:ascii="Times New Roman" w:hAnsi="Times New Roman" w:cs="Times New Roman"/>
          <w:bCs/>
          <w:sz w:val="28"/>
          <w:szCs w:val="28"/>
          <w:lang w:val="kk-KZ"/>
        </w:rPr>
        <w:t xml:space="preserve"> механ</w:t>
      </w:r>
      <w:r>
        <w:rPr>
          <w:rFonts w:ascii="Times New Roman" w:hAnsi="Times New Roman" w:cs="Times New Roman"/>
          <w:bCs/>
          <w:sz w:val="28"/>
          <w:szCs w:val="28"/>
          <w:lang w:val="kk-KZ"/>
        </w:rPr>
        <w:t>о</w:t>
      </w:r>
      <w:r w:rsidRPr="00533E74">
        <w:rPr>
          <w:rFonts w:ascii="Times New Roman" w:hAnsi="Times New Roman" w:cs="Times New Roman"/>
          <w:bCs/>
          <w:sz w:val="28"/>
          <w:szCs w:val="28"/>
          <w:lang w:val="kk-KZ"/>
        </w:rPr>
        <w:t xml:space="preserve">химиялық </w:t>
      </w:r>
      <w:r>
        <w:rPr>
          <w:rFonts w:ascii="Times New Roman" w:hAnsi="Times New Roman" w:cs="Times New Roman"/>
          <w:bCs/>
          <w:sz w:val="28"/>
          <w:szCs w:val="28"/>
          <w:lang w:val="kk-KZ"/>
        </w:rPr>
        <w:t xml:space="preserve">активтендірілген </w:t>
      </w:r>
      <w:r w:rsidRPr="00533E74">
        <w:rPr>
          <w:rFonts w:ascii="Times New Roman" w:hAnsi="Times New Roman" w:cs="Times New Roman"/>
          <w:bCs/>
          <w:sz w:val="28"/>
          <w:szCs w:val="28"/>
          <w:lang w:val="kk-KZ"/>
        </w:rPr>
        <w:t>күріш қа</w:t>
      </w:r>
      <w:r>
        <w:rPr>
          <w:rFonts w:ascii="Times New Roman" w:hAnsi="Times New Roman" w:cs="Times New Roman"/>
          <w:bCs/>
          <w:sz w:val="28"/>
          <w:szCs w:val="28"/>
          <w:lang w:val="kk-KZ"/>
        </w:rPr>
        <w:t>уызы</w:t>
      </w:r>
      <w:r w:rsidRPr="00533E74">
        <w:rPr>
          <w:rFonts w:ascii="Times New Roman" w:hAnsi="Times New Roman" w:cs="Times New Roman"/>
          <w:bCs/>
          <w:sz w:val="28"/>
          <w:szCs w:val="28"/>
          <w:lang w:val="kk-KZ"/>
        </w:rPr>
        <w:t xml:space="preserve"> қосылған битум оңтайлы болып саналады. </w:t>
      </w:r>
      <w:bookmarkStart w:id="80" w:name="_Hlk209108195"/>
      <w:r w:rsidRPr="00533E74">
        <w:rPr>
          <w:rFonts w:ascii="Times New Roman" w:hAnsi="Times New Roman" w:cs="Times New Roman"/>
          <w:bCs/>
          <w:sz w:val="28"/>
          <w:szCs w:val="28"/>
          <w:lang w:val="kk-KZ"/>
        </w:rPr>
        <w:t>Бұл № 8 үлгі 11</w:t>
      </w:r>
      <w:r w:rsidR="00BE1315">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 xml:space="preserve">0,1 мм иненің ену тереңдігін көрсетті, жұмсару температурасы </w:t>
      </w:r>
      <w:r w:rsidR="00BE1315" w:rsidRPr="00533E74">
        <w:rPr>
          <w:rFonts w:ascii="Times New Roman" w:hAnsi="Times New Roman" w:cs="Times New Roman"/>
          <w:bCs/>
          <w:sz w:val="28"/>
          <w:szCs w:val="28"/>
          <w:lang w:val="kk-KZ"/>
        </w:rPr>
        <w:t>максималды</w:t>
      </w:r>
      <w:r w:rsidR="00BE1315">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105 °С және созыл</w:t>
      </w:r>
      <w:r>
        <w:rPr>
          <w:rFonts w:ascii="Times New Roman" w:hAnsi="Times New Roman" w:cs="Times New Roman"/>
          <w:bCs/>
          <w:sz w:val="28"/>
          <w:szCs w:val="28"/>
          <w:lang w:val="kk-KZ"/>
        </w:rPr>
        <w:t>ғыштығы</w:t>
      </w:r>
      <w:r w:rsidRPr="00533E74">
        <w:rPr>
          <w:rFonts w:ascii="Times New Roman" w:hAnsi="Times New Roman" w:cs="Times New Roman"/>
          <w:bCs/>
          <w:sz w:val="28"/>
          <w:szCs w:val="28"/>
          <w:lang w:val="kk-KZ"/>
        </w:rPr>
        <w:t xml:space="preserve"> 3 см. Бұл үлгі жұмсару </w:t>
      </w:r>
      <w:r w:rsidRPr="00533E74">
        <w:rPr>
          <w:rFonts w:ascii="Times New Roman" w:hAnsi="Times New Roman" w:cs="Times New Roman"/>
          <w:bCs/>
          <w:sz w:val="28"/>
          <w:szCs w:val="28"/>
          <w:lang w:val="kk-KZ"/>
        </w:rPr>
        <w:lastRenderedPageBreak/>
        <w:t>температурасы бойынша МБК-Г-100 битум мастикасына МЕМСТ 2889-80 талаптарына сәйкес келеді.</w:t>
      </w:r>
    </w:p>
    <w:bookmarkEnd w:id="80"/>
    <w:p w14:paraId="076A69F4" w14:textId="1454A3F4" w:rsidR="00663059" w:rsidRPr="00533E74" w:rsidRDefault="00663059" w:rsidP="00663059">
      <w:pPr>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52 </w:t>
      </w:r>
      <w:r w:rsidRPr="00533E74">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 xml:space="preserve">суретте </w:t>
      </w:r>
      <w:r>
        <w:rPr>
          <w:rFonts w:ascii="Times New Roman" w:hAnsi="Times New Roman" w:cs="Times New Roman"/>
          <w:bCs/>
          <w:sz w:val="28"/>
          <w:szCs w:val="28"/>
          <w:lang w:val="kk-KZ"/>
        </w:rPr>
        <w:t xml:space="preserve">битумның </w:t>
      </w:r>
      <w:r w:rsidRPr="00533E74">
        <w:rPr>
          <w:rFonts w:ascii="Times New Roman" w:hAnsi="Times New Roman" w:cs="Times New Roman"/>
          <w:bCs/>
          <w:sz w:val="28"/>
          <w:szCs w:val="28"/>
          <w:lang w:val="kk-KZ"/>
        </w:rPr>
        <w:t>әртүрлі жағдайларда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lang w:val="kk-KZ"/>
        </w:rPr>
        <w:t xml:space="preserve"> күріш қа</w:t>
      </w:r>
      <w:r>
        <w:rPr>
          <w:rFonts w:ascii="Times New Roman" w:hAnsi="Times New Roman" w:cs="Times New Roman"/>
          <w:bCs/>
          <w:sz w:val="28"/>
          <w:szCs w:val="28"/>
          <w:lang w:val="kk-KZ"/>
        </w:rPr>
        <w:t>уызы</w:t>
      </w:r>
      <w:r w:rsidRPr="00533E74">
        <w:rPr>
          <w:rFonts w:ascii="Times New Roman" w:hAnsi="Times New Roman" w:cs="Times New Roman"/>
          <w:bCs/>
          <w:sz w:val="28"/>
          <w:szCs w:val="28"/>
          <w:lang w:val="kk-KZ"/>
        </w:rPr>
        <w:t xml:space="preserve">мен </w:t>
      </w:r>
      <w:r>
        <w:rPr>
          <w:rFonts w:ascii="Times New Roman" w:hAnsi="Times New Roman" w:cs="Times New Roman"/>
          <w:bCs/>
          <w:sz w:val="28"/>
          <w:szCs w:val="28"/>
          <w:lang w:val="kk-KZ"/>
        </w:rPr>
        <w:t xml:space="preserve">түрлендіргеннен </w:t>
      </w:r>
      <w:r w:rsidRPr="00533E74">
        <w:rPr>
          <w:rFonts w:ascii="Times New Roman" w:hAnsi="Times New Roman" w:cs="Times New Roman"/>
          <w:bCs/>
          <w:sz w:val="28"/>
          <w:szCs w:val="28"/>
          <w:lang w:val="kk-KZ"/>
        </w:rPr>
        <w:t>кейін жоғал</w:t>
      </w:r>
      <w:r>
        <w:rPr>
          <w:rFonts w:ascii="Times New Roman" w:hAnsi="Times New Roman" w:cs="Times New Roman"/>
          <w:bCs/>
          <w:sz w:val="28"/>
          <w:szCs w:val="28"/>
          <w:lang w:val="kk-KZ"/>
        </w:rPr>
        <w:t>т</w:t>
      </w:r>
      <w:r w:rsidRPr="00533E74">
        <w:rPr>
          <w:rFonts w:ascii="Times New Roman" w:hAnsi="Times New Roman" w:cs="Times New Roman"/>
          <w:bCs/>
          <w:sz w:val="28"/>
          <w:szCs w:val="28"/>
          <w:lang w:val="kk-KZ"/>
        </w:rPr>
        <w:t>у бұрышының тангенс</w:t>
      </w:r>
      <w:r>
        <w:rPr>
          <w:rFonts w:ascii="Times New Roman" w:hAnsi="Times New Roman" w:cs="Times New Roman"/>
          <w:bCs/>
          <w:sz w:val="28"/>
          <w:szCs w:val="28"/>
          <w:lang w:val="kk-KZ"/>
        </w:rPr>
        <w:t>інің температураға</w:t>
      </w:r>
      <w:r w:rsidRPr="00533E74">
        <w:rPr>
          <w:rFonts w:ascii="Times New Roman" w:hAnsi="Times New Roman" w:cs="Times New Roman"/>
          <w:bCs/>
          <w:sz w:val="28"/>
          <w:szCs w:val="28"/>
          <w:lang w:val="kk-KZ"/>
        </w:rPr>
        <w:t xml:space="preserve"> тәуелділігі көрсетілген. Суреттен көрі</w:t>
      </w:r>
      <w:r>
        <w:rPr>
          <w:rFonts w:ascii="Times New Roman" w:hAnsi="Times New Roman" w:cs="Times New Roman"/>
          <w:bCs/>
          <w:sz w:val="28"/>
          <w:szCs w:val="28"/>
          <w:lang w:val="kk-KZ"/>
        </w:rPr>
        <w:t>ніп тұрғандай</w:t>
      </w:r>
      <w:r w:rsidRPr="00533E74">
        <w:rPr>
          <w:rFonts w:ascii="Times New Roman" w:hAnsi="Times New Roman" w:cs="Times New Roman"/>
          <w:bCs/>
          <w:sz w:val="28"/>
          <w:szCs w:val="28"/>
          <w:lang w:val="kk-KZ"/>
        </w:rPr>
        <w:t xml:space="preserve">, битумның </w:t>
      </w:r>
      <w:r>
        <w:rPr>
          <w:rFonts w:ascii="Times New Roman" w:hAnsi="Times New Roman" w:cs="Times New Roman"/>
          <w:bCs/>
          <w:sz w:val="28"/>
          <w:szCs w:val="28"/>
          <w:lang w:val="kk-KZ"/>
        </w:rPr>
        <w:t xml:space="preserve">түрленуі </w:t>
      </w:r>
      <w:r w:rsidRPr="00533E74">
        <w:rPr>
          <w:rFonts w:ascii="Times New Roman" w:hAnsi="Times New Roman" w:cs="Times New Roman"/>
          <w:bCs/>
          <w:sz w:val="28"/>
          <w:szCs w:val="28"/>
          <w:lang w:val="kk-KZ"/>
        </w:rPr>
        <w:t xml:space="preserve">қисықтардың жоғары температура аймағына ауысуына әкелді. </w:t>
      </w:r>
      <w:bookmarkStart w:id="81" w:name="_Hlk209108241"/>
      <w:r w:rsidRPr="00533E74">
        <w:rPr>
          <w:rFonts w:ascii="Times New Roman" w:hAnsi="Times New Roman" w:cs="Times New Roman"/>
          <w:bCs/>
          <w:sz w:val="28"/>
          <w:szCs w:val="28"/>
          <w:lang w:val="kk-KZ"/>
        </w:rPr>
        <w:t>Қисықтың ең үлкен ығысуы 600℃ температурада 60 минут ұсақталған 5</w:t>
      </w:r>
      <w:r w:rsidRPr="000E0001">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мас</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резеңке үгіндісі</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3 мас</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 бензол</w:t>
      </w:r>
      <w:r>
        <w:rPr>
          <w:rFonts w:ascii="Times New Roman" w:hAnsi="Times New Roman" w:cs="Times New Roman"/>
          <w:bCs/>
          <w:sz w:val="28"/>
          <w:szCs w:val="28"/>
          <w:lang w:val="kk-KZ"/>
        </w:rPr>
        <w:t xml:space="preserve"> және </w:t>
      </w:r>
      <w:r w:rsidRPr="00533E74">
        <w:rPr>
          <w:rFonts w:ascii="Times New Roman" w:hAnsi="Times New Roman" w:cs="Times New Roman"/>
          <w:bCs/>
          <w:sz w:val="28"/>
          <w:szCs w:val="28"/>
          <w:lang w:val="kk-KZ"/>
        </w:rPr>
        <w:t>1</w:t>
      </w:r>
      <w:r w:rsidRPr="000E0001">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ма</w:t>
      </w:r>
      <w:r>
        <w:rPr>
          <w:rFonts w:ascii="Times New Roman" w:hAnsi="Times New Roman" w:cs="Times New Roman"/>
          <w:bCs/>
          <w:sz w:val="28"/>
          <w:szCs w:val="28"/>
          <w:lang w:val="kk-KZ"/>
        </w:rPr>
        <w:t>с.</w:t>
      </w:r>
      <w:r w:rsidRPr="00533E74">
        <w:rPr>
          <w:rFonts w:ascii="Times New Roman" w:hAnsi="Times New Roman" w:cs="Times New Roman"/>
          <w:bCs/>
          <w:sz w:val="28"/>
          <w:szCs w:val="28"/>
          <w:lang w:val="kk-KZ"/>
        </w:rPr>
        <w:t xml:space="preserve"> %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lang w:val="kk-KZ"/>
        </w:rPr>
        <w:t xml:space="preserve"> күріш қа</w:t>
      </w:r>
      <w:r>
        <w:rPr>
          <w:rFonts w:ascii="Times New Roman" w:hAnsi="Times New Roman" w:cs="Times New Roman"/>
          <w:bCs/>
          <w:sz w:val="28"/>
          <w:szCs w:val="28"/>
          <w:lang w:val="kk-KZ"/>
        </w:rPr>
        <w:t>уыз</w:t>
      </w:r>
      <w:r w:rsidRPr="00533E74">
        <w:rPr>
          <w:rFonts w:ascii="Times New Roman" w:hAnsi="Times New Roman" w:cs="Times New Roman"/>
          <w:bCs/>
          <w:sz w:val="28"/>
          <w:szCs w:val="28"/>
          <w:lang w:val="kk-KZ"/>
        </w:rPr>
        <w:t>ы бар битумд</w:t>
      </w:r>
      <w:r>
        <w:rPr>
          <w:rFonts w:ascii="Times New Roman" w:hAnsi="Times New Roman" w:cs="Times New Roman"/>
          <w:bCs/>
          <w:sz w:val="28"/>
          <w:szCs w:val="28"/>
          <w:lang w:val="kk-KZ"/>
        </w:rPr>
        <w:t>а</w:t>
      </w:r>
      <w:r w:rsidRPr="00533E74">
        <w:rPr>
          <w:rFonts w:ascii="Times New Roman" w:hAnsi="Times New Roman" w:cs="Times New Roman"/>
          <w:bCs/>
          <w:sz w:val="28"/>
          <w:szCs w:val="28"/>
          <w:lang w:val="kk-KZ"/>
        </w:rPr>
        <w:t xml:space="preserve"> байқалады.  600℃ температурада 40 минут ұсақталған 5</w:t>
      </w:r>
      <w:r w:rsidRPr="000E0001">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мас</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 резеңке үгіндісі</w:t>
      </w:r>
      <w:r>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3 мас</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 бензол</w:t>
      </w:r>
      <w:r>
        <w:rPr>
          <w:rFonts w:ascii="Times New Roman" w:hAnsi="Times New Roman" w:cs="Times New Roman"/>
          <w:bCs/>
          <w:sz w:val="28"/>
          <w:szCs w:val="28"/>
          <w:lang w:val="kk-KZ"/>
        </w:rPr>
        <w:t xml:space="preserve"> және </w:t>
      </w:r>
      <w:r w:rsidRPr="00533E74">
        <w:rPr>
          <w:rFonts w:ascii="Times New Roman" w:hAnsi="Times New Roman" w:cs="Times New Roman"/>
          <w:bCs/>
          <w:sz w:val="28"/>
          <w:szCs w:val="28"/>
          <w:lang w:val="kk-KZ"/>
        </w:rPr>
        <w:t>1</w:t>
      </w:r>
      <w:r w:rsidRPr="000E0001">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мас</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lang w:val="kk-KZ"/>
        </w:rPr>
        <w:t xml:space="preserve"> күріш қа</w:t>
      </w:r>
      <w:r>
        <w:rPr>
          <w:rFonts w:ascii="Times New Roman" w:hAnsi="Times New Roman" w:cs="Times New Roman"/>
          <w:bCs/>
          <w:sz w:val="28"/>
          <w:szCs w:val="28"/>
          <w:lang w:val="kk-KZ"/>
        </w:rPr>
        <w:t>уыз</w:t>
      </w:r>
      <w:r w:rsidRPr="00533E74">
        <w:rPr>
          <w:rFonts w:ascii="Times New Roman" w:hAnsi="Times New Roman" w:cs="Times New Roman"/>
          <w:bCs/>
          <w:sz w:val="28"/>
          <w:szCs w:val="28"/>
          <w:lang w:val="kk-KZ"/>
        </w:rPr>
        <w:t xml:space="preserve">ы бар битум  қисықтың басқа үлгілермен салыстырғанда </w:t>
      </w:r>
      <w:r>
        <w:rPr>
          <w:rFonts w:ascii="Times New Roman" w:hAnsi="Times New Roman" w:cs="Times New Roman"/>
          <w:bCs/>
          <w:sz w:val="28"/>
          <w:szCs w:val="28"/>
          <w:lang w:val="kk-KZ"/>
        </w:rPr>
        <w:t>жоғары</w:t>
      </w:r>
      <w:r w:rsidRPr="00533E74">
        <w:rPr>
          <w:rFonts w:ascii="Times New Roman" w:hAnsi="Times New Roman" w:cs="Times New Roman"/>
          <w:bCs/>
          <w:sz w:val="28"/>
          <w:szCs w:val="28"/>
          <w:lang w:val="kk-KZ"/>
        </w:rPr>
        <w:t xml:space="preserve"> температура</w:t>
      </w:r>
      <w:r>
        <w:rPr>
          <w:rFonts w:ascii="Times New Roman" w:hAnsi="Times New Roman" w:cs="Times New Roman"/>
          <w:bCs/>
          <w:sz w:val="28"/>
          <w:szCs w:val="28"/>
          <w:lang w:val="kk-KZ"/>
        </w:rPr>
        <w:t>да</w:t>
      </w:r>
      <w:r w:rsidRPr="00533E74">
        <w:rPr>
          <w:rFonts w:ascii="Times New Roman" w:hAnsi="Times New Roman" w:cs="Times New Roman"/>
          <w:bCs/>
          <w:sz w:val="28"/>
          <w:szCs w:val="28"/>
          <w:lang w:val="kk-KZ"/>
        </w:rPr>
        <w:t xml:space="preserve"> ең аз ығысуына әкелді</w:t>
      </w:r>
      <w:r w:rsidR="00061735" w:rsidRPr="00061735">
        <w:rPr>
          <w:rFonts w:ascii="Times New Roman" w:hAnsi="Times New Roman" w:cs="Times New Roman"/>
          <w:bCs/>
          <w:sz w:val="28"/>
          <w:szCs w:val="28"/>
          <w:lang w:val="kk-KZ"/>
        </w:rPr>
        <w:t xml:space="preserve"> </w:t>
      </w:r>
      <w:r w:rsidR="00061735">
        <w:rPr>
          <w:rFonts w:ascii="Times New Roman" w:hAnsi="Times New Roman" w:cs="Times New Roman"/>
          <w:bCs/>
          <w:sz w:val="28"/>
          <w:szCs w:val="28"/>
          <w:lang w:val="kk-KZ"/>
        </w:rPr>
        <w:fldChar w:fldCharType="begin" w:fldLock="1"/>
      </w:r>
      <w:r w:rsidR="002E536F">
        <w:rPr>
          <w:rFonts w:ascii="Times New Roman" w:hAnsi="Times New Roman" w:cs="Times New Roman"/>
          <w:bCs/>
          <w:sz w:val="28"/>
          <w:szCs w:val="28"/>
          <w:lang w:val="kk-KZ"/>
        </w:rPr>
        <w:instrText>ADDIN CSL_CITATION {"citationItems":[{"id":"ITEM-1","itemData":{"DOI":"10.1088/1742-6596/2978/1/012001","abstract":"The bitumen was modified with carbonized rice husk before and after mechanochemical activation. After mechanochemical activation, the carbon content in the carbonized rice husk increased to 57.5% and microstructured particles were found. Carbonized rice husk led to an increase in penetration from 11,0 to 14,0 dmm, the average contact angle from 94,0 to 112,3° and value of the difference in the contact angle from 2 to 6°, a decrease in the softening point from 105,0 to 84,4 °C, and a shift in the loss tangent curves from 118 to 138 °C.","author":[{"dropping-particle":"","family":"Ongarbayev","given":"Yerdos","non-dropping-particle":"","parse-names":false,"suffix":""},{"dropping-particle":"","family":"Zhambolova","given":"Ainur","non-dropping-particle":"","parse-names":false,"suffix":""},{"dropping-particle":"","family":"Kenzhegaliyeva","given":"Aliya","non-dropping-particle":"","parse-names":false,"suffix":""}],"container-title":"Journal of Physics: Conference Series","id":"ITEM-1","issue":"1","issued":{"date-parts":[["2025"]]},"page":"12001","publisher":"IOP Publishing","title":"Modification of Bitumen with Carbonized Rice Husk","type":"article-journal","volume":"2978"},"uris":["http://www.mendeley.com/documents/?uuid=9305207a-2017-40a5-a9a7-8789c1d51dd7"]}],"mendeley":{"formattedCitation":"[182]","plainTextFormattedCitation":"[182]","previouslyFormattedCitation":"[182]"},"properties":{"noteIndex":0},"schema":"https://github.com/citation-style-language/schema/raw/master/csl-citation.json"}</w:instrText>
      </w:r>
      <w:r w:rsidR="00061735">
        <w:rPr>
          <w:rFonts w:ascii="Times New Roman" w:hAnsi="Times New Roman" w:cs="Times New Roman"/>
          <w:bCs/>
          <w:sz w:val="28"/>
          <w:szCs w:val="28"/>
          <w:lang w:val="kk-KZ"/>
        </w:rPr>
        <w:fldChar w:fldCharType="separate"/>
      </w:r>
      <w:r w:rsidR="002E536F" w:rsidRPr="002E536F">
        <w:rPr>
          <w:rFonts w:ascii="Times New Roman" w:hAnsi="Times New Roman" w:cs="Times New Roman"/>
          <w:bCs/>
          <w:noProof/>
          <w:sz w:val="28"/>
          <w:szCs w:val="28"/>
          <w:lang w:val="kk-KZ"/>
        </w:rPr>
        <w:t>[182]</w:t>
      </w:r>
      <w:r w:rsidR="00061735">
        <w:rPr>
          <w:rFonts w:ascii="Times New Roman" w:hAnsi="Times New Roman" w:cs="Times New Roman"/>
          <w:bCs/>
          <w:sz w:val="28"/>
          <w:szCs w:val="28"/>
          <w:lang w:val="kk-KZ"/>
        </w:rPr>
        <w:fldChar w:fldCharType="end"/>
      </w:r>
      <w:r w:rsidRPr="00533E74">
        <w:rPr>
          <w:rFonts w:ascii="Times New Roman" w:hAnsi="Times New Roman" w:cs="Times New Roman"/>
          <w:bCs/>
          <w:sz w:val="28"/>
          <w:szCs w:val="28"/>
          <w:lang w:val="kk-KZ"/>
        </w:rPr>
        <w:t>.</w:t>
      </w:r>
    </w:p>
    <w:p w14:paraId="186F5F3B" w14:textId="77777777" w:rsidR="00663059" w:rsidRPr="00533E74" w:rsidRDefault="00663059" w:rsidP="00663059">
      <w:pPr>
        <w:ind w:firstLine="708"/>
        <w:jc w:val="both"/>
        <w:rPr>
          <w:rFonts w:ascii="Times New Roman" w:hAnsi="Times New Roman" w:cs="Times New Roman"/>
          <w:bCs/>
          <w:sz w:val="28"/>
          <w:szCs w:val="28"/>
          <w:lang w:val="kk-KZ"/>
        </w:rPr>
      </w:pPr>
    </w:p>
    <w:bookmarkEnd w:id="81"/>
    <w:p w14:paraId="03A506A5" w14:textId="076A9B02" w:rsidR="00663059" w:rsidRDefault="00301026" w:rsidP="002D5662">
      <w:pPr>
        <w:ind w:firstLine="142"/>
        <w:jc w:val="center"/>
        <w:rPr>
          <w:rFonts w:ascii="Times New Roman" w:hAnsi="Times New Roman" w:cs="Times New Roman"/>
          <w:bCs/>
          <w:sz w:val="28"/>
          <w:szCs w:val="28"/>
          <w:lang w:val="ru-RU"/>
        </w:rPr>
      </w:pPr>
      <w:r w:rsidRPr="00301026">
        <w:rPr>
          <w:rFonts w:ascii="Times New Roman" w:hAnsi="Times New Roman" w:cs="Times New Roman"/>
          <w:bCs/>
          <w:noProof/>
          <w:sz w:val="28"/>
          <w:szCs w:val="28"/>
        </w:rPr>
        <w:drawing>
          <wp:inline distT="0" distB="0" distL="0" distR="0" wp14:anchorId="1FC940D2" wp14:editId="4E715268">
            <wp:extent cx="5516934" cy="4051108"/>
            <wp:effectExtent l="0" t="0" r="7620" b="0"/>
            <wp:docPr id="3" name="Рисунок 9">
              <a:extLst xmlns:a="http://schemas.openxmlformats.org/drawingml/2006/main">
                <a:ext uri="{FF2B5EF4-FFF2-40B4-BE49-F238E27FC236}">
                  <a16:creationId xmlns:a16="http://schemas.microsoft.com/office/drawing/2014/main" id="{14048B67-99C2-D2B8-2D5B-4913142654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14048B67-99C2-D2B8-2D5B-49131426549F}"/>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16934" cy="4051108"/>
                    </a:xfrm>
                    <a:prstGeom prst="rect">
                      <a:avLst/>
                    </a:prstGeom>
                  </pic:spPr>
                </pic:pic>
              </a:graphicData>
            </a:graphic>
          </wp:inline>
        </w:drawing>
      </w:r>
    </w:p>
    <w:p w14:paraId="3905B958" w14:textId="77777777" w:rsidR="00A12A17" w:rsidRPr="00A12A17" w:rsidRDefault="00A12A17" w:rsidP="00663059">
      <w:pPr>
        <w:ind w:firstLine="708"/>
        <w:jc w:val="center"/>
        <w:rPr>
          <w:rFonts w:ascii="Times New Roman" w:hAnsi="Times New Roman" w:cs="Times New Roman"/>
          <w:bCs/>
          <w:sz w:val="28"/>
          <w:szCs w:val="28"/>
          <w:lang w:val="ru-RU"/>
        </w:rPr>
      </w:pPr>
    </w:p>
    <w:p w14:paraId="6CFCA1DC" w14:textId="77777777" w:rsidR="00663059" w:rsidRPr="00076A28" w:rsidRDefault="00663059" w:rsidP="00663059">
      <w:pPr>
        <w:ind w:firstLine="708"/>
        <w:jc w:val="both"/>
        <w:rPr>
          <w:bCs/>
          <w:sz w:val="28"/>
          <w:szCs w:val="28"/>
          <w:lang w:val="ru-KZ"/>
        </w:rPr>
      </w:pPr>
      <w:r w:rsidRPr="006D6BF2">
        <w:rPr>
          <w:rFonts w:ascii="Times New Roman" w:hAnsi="Times New Roman" w:cs="Times New Roman"/>
          <w:bCs/>
          <w:sz w:val="28"/>
          <w:szCs w:val="28"/>
          <w:lang w:val="ru-RU"/>
        </w:rPr>
        <w:t>5</w:t>
      </w:r>
      <w:r>
        <w:rPr>
          <w:rFonts w:ascii="Times New Roman" w:hAnsi="Times New Roman" w:cs="Times New Roman"/>
          <w:bCs/>
          <w:sz w:val="28"/>
          <w:szCs w:val="28"/>
          <w:lang w:val="kk-KZ"/>
        </w:rPr>
        <w:t>2</w:t>
      </w:r>
      <w:r w:rsidRPr="006D6BF2">
        <w:rPr>
          <w:rFonts w:ascii="Times New Roman" w:hAnsi="Times New Roman" w:cs="Times New Roman"/>
          <w:bCs/>
          <w:sz w:val="28"/>
          <w:szCs w:val="28"/>
          <w:lang w:val="ru-RU"/>
        </w:rPr>
        <w:t xml:space="preserve"> – </w:t>
      </w:r>
      <w:r>
        <w:rPr>
          <w:rFonts w:ascii="Times New Roman" w:hAnsi="Times New Roman" w:cs="Times New Roman"/>
          <w:bCs/>
          <w:sz w:val="28"/>
          <w:szCs w:val="28"/>
          <w:lang w:val="kk-KZ"/>
        </w:rPr>
        <w:t xml:space="preserve">сурет. </w:t>
      </w:r>
      <w:r w:rsidRPr="00076A28">
        <w:rPr>
          <w:rFonts w:ascii="Times New Roman" w:hAnsi="Times New Roman" w:cs="Times New Roman"/>
          <w:sz w:val="28"/>
          <w:szCs w:val="28"/>
          <w:lang w:val="kk-KZ"/>
        </w:rPr>
        <w:t>Битумды мастиканың жоғалту бұрышының тангенсінің температураға тәуелділігі. Үлгілердің құрамы 22</w:t>
      </w:r>
      <w:r>
        <w:rPr>
          <w:rFonts w:ascii="Times New Roman" w:hAnsi="Times New Roman" w:cs="Times New Roman"/>
          <w:sz w:val="28"/>
          <w:szCs w:val="28"/>
          <w:lang w:val="kk-KZ"/>
        </w:rPr>
        <w:t xml:space="preserve"> </w:t>
      </w:r>
      <w:r w:rsidRPr="00076A2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76A28">
        <w:rPr>
          <w:rFonts w:ascii="Times New Roman" w:hAnsi="Times New Roman" w:cs="Times New Roman"/>
          <w:sz w:val="28"/>
          <w:szCs w:val="28"/>
          <w:lang w:val="kk-KZ"/>
        </w:rPr>
        <w:t>кестеде берілген</w:t>
      </w:r>
      <w:r>
        <w:rPr>
          <w:rFonts w:ascii="Times New Roman" w:hAnsi="Times New Roman" w:cs="Times New Roman"/>
          <w:bCs/>
          <w:sz w:val="28"/>
          <w:szCs w:val="28"/>
          <w:lang w:val="kk-KZ"/>
        </w:rPr>
        <w:t>.</w:t>
      </w:r>
    </w:p>
    <w:p w14:paraId="32DA5E6C" w14:textId="77777777" w:rsidR="00663059" w:rsidRPr="00AD0CA2" w:rsidRDefault="00663059" w:rsidP="00663059">
      <w:pPr>
        <w:ind w:firstLine="708"/>
        <w:jc w:val="both"/>
        <w:rPr>
          <w:rFonts w:ascii="Times New Roman" w:hAnsi="Times New Roman" w:cs="Times New Roman"/>
          <w:bCs/>
          <w:sz w:val="28"/>
          <w:szCs w:val="28"/>
          <w:lang w:val="kk-KZ"/>
        </w:rPr>
      </w:pPr>
    </w:p>
    <w:p w14:paraId="7E65257B" w14:textId="2CA6106A" w:rsidR="00663059" w:rsidRPr="00A73071" w:rsidRDefault="00663059" w:rsidP="00663059">
      <w:pPr>
        <w:ind w:firstLine="708"/>
        <w:jc w:val="both"/>
        <w:rPr>
          <w:rFonts w:ascii="Times New Roman" w:hAnsi="Times New Roman" w:cs="Times New Roman"/>
          <w:bCs/>
          <w:sz w:val="28"/>
          <w:szCs w:val="28"/>
          <w:lang w:val="kk-KZ"/>
        </w:rPr>
      </w:pPr>
      <w:r w:rsidRPr="00AD0CA2">
        <w:rPr>
          <w:rFonts w:ascii="Times New Roman" w:hAnsi="Times New Roman" w:cs="Times New Roman"/>
          <w:bCs/>
          <w:sz w:val="28"/>
          <w:szCs w:val="28"/>
          <w:lang w:val="kk-KZ"/>
        </w:rPr>
        <w:t>Жүргізілген зерттеулер көрсеткендей, к</w:t>
      </w:r>
      <w:r>
        <w:rPr>
          <w:rFonts w:ascii="Times New Roman" w:hAnsi="Times New Roman" w:cs="Times New Roman"/>
          <w:bCs/>
          <w:sz w:val="28"/>
          <w:szCs w:val="28"/>
          <w:lang w:val="kk-KZ"/>
        </w:rPr>
        <w:t>өміртектенген</w:t>
      </w:r>
      <w:r w:rsidRPr="00AD0CA2">
        <w:rPr>
          <w:rFonts w:ascii="Times New Roman" w:hAnsi="Times New Roman" w:cs="Times New Roman"/>
          <w:bCs/>
          <w:sz w:val="28"/>
          <w:szCs w:val="28"/>
          <w:lang w:val="kk-KZ"/>
        </w:rPr>
        <w:t xml:space="preserve"> механ</w:t>
      </w:r>
      <w:r>
        <w:rPr>
          <w:rFonts w:ascii="Times New Roman" w:hAnsi="Times New Roman" w:cs="Times New Roman"/>
          <w:bCs/>
          <w:sz w:val="28"/>
          <w:szCs w:val="28"/>
          <w:lang w:val="kk-KZ"/>
        </w:rPr>
        <w:t>о</w:t>
      </w:r>
      <w:r w:rsidRPr="00AD0CA2">
        <w:rPr>
          <w:rFonts w:ascii="Times New Roman" w:hAnsi="Times New Roman" w:cs="Times New Roman"/>
          <w:bCs/>
          <w:sz w:val="28"/>
          <w:szCs w:val="28"/>
          <w:lang w:val="kk-KZ"/>
        </w:rPr>
        <w:t xml:space="preserve">химиялық </w:t>
      </w:r>
      <w:r>
        <w:rPr>
          <w:rFonts w:ascii="Times New Roman" w:hAnsi="Times New Roman" w:cs="Times New Roman"/>
          <w:bCs/>
          <w:sz w:val="28"/>
          <w:szCs w:val="28"/>
          <w:lang w:val="kk-KZ"/>
        </w:rPr>
        <w:t xml:space="preserve">активтендірілген </w:t>
      </w:r>
      <w:r w:rsidRPr="00AD0CA2">
        <w:rPr>
          <w:rFonts w:ascii="Times New Roman" w:hAnsi="Times New Roman" w:cs="Times New Roman"/>
          <w:bCs/>
          <w:sz w:val="28"/>
          <w:szCs w:val="28"/>
          <w:lang w:val="kk-KZ"/>
        </w:rPr>
        <w:t>күріш қа</w:t>
      </w:r>
      <w:r>
        <w:rPr>
          <w:rFonts w:ascii="Times New Roman" w:hAnsi="Times New Roman" w:cs="Times New Roman"/>
          <w:bCs/>
          <w:sz w:val="28"/>
          <w:szCs w:val="28"/>
          <w:lang w:val="kk-KZ"/>
        </w:rPr>
        <w:t>уызы</w:t>
      </w:r>
      <w:r w:rsidRPr="00AD0CA2">
        <w:rPr>
          <w:rFonts w:ascii="Times New Roman" w:hAnsi="Times New Roman" w:cs="Times New Roman"/>
          <w:bCs/>
          <w:sz w:val="28"/>
          <w:szCs w:val="28"/>
          <w:lang w:val="kk-KZ"/>
        </w:rPr>
        <w:t xml:space="preserve"> битумды мастиканы </w:t>
      </w:r>
      <w:r>
        <w:rPr>
          <w:rFonts w:ascii="Times New Roman" w:hAnsi="Times New Roman" w:cs="Times New Roman"/>
          <w:bCs/>
          <w:sz w:val="28"/>
          <w:szCs w:val="28"/>
          <w:lang w:val="kk-KZ"/>
        </w:rPr>
        <w:t xml:space="preserve">дайындау </w:t>
      </w:r>
      <w:r w:rsidRPr="00AD0CA2">
        <w:rPr>
          <w:rFonts w:ascii="Times New Roman" w:hAnsi="Times New Roman" w:cs="Times New Roman"/>
          <w:bCs/>
          <w:sz w:val="28"/>
          <w:szCs w:val="28"/>
          <w:lang w:val="kk-KZ"/>
        </w:rPr>
        <w:t>үшін перспектив</w:t>
      </w:r>
      <w:r>
        <w:rPr>
          <w:rFonts w:ascii="Times New Roman" w:hAnsi="Times New Roman" w:cs="Times New Roman"/>
          <w:bCs/>
          <w:sz w:val="28"/>
          <w:szCs w:val="28"/>
          <w:lang w:val="kk-KZ"/>
        </w:rPr>
        <w:t>ті</w:t>
      </w:r>
      <w:r w:rsidRPr="00AD0CA2">
        <w:rPr>
          <w:rFonts w:ascii="Times New Roman" w:hAnsi="Times New Roman" w:cs="Times New Roman"/>
          <w:bCs/>
          <w:sz w:val="28"/>
          <w:szCs w:val="28"/>
          <w:lang w:val="kk-KZ"/>
        </w:rPr>
        <w:t xml:space="preserve"> функционалды </w:t>
      </w:r>
      <w:r>
        <w:rPr>
          <w:rFonts w:ascii="Times New Roman" w:hAnsi="Times New Roman" w:cs="Times New Roman"/>
          <w:bCs/>
          <w:sz w:val="28"/>
          <w:szCs w:val="28"/>
          <w:lang w:val="kk-KZ"/>
        </w:rPr>
        <w:t xml:space="preserve">материал </w:t>
      </w:r>
      <w:r w:rsidRPr="00AD0CA2">
        <w:rPr>
          <w:rFonts w:ascii="Times New Roman" w:hAnsi="Times New Roman" w:cs="Times New Roman"/>
          <w:bCs/>
          <w:sz w:val="28"/>
          <w:szCs w:val="28"/>
          <w:lang w:val="kk-KZ"/>
        </w:rPr>
        <w:t xml:space="preserve">болып табылады. </w:t>
      </w:r>
      <w:bookmarkStart w:id="82" w:name="_Hlk209108326"/>
      <w:r w:rsidR="00BE1315">
        <w:rPr>
          <w:rFonts w:ascii="Times New Roman" w:hAnsi="Times New Roman" w:cs="Times New Roman"/>
          <w:bCs/>
          <w:sz w:val="28"/>
          <w:szCs w:val="28"/>
          <w:lang w:val="kk-KZ"/>
        </w:rPr>
        <w:t xml:space="preserve">600 және </w:t>
      </w:r>
      <w:r w:rsidRPr="00A73071">
        <w:rPr>
          <w:rFonts w:ascii="Times New Roman" w:hAnsi="Times New Roman" w:cs="Times New Roman"/>
          <w:bCs/>
          <w:sz w:val="28"/>
          <w:szCs w:val="28"/>
          <w:lang w:val="kk-KZ"/>
        </w:rPr>
        <w:t>700 °C температурада к</w:t>
      </w:r>
      <w:r>
        <w:rPr>
          <w:rFonts w:ascii="Times New Roman" w:hAnsi="Times New Roman" w:cs="Times New Roman"/>
          <w:bCs/>
          <w:sz w:val="28"/>
          <w:szCs w:val="28"/>
          <w:lang w:val="kk-KZ"/>
        </w:rPr>
        <w:t>өміртектендіру</w:t>
      </w:r>
      <w:r w:rsidRPr="00A73071">
        <w:rPr>
          <w:rFonts w:ascii="Times New Roman" w:hAnsi="Times New Roman" w:cs="Times New Roman"/>
          <w:bCs/>
          <w:sz w:val="28"/>
          <w:szCs w:val="28"/>
          <w:lang w:val="kk-KZ"/>
        </w:rPr>
        <w:t xml:space="preserve"> өнімнің ең көп</w:t>
      </w:r>
      <w:r>
        <w:rPr>
          <w:rFonts w:ascii="Times New Roman" w:hAnsi="Times New Roman" w:cs="Times New Roman"/>
          <w:bCs/>
          <w:sz w:val="28"/>
          <w:szCs w:val="28"/>
          <w:lang w:val="kk-KZ"/>
        </w:rPr>
        <w:t xml:space="preserve"> </w:t>
      </w:r>
      <w:r w:rsidRPr="00A73071">
        <w:rPr>
          <w:rFonts w:ascii="Times New Roman" w:hAnsi="Times New Roman" w:cs="Times New Roman"/>
          <w:bCs/>
          <w:sz w:val="28"/>
          <w:szCs w:val="28"/>
          <w:lang w:val="kk-KZ"/>
        </w:rPr>
        <w:t>(42,9 %) шығымын қамтамасыз ете</w:t>
      </w:r>
      <w:r>
        <w:rPr>
          <w:rFonts w:ascii="Times New Roman" w:hAnsi="Times New Roman" w:cs="Times New Roman"/>
          <w:bCs/>
          <w:sz w:val="28"/>
          <w:szCs w:val="28"/>
          <w:lang w:val="kk-KZ"/>
        </w:rPr>
        <w:t>ді</w:t>
      </w:r>
      <w:r w:rsidRPr="00A73071">
        <w:rPr>
          <w:rFonts w:ascii="Times New Roman" w:hAnsi="Times New Roman" w:cs="Times New Roman"/>
          <w:bCs/>
          <w:sz w:val="28"/>
          <w:szCs w:val="28"/>
          <w:lang w:val="kk-KZ"/>
        </w:rPr>
        <w:t>, бірақ битум мастикасының ең жақсы қасиеттеріне 600 °C температурада к</w:t>
      </w:r>
      <w:r>
        <w:rPr>
          <w:rFonts w:ascii="Times New Roman" w:hAnsi="Times New Roman" w:cs="Times New Roman"/>
          <w:bCs/>
          <w:sz w:val="28"/>
          <w:szCs w:val="28"/>
          <w:lang w:val="kk-KZ"/>
        </w:rPr>
        <w:t>өміртектенген</w:t>
      </w:r>
      <w:r w:rsidRPr="00A73071">
        <w:rPr>
          <w:rFonts w:ascii="Times New Roman" w:hAnsi="Times New Roman" w:cs="Times New Roman"/>
          <w:bCs/>
          <w:sz w:val="28"/>
          <w:szCs w:val="28"/>
          <w:lang w:val="kk-KZ"/>
        </w:rPr>
        <w:t xml:space="preserve"> және 60 минут </w:t>
      </w:r>
      <w:r>
        <w:rPr>
          <w:rFonts w:ascii="Times New Roman" w:hAnsi="Times New Roman" w:cs="Times New Roman"/>
          <w:bCs/>
          <w:sz w:val="28"/>
          <w:szCs w:val="28"/>
          <w:lang w:val="kk-KZ"/>
        </w:rPr>
        <w:t xml:space="preserve">механохимиялық активтендірілген </w:t>
      </w:r>
      <w:r w:rsidRPr="00A73071">
        <w:rPr>
          <w:rFonts w:ascii="Times New Roman" w:hAnsi="Times New Roman" w:cs="Times New Roman"/>
          <w:bCs/>
          <w:sz w:val="28"/>
          <w:szCs w:val="28"/>
          <w:lang w:val="kk-KZ"/>
        </w:rPr>
        <w:t>күріш қа</w:t>
      </w:r>
      <w:r>
        <w:rPr>
          <w:rFonts w:ascii="Times New Roman" w:hAnsi="Times New Roman" w:cs="Times New Roman"/>
          <w:bCs/>
          <w:sz w:val="28"/>
          <w:szCs w:val="28"/>
          <w:lang w:val="kk-KZ"/>
        </w:rPr>
        <w:t>уызы</w:t>
      </w:r>
      <w:r w:rsidRPr="00A73071">
        <w:rPr>
          <w:rFonts w:ascii="Times New Roman" w:hAnsi="Times New Roman" w:cs="Times New Roman"/>
          <w:bCs/>
          <w:sz w:val="28"/>
          <w:szCs w:val="28"/>
          <w:lang w:val="kk-KZ"/>
        </w:rPr>
        <w:t>н пайдалану арқылы қол жеткізілді.</w:t>
      </w:r>
    </w:p>
    <w:p w14:paraId="095BCE22" w14:textId="77777777" w:rsidR="00663059" w:rsidRPr="003F2172" w:rsidRDefault="00663059" w:rsidP="00663059">
      <w:pPr>
        <w:ind w:firstLine="708"/>
        <w:jc w:val="both"/>
        <w:rPr>
          <w:rFonts w:ascii="Times New Roman" w:hAnsi="Times New Roman" w:cs="Times New Roman"/>
          <w:bCs/>
          <w:sz w:val="28"/>
          <w:szCs w:val="28"/>
          <w:lang w:val="kk-KZ"/>
        </w:rPr>
      </w:pPr>
      <w:bookmarkStart w:id="83" w:name="_Hlk209108365"/>
      <w:bookmarkEnd w:id="82"/>
      <w:r w:rsidRPr="00CE4300">
        <w:rPr>
          <w:rFonts w:ascii="Times New Roman" w:hAnsi="Times New Roman" w:cs="Times New Roman"/>
          <w:bCs/>
          <w:sz w:val="28"/>
          <w:szCs w:val="28"/>
          <w:lang w:val="kk-KZ"/>
        </w:rPr>
        <w:lastRenderedPageBreak/>
        <w:t xml:space="preserve">Механохимиялық активтендіру материалдағы көміртектің </w:t>
      </w:r>
      <w:r>
        <w:rPr>
          <w:rFonts w:ascii="Times New Roman" w:hAnsi="Times New Roman" w:cs="Times New Roman"/>
          <w:bCs/>
          <w:sz w:val="28"/>
          <w:szCs w:val="28"/>
          <w:lang w:val="kk-KZ"/>
        </w:rPr>
        <w:t xml:space="preserve">мөлшерінің </w:t>
      </w:r>
      <w:r w:rsidRPr="00CE4300">
        <w:rPr>
          <w:rFonts w:ascii="Times New Roman" w:hAnsi="Times New Roman" w:cs="Times New Roman"/>
          <w:bCs/>
          <w:sz w:val="28"/>
          <w:szCs w:val="28"/>
          <w:lang w:val="kk-KZ"/>
        </w:rPr>
        <w:t>57,5% - ға дейін өсуіне, оттегі мен кремнийдің азаюына, бөлшектердің өлше</w:t>
      </w:r>
      <w:r>
        <w:rPr>
          <w:rFonts w:ascii="Times New Roman" w:hAnsi="Times New Roman" w:cs="Times New Roman"/>
          <w:bCs/>
          <w:sz w:val="28"/>
          <w:szCs w:val="28"/>
          <w:lang w:val="kk-KZ"/>
        </w:rPr>
        <w:t>м</w:t>
      </w:r>
      <w:r w:rsidRPr="00CE4300">
        <w:rPr>
          <w:rFonts w:ascii="Times New Roman" w:hAnsi="Times New Roman" w:cs="Times New Roman"/>
          <w:bCs/>
          <w:sz w:val="28"/>
          <w:szCs w:val="28"/>
          <w:lang w:val="kk-KZ"/>
        </w:rPr>
        <w:t xml:space="preserve">інің </w:t>
      </w:r>
      <w:r>
        <w:rPr>
          <w:rFonts w:ascii="Times New Roman" w:hAnsi="Times New Roman" w:cs="Times New Roman"/>
          <w:bCs/>
          <w:sz w:val="28"/>
          <w:szCs w:val="28"/>
          <w:lang w:val="kk-KZ"/>
        </w:rPr>
        <w:t xml:space="preserve">кішіреюіне </w:t>
      </w:r>
      <w:r w:rsidRPr="00CE4300">
        <w:rPr>
          <w:rFonts w:ascii="Times New Roman" w:hAnsi="Times New Roman" w:cs="Times New Roman"/>
          <w:bCs/>
          <w:sz w:val="28"/>
          <w:szCs w:val="28"/>
          <w:lang w:val="kk-KZ"/>
        </w:rPr>
        <w:t xml:space="preserve">және наноқұрылымды элементтердің пайда болуына әкеледі. </w:t>
      </w:r>
      <w:r w:rsidRPr="003F2172">
        <w:rPr>
          <w:rFonts w:ascii="Times New Roman" w:hAnsi="Times New Roman" w:cs="Times New Roman"/>
          <w:bCs/>
          <w:sz w:val="28"/>
          <w:szCs w:val="28"/>
          <w:lang w:val="kk-KZ"/>
        </w:rPr>
        <w:t>Бұл қоспаның дисперс</w:t>
      </w:r>
      <w:r>
        <w:rPr>
          <w:rFonts w:ascii="Times New Roman" w:hAnsi="Times New Roman" w:cs="Times New Roman"/>
          <w:bCs/>
          <w:sz w:val="28"/>
          <w:szCs w:val="28"/>
          <w:lang w:val="kk-KZ"/>
        </w:rPr>
        <w:t>тілігі</w:t>
      </w:r>
      <w:r w:rsidRPr="003F2172">
        <w:rPr>
          <w:rFonts w:ascii="Times New Roman" w:hAnsi="Times New Roman" w:cs="Times New Roman"/>
          <w:bCs/>
          <w:sz w:val="28"/>
          <w:szCs w:val="28"/>
          <w:lang w:val="kk-KZ"/>
        </w:rPr>
        <w:t xml:space="preserve"> мен реак</w:t>
      </w:r>
      <w:r w:rsidRPr="00533E74">
        <w:rPr>
          <w:rFonts w:ascii="Times New Roman" w:hAnsi="Times New Roman" w:cs="Times New Roman"/>
          <w:bCs/>
          <w:sz w:val="28"/>
          <w:szCs w:val="28"/>
          <w:lang w:val="kk-KZ"/>
        </w:rPr>
        <w:t>ция</w:t>
      </w:r>
      <w:r>
        <w:rPr>
          <w:rFonts w:ascii="Times New Roman" w:hAnsi="Times New Roman" w:cs="Times New Roman"/>
          <w:bCs/>
          <w:sz w:val="28"/>
          <w:szCs w:val="28"/>
          <w:lang w:val="kk-KZ"/>
        </w:rPr>
        <w:t>ға түсу</w:t>
      </w:r>
      <w:r w:rsidRPr="00533E74">
        <w:rPr>
          <w:rFonts w:ascii="Times New Roman" w:hAnsi="Times New Roman" w:cs="Times New Roman"/>
          <w:bCs/>
          <w:sz w:val="28"/>
          <w:szCs w:val="28"/>
          <w:lang w:val="kk-KZ"/>
        </w:rPr>
        <w:t xml:space="preserve"> қабілеті</w:t>
      </w:r>
      <w:r w:rsidRPr="003F2172">
        <w:rPr>
          <w:rFonts w:ascii="Times New Roman" w:hAnsi="Times New Roman" w:cs="Times New Roman"/>
          <w:bCs/>
          <w:sz w:val="28"/>
          <w:szCs w:val="28"/>
          <w:lang w:val="kk-KZ"/>
        </w:rPr>
        <w:t xml:space="preserve"> артады, оның битум матрицасында таралуы және онымен әрекеттесуі жақсартады.</w:t>
      </w:r>
    </w:p>
    <w:p w14:paraId="21FF97F0" w14:textId="6572880A" w:rsidR="00663059" w:rsidRPr="00533E74" w:rsidRDefault="00663059" w:rsidP="00663059">
      <w:pPr>
        <w:ind w:firstLine="708"/>
        <w:jc w:val="both"/>
        <w:rPr>
          <w:rFonts w:ascii="Times New Roman" w:hAnsi="Times New Roman" w:cs="Times New Roman"/>
          <w:bCs/>
          <w:sz w:val="28"/>
          <w:szCs w:val="28"/>
          <w:lang w:val="kk-KZ"/>
        </w:rPr>
      </w:pPr>
      <w:bookmarkStart w:id="84" w:name="_Hlk209108296"/>
      <w:bookmarkEnd w:id="83"/>
      <w:r w:rsidRPr="003F2172">
        <w:rPr>
          <w:rFonts w:ascii="Times New Roman" w:hAnsi="Times New Roman" w:cs="Times New Roman"/>
          <w:bCs/>
          <w:sz w:val="28"/>
          <w:szCs w:val="28"/>
          <w:lang w:val="kk-KZ"/>
        </w:rPr>
        <w:t>Физика-механикалық сынақтар ең жақсы қасиеттерді</w:t>
      </w:r>
      <w:r>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5</w:t>
      </w:r>
      <w:r w:rsidRPr="003F2172">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мас</w:t>
      </w:r>
      <w:r>
        <w:rPr>
          <w:rFonts w:ascii="Times New Roman" w:hAnsi="Times New Roman" w:cs="Times New Roman"/>
          <w:bCs/>
          <w:sz w:val="28"/>
          <w:szCs w:val="28"/>
          <w:lang w:val="kk-KZ"/>
        </w:rPr>
        <w:t>,</w:t>
      </w:r>
      <w:r w:rsidRPr="003F2172">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 xml:space="preserve"> резеңке үгіндісі</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3 ма</w:t>
      </w:r>
      <w:r>
        <w:rPr>
          <w:rFonts w:ascii="Times New Roman" w:hAnsi="Times New Roman" w:cs="Times New Roman"/>
          <w:bCs/>
          <w:sz w:val="28"/>
          <w:szCs w:val="28"/>
          <w:lang w:val="kk-KZ"/>
        </w:rPr>
        <w:t>с.</w:t>
      </w:r>
      <w:r w:rsidRPr="003F2172">
        <w:rPr>
          <w:rFonts w:ascii="Times New Roman" w:hAnsi="Times New Roman" w:cs="Times New Roman"/>
          <w:bCs/>
          <w:sz w:val="28"/>
          <w:szCs w:val="28"/>
          <w:lang w:val="kk-KZ"/>
        </w:rPr>
        <w:t xml:space="preserve"> % </w:t>
      </w:r>
      <w:r w:rsidRPr="00533E74">
        <w:rPr>
          <w:rFonts w:ascii="Times New Roman" w:hAnsi="Times New Roman" w:cs="Times New Roman"/>
          <w:bCs/>
          <w:sz w:val="28"/>
          <w:szCs w:val="28"/>
          <w:lang w:val="kk-KZ"/>
        </w:rPr>
        <w:t>бензол</w:t>
      </w:r>
      <w:r>
        <w:rPr>
          <w:rFonts w:ascii="Times New Roman" w:hAnsi="Times New Roman" w:cs="Times New Roman"/>
          <w:bCs/>
          <w:sz w:val="28"/>
          <w:szCs w:val="28"/>
          <w:lang w:val="kk-KZ"/>
        </w:rPr>
        <w:t xml:space="preserve"> және</w:t>
      </w:r>
      <w:r w:rsidRPr="00533E74">
        <w:rPr>
          <w:rFonts w:ascii="Times New Roman" w:hAnsi="Times New Roman" w:cs="Times New Roman"/>
          <w:bCs/>
          <w:sz w:val="28"/>
          <w:szCs w:val="28"/>
          <w:lang w:val="kk-KZ"/>
        </w:rPr>
        <w:t xml:space="preserve"> 1</w:t>
      </w:r>
      <w:r w:rsidRPr="003F2172">
        <w:rPr>
          <w:rFonts w:ascii="Times New Roman" w:hAnsi="Times New Roman" w:cs="Times New Roman"/>
          <w:bCs/>
          <w:sz w:val="28"/>
          <w:szCs w:val="28"/>
          <w:lang w:val="kk-KZ"/>
        </w:rPr>
        <w:t xml:space="preserve"> мас</w:t>
      </w:r>
      <w:r>
        <w:rPr>
          <w:rFonts w:ascii="Times New Roman" w:hAnsi="Times New Roman" w:cs="Times New Roman"/>
          <w:bCs/>
          <w:sz w:val="28"/>
          <w:szCs w:val="28"/>
          <w:lang w:val="kk-KZ"/>
        </w:rPr>
        <w:t xml:space="preserve">. </w:t>
      </w:r>
      <w:r w:rsidRPr="003F2172">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 xml:space="preserve">600 °С  температурада </w:t>
      </w:r>
      <w:r>
        <w:rPr>
          <w:rFonts w:ascii="Times New Roman" w:hAnsi="Times New Roman" w:cs="Times New Roman"/>
          <w:bCs/>
          <w:sz w:val="28"/>
          <w:szCs w:val="28"/>
          <w:lang w:val="kk-KZ"/>
        </w:rPr>
        <w:t xml:space="preserve">көміртектенген </w:t>
      </w:r>
      <w:r w:rsidR="00BE1315">
        <w:rPr>
          <w:rFonts w:ascii="Times New Roman" w:hAnsi="Times New Roman" w:cs="Times New Roman"/>
          <w:bCs/>
          <w:sz w:val="28"/>
          <w:szCs w:val="28"/>
          <w:lang w:val="kk-KZ"/>
        </w:rPr>
        <w:t xml:space="preserve">және </w:t>
      </w:r>
      <w:r w:rsidRPr="00533E74">
        <w:rPr>
          <w:rFonts w:ascii="Times New Roman" w:hAnsi="Times New Roman" w:cs="Times New Roman"/>
          <w:bCs/>
          <w:sz w:val="28"/>
          <w:szCs w:val="28"/>
          <w:lang w:val="kk-KZ"/>
        </w:rPr>
        <w:t>механ</w:t>
      </w:r>
      <w:r>
        <w:rPr>
          <w:rFonts w:ascii="Times New Roman" w:hAnsi="Times New Roman" w:cs="Times New Roman"/>
          <w:bCs/>
          <w:sz w:val="28"/>
          <w:szCs w:val="28"/>
          <w:lang w:val="kk-KZ"/>
        </w:rPr>
        <w:t>о</w:t>
      </w:r>
      <w:r w:rsidRPr="00533E74">
        <w:rPr>
          <w:rFonts w:ascii="Times New Roman" w:hAnsi="Times New Roman" w:cs="Times New Roman"/>
          <w:bCs/>
          <w:sz w:val="28"/>
          <w:szCs w:val="28"/>
          <w:lang w:val="kk-KZ"/>
        </w:rPr>
        <w:t xml:space="preserve">химиялық </w:t>
      </w:r>
      <w:r>
        <w:rPr>
          <w:rFonts w:ascii="Times New Roman" w:hAnsi="Times New Roman" w:cs="Times New Roman"/>
          <w:bCs/>
          <w:sz w:val="28"/>
          <w:szCs w:val="28"/>
          <w:lang w:val="kk-KZ"/>
        </w:rPr>
        <w:t xml:space="preserve">активтендірілген </w:t>
      </w:r>
      <w:r w:rsidRPr="00533E74">
        <w:rPr>
          <w:rFonts w:ascii="Times New Roman" w:hAnsi="Times New Roman" w:cs="Times New Roman"/>
          <w:bCs/>
          <w:sz w:val="28"/>
          <w:szCs w:val="28"/>
          <w:lang w:val="kk-KZ"/>
        </w:rPr>
        <w:t xml:space="preserve">№8 </w:t>
      </w:r>
      <w:r w:rsidR="00BE1315">
        <w:rPr>
          <w:rFonts w:ascii="Times New Roman" w:hAnsi="Times New Roman" w:cs="Times New Roman"/>
          <w:bCs/>
          <w:sz w:val="28"/>
          <w:szCs w:val="28"/>
          <w:lang w:val="kk-KZ"/>
        </w:rPr>
        <w:t xml:space="preserve"> </w:t>
      </w:r>
      <w:r w:rsidR="00BE1315" w:rsidRPr="00533E74">
        <w:rPr>
          <w:rFonts w:ascii="Times New Roman" w:hAnsi="Times New Roman" w:cs="Times New Roman"/>
          <w:bCs/>
          <w:sz w:val="28"/>
          <w:szCs w:val="28"/>
          <w:lang w:val="kk-KZ"/>
        </w:rPr>
        <w:t>күріш қа</w:t>
      </w:r>
      <w:r w:rsidR="00BE1315">
        <w:rPr>
          <w:rFonts w:ascii="Times New Roman" w:hAnsi="Times New Roman" w:cs="Times New Roman"/>
          <w:bCs/>
          <w:sz w:val="28"/>
          <w:szCs w:val="28"/>
          <w:lang w:val="kk-KZ"/>
        </w:rPr>
        <w:t>уызының</w:t>
      </w:r>
      <w:r w:rsidR="00BE1315" w:rsidRPr="00533E74">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үлгі</w:t>
      </w:r>
      <w:r w:rsidR="00BE1315">
        <w:rPr>
          <w:rFonts w:ascii="Times New Roman" w:hAnsi="Times New Roman" w:cs="Times New Roman"/>
          <w:bCs/>
          <w:sz w:val="28"/>
          <w:szCs w:val="28"/>
          <w:lang w:val="kk-KZ"/>
        </w:rPr>
        <w:t>сі</w:t>
      </w:r>
      <w:r w:rsidRPr="00533E74">
        <w:rPr>
          <w:rFonts w:ascii="Times New Roman" w:hAnsi="Times New Roman" w:cs="Times New Roman"/>
          <w:bCs/>
          <w:sz w:val="28"/>
          <w:szCs w:val="28"/>
          <w:lang w:val="kk-KZ"/>
        </w:rPr>
        <w:t xml:space="preserve"> көрсетті. Бұл </w:t>
      </w:r>
      <w:r>
        <w:rPr>
          <w:rFonts w:ascii="Times New Roman" w:hAnsi="Times New Roman" w:cs="Times New Roman"/>
          <w:bCs/>
          <w:sz w:val="28"/>
          <w:szCs w:val="28"/>
          <w:lang w:val="kk-KZ"/>
        </w:rPr>
        <w:t xml:space="preserve">үлгі </w:t>
      </w:r>
      <w:r w:rsidRPr="00533E74">
        <w:rPr>
          <w:rFonts w:ascii="Times New Roman" w:hAnsi="Times New Roman" w:cs="Times New Roman"/>
          <w:bCs/>
          <w:sz w:val="28"/>
          <w:szCs w:val="28"/>
          <w:lang w:val="kk-KZ"/>
        </w:rPr>
        <w:t>иненің ену тереңдігі, жұмсару температурасы мен созыл</w:t>
      </w:r>
      <w:r>
        <w:rPr>
          <w:rFonts w:ascii="Times New Roman" w:hAnsi="Times New Roman" w:cs="Times New Roman"/>
          <w:bCs/>
          <w:sz w:val="28"/>
          <w:szCs w:val="28"/>
          <w:lang w:val="kk-KZ"/>
        </w:rPr>
        <w:t>ғыштық</w:t>
      </w:r>
      <w:r w:rsidRPr="00533E74">
        <w:rPr>
          <w:rFonts w:ascii="Times New Roman" w:hAnsi="Times New Roman" w:cs="Times New Roman"/>
          <w:bCs/>
          <w:sz w:val="28"/>
          <w:szCs w:val="28"/>
          <w:lang w:val="kk-KZ"/>
        </w:rPr>
        <w:t xml:space="preserve"> арасындағы оңтайлы тепе-теңдікті қамтамасыз етті. Алынған сипаттамалар МЕМСТ 2889-80 талаптарына сәйкес келеді, ал реологиялық сынақтар тұтқыр күйге </w:t>
      </w:r>
      <w:r>
        <w:rPr>
          <w:rFonts w:ascii="Times New Roman" w:hAnsi="Times New Roman" w:cs="Times New Roman"/>
          <w:bCs/>
          <w:sz w:val="28"/>
          <w:szCs w:val="28"/>
          <w:lang w:val="kk-KZ"/>
        </w:rPr>
        <w:t xml:space="preserve">ауысу </w:t>
      </w:r>
      <w:r w:rsidRPr="00533E74">
        <w:rPr>
          <w:rFonts w:ascii="Times New Roman" w:hAnsi="Times New Roman" w:cs="Times New Roman"/>
          <w:bCs/>
          <w:sz w:val="28"/>
          <w:szCs w:val="28"/>
          <w:lang w:val="kk-KZ"/>
        </w:rPr>
        <w:t xml:space="preserve">температурасының </w:t>
      </w:r>
      <w:r>
        <w:rPr>
          <w:rFonts w:ascii="Times New Roman" w:hAnsi="Times New Roman" w:cs="Times New Roman"/>
          <w:bCs/>
          <w:sz w:val="28"/>
          <w:szCs w:val="28"/>
          <w:lang w:val="kk-KZ"/>
        </w:rPr>
        <w:t>ығ</w:t>
      </w:r>
      <w:r w:rsidRPr="00533E74">
        <w:rPr>
          <w:rFonts w:ascii="Times New Roman" w:hAnsi="Times New Roman" w:cs="Times New Roman"/>
          <w:bCs/>
          <w:sz w:val="28"/>
          <w:szCs w:val="28"/>
          <w:lang w:val="kk-KZ"/>
        </w:rPr>
        <w:t>ысуы арқылы ыстыққа төзімділіктің жақсарғанын одан әрі растады.</w:t>
      </w:r>
    </w:p>
    <w:bookmarkEnd w:id="84"/>
    <w:p w14:paraId="19CCD432" w14:textId="77777777" w:rsidR="00CE4F2D" w:rsidRDefault="00663059" w:rsidP="00CE4F2D">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Битум мастикасының физика-механикалық және реологиялық қасиеттерін жақсаруы</w:t>
      </w:r>
      <w:r>
        <w:rPr>
          <w:rFonts w:ascii="Times New Roman" w:hAnsi="Times New Roman" w:cs="Times New Roman"/>
          <w:bCs/>
          <w:sz w:val="28"/>
          <w:szCs w:val="28"/>
          <w:lang w:val="kk-KZ"/>
        </w:rPr>
        <w:t>н</w:t>
      </w:r>
      <w:r w:rsidRPr="00533E74">
        <w:rPr>
          <w:rFonts w:ascii="Times New Roman" w:hAnsi="Times New Roman" w:cs="Times New Roman"/>
          <w:bCs/>
          <w:sz w:val="28"/>
          <w:szCs w:val="28"/>
          <w:lang w:val="kk-KZ"/>
        </w:rPr>
        <w:t xml:space="preserve"> қамтамасыз ететін резеңке үгінді</w:t>
      </w:r>
      <w:r>
        <w:rPr>
          <w:rFonts w:ascii="Times New Roman" w:hAnsi="Times New Roman" w:cs="Times New Roman"/>
          <w:bCs/>
          <w:sz w:val="28"/>
          <w:szCs w:val="28"/>
          <w:lang w:val="kk-KZ"/>
        </w:rPr>
        <w:t>сін</w:t>
      </w:r>
      <w:r w:rsidRPr="00533E74">
        <w:rPr>
          <w:rFonts w:ascii="Times New Roman" w:hAnsi="Times New Roman" w:cs="Times New Roman"/>
          <w:bCs/>
          <w:sz w:val="28"/>
          <w:szCs w:val="28"/>
          <w:lang w:val="kk-KZ"/>
        </w:rPr>
        <w:t xml:space="preserve"> бензол</w:t>
      </w:r>
      <w:r>
        <w:rPr>
          <w:rFonts w:ascii="Times New Roman" w:hAnsi="Times New Roman" w:cs="Times New Roman"/>
          <w:bCs/>
          <w:sz w:val="28"/>
          <w:szCs w:val="28"/>
          <w:lang w:val="kk-KZ"/>
        </w:rPr>
        <w:t>, көміртектенген</w:t>
      </w:r>
      <w:r w:rsidRPr="00533E74">
        <w:rPr>
          <w:rFonts w:ascii="Times New Roman" w:hAnsi="Times New Roman" w:cs="Times New Roman"/>
          <w:bCs/>
          <w:sz w:val="28"/>
          <w:szCs w:val="28"/>
          <w:lang w:val="kk-KZ"/>
        </w:rPr>
        <w:t xml:space="preserve"> және</w:t>
      </w:r>
      <w:r>
        <w:rPr>
          <w:rFonts w:ascii="Times New Roman" w:hAnsi="Times New Roman" w:cs="Times New Roman"/>
          <w:bCs/>
          <w:sz w:val="28"/>
          <w:szCs w:val="28"/>
          <w:lang w:val="kk-KZ"/>
        </w:rPr>
        <w:t xml:space="preserve"> механохимиялық</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активтендірілген </w:t>
      </w:r>
      <w:r w:rsidRPr="00533E74">
        <w:rPr>
          <w:rFonts w:ascii="Times New Roman" w:hAnsi="Times New Roman" w:cs="Times New Roman"/>
          <w:bCs/>
          <w:sz w:val="28"/>
          <w:szCs w:val="28"/>
          <w:lang w:val="kk-KZ"/>
        </w:rPr>
        <w:t>күріш қа</w:t>
      </w:r>
      <w:r>
        <w:rPr>
          <w:rFonts w:ascii="Times New Roman" w:hAnsi="Times New Roman" w:cs="Times New Roman"/>
          <w:bCs/>
          <w:sz w:val="28"/>
          <w:szCs w:val="28"/>
          <w:lang w:val="kk-KZ"/>
        </w:rPr>
        <w:t>уызы</w:t>
      </w:r>
      <w:r w:rsidRPr="00533E74">
        <w:rPr>
          <w:rFonts w:ascii="Times New Roman" w:hAnsi="Times New Roman" w:cs="Times New Roman"/>
          <w:bCs/>
          <w:sz w:val="28"/>
          <w:szCs w:val="28"/>
          <w:lang w:val="kk-KZ"/>
        </w:rPr>
        <w:t xml:space="preserve">н қолдана отырып, битумның кешенді </w:t>
      </w:r>
      <w:r>
        <w:rPr>
          <w:rFonts w:ascii="Times New Roman" w:hAnsi="Times New Roman" w:cs="Times New Roman"/>
          <w:bCs/>
          <w:sz w:val="28"/>
          <w:szCs w:val="28"/>
          <w:lang w:val="kk-KZ"/>
        </w:rPr>
        <w:t xml:space="preserve">түрленуін </w:t>
      </w:r>
      <w:r w:rsidRPr="00533E74">
        <w:rPr>
          <w:rFonts w:ascii="Times New Roman" w:hAnsi="Times New Roman" w:cs="Times New Roman"/>
          <w:bCs/>
          <w:sz w:val="28"/>
          <w:szCs w:val="28"/>
          <w:lang w:val="kk-KZ"/>
        </w:rPr>
        <w:t xml:space="preserve">қолдану, құрылыс материалдарының беріктігі мен </w:t>
      </w:r>
      <w:r>
        <w:rPr>
          <w:rFonts w:ascii="Times New Roman" w:hAnsi="Times New Roman" w:cs="Times New Roman"/>
          <w:bCs/>
          <w:sz w:val="28"/>
          <w:szCs w:val="28"/>
          <w:lang w:val="kk-KZ"/>
        </w:rPr>
        <w:t xml:space="preserve">эксплуатациялық </w:t>
      </w:r>
      <w:r w:rsidRPr="00533E74">
        <w:rPr>
          <w:rFonts w:ascii="Times New Roman" w:hAnsi="Times New Roman" w:cs="Times New Roman"/>
          <w:bCs/>
          <w:sz w:val="28"/>
          <w:szCs w:val="28"/>
          <w:lang w:val="kk-KZ"/>
        </w:rPr>
        <w:t>сипаттамаларын жақсарту үшін тиімді етеді.</w:t>
      </w:r>
    </w:p>
    <w:p w14:paraId="46E186C2" w14:textId="64332986" w:rsidR="00663059" w:rsidRDefault="00663059" w:rsidP="00CE4F2D">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 xml:space="preserve"> </w:t>
      </w:r>
    </w:p>
    <w:p w14:paraId="006F139B" w14:textId="79C57510" w:rsidR="00CE4F2D" w:rsidRPr="00CE4F2D" w:rsidRDefault="00663059" w:rsidP="00C81EB4">
      <w:pPr>
        <w:pStyle w:val="a7"/>
        <w:numPr>
          <w:ilvl w:val="1"/>
          <w:numId w:val="11"/>
        </w:numPr>
        <w:ind w:left="0" w:firstLine="709"/>
        <w:jc w:val="both"/>
        <w:rPr>
          <w:rFonts w:ascii="Times New Roman" w:hAnsi="Times New Roman" w:cs="Times New Roman"/>
          <w:b/>
          <w:sz w:val="28"/>
          <w:szCs w:val="28"/>
          <w:lang w:val="kk-KZ"/>
        </w:rPr>
      </w:pPr>
      <w:bookmarkStart w:id="85" w:name="_Hlk207377804"/>
      <w:r w:rsidRPr="00CE4F2D">
        <w:rPr>
          <w:rFonts w:ascii="Times New Roman" w:hAnsi="Times New Roman" w:cs="Times New Roman"/>
          <w:b/>
          <w:sz w:val="28"/>
          <w:szCs w:val="28"/>
          <w:lang w:val="kk-KZ"/>
        </w:rPr>
        <w:t xml:space="preserve">Көміртектенген күріш қауызымен түрлендірілген битумның адгезиялық қасиеттері </w:t>
      </w:r>
      <w:bookmarkEnd w:id="85"/>
    </w:p>
    <w:p w14:paraId="0F39F6A0" w14:textId="4D504FAC"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 xml:space="preserve">Битум құрамындағы </w:t>
      </w:r>
      <w:r>
        <w:rPr>
          <w:rFonts w:ascii="Times New Roman" w:hAnsi="Times New Roman" w:cs="Times New Roman"/>
          <w:bCs/>
          <w:sz w:val="28"/>
          <w:szCs w:val="28"/>
          <w:lang w:val="kk-KZ"/>
        </w:rPr>
        <w:t xml:space="preserve">түрлендіргіштердің </w:t>
      </w:r>
      <w:r w:rsidRPr="00533E74">
        <w:rPr>
          <w:rFonts w:ascii="Times New Roman" w:hAnsi="Times New Roman" w:cs="Times New Roman"/>
          <w:bCs/>
          <w:sz w:val="28"/>
          <w:szCs w:val="28"/>
          <w:lang w:val="kk-KZ"/>
        </w:rPr>
        <w:t xml:space="preserve">тиімділігін бағалау үшін </w:t>
      </w:r>
      <w:r>
        <w:rPr>
          <w:rFonts w:ascii="Times New Roman" w:hAnsi="Times New Roman" w:cs="Times New Roman"/>
          <w:bCs/>
          <w:sz w:val="28"/>
          <w:szCs w:val="28"/>
          <w:lang w:val="kk-KZ"/>
        </w:rPr>
        <w:t xml:space="preserve">жұғу </w:t>
      </w:r>
      <w:r w:rsidRPr="00533E74">
        <w:rPr>
          <w:rFonts w:ascii="Times New Roman" w:hAnsi="Times New Roman" w:cs="Times New Roman"/>
          <w:bCs/>
          <w:sz w:val="28"/>
          <w:szCs w:val="28"/>
          <w:lang w:val="kk-KZ"/>
        </w:rPr>
        <w:t xml:space="preserve">бұрышын өлшеу және минералды агрегаттарға адгезияны бағалау әдістері кеңінен қолданылады. </w:t>
      </w:r>
      <w:r>
        <w:rPr>
          <w:rFonts w:ascii="Times New Roman" w:hAnsi="Times New Roman" w:cs="Times New Roman"/>
          <w:bCs/>
          <w:sz w:val="28"/>
          <w:szCs w:val="28"/>
          <w:lang w:val="kk-KZ"/>
        </w:rPr>
        <w:t>Жұғу</w:t>
      </w:r>
      <w:r w:rsidRPr="00533E74">
        <w:rPr>
          <w:rFonts w:ascii="Times New Roman" w:hAnsi="Times New Roman" w:cs="Times New Roman"/>
          <w:bCs/>
          <w:sz w:val="28"/>
          <w:szCs w:val="28"/>
          <w:lang w:val="kk-KZ"/>
        </w:rPr>
        <w:t xml:space="preserve"> бұрышының өзгеруі битум бетінің гидрофобтылығын бағалауға мүмкіндік береді, ал әртүрлі жағдайларда бұрыштар айыр</w:t>
      </w:r>
      <w:r>
        <w:rPr>
          <w:rFonts w:ascii="Times New Roman" w:hAnsi="Times New Roman" w:cs="Times New Roman"/>
          <w:bCs/>
          <w:sz w:val="28"/>
          <w:szCs w:val="28"/>
          <w:lang w:val="kk-KZ"/>
        </w:rPr>
        <w:t>ымының мәні</w:t>
      </w:r>
      <w:r w:rsidRPr="00533E74">
        <w:rPr>
          <w:rFonts w:ascii="Times New Roman" w:hAnsi="Times New Roman" w:cs="Times New Roman"/>
          <w:bCs/>
          <w:sz w:val="28"/>
          <w:szCs w:val="28"/>
          <w:lang w:val="kk-KZ"/>
        </w:rPr>
        <w:t xml:space="preserve"> битум-минералды байланыстың суға төзімділігін модельдейді. Бұл жұмыста ең жақсы физика-механикалық көрсеткіштерді қамтамасыз ететін битум мастикасының оңтайлы құрамын анықтай отырып, БН 90/10 маркалы құрылыс битумының бет</w:t>
      </w:r>
      <w:r>
        <w:rPr>
          <w:rFonts w:ascii="Times New Roman" w:hAnsi="Times New Roman" w:cs="Times New Roman"/>
          <w:bCs/>
          <w:sz w:val="28"/>
          <w:szCs w:val="28"/>
          <w:lang w:val="kk-KZ"/>
        </w:rPr>
        <w:t>т</w:t>
      </w:r>
      <w:r w:rsidRPr="00533E74">
        <w:rPr>
          <w:rFonts w:ascii="Times New Roman" w:hAnsi="Times New Roman" w:cs="Times New Roman"/>
          <w:bCs/>
          <w:sz w:val="28"/>
          <w:szCs w:val="28"/>
          <w:lang w:val="kk-KZ"/>
        </w:rPr>
        <w:t>і</w:t>
      </w:r>
      <w:r>
        <w:rPr>
          <w:rFonts w:ascii="Times New Roman" w:hAnsi="Times New Roman" w:cs="Times New Roman"/>
          <w:bCs/>
          <w:sz w:val="28"/>
          <w:szCs w:val="28"/>
          <w:lang w:val="kk-KZ"/>
        </w:rPr>
        <w:t>к</w:t>
      </w:r>
      <w:r w:rsidRPr="00533E74">
        <w:rPr>
          <w:rFonts w:ascii="Times New Roman" w:hAnsi="Times New Roman" w:cs="Times New Roman"/>
          <w:bCs/>
          <w:sz w:val="28"/>
          <w:szCs w:val="28"/>
          <w:lang w:val="kk-KZ"/>
        </w:rPr>
        <w:t xml:space="preserve"> қасиеттеріне көміртектелген және механохимиялық белсендірілген күріш қа</w:t>
      </w:r>
      <w:r>
        <w:rPr>
          <w:rFonts w:ascii="Times New Roman" w:hAnsi="Times New Roman" w:cs="Times New Roman"/>
          <w:bCs/>
          <w:sz w:val="28"/>
          <w:szCs w:val="28"/>
          <w:lang w:val="kk-KZ"/>
        </w:rPr>
        <w:t>уызы</w:t>
      </w:r>
      <w:r w:rsidRPr="00533E74">
        <w:rPr>
          <w:rFonts w:ascii="Times New Roman" w:hAnsi="Times New Roman" w:cs="Times New Roman"/>
          <w:bCs/>
          <w:sz w:val="28"/>
          <w:szCs w:val="28"/>
          <w:lang w:val="kk-KZ"/>
        </w:rPr>
        <w:t>ның әсері зерттелді.</w:t>
      </w:r>
    </w:p>
    <w:p w14:paraId="3DB70190" w14:textId="77777777"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 xml:space="preserve">Бұл әдіс әртүрлі </w:t>
      </w:r>
      <w:r>
        <w:rPr>
          <w:rFonts w:ascii="Times New Roman" w:hAnsi="Times New Roman" w:cs="Times New Roman"/>
          <w:bCs/>
          <w:sz w:val="28"/>
          <w:szCs w:val="28"/>
          <w:lang w:val="kk-KZ"/>
        </w:rPr>
        <w:t>түрлендіргіштердің</w:t>
      </w:r>
      <w:r w:rsidRPr="00533E74">
        <w:rPr>
          <w:rFonts w:ascii="Times New Roman" w:hAnsi="Times New Roman" w:cs="Times New Roman"/>
          <w:bCs/>
          <w:sz w:val="28"/>
          <w:szCs w:val="28"/>
          <w:lang w:val="kk-KZ"/>
        </w:rPr>
        <w:t xml:space="preserve"> битумның беттік қасиеттеріне әсерін сапалы және сандық түрде салыстыруға мүмкіндік береді. Мысалы, механохимиялық белсендірілген шунгитті енгізу кезінде бетінің химиялық құрамы мен морфологиясының өзгеруіне байланысты </w:t>
      </w:r>
      <w:r>
        <w:rPr>
          <w:rFonts w:ascii="Times New Roman" w:hAnsi="Times New Roman" w:cs="Times New Roman"/>
          <w:bCs/>
          <w:sz w:val="28"/>
          <w:szCs w:val="28"/>
          <w:lang w:val="kk-KZ"/>
        </w:rPr>
        <w:t>жұғ</w:t>
      </w:r>
      <w:r w:rsidRPr="00533E74">
        <w:rPr>
          <w:rFonts w:ascii="Times New Roman" w:hAnsi="Times New Roman" w:cs="Times New Roman"/>
          <w:bCs/>
          <w:sz w:val="28"/>
          <w:szCs w:val="28"/>
          <w:lang w:val="kk-KZ"/>
        </w:rPr>
        <w:t>у бұрышының өзгері</w:t>
      </w:r>
      <w:r>
        <w:rPr>
          <w:rFonts w:ascii="Times New Roman" w:hAnsi="Times New Roman" w:cs="Times New Roman"/>
          <w:bCs/>
          <w:sz w:val="28"/>
          <w:szCs w:val="28"/>
          <w:lang w:val="kk-KZ"/>
        </w:rPr>
        <w:t>сі</w:t>
      </w:r>
      <w:r w:rsidRPr="00533E74">
        <w:rPr>
          <w:rFonts w:ascii="Times New Roman" w:hAnsi="Times New Roman" w:cs="Times New Roman"/>
          <w:bCs/>
          <w:sz w:val="28"/>
          <w:szCs w:val="28"/>
          <w:lang w:val="kk-KZ"/>
        </w:rPr>
        <w:t xml:space="preserve"> байқал</w:t>
      </w:r>
      <w:r>
        <w:rPr>
          <w:rFonts w:ascii="Times New Roman" w:hAnsi="Times New Roman" w:cs="Times New Roman"/>
          <w:bCs/>
          <w:sz w:val="28"/>
          <w:szCs w:val="28"/>
          <w:lang w:val="kk-KZ"/>
        </w:rPr>
        <w:t>ады</w:t>
      </w:r>
      <w:r w:rsidRPr="00533E74">
        <w:rPr>
          <w:rFonts w:ascii="Times New Roman" w:hAnsi="Times New Roman" w:cs="Times New Roman"/>
          <w:bCs/>
          <w:sz w:val="28"/>
          <w:szCs w:val="28"/>
          <w:lang w:val="kk-KZ"/>
        </w:rPr>
        <w:t>. Гидрофобтылықтың жоғарылауы бетіндегі пол</w:t>
      </w:r>
      <w:r>
        <w:rPr>
          <w:rFonts w:ascii="Times New Roman" w:hAnsi="Times New Roman" w:cs="Times New Roman"/>
          <w:bCs/>
          <w:sz w:val="28"/>
          <w:szCs w:val="28"/>
          <w:lang w:val="kk-KZ"/>
        </w:rPr>
        <w:t>юстік</w:t>
      </w:r>
      <w:r w:rsidRPr="00533E74">
        <w:rPr>
          <w:rFonts w:ascii="Times New Roman" w:hAnsi="Times New Roman" w:cs="Times New Roman"/>
          <w:bCs/>
          <w:sz w:val="28"/>
          <w:szCs w:val="28"/>
          <w:lang w:val="kk-KZ"/>
        </w:rPr>
        <w:t xml:space="preserve"> компоненттер санының азаюын немесе тегіс/біртекті құрылымның пайда болуын көрсет</w:t>
      </w:r>
      <w:r>
        <w:rPr>
          <w:rFonts w:ascii="Times New Roman" w:hAnsi="Times New Roman" w:cs="Times New Roman"/>
          <w:bCs/>
          <w:sz w:val="28"/>
          <w:szCs w:val="28"/>
          <w:lang w:val="kk-KZ"/>
        </w:rPr>
        <w:t>еді</w:t>
      </w:r>
      <w:r w:rsidRPr="00533E74">
        <w:rPr>
          <w:rFonts w:ascii="Times New Roman" w:hAnsi="Times New Roman" w:cs="Times New Roman"/>
          <w:bCs/>
          <w:sz w:val="28"/>
          <w:szCs w:val="28"/>
          <w:lang w:val="kk-KZ"/>
        </w:rPr>
        <w:t>.</w:t>
      </w:r>
    </w:p>
    <w:p w14:paraId="30C3B5F3" w14:textId="2F9652C3"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Үлгілердің жанасу бұрышын анықтау нәтижелері 2</w:t>
      </w:r>
      <w:r>
        <w:rPr>
          <w:rFonts w:ascii="Times New Roman" w:hAnsi="Times New Roman" w:cs="Times New Roman"/>
          <w:bCs/>
          <w:sz w:val="28"/>
          <w:szCs w:val="28"/>
          <w:lang w:val="kk-KZ"/>
        </w:rPr>
        <w:t xml:space="preserve">5 </w:t>
      </w:r>
      <w:r w:rsidRPr="00533E74">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кестеде келтірілген. Кестелік мәліметтерден көріп отырғанымыздай, 2</w:t>
      </w:r>
      <w:r w:rsidR="00BE1315">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үлгіден </w:t>
      </w:r>
      <w:r w:rsidRPr="00533E74">
        <w:rPr>
          <w:rFonts w:ascii="Times New Roman" w:hAnsi="Times New Roman" w:cs="Times New Roman"/>
          <w:bCs/>
          <w:sz w:val="28"/>
          <w:szCs w:val="28"/>
          <w:lang w:val="kk-KZ"/>
        </w:rPr>
        <w:t>басқа барлық үлгілер 90-</w:t>
      </w:r>
      <w:r>
        <w:rPr>
          <w:rFonts w:ascii="Times New Roman" w:hAnsi="Times New Roman" w:cs="Times New Roman"/>
          <w:bCs/>
          <w:sz w:val="28"/>
          <w:szCs w:val="28"/>
          <w:lang w:val="kk-KZ"/>
        </w:rPr>
        <w:t>н</w:t>
      </w:r>
      <w:r w:rsidRPr="00533E74">
        <w:rPr>
          <w:rFonts w:ascii="Times New Roman" w:hAnsi="Times New Roman" w:cs="Times New Roman"/>
          <w:bCs/>
          <w:sz w:val="28"/>
          <w:szCs w:val="28"/>
          <w:lang w:val="kk-KZ"/>
        </w:rPr>
        <w:t xml:space="preserve">ан жоғары орташа </w:t>
      </w:r>
      <w:r>
        <w:rPr>
          <w:rFonts w:ascii="Times New Roman" w:hAnsi="Times New Roman" w:cs="Times New Roman"/>
          <w:bCs/>
          <w:sz w:val="28"/>
          <w:szCs w:val="28"/>
          <w:lang w:val="kk-KZ"/>
        </w:rPr>
        <w:t xml:space="preserve">жанасу </w:t>
      </w:r>
      <w:r w:rsidRPr="00533E74">
        <w:rPr>
          <w:rFonts w:ascii="Times New Roman" w:hAnsi="Times New Roman" w:cs="Times New Roman"/>
          <w:bCs/>
          <w:sz w:val="28"/>
          <w:szCs w:val="28"/>
          <w:lang w:val="kk-KZ"/>
        </w:rPr>
        <w:t xml:space="preserve">бұрышын көрсетті, сәйкесінше гидрофобты. </w:t>
      </w:r>
      <w:bookmarkStart w:id="86" w:name="_Hlk209108390"/>
      <w:r w:rsidRPr="00533E74">
        <w:rPr>
          <w:rFonts w:ascii="Times New Roman" w:hAnsi="Times New Roman" w:cs="Times New Roman"/>
          <w:bCs/>
          <w:sz w:val="28"/>
          <w:szCs w:val="28"/>
          <w:lang w:val="kk-KZ"/>
        </w:rPr>
        <w:t xml:space="preserve">Жалпы, битумды </w:t>
      </w:r>
      <w:r>
        <w:rPr>
          <w:rFonts w:ascii="Times New Roman" w:hAnsi="Times New Roman" w:cs="Times New Roman"/>
          <w:bCs/>
          <w:sz w:val="28"/>
          <w:szCs w:val="28"/>
          <w:lang w:val="kk-KZ"/>
        </w:rPr>
        <w:t>түрлендіру</w:t>
      </w:r>
      <w:r w:rsidRPr="00533E74">
        <w:rPr>
          <w:rFonts w:ascii="Times New Roman" w:hAnsi="Times New Roman" w:cs="Times New Roman"/>
          <w:bCs/>
          <w:sz w:val="28"/>
          <w:szCs w:val="28"/>
          <w:lang w:val="kk-KZ"/>
        </w:rPr>
        <w:t xml:space="preserve"> орташа </w:t>
      </w:r>
      <w:r>
        <w:rPr>
          <w:rFonts w:ascii="Times New Roman" w:hAnsi="Times New Roman" w:cs="Times New Roman"/>
          <w:bCs/>
          <w:sz w:val="28"/>
          <w:szCs w:val="28"/>
          <w:lang w:val="kk-KZ"/>
        </w:rPr>
        <w:t xml:space="preserve">жанасу </w:t>
      </w:r>
      <w:r w:rsidRPr="00533E74">
        <w:rPr>
          <w:rFonts w:ascii="Times New Roman" w:hAnsi="Times New Roman" w:cs="Times New Roman"/>
          <w:bCs/>
          <w:sz w:val="28"/>
          <w:szCs w:val="28"/>
          <w:lang w:val="kk-KZ"/>
        </w:rPr>
        <w:t xml:space="preserve">бұрышын 94-тен 112,3-ке дейін арттырды. </w:t>
      </w:r>
      <w:r>
        <w:rPr>
          <w:rFonts w:ascii="Times New Roman" w:hAnsi="Times New Roman" w:cs="Times New Roman"/>
          <w:bCs/>
          <w:sz w:val="28"/>
          <w:szCs w:val="28"/>
          <w:lang w:val="kk-KZ"/>
        </w:rPr>
        <w:t xml:space="preserve">Түрлендірілгеннен </w:t>
      </w:r>
      <w:r w:rsidRPr="00533E74">
        <w:rPr>
          <w:rFonts w:ascii="Times New Roman" w:hAnsi="Times New Roman" w:cs="Times New Roman"/>
          <w:bCs/>
          <w:sz w:val="28"/>
          <w:szCs w:val="28"/>
          <w:lang w:val="kk-KZ"/>
        </w:rPr>
        <w:t>кейін оның мәні 100-ден 112,3-ке дейін</w:t>
      </w:r>
      <w:r>
        <w:rPr>
          <w:rFonts w:ascii="Times New Roman" w:hAnsi="Times New Roman" w:cs="Times New Roman"/>
          <w:bCs/>
          <w:sz w:val="28"/>
          <w:szCs w:val="28"/>
          <w:lang w:val="kk-KZ"/>
        </w:rPr>
        <w:t xml:space="preserve"> өседі</w:t>
      </w:r>
      <w:r w:rsidRPr="00533E74">
        <w:rPr>
          <w:rFonts w:ascii="Times New Roman" w:hAnsi="Times New Roman" w:cs="Times New Roman"/>
          <w:bCs/>
          <w:sz w:val="28"/>
          <w:szCs w:val="28"/>
          <w:lang w:val="kk-KZ"/>
        </w:rPr>
        <w:t xml:space="preserve">, бұл битумның гидрофобтылығының жоғарылауын растайды. </w:t>
      </w:r>
      <w:r w:rsidRPr="00533E74">
        <w:rPr>
          <w:rFonts w:ascii="Times New Roman" w:hAnsi="Times New Roman" w:cs="Times New Roman"/>
          <w:bCs/>
          <w:sz w:val="28"/>
          <w:szCs w:val="28"/>
          <w:lang w:val="kk-KZ"/>
        </w:rPr>
        <w:lastRenderedPageBreak/>
        <w:t>112,3-ке</w:t>
      </w:r>
      <w:r w:rsidR="00BE1315">
        <w:rPr>
          <w:rFonts w:ascii="Times New Roman" w:hAnsi="Times New Roman" w:cs="Times New Roman"/>
          <w:bCs/>
          <w:sz w:val="28"/>
          <w:szCs w:val="28"/>
          <w:lang w:val="kk-KZ"/>
        </w:rPr>
        <w:t xml:space="preserve"> </w:t>
      </w:r>
      <w:r w:rsidR="00BE1315" w:rsidRPr="00533E74">
        <w:rPr>
          <w:rFonts w:ascii="Times New Roman" w:hAnsi="Times New Roman" w:cs="Times New Roman"/>
          <w:bCs/>
          <w:sz w:val="28"/>
          <w:szCs w:val="28"/>
          <w:lang w:val="kk-KZ"/>
        </w:rPr>
        <w:t>тең</w:t>
      </w:r>
      <w:r w:rsidRPr="00533E7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о</w:t>
      </w:r>
      <w:r w:rsidRPr="00533E74">
        <w:rPr>
          <w:rFonts w:ascii="Times New Roman" w:hAnsi="Times New Roman" w:cs="Times New Roman"/>
          <w:bCs/>
          <w:sz w:val="28"/>
          <w:szCs w:val="28"/>
          <w:lang w:val="kk-KZ"/>
        </w:rPr>
        <w:t xml:space="preserve">рташа </w:t>
      </w:r>
      <w:r>
        <w:rPr>
          <w:rFonts w:ascii="Times New Roman" w:hAnsi="Times New Roman" w:cs="Times New Roman"/>
          <w:bCs/>
          <w:sz w:val="28"/>
          <w:szCs w:val="28"/>
          <w:lang w:val="kk-KZ"/>
        </w:rPr>
        <w:t xml:space="preserve">жанасу </w:t>
      </w:r>
      <w:r w:rsidRPr="00533E74">
        <w:rPr>
          <w:rFonts w:ascii="Times New Roman" w:hAnsi="Times New Roman" w:cs="Times New Roman"/>
          <w:bCs/>
          <w:sz w:val="28"/>
          <w:szCs w:val="28"/>
          <w:lang w:val="kk-KZ"/>
        </w:rPr>
        <w:t>бұрышының максималды мәні № 8 үлгіде байқалады</w:t>
      </w:r>
      <w:r w:rsidR="00061735" w:rsidRPr="00E52EE6">
        <w:rPr>
          <w:rFonts w:ascii="Times New Roman" w:hAnsi="Times New Roman" w:cs="Times New Roman"/>
          <w:bCs/>
          <w:sz w:val="28"/>
          <w:szCs w:val="28"/>
          <w:lang w:val="kk-KZ"/>
        </w:rPr>
        <w:t xml:space="preserve"> </w:t>
      </w:r>
      <w:r w:rsidR="00061735">
        <w:rPr>
          <w:rFonts w:ascii="Times New Roman" w:hAnsi="Times New Roman" w:cs="Times New Roman"/>
          <w:bCs/>
          <w:sz w:val="28"/>
          <w:szCs w:val="28"/>
          <w:lang w:val="kk-KZ"/>
        </w:rPr>
        <w:fldChar w:fldCharType="begin" w:fldLock="1"/>
      </w:r>
      <w:r w:rsidR="002E536F">
        <w:rPr>
          <w:rFonts w:ascii="Times New Roman" w:hAnsi="Times New Roman" w:cs="Times New Roman"/>
          <w:bCs/>
          <w:sz w:val="28"/>
          <w:szCs w:val="28"/>
          <w:lang w:val="kk-KZ"/>
        </w:rPr>
        <w:instrText>ADDIN CSL_CITATION {"citationItems":[{"id":"ITEM-1","itemData":{"DOI":"10.1088/1742-6596/2978/1/012001","abstract":"The bitumen was modified with carbonized rice husk before and after mechanochemical activation. After mechanochemical activation, the carbon content in the carbonized rice husk increased to 57.5% and microstructured particles were found. Carbonized rice husk led to an increase in penetration from 11,0 to 14,0 dmm, the average contact angle from 94,0 to 112,3° and value of the difference in the contact angle from 2 to 6°, a decrease in the softening point from 105,0 to 84,4 °C, and a shift in the loss tangent curves from 118 to 138 °C.","author":[{"dropping-particle":"","family":"Ongarbayev","given":"Yerdos","non-dropping-particle":"","parse-names":false,"suffix":""},{"dropping-particle":"","family":"Zhambolova","given":"Ainur","non-dropping-particle":"","parse-names":false,"suffix":""},{"dropping-particle":"","family":"Kenzhegaliyeva","given":"Aliya","non-dropping-particle":"","parse-names":false,"suffix":""}],"container-title":"Journal of Physics: Conference Series","id":"ITEM-1","issue":"1","issued":{"date-parts":[["2025"]]},"page":"12001","publisher":"IOP Publishing","title":"Modification of Bitumen with Carbonized Rice Husk","type":"article-journal","volume":"2978"},"uris":["http://www.mendeley.com/documents/?uuid=9305207a-2017-40a5-a9a7-8789c1d51dd7"]}],"mendeley":{"formattedCitation":"[182]","plainTextFormattedCitation":"[182]","previouslyFormattedCitation":"[182]"},"properties":{"noteIndex":0},"schema":"https://github.com/citation-style-language/schema/raw/master/csl-citation.json"}</w:instrText>
      </w:r>
      <w:r w:rsidR="00061735">
        <w:rPr>
          <w:rFonts w:ascii="Times New Roman" w:hAnsi="Times New Roman" w:cs="Times New Roman"/>
          <w:bCs/>
          <w:sz w:val="28"/>
          <w:szCs w:val="28"/>
          <w:lang w:val="kk-KZ"/>
        </w:rPr>
        <w:fldChar w:fldCharType="separate"/>
      </w:r>
      <w:r w:rsidR="002E536F" w:rsidRPr="002E536F">
        <w:rPr>
          <w:rFonts w:ascii="Times New Roman" w:hAnsi="Times New Roman" w:cs="Times New Roman"/>
          <w:bCs/>
          <w:noProof/>
          <w:sz w:val="28"/>
          <w:szCs w:val="28"/>
          <w:lang w:val="kk-KZ"/>
        </w:rPr>
        <w:t>[182]</w:t>
      </w:r>
      <w:r w:rsidR="00061735">
        <w:rPr>
          <w:rFonts w:ascii="Times New Roman" w:hAnsi="Times New Roman" w:cs="Times New Roman"/>
          <w:bCs/>
          <w:sz w:val="28"/>
          <w:szCs w:val="28"/>
          <w:lang w:val="kk-KZ"/>
        </w:rPr>
        <w:fldChar w:fldCharType="end"/>
      </w:r>
      <w:r w:rsidRPr="00533E74">
        <w:rPr>
          <w:rFonts w:ascii="Times New Roman" w:hAnsi="Times New Roman" w:cs="Times New Roman"/>
          <w:bCs/>
          <w:sz w:val="28"/>
          <w:szCs w:val="28"/>
          <w:lang w:val="kk-KZ"/>
        </w:rPr>
        <w:t>.</w:t>
      </w:r>
    </w:p>
    <w:p w14:paraId="5F27ED70" w14:textId="77777777" w:rsidR="00663059" w:rsidRPr="00533E74" w:rsidRDefault="00663059" w:rsidP="00663059">
      <w:pPr>
        <w:ind w:firstLine="708"/>
        <w:jc w:val="both"/>
        <w:rPr>
          <w:rFonts w:ascii="Times New Roman" w:hAnsi="Times New Roman" w:cs="Times New Roman"/>
          <w:bCs/>
          <w:sz w:val="28"/>
          <w:szCs w:val="28"/>
          <w:lang w:val="kk-KZ"/>
        </w:rPr>
      </w:pPr>
    </w:p>
    <w:bookmarkEnd w:id="86"/>
    <w:p w14:paraId="19CCCA71" w14:textId="77777777" w:rsidR="00663059" w:rsidRPr="000A6DD8" w:rsidRDefault="00663059" w:rsidP="00663059">
      <w:pPr>
        <w:ind w:firstLine="708"/>
        <w:jc w:val="both"/>
        <w:rPr>
          <w:rFonts w:ascii="Times New Roman" w:hAnsi="Times New Roman" w:cs="Times New Roman"/>
          <w:sz w:val="28"/>
          <w:szCs w:val="28"/>
          <w:lang w:val="ru-KZ"/>
        </w:rPr>
      </w:pPr>
      <w:r w:rsidRPr="00533E74">
        <w:rPr>
          <w:rFonts w:ascii="Times New Roman" w:hAnsi="Times New Roman" w:cs="Times New Roman"/>
          <w:bCs/>
          <w:sz w:val="28"/>
          <w:szCs w:val="28"/>
          <w:lang w:val="kk-KZ"/>
        </w:rPr>
        <w:t>2</w:t>
      </w:r>
      <w:r>
        <w:rPr>
          <w:rFonts w:ascii="Times New Roman" w:hAnsi="Times New Roman" w:cs="Times New Roman"/>
          <w:bCs/>
          <w:sz w:val="28"/>
          <w:szCs w:val="28"/>
          <w:lang w:val="kk-KZ"/>
        </w:rPr>
        <w:t>5 – к</w:t>
      </w:r>
      <w:r w:rsidRPr="00533E74">
        <w:rPr>
          <w:rFonts w:ascii="Times New Roman" w:hAnsi="Times New Roman" w:cs="Times New Roman"/>
          <w:bCs/>
          <w:sz w:val="28"/>
          <w:szCs w:val="28"/>
          <w:lang w:val="kk-KZ"/>
        </w:rPr>
        <w:t>есте</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sidRPr="000A6DD8">
        <w:rPr>
          <w:rFonts w:ascii="Times New Roman" w:hAnsi="Times New Roman" w:cs="Times New Roman"/>
          <w:sz w:val="28"/>
          <w:szCs w:val="28"/>
          <w:lang w:val="kk-KZ"/>
        </w:rPr>
        <w:t>Битумды мастиканың жанасу бұрыштары</w:t>
      </w:r>
    </w:p>
    <w:p w14:paraId="037BC51E" w14:textId="77777777" w:rsidR="00663059" w:rsidRPr="000A6DD8" w:rsidRDefault="00663059" w:rsidP="00663059">
      <w:pPr>
        <w:ind w:firstLine="708"/>
        <w:jc w:val="both"/>
        <w:rPr>
          <w:rFonts w:ascii="Times New Roman" w:hAnsi="Times New Roman" w:cs="Times New Roman"/>
          <w:sz w:val="28"/>
          <w:szCs w:val="28"/>
          <w:lang w:val="kk-KZ"/>
        </w:rPr>
      </w:pPr>
    </w:p>
    <w:tbl>
      <w:tblPr>
        <w:tblStyle w:val="af2"/>
        <w:tblW w:w="9345" w:type="dxa"/>
        <w:tblLayout w:type="fixed"/>
        <w:tblLook w:val="04A0" w:firstRow="1" w:lastRow="0" w:firstColumn="1" w:lastColumn="0" w:noHBand="0" w:noVBand="1"/>
      </w:tblPr>
      <w:tblGrid>
        <w:gridCol w:w="882"/>
        <w:gridCol w:w="1236"/>
        <w:gridCol w:w="853"/>
        <w:gridCol w:w="850"/>
        <w:gridCol w:w="708"/>
        <w:gridCol w:w="1019"/>
        <w:gridCol w:w="681"/>
        <w:gridCol w:w="1019"/>
        <w:gridCol w:w="1019"/>
        <w:gridCol w:w="1078"/>
      </w:tblGrid>
      <w:tr w:rsidR="00663059" w:rsidRPr="002D5662" w14:paraId="13CC943C" w14:textId="77777777" w:rsidTr="00560F5E">
        <w:tc>
          <w:tcPr>
            <w:tcW w:w="882" w:type="dxa"/>
            <w:tcBorders>
              <w:top w:val="single" w:sz="4" w:space="0" w:color="auto"/>
              <w:left w:val="single" w:sz="4" w:space="0" w:color="auto"/>
              <w:bottom w:val="single" w:sz="4" w:space="0" w:color="auto"/>
              <w:right w:val="single" w:sz="4" w:space="0" w:color="auto"/>
            </w:tcBorders>
            <w:hideMark/>
          </w:tcPr>
          <w:p w14:paraId="3E45B596"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color w:val="000000" w:themeColor="text1"/>
                <w:kern w:val="24"/>
                <w:sz w:val="28"/>
                <w:szCs w:val="28"/>
                <w:lang w:val="kk-KZ"/>
              </w:rPr>
              <w:t>Үлгі нөмірі</w:t>
            </w:r>
          </w:p>
        </w:tc>
        <w:tc>
          <w:tcPr>
            <w:tcW w:w="1236" w:type="dxa"/>
            <w:tcBorders>
              <w:top w:val="single" w:sz="4" w:space="0" w:color="auto"/>
              <w:left w:val="single" w:sz="4" w:space="0" w:color="auto"/>
              <w:bottom w:val="single" w:sz="4" w:space="0" w:color="auto"/>
              <w:right w:val="single" w:sz="4" w:space="0" w:color="auto"/>
            </w:tcBorders>
            <w:hideMark/>
          </w:tcPr>
          <w:p w14:paraId="13542359"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color w:val="000000" w:themeColor="text1"/>
                <w:kern w:val="24"/>
                <w:sz w:val="28"/>
                <w:szCs w:val="28"/>
                <w:lang w:val="kk-KZ"/>
              </w:rPr>
              <w:t>Тамшы кескіні</w:t>
            </w:r>
          </w:p>
        </w:tc>
        <w:tc>
          <w:tcPr>
            <w:tcW w:w="853" w:type="dxa"/>
            <w:tcBorders>
              <w:top w:val="single" w:sz="4" w:space="0" w:color="auto"/>
              <w:left w:val="single" w:sz="4" w:space="0" w:color="auto"/>
              <w:bottom w:val="single" w:sz="4" w:space="0" w:color="auto"/>
              <w:right w:val="single" w:sz="4" w:space="0" w:color="auto"/>
            </w:tcBorders>
            <w:hideMark/>
          </w:tcPr>
          <w:p w14:paraId="1DDCB75F"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color w:val="000000" w:themeColor="text1"/>
                <w:kern w:val="24"/>
                <w:sz w:val="28"/>
                <w:szCs w:val="28"/>
              </w:rPr>
              <w:sym w:font="Symbol" w:char="F071"/>
            </w:r>
            <w:r w:rsidRPr="002D5662">
              <w:rPr>
                <w:rFonts w:ascii="Times New Roman" w:hAnsi="Times New Roman" w:cs="Times New Roman"/>
                <w:color w:val="000000" w:themeColor="text1"/>
                <w:kern w:val="24"/>
                <w:position w:val="-9"/>
                <w:sz w:val="28"/>
                <w:szCs w:val="28"/>
                <w:vertAlign w:val="subscript"/>
              </w:rPr>
              <w:t>1</w:t>
            </w:r>
            <w:r w:rsidRPr="002D5662">
              <w:rPr>
                <w:rFonts w:ascii="Times New Roman" w:hAnsi="Times New Roman" w:cs="Times New Roman"/>
                <w:color w:val="000000" w:themeColor="text1"/>
                <w:kern w:val="24"/>
                <w:sz w:val="28"/>
                <w:szCs w:val="28"/>
              </w:rPr>
              <w:t xml:space="preserve">, </w:t>
            </w:r>
            <w:r w:rsidRPr="002D5662">
              <w:rPr>
                <w:rFonts w:ascii="Times New Roman" w:hAnsi="Times New Roman" w:cs="Times New Roman"/>
                <w:color w:val="000000" w:themeColor="text1"/>
                <w:kern w:val="24"/>
                <w:sz w:val="28"/>
                <w:szCs w:val="28"/>
              </w:rPr>
              <w:sym w:font="Symbol" w:char="F0B0"/>
            </w:r>
          </w:p>
        </w:tc>
        <w:tc>
          <w:tcPr>
            <w:tcW w:w="850" w:type="dxa"/>
            <w:tcBorders>
              <w:top w:val="single" w:sz="4" w:space="0" w:color="auto"/>
              <w:left w:val="single" w:sz="4" w:space="0" w:color="auto"/>
              <w:bottom w:val="single" w:sz="4" w:space="0" w:color="auto"/>
              <w:right w:val="single" w:sz="4" w:space="0" w:color="auto"/>
            </w:tcBorders>
            <w:hideMark/>
          </w:tcPr>
          <w:p w14:paraId="3773672B"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color w:val="000000" w:themeColor="text1"/>
                <w:kern w:val="24"/>
                <w:sz w:val="28"/>
                <w:szCs w:val="28"/>
                <w:lang w:val="kk-KZ"/>
              </w:rPr>
              <w:t xml:space="preserve">Жанасу </w:t>
            </w:r>
            <w:proofErr w:type="spellStart"/>
            <w:r w:rsidRPr="002D5662">
              <w:rPr>
                <w:rFonts w:ascii="Times New Roman" w:hAnsi="Times New Roman" w:cs="Times New Roman"/>
                <w:color w:val="000000" w:themeColor="text1"/>
                <w:kern w:val="24"/>
                <w:sz w:val="28"/>
                <w:szCs w:val="28"/>
              </w:rPr>
              <w:t>бұрышы</w:t>
            </w:r>
            <w:proofErr w:type="spellEnd"/>
            <w:r w:rsidRPr="002D5662">
              <w:rPr>
                <w:rFonts w:ascii="Times New Roman" w:hAnsi="Times New Roman" w:cs="Times New Roman"/>
                <w:color w:val="000000" w:themeColor="text1"/>
                <w:kern w:val="24"/>
                <w:sz w:val="28"/>
                <w:szCs w:val="28"/>
              </w:rPr>
              <w:t xml:space="preserve">, </w:t>
            </w:r>
            <w:r w:rsidRPr="002D5662">
              <w:rPr>
                <w:rFonts w:ascii="Times New Roman" w:hAnsi="Times New Roman" w:cs="Times New Roman"/>
                <w:color w:val="000000" w:themeColor="text1"/>
                <w:kern w:val="24"/>
                <w:sz w:val="28"/>
                <w:szCs w:val="28"/>
              </w:rPr>
              <w:sym w:font="Symbol" w:char="F0B0"/>
            </w:r>
          </w:p>
        </w:tc>
        <w:tc>
          <w:tcPr>
            <w:tcW w:w="708" w:type="dxa"/>
            <w:tcBorders>
              <w:top w:val="single" w:sz="4" w:space="0" w:color="auto"/>
              <w:left w:val="single" w:sz="4" w:space="0" w:color="auto"/>
              <w:bottom w:val="single" w:sz="4" w:space="0" w:color="auto"/>
              <w:right w:val="single" w:sz="4" w:space="0" w:color="auto"/>
            </w:tcBorders>
            <w:hideMark/>
          </w:tcPr>
          <w:p w14:paraId="6149A42D"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color w:val="000000" w:themeColor="text1"/>
                <w:kern w:val="24"/>
                <w:sz w:val="28"/>
                <w:szCs w:val="28"/>
              </w:rPr>
              <w:sym w:font="Symbol" w:char="F071"/>
            </w:r>
            <w:r w:rsidRPr="002D5662">
              <w:rPr>
                <w:rFonts w:ascii="Times New Roman" w:hAnsi="Times New Roman" w:cs="Times New Roman"/>
                <w:color w:val="000000" w:themeColor="text1"/>
                <w:kern w:val="24"/>
                <w:position w:val="-9"/>
                <w:sz w:val="28"/>
                <w:szCs w:val="28"/>
                <w:vertAlign w:val="subscript"/>
              </w:rPr>
              <w:t>2</w:t>
            </w:r>
            <w:r w:rsidRPr="002D5662">
              <w:rPr>
                <w:rFonts w:ascii="Times New Roman" w:hAnsi="Times New Roman" w:cs="Times New Roman"/>
                <w:color w:val="000000" w:themeColor="text1"/>
                <w:kern w:val="24"/>
                <w:sz w:val="28"/>
                <w:szCs w:val="28"/>
              </w:rPr>
              <w:t xml:space="preserve">, </w:t>
            </w:r>
            <w:r w:rsidRPr="002D5662">
              <w:rPr>
                <w:rFonts w:ascii="Times New Roman" w:hAnsi="Times New Roman" w:cs="Times New Roman"/>
                <w:color w:val="000000" w:themeColor="text1"/>
                <w:kern w:val="24"/>
                <w:sz w:val="28"/>
                <w:szCs w:val="28"/>
              </w:rPr>
              <w:sym w:font="Symbol" w:char="F0B0"/>
            </w:r>
          </w:p>
        </w:tc>
        <w:tc>
          <w:tcPr>
            <w:tcW w:w="1019" w:type="dxa"/>
            <w:tcBorders>
              <w:top w:val="single" w:sz="4" w:space="0" w:color="auto"/>
              <w:left w:val="single" w:sz="4" w:space="0" w:color="auto"/>
              <w:bottom w:val="single" w:sz="4" w:space="0" w:color="auto"/>
              <w:right w:val="single" w:sz="4" w:space="0" w:color="auto"/>
            </w:tcBorders>
            <w:hideMark/>
          </w:tcPr>
          <w:p w14:paraId="612C3E18"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color w:val="000000" w:themeColor="text1"/>
                <w:kern w:val="24"/>
                <w:sz w:val="28"/>
                <w:szCs w:val="28"/>
                <w:lang w:val="kk-KZ"/>
              </w:rPr>
              <w:t xml:space="preserve">Жанасу </w:t>
            </w:r>
            <w:proofErr w:type="spellStart"/>
            <w:r w:rsidRPr="002D5662">
              <w:rPr>
                <w:rFonts w:ascii="Times New Roman" w:hAnsi="Times New Roman" w:cs="Times New Roman"/>
                <w:color w:val="000000" w:themeColor="text1"/>
                <w:kern w:val="24"/>
                <w:sz w:val="28"/>
                <w:szCs w:val="28"/>
              </w:rPr>
              <w:t>бұрышы</w:t>
            </w:r>
            <w:proofErr w:type="spellEnd"/>
            <w:r w:rsidRPr="002D5662">
              <w:rPr>
                <w:rFonts w:ascii="Times New Roman" w:hAnsi="Times New Roman" w:cs="Times New Roman"/>
                <w:color w:val="000000" w:themeColor="text1"/>
                <w:kern w:val="24"/>
                <w:sz w:val="28"/>
                <w:szCs w:val="28"/>
              </w:rPr>
              <w:t xml:space="preserve">, </w:t>
            </w:r>
            <w:r w:rsidRPr="002D5662">
              <w:rPr>
                <w:rFonts w:ascii="Times New Roman" w:hAnsi="Times New Roman" w:cs="Times New Roman"/>
                <w:color w:val="000000" w:themeColor="text1"/>
                <w:kern w:val="24"/>
                <w:sz w:val="28"/>
                <w:szCs w:val="28"/>
              </w:rPr>
              <w:sym w:font="Symbol" w:char="F0B0"/>
            </w:r>
          </w:p>
        </w:tc>
        <w:tc>
          <w:tcPr>
            <w:tcW w:w="681" w:type="dxa"/>
            <w:tcBorders>
              <w:top w:val="single" w:sz="4" w:space="0" w:color="auto"/>
              <w:left w:val="single" w:sz="4" w:space="0" w:color="auto"/>
              <w:bottom w:val="single" w:sz="4" w:space="0" w:color="auto"/>
              <w:right w:val="single" w:sz="4" w:space="0" w:color="auto"/>
            </w:tcBorders>
            <w:hideMark/>
          </w:tcPr>
          <w:p w14:paraId="79570033"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color w:val="000000" w:themeColor="text1"/>
                <w:kern w:val="24"/>
                <w:sz w:val="28"/>
                <w:szCs w:val="28"/>
              </w:rPr>
              <w:sym w:font="Symbol" w:char="F071"/>
            </w:r>
            <w:r w:rsidRPr="002D5662">
              <w:rPr>
                <w:rFonts w:ascii="Times New Roman" w:hAnsi="Times New Roman" w:cs="Times New Roman"/>
                <w:color w:val="000000" w:themeColor="text1"/>
                <w:kern w:val="24"/>
                <w:position w:val="-9"/>
                <w:sz w:val="28"/>
                <w:szCs w:val="28"/>
                <w:vertAlign w:val="subscript"/>
              </w:rPr>
              <w:t>3</w:t>
            </w:r>
            <w:r w:rsidRPr="002D5662">
              <w:rPr>
                <w:rFonts w:ascii="Times New Roman" w:hAnsi="Times New Roman" w:cs="Times New Roman"/>
                <w:color w:val="000000" w:themeColor="text1"/>
                <w:kern w:val="24"/>
                <w:sz w:val="28"/>
                <w:szCs w:val="28"/>
              </w:rPr>
              <w:t xml:space="preserve">, </w:t>
            </w:r>
            <w:r w:rsidRPr="002D5662">
              <w:rPr>
                <w:rFonts w:ascii="Times New Roman" w:hAnsi="Times New Roman" w:cs="Times New Roman"/>
                <w:color w:val="000000" w:themeColor="text1"/>
                <w:kern w:val="24"/>
                <w:sz w:val="28"/>
                <w:szCs w:val="28"/>
              </w:rPr>
              <w:sym w:font="Symbol" w:char="F0B0"/>
            </w:r>
          </w:p>
        </w:tc>
        <w:tc>
          <w:tcPr>
            <w:tcW w:w="1019" w:type="dxa"/>
            <w:tcBorders>
              <w:top w:val="single" w:sz="4" w:space="0" w:color="auto"/>
              <w:left w:val="single" w:sz="4" w:space="0" w:color="auto"/>
              <w:bottom w:val="single" w:sz="4" w:space="0" w:color="auto"/>
              <w:right w:val="single" w:sz="4" w:space="0" w:color="auto"/>
            </w:tcBorders>
            <w:hideMark/>
          </w:tcPr>
          <w:p w14:paraId="19AF8A6F"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color w:val="000000" w:themeColor="text1"/>
                <w:kern w:val="24"/>
                <w:sz w:val="28"/>
                <w:szCs w:val="28"/>
                <w:lang w:val="kk-KZ"/>
              </w:rPr>
              <w:t xml:space="preserve">Жанасу </w:t>
            </w:r>
            <w:proofErr w:type="spellStart"/>
            <w:r w:rsidRPr="002D5662">
              <w:rPr>
                <w:rFonts w:ascii="Times New Roman" w:hAnsi="Times New Roman" w:cs="Times New Roman"/>
                <w:color w:val="000000" w:themeColor="text1"/>
                <w:kern w:val="24"/>
                <w:sz w:val="28"/>
                <w:szCs w:val="28"/>
              </w:rPr>
              <w:t>бұрышы</w:t>
            </w:r>
            <w:proofErr w:type="spellEnd"/>
            <w:r w:rsidRPr="002D5662">
              <w:rPr>
                <w:rFonts w:ascii="Times New Roman" w:hAnsi="Times New Roman" w:cs="Times New Roman"/>
                <w:color w:val="000000" w:themeColor="text1"/>
                <w:kern w:val="24"/>
                <w:sz w:val="28"/>
                <w:szCs w:val="28"/>
              </w:rPr>
              <w:t xml:space="preserve">, </w:t>
            </w:r>
            <w:r w:rsidRPr="002D5662">
              <w:rPr>
                <w:rFonts w:ascii="Times New Roman" w:hAnsi="Times New Roman" w:cs="Times New Roman"/>
                <w:color w:val="000000" w:themeColor="text1"/>
                <w:kern w:val="24"/>
                <w:sz w:val="28"/>
                <w:szCs w:val="28"/>
              </w:rPr>
              <w:sym w:font="Symbol" w:char="F0B0"/>
            </w:r>
          </w:p>
        </w:tc>
        <w:tc>
          <w:tcPr>
            <w:tcW w:w="1019" w:type="dxa"/>
            <w:tcBorders>
              <w:top w:val="single" w:sz="4" w:space="0" w:color="auto"/>
              <w:left w:val="single" w:sz="4" w:space="0" w:color="auto"/>
              <w:bottom w:val="single" w:sz="4" w:space="0" w:color="auto"/>
              <w:right w:val="single" w:sz="4" w:space="0" w:color="auto"/>
            </w:tcBorders>
            <w:hideMark/>
          </w:tcPr>
          <w:p w14:paraId="7E5E78FF"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color w:val="000000" w:themeColor="text1"/>
                <w:kern w:val="24"/>
                <w:sz w:val="28"/>
                <w:szCs w:val="28"/>
                <w:lang w:val="kk-KZ"/>
              </w:rPr>
              <w:t xml:space="preserve">Орташа жанасу </w:t>
            </w:r>
            <w:proofErr w:type="spellStart"/>
            <w:r w:rsidRPr="002D5662">
              <w:rPr>
                <w:rFonts w:ascii="Times New Roman" w:hAnsi="Times New Roman" w:cs="Times New Roman"/>
                <w:color w:val="000000" w:themeColor="text1"/>
                <w:kern w:val="24"/>
                <w:sz w:val="28"/>
                <w:szCs w:val="28"/>
              </w:rPr>
              <w:t>бұрышы</w:t>
            </w:r>
            <w:proofErr w:type="spellEnd"/>
            <w:r w:rsidRPr="002D5662">
              <w:rPr>
                <w:rFonts w:ascii="Times New Roman" w:hAnsi="Times New Roman" w:cs="Times New Roman"/>
                <w:color w:val="000000" w:themeColor="text1"/>
                <w:kern w:val="24"/>
                <w:sz w:val="28"/>
                <w:szCs w:val="28"/>
              </w:rPr>
              <w:t xml:space="preserve">, </w:t>
            </w:r>
            <w:r w:rsidRPr="002D5662">
              <w:rPr>
                <w:rFonts w:ascii="Times New Roman" w:hAnsi="Times New Roman" w:cs="Times New Roman"/>
                <w:color w:val="000000" w:themeColor="text1"/>
                <w:kern w:val="24"/>
                <w:sz w:val="28"/>
                <w:szCs w:val="28"/>
              </w:rPr>
              <w:sym w:font="Symbol" w:char="F0B0"/>
            </w:r>
          </w:p>
        </w:tc>
        <w:tc>
          <w:tcPr>
            <w:tcW w:w="1078" w:type="dxa"/>
            <w:tcBorders>
              <w:top w:val="single" w:sz="4" w:space="0" w:color="auto"/>
              <w:left w:val="single" w:sz="4" w:space="0" w:color="auto"/>
              <w:bottom w:val="single" w:sz="4" w:space="0" w:color="auto"/>
              <w:right w:val="single" w:sz="4" w:space="0" w:color="auto"/>
            </w:tcBorders>
            <w:hideMark/>
          </w:tcPr>
          <w:p w14:paraId="0954C314"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color w:val="000000" w:themeColor="text1"/>
                <w:kern w:val="24"/>
                <w:sz w:val="28"/>
                <w:szCs w:val="28"/>
              </w:rPr>
              <w:t>Критерий</w:t>
            </w:r>
          </w:p>
        </w:tc>
      </w:tr>
      <w:tr w:rsidR="00663059" w:rsidRPr="002D5662" w14:paraId="41BCBB21" w14:textId="77777777" w:rsidTr="00560F5E">
        <w:tc>
          <w:tcPr>
            <w:tcW w:w="882" w:type="dxa"/>
            <w:tcBorders>
              <w:top w:val="single" w:sz="4" w:space="0" w:color="auto"/>
              <w:left w:val="single" w:sz="4" w:space="0" w:color="auto"/>
              <w:bottom w:val="single" w:sz="4" w:space="0" w:color="auto"/>
              <w:right w:val="single" w:sz="4" w:space="0" w:color="auto"/>
            </w:tcBorders>
            <w:hideMark/>
          </w:tcPr>
          <w:p w14:paraId="2A5F7D97"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Битум</w:t>
            </w:r>
          </w:p>
        </w:tc>
        <w:tc>
          <w:tcPr>
            <w:tcW w:w="1236" w:type="dxa"/>
            <w:tcBorders>
              <w:top w:val="single" w:sz="4" w:space="0" w:color="auto"/>
              <w:left w:val="single" w:sz="4" w:space="0" w:color="auto"/>
              <w:bottom w:val="single" w:sz="4" w:space="0" w:color="auto"/>
              <w:right w:val="single" w:sz="4" w:space="0" w:color="auto"/>
            </w:tcBorders>
            <w:hideMark/>
          </w:tcPr>
          <w:p w14:paraId="2C61E1BF"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noProof/>
                <w:sz w:val="28"/>
                <w:szCs w:val="28"/>
              </w:rPr>
              <w:drawing>
                <wp:inline distT="0" distB="0" distL="0" distR="0" wp14:anchorId="24D1B49E" wp14:editId="506DD615">
                  <wp:extent cx="657225" cy="564543"/>
                  <wp:effectExtent l="0" t="0" r="0" b="6985"/>
                  <wp:docPr id="1148925388" name="Рисунок 174" descr="Изображение выглядит как раковина, вода, капля,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25388" name="Рисунок 174" descr="Изображение выглядит как раковина, вода, капля, в помещении&#10;&#10;Содержимое, созданное искусственным интеллектом, может быть неверным."/>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59218" cy="566255"/>
                          </a:xfrm>
                          <a:prstGeom prst="rect">
                            <a:avLst/>
                          </a:prstGeom>
                          <a:noFill/>
                          <a:ln>
                            <a:noFill/>
                          </a:ln>
                        </pic:spPr>
                      </pic:pic>
                    </a:graphicData>
                  </a:graphic>
                </wp:inline>
              </w:drawing>
            </w:r>
          </w:p>
          <w:p w14:paraId="421E38B3"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noProof/>
                <w:sz w:val="28"/>
                <w:szCs w:val="28"/>
              </w:rPr>
              <w:drawing>
                <wp:inline distT="0" distB="0" distL="0" distR="0" wp14:anchorId="699638D7" wp14:editId="46161293">
                  <wp:extent cx="657225" cy="516835"/>
                  <wp:effectExtent l="0" t="0" r="0" b="0"/>
                  <wp:docPr id="428681886" name="Рисунок 173" descr="Изображение выглядит как раковина, вода, капля, жидкост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81886" name="Рисунок 173" descr="Изображение выглядит как раковина, вода, капля, жидкость&#10;&#10;Содержимое, созданное искусственным интеллектом, может быть неверным."/>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3477" cy="521752"/>
                          </a:xfrm>
                          <a:prstGeom prst="rect">
                            <a:avLst/>
                          </a:prstGeom>
                          <a:noFill/>
                          <a:ln>
                            <a:noFill/>
                          </a:ln>
                        </pic:spPr>
                      </pic:pic>
                    </a:graphicData>
                  </a:graphic>
                </wp:inline>
              </w:drawing>
            </w:r>
          </w:p>
          <w:p w14:paraId="1C71FC7A"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noProof/>
                <w:sz w:val="28"/>
                <w:szCs w:val="28"/>
              </w:rPr>
              <w:drawing>
                <wp:inline distT="0" distB="0" distL="0" distR="0" wp14:anchorId="4334C582" wp14:editId="5707668D">
                  <wp:extent cx="657225" cy="548640"/>
                  <wp:effectExtent l="0" t="0" r="9525" b="3810"/>
                  <wp:docPr id="127244916" name="Рисунок 172" descr="Изображение выглядит как вода, раковина, капля, жидкост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44916" name="Рисунок 172" descr="Изображение выглядит как вода, раковина, капля, жидкость&#10;&#10;Содержимое, созданное искусственным интеллектом, может быть неверным."/>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62776" cy="553274"/>
                          </a:xfrm>
                          <a:prstGeom prst="rect">
                            <a:avLst/>
                          </a:prstGeom>
                          <a:noFill/>
                          <a:ln>
                            <a:noFill/>
                          </a:ln>
                        </pic:spPr>
                      </pic:pic>
                    </a:graphicData>
                  </a:graphic>
                </wp:inline>
              </w:drawing>
            </w:r>
          </w:p>
        </w:tc>
        <w:tc>
          <w:tcPr>
            <w:tcW w:w="853" w:type="dxa"/>
            <w:tcBorders>
              <w:top w:val="single" w:sz="4" w:space="0" w:color="auto"/>
              <w:left w:val="single" w:sz="4" w:space="0" w:color="auto"/>
              <w:bottom w:val="single" w:sz="4" w:space="0" w:color="auto"/>
              <w:right w:val="single" w:sz="4" w:space="0" w:color="auto"/>
            </w:tcBorders>
            <w:hideMark/>
          </w:tcPr>
          <w:p w14:paraId="5BEF98CE"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81 ± </w:t>
            </w:r>
            <w:r w:rsidRPr="002D5662">
              <w:rPr>
                <w:rFonts w:ascii="Times New Roman" w:hAnsi="Times New Roman" w:cs="Times New Roman"/>
                <w:sz w:val="28"/>
                <w:szCs w:val="28"/>
                <w:lang w:val="kk-KZ"/>
              </w:rPr>
              <w:t>0,5</w:t>
            </w:r>
          </w:p>
        </w:tc>
        <w:tc>
          <w:tcPr>
            <w:tcW w:w="850" w:type="dxa"/>
            <w:tcBorders>
              <w:top w:val="single" w:sz="4" w:space="0" w:color="auto"/>
              <w:left w:val="single" w:sz="4" w:space="0" w:color="auto"/>
              <w:bottom w:val="single" w:sz="4" w:space="0" w:color="auto"/>
              <w:right w:val="single" w:sz="4" w:space="0" w:color="auto"/>
            </w:tcBorders>
            <w:hideMark/>
          </w:tcPr>
          <w:p w14:paraId="11C5F16D"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99</w:t>
            </w:r>
          </w:p>
        </w:tc>
        <w:tc>
          <w:tcPr>
            <w:tcW w:w="708" w:type="dxa"/>
            <w:tcBorders>
              <w:top w:val="single" w:sz="4" w:space="0" w:color="auto"/>
              <w:left w:val="single" w:sz="4" w:space="0" w:color="auto"/>
              <w:bottom w:val="single" w:sz="4" w:space="0" w:color="auto"/>
              <w:right w:val="single" w:sz="4" w:space="0" w:color="auto"/>
            </w:tcBorders>
            <w:hideMark/>
          </w:tcPr>
          <w:p w14:paraId="71CBAD39"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88 ± </w:t>
            </w:r>
            <w:r w:rsidRPr="002D5662">
              <w:rPr>
                <w:rFonts w:ascii="Times New Roman" w:hAnsi="Times New Roman" w:cs="Times New Roman"/>
                <w:sz w:val="28"/>
                <w:szCs w:val="28"/>
                <w:lang w:val="kk-KZ"/>
              </w:rPr>
              <w:t>0,6</w:t>
            </w:r>
          </w:p>
        </w:tc>
        <w:tc>
          <w:tcPr>
            <w:tcW w:w="1019" w:type="dxa"/>
            <w:tcBorders>
              <w:top w:val="single" w:sz="4" w:space="0" w:color="auto"/>
              <w:left w:val="single" w:sz="4" w:space="0" w:color="auto"/>
              <w:bottom w:val="single" w:sz="4" w:space="0" w:color="auto"/>
              <w:right w:val="single" w:sz="4" w:space="0" w:color="auto"/>
            </w:tcBorders>
            <w:hideMark/>
          </w:tcPr>
          <w:p w14:paraId="2DC1609D"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92</w:t>
            </w:r>
          </w:p>
        </w:tc>
        <w:tc>
          <w:tcPr>
            <w:tcW w:w="681" w:type="dxa"/>
            <w:tcBorders>
              <w:top w:val="single" w:sz="4" w:space="0" w:color="auto"/>
              <w:left w:val="single" w:sz="4" w:space="0" w:color="auto"/>
              <w:bottom w:val="single" w:sz="4" w:space="0" w:color="auto"/>
              <w:right w:val="single" w:sz="4" w:space="0" w:color="auto"/>
            </w:tcBorders>
            <w:hideMark/>
          </w:tcPr>
          <w:p w14:paraId="6EA43914"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89 ± </w:t>
            </w:r>
            <w:r w:rsidRPr="002D5662">
              <w:rPr>
                <w:rFonts w:ascii="Times New Roman" w:hAnsi="Times New Roman" w:cs="Times New Roman"/>
                <w:sz w:val="28"/>
                <w:szCs w:val="28"/>
                <w:lang w:val="kk-KZ"/>
              </w:rPr>
              <w:t>0,6</w:t>
            </w:r>
          </w:p>
        </w:tc>
        <w:tc>
          <w:tcPr>
            <w:tcW w:w="1019" w:type="dxa"/>
            <w:tcBorders>
              <w:top w:val="single" w:sz="4" w:space="0" w:color="auto"/>
              <w:left w:val="single" w:sz="4" w:space="0" w:color="auto"/>
              <w:bottom w:val="single" w:sz="4" w:space="0" w:color="auto"/>
              <w:right w:val="single" w:sz="4" w:space="0" w:color="auto"/>
            </w:tcBorders>
            <w:hideMark/>
          </w:tcPr>
          <w:p w14:paraId="2D2EB080"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91</w:t>
            </w:r>
          </w:p>
        </w:tc>
        <w:tc>
          <w:tcPr>
            <w:tcW w:w="1019" w:type="dxa"/>
            <w:tcBorders>
              <w:top w:val="single" w:sz="4" w:space="0" w:color="auto"/>
              <w:left w:val="single" w:sz="4" w:space="0" w:color="auto"/>
              <w:bottom w:val="single" w:sz="4" w:space="0" w:color="auto"/>
              <w:right w:val="single" w:sz="4" w:space="0" w:color="auto"/>
            </w:tcBorders>
            <w:hideMark/>
          </w:tcPr>
          <w:p w14:paraId="7335D844"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86,0 ± </w:t>
            </w:r>
            <w:r w:rsidRPr="002D5662">
              <w:rPr>
                <w:rFonts w:ascii="Times New Roman" w:hAnsi="Times New Roman" w:cs="Times New Roman"/>
                <w:sz w:val="28"/>
                <w:szCs w:val="28"/>
                <w:lang w:val="kk-KZ"/>
              </w:rPr>
              <w:t>1,1</w:t>
            </w:r>
          </w:p>
        </w:tc>
        <w:tc>
          <w:tcPr>
            <w:tcW w:w="1078" w:type="dxa"/>
            <w:tcBorders>
              <w:top w:val="single" w:sz="4" w:space="0" w:color="auto"/>
              <w:left w:val="single" w:sz="4" w:space="0" w:color="auto"/>
              <w:bottom w:val="single" w:sz="4" w:space="0" w:color="auto"/>
              <w:right w:val="single" w:sz="4" w:space="0" w:color="auto"/>
            </w:tcBorders>
            <w:hideMark/>
          </w:tcPr>
          <w:p w14:paraId="73B6AAA0" w14:textId="758D4512" w:rsidR="00663059" w:rsidRPr="002D5662" w:rsidRDefault="00663059" w:rsidP="00663059">
            <w:pPr>
              <w:rPr>
                <w:rFonts w:ascii="Times New Roman" w:hAnsi="Times New Roman" w:cs="Times New Roman"/>
                <w:sz w:val="28"/>
                <w:szCs w:val="28"/>
                <w:lang w:val="kk-KZ"/>
              </w:rPr>
            </w:pPr>
            <w:proofErr w:type="spellStart"/>
            <w:r w:rsidRPr="002D5662">
              <w:rPr>
                <w:rFonts w:ascii="Times New Roman" w:hAnsi="Times New Roman" w:cs="Times New Roman"/>
                <w:sz w:val="28"/>
                <w:szCs w:val="28"/>
              </w:rPr>
              <w:t>Гидроф</w:t>
            </w:r>
            <w:r w:rsidR="00BE1315" w:rsidRPr="002D5662">
              <w:rPr>
                <w:rFonts w:ascii="Times New Roman" w:hAnsi="Times New Roman" w:cs="Times New Roman"/>
                <w:sz w:val="28"/>
                <w:szCs w:val="28"/>
              </w:rPr>
              <w:t>ильді</w:t>
            </w:r>
            <w:proofErr w:type="spellEnd"/>
          </w:p>
        </w:tc>
      </w:tr>
      <w:tr w:rsidR="00663059" w:rsidRPr="002D5662" w14:paraId="57670F7F" w14:textId="77777777" w:rsidTr="00560F5E">
        <w:tc>
          <w:tcPr>
            <w:tcW w:w="882" w:type="dxa"/>
            <w:tcBorders>
              <w:top w:val="single" w:sz="4" w:space="0" w:color="auto"/>
              <w:left w:val="single" w:sz="4" w:space="0" w:color="auto"/>
              <w:bottom w:val="single" w:sz="4" w:space="0" w:color="auto"/>
              <w:right w:val="single" w:sz="4" w:space="0" w:color="auto"/>
            </w:tcBorders>
            <w:hideMark/>
          </w:tcPr>
          <w:p w14:paraId="0063B656"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2</w:t>
            </w:r>
          </w:p>
        </w:tc>
        <w:tc>
          <w:tcPr>
            <w:tcW w:w="1236" w:type="dxa"/>
            <w:tcBorders>
              <w:top w:val="single" w:sz="4" w:space="0" w:color="auto"/>
              <w:left w:val="single" w:sz="4" w:space="0" w:color="auto"/>
              <w:bottom w:val="single" w:sz="4" w:space="0" w:color="auto"/>
              <w:right w:val="single" w:sz="4" w:space="0" w:color="auto"/>
            </w:tcBorders>
            <w:hideMark/>
          </w:tcPr>
          <w:p w14:paraId="0C56B073"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noProof/>
                <w:sz w:val="28"/>
                <w:szCs w:val="28"/>
              </w:rPr>
              <w:drawing>
                <wp:inline distT="0" distB="0" distL="0" distR="0" wp14:anchorId="744C6E60" wp14:editId="48D5E43F">
                  <wp:extent cx="638174" cy="516835"/>
                  <wp:effectExtent l="0" t="0" r="0" b="0"/>
                  <wp:docPr id="559946875" name="Рисунок 171" descr="Изображение выглядит как раковина, в помещении, вода, ванна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46875" name="Рисунок 171" descr="Изображение выглядит как раковина, в помещении, вода, ванная&#10;&#10;Содержимое, созданное искусственным интеллектом, может быть неверным."/>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4843" cy="522236"/>
                          </a:xfrm>
                          <a:prstGeom prst="rect">
                            <a:avLst/>
                          </a:prstGeom>
                          <a:noFill/>
                          <a:ln>
                            <a:noFill/>
                          </a:ln>
                        </pic:spPr>
                      </pic:pic>
                    </a:graphicData>
                  </a:graphic>
                </wp:inline>
              </w:drawing>
            </w:r>
          </w:p>
        </w:tc>
        <w:tc>
          <w:tcPr>
            <w:tcW w:w="853" w:type="dxa"/>
            <w:tcBorders>
              <w:top w:val="single" w:sz="4" w:space="0" w:color="auto"/>
              <w:left w:val="single" w:sz="4" w:space="0" w:color="auto"/>
              <w:bottom w:val="single" w:sz="4" w:space="0" w:color="auto"/>
              <w:right w:val="single" w:sz="4" w:space="0" w:color="auto"/>
            </w:tcBorders>
            <w:hideMark/>
          </w:tcPr>
          <w:p w14:paraId="74BBEFE3"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92 ± </w:t>
            </w:r>
            <w:r w:rsidRPr="002D5662">
              <w:rPr>
                <w:rFonts w:ascii="Times New Roman" w:hAnsi="Times New Roman" w:cs="Times New Roman"/>
                <w:sz w:val="28"/>
                <w:szCs w:val="28"/>
                <w:lang w:val="kk-KZ"/>
              </w:rPr>
              <w:t>0,6</w:t>
            </w:r>
          </w:p>
        </w:tc>
        <w:tc>
          <w:tcPr>
            <w:tcW w:w="850" w:type="dxa"/>
            <w:tcBorders>
              <w:top w:val="single" w:sz="4" w:space="0" w:color="auto"/>
              <w:left w:val="single" w:sz="4" w:space="0" w:color="auto"/>
              <w:bottom w:val="single" w:sz="4" w:space="0" w:color="auto"/>
              <w:right w:val="single" w:sz="4" w:space="0" w:color="auto"/>
            </w:tcBorders>
            <w:hideMark/>
          </w:tcPr>
          <w:p w14:paraId="68EEC3F3"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88</w:t>
            </w:r>
          </w:p>
        </w:tc>
        <w:tc>
          <w:tcPr>
            <w:tcW w:w="708" w:type="dxa"/>
            <w:tcBorders>
              <w:top w:val="single" w:sz="4" w:space="0" w:color="auto"/>
              <w:left w:val="single" w:sz="4" w:space="0" w:color="auto"/>
              <w:bottom w:val="single" w:sz="4" w:space="0" w:color="auto"/>
              <w:right w:val="single" w:sz="4" w:space="0" w:color="auto"/>
            </w:tcBorders>
            <w:hideMark/>
          </w:tcPr>
          <w:p w14:paraId="2AE032F2"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103 ± </w:t>
            </w:r>
            <w:r w:rsidRPr="002D5662">
              <w:rPr>
                <w:rFonts w:ascii="Times New Roman" w:hAnsi="Times New Roman" w:cs="Times New Roman"/>
                <w:sz w:val="28"/>
                <w:szCs w:val="28"/>
                <w:lang w:val="kk-KZ"/>
              </w:rPr>
              <w:t>0,8</w:t>
            </w:r>
          </w:p>
        </w:tc>
        <w:tc>
          <w:tcPr>
            <w:tcW w:w="1019" w:type="dxa"/>
            <w:tcBorders>
              <w:top w:val="single" w:sz="4" w:space="0" w:color="auto"/>
              <w:left w:val="single" w:sz="4" w:space="0" w:color="auto"/>
              <w:bottom w:val="single" w:sz="4" w:space="0" w:color="auto"/>
              <w:right w:val="single" w:sz="4" w:space="0" w:color="auto"/>
            </w:tcBorders>
            <w:hideMark/>
          </w:tcPr>
          <w:p w14:paraId="760F3671"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77</w:t>
            </w:r>
          </w:p>
        </w:tc>
        <w:tc>
          <w:tcPr>
            <w:tcW w:w="681" w:type="dxa"/>
            <w:tcBorders>
              <w:top w:val="single" w:sz="4" w:space="0" w:color="auto"/>
              <w:left w:val="single" w:sz="4" w:space="0" w:color="auto"/>
              <w:bottom w:val="single" w:sz="4" w:space="0" w:color="auto"/>
              <w:right w:val="single" w:sz="4" w:space="0" w:color="auto"/>
            </w:tcBorders>
            <w:hideMark/>
          </w:tcPr>
          <w:p w14:paraId="40A886A9"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92 ± </w:t>
            </w:r>
            <w:r w:rsidRPr="002D5662">
              <w:rPr>
                <w:rFonts w:ascii="Times New Roman" w:hAnsi="Times New Roman" w:cs="Times New Roman"/>
                <w:sz w:val="28"/>
                <w:szCs w:val="28"/>
                <w:lang w:val="kk-KZ"/>
              </w:rPr>
              <w:t>0,7</w:t>
            </w:r>
          </w:p>
        </w:tc>
        <w:tc>
          <w:tcPr>
            <w:tcW w:w="1019" w:type="dxa"/>
            <w:tcBorders>
              <w:top w:val="single" w:sz="4" w:space="0" w:color="auto"/>
              <w:left w:val="single" w:sz="4" w:space="0" w:color="auto"/>
              <w:bottom w:val="single" w:sz="4" w:space="0" w:color="auto"/>
              <w:right w:val="single" w:sz="4" w:space="0" w:color="auto"/>
            </w:tcBorders>
            <w:hideMark/>
          </w:tcPr>
          <w:p w14:paraId="1C42D3BE"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88</w:t>
            </w:r>
          </w:p>
        </w:tc>
        <w:tc>
          <w:tcPr>
            <w:tcW w:w="1019" w:type="dxa"/>
            <w:tcBorders>
              <w:top w:val="single" w:sz="4" w:space="0" w:color="auto"/>
              <w:left w:val="single" w:sz="4" w:space="0" w:color="auto"/>
              <w:bottom w:val="single" w:sz="4" w:space="0" w:color="auto"/>
              <w:right w:val="single" w:sz="4" w:space="0" w:color="auto"/>
            </w:tcBorders>
            <w:hideMark/>
          </w:tcPr>
          <w:p w14:paraId="4AC1EB67"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84,3 ± </w:t>
            </w:r>
            <w:r w:rsidRPr="002D5662">
              <w:rPr>
                <w:rFonts w:ascii="Times New Roman" w:hAnsi="Times New Roman" w:cs="Times New Roman"/>
                <w:sz w:val="28"/>
                <w:szCs w:val="28"/>
                <w:lang w:val="kk-KZ"/>
              </w:rPr>
              <w:t>1,3</w:t>
            </w:r>
          </w:p>
        </w:tc>
        <w:tc>
          <w:tcPr>
            <w:tcW w:w="1078" w:type="dxa"/>
            <w:tcBorders>
              <w:top w:val="single" w:sz="4" w:space="0" w:color="auto"/>
              <w:left w:val="single" w:sz="4" w:space="0" w:color="auto"/>
              <w:bottom w:val="single" w:sz="4" w:space="0" w:color="auto"/>
              <w:right w:val="single" w:sz="4" w:space="0" w:color="auto"/>
            </w:tcBorders>
            <w:hideMark/>
          </w:tcPr>
          <w:p w14:paraId="0C709DEC" w14:textId="77DC0B2D" w:rsidR="00663059" w:rsidRPr="002D5662" w:rsidRDefault="00663059" w:rsidP="00663059">
            <w:pPr>
              <w:rPr>
                <w:rFonts w:ascii="Times New Roman" w:hAnsi="Times New Roman" w:cs="Times New Roman"/>
                <w:sz w:val="28"/>
                <w:szCs w:val="28"/>
              </w:rPr>
            </w:pPr>
            <w:proofErr w:type="spellStart"/>
            <w:r w:rsidRPr="002D5662">
              <w:rPr>
                <w:rFonts w:ascii="Times New Roman" w:hAnsi="Times New Roman" w:cs="Times New Roman"/>
                <w:sz w:val="28"/>
                <w:szCs w:val="28"/>
              </w:rPr>
              <w:t>Гидроф</w:t>
            </w:r>
            <w:r w:rsidR="00BE1315" w:rsidRPr="002D5662">
              <w:rPr>
                <w:rFonts w:ascii="Times New Roman" w:hAnsi="Times New Roman" w:cs="Times New Roman"/>
                <w:sz w:val="28"/>
                <w:szCs w:val="28"/>
              </w:rPr>
              <w:t>ильді</w:t>
            </w:r>
            <w:proofErr w:type="spellEnd"/>
          </w:p>
        </w:tc>
      </w:tr>
      <w:tr w:rsidR="00663059" w:rsidRPr="002D5662" w14:paraId="347AF2A8" w14:textId="77777777" w:rsidTr="00560F5E">
        <w:tc>
          <w:tcPr>
            <w:tcW w:w="882" w:type="dxa"/>
            <w:tcBorders>
              <w:top w:val="single" w:sz="4" w:space="0" w:color="auto"/>
              <w:left w:val="single" w:sz="4" w:space="0" w:color="auto"/>
              <w:bottom w:val="single" w:sz="4" w:space="0" w:color="auto"/>
              <w:right w:val="single" w:sz="4" w:space="0" w:color="auto"/>
            </w:tcBorders>
            <w:hideMark/>
          </w:tcPr>
          <w:p w14:paraId="27CA4DC9"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4</w:t>
            </w:r>
          </w:p>
        </w:tc>
        <w:tc>
          <w:tcPr>
            <w:tcW w:w="1236" w:type="dxa"/>
            <w:tcBorders>
              <w:top w:val="single" w:sz="4" w:space="0" w:color="auto"/>
              <w:left w:val="single" w:sz="4" w:space="0" w:color="auto"/>
              <w:bottom w:val="single" w:sz="4" w:space="0" w:color="auto"/>
              <w:right w:val="single" w:sz="4" w:space="0" w:color="auto"/>
            </w:tcBorders>
            <w:hideMark/>
          </w:tcPr>
          <w:p w14:paraId="1716D8E9"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noProof/>
                <w:sz w:val="28"/>
                <w:szCs w:val="28"/>
              </w:rPr>
              <w:drawing>
                <wp:inline distT="0" distB="0" distL="0" distR="0" wp14:anchorId="52075BF1" wp14:editId="6A32E1EC">
                  <wp:extent cx="638175" cy="524786"/>
                  <wp:effectExtent l="0" t="0" r="0" b="8890"/>
                  <wp:docPr id="1511381689" name="Рисунок 170" descr="Изображение выглядит как вода, капля, текст, ракови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81689" name="Рисунок 170" descr="Изображение выглядит как вода, капля, текст, раковина&#10;&#10;Содержимое, созданное искусственным интеллектом, может быть неверным."/>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1302" cy="527357"/>
                          </a:xfrm>
                          <a:prstGeom prst="rect">
                            <a:avLst/>
                          </a:prstGeom>
                          <a:noFill/>
                          <a:ln>
                            <a:noFill/>
                          </a:ln>
                        </pic:spPr>
                      </pic:pic>
                    </a:graphicData>
                  </a:graphic>
                </wp:inline>
              </w:drawing>
            </w:r>
          </w:p>
        </w:tc>
        <w:tc>
          <w:tcPr>
            <w:tcW w:w="853" w:type="dxa"/>
            <w:tcBorders>
              <w:top w:val="single" w:sz="4" w:space="0" w:color="auto"/>
              <w:left w:val="single" w:sz="4" w:space="0" w:color="auto"/>
              <w:bottom w:val="single" w:sz="4" w:space="0" w:color="auto"/>
              <w:right w:val="single" w:sz="4" w:space="0" w:color="auto"/>
            </w:tcBorders>
            <w:hideMark/>
          </w:tcPr>
          <w:p w14:paraId="628C21A8"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78 ± </w:t>
            </w:r>
            <w:r w:rsidRPr="002D5662">
              <w:rPr>
                <w:rFonts w:ascii="Times New Roman" w:hAnsi="Times New Roman" w:cs="Times New Roman"/>
                <w:sz w:val="28"/>
                <w:szCs w:val="28"/>
                <w:lang w:val="kk-KZ"/>
              </w:rPr>
              <w:t>0,5</w:t>
            </w:r>
          </w:p>
        </w:tc>
        <w:tc>
          <w:tcPr>
            <w:tcW w:w="850" w:type="dxa"/>
            <w:tcBorders>
              <w:top w:val="single" w:sz="4" w:space="0" w:color="auto"/>
              <w:left w:val="single" w:sz="4" w:space="0" w:color="auto"/>
              <w:bottom w:val="single" w:sz="4" w:space="0" w:color="auto"/>
              <w:right w:val="single" w:sz="4" w:space="0" w:color="auto"/>
            </w:tcBorders>
            <w:hideMark/>
          </w:tcPr>
          <w:p w14:paraId="34F42105"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102</w:t>
            </w:r>
          </w:p>
        </w:tc>
        <w:tc>
          <w:tcPr>
            <w:tcW w:w="708" w:type="dxa"/>
            <w:tcBorders>
              <w:top w:val="single" w:sz="4" w:space="0" w:color="auto"/>
              <w:left w:val="single" w:sz="4" w:space="0" w:color="auto"/>
              <w:bottom w:val="single" w:sz="4" w:space="0" w:color="auto"/>
              <w:right w:val="single" w:sz="4" w:space="0" w:color="auto"/>
            </w:tcBorders>
            <w:hideMark/>
          </w:tcPr>
          <w:p w14:paraId="14A38161"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87 ± </w:t>
            </w:r>
            <w:r w:rsidRPr="002D5662">
              <w:rPr>
                <w:rFonts w:ascii="Times New Roman" w:hAnsi="Times New Roman" w:cs="Times New Roman"/>
                <w:sz w:val="28"/>
                <w:szCs w:val="28"/>
                <w:lang w:val="kk-KZ"/>
              </w:rPr>
              <w:t>0,5</w:t>
            </w:r>
          </w:p>
        </w:tc>
        <w:tc>
          <w:tcPr>
            <w:tcW w:w="1019" w:type="dxa"/>
            <w:tcBorders>
              <w:top w:val="single" w:sz="4" w:space="0" w:color="auto"/>
              <w:left w:val="single" w:sz="4" w:space="0" w:color="auto"/>
              <w:bottom w:val="single" w:sz="4" w:space="0" w:color="auto"/>
              <w:right w:val="single" w:sz="4" w:space="0" w:color="auto"/>
            </w:tcBorders>
            <w:hideMark/>
          </w:tcPr>
          <w:p w14:paraId="5FA7216E"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93</w:t>
            </w:r>
          </w:p>
        </w:tc>
        <w:tc>
          <w:tcPr>
            <w:tcW w:w="681" w:type="dxa"/>
            <w:tcBorders>
              <w:top w:val="single" w:sz="4" w:space="0" w:color="auto"/>
              <w:left w:val="single" w:sz="4" w:space="0" w:color="auto"/>
              <w:bottom w:val="single" w:sz="4" w:space="0" w:color="auto"/>
              <w:right w:val="single" w:sz="4" w:space="0" w:color="auto"/>
            </w:tcBorders>
            <w:hideMark/>
          </w:tcPr>
          <w:p w14:paraId="29BA65D5"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75 ± </w:t>
            </w:r>
            <w:r w:rsidRPr="002D5662">
              <w:rPr>
                <w:rFonts w:ascii="Times New Roman" w:hAnsi="Times New Roman" w:cs="Times New Roman"/>
                <w:sz w:val="28"/>
                <w:szCs w:val="28"/>
                <w:lang w:val="kk-KZ"/>
              </w:rPr>
              <w:t>0,8</w:t>
            </w:r>
          </w:p>
        </w:tc>
        <w:tc>
          <w:tcPr>
            <w:tcW w:w="1019" w:type="dxa"/>
            <w:tcBorders>
              <w:top w:val="single" w:sz="4" w:space="0" w:color="auto"/>
              <w:left w:val="single" w:sz="4" w:space="0" w:color="auto"/>
              <w:bottom w:val="single" w:sz="4" w:space="0" w:color="auto"/>
              <w:right w:val="single" w:sz="4" w:space="0" w:color="auto"/>
            </w:tcBorders>
            <w:hideMark/>
          </w:tcPr>
          <w:p w14:paraId="6EE1734B"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105</w:t>
            </w:r>
          </w:p>
        </w:tc>
        <w:tc>
          <w:tcPr>
            <w:tcW w:w="1019" w:type="dxa"/>
            <w:tcBorders>
              <w:top w:val="single" w:sz="4" w:space="0" w:color="auto"/>
              <w:left w:val="single" w:sz="4" w:space="0" w:color="auto"/>
              <w:bottom w:val="single" w:sz="4" w:space="0" w:color="auto"/>
              <w:right w:val="single" w:sz="4" w:space="0" w:color="auto"/>
            </w:tcBorders>
            <w:hideMark/>
          </w:tcPr>
          <w:p w14:paraId="5A10F90F"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100,0 ±</w:t>
            </w:r>
            <w:r w:rsidRPr="002D5662">
              <w:rPr>
                <w:rFonts w:ascii="Times New Roman" w:hAnsi="Times New Roman" w:cs="Times New Roman"/>
                <w:sz w:val="28"/>
                <w:szCs w:val="28"/>
                <w:lang w:val="kk-KZ"/>
              </w:rPr>
              <w:t>1,4</w:t>
            </w:r>
            <w:r w:rsidRPr="002D5662">
              <w:rPr>
                <w:rFonts w:ascii="Times New Roman" w:hAnsi="Times New Roman" w:cs="Times New Roman"/>
                <w:sz w:val="28"/>
                <w:szCs w:val="28"/>
                <w:lang w:val="en-US"/>
              </w:rPr>
              <w:t> </w:t>
            </w:r>
          </w:p>
        </w:tc>
        <w:tc>
          <w:tcPr>
            <w:tcW w:w="1078" w:type="dxa"/>
            <w:tcBorders>
              <w:top w:val="single" w:sz="4" w:space="0" w:color="auto"/>
              <w:left w:val="single" w:sz="4" w:space="0" w:color="auto"/>
              <w:bottom w:val="single" w:sz="4" w:space="0" w:color="auto"/>
              <w:right w:val="single" w:sz="4" w:space="0" w:color="auto"/>
            </w:tcBorders>
            <w:hideMark/>
          </w:tcPr>
          <w:p w14:paraId="582F952E" w14:textId="77777777" w:rsidR="00663059" w:rsidRPr="002D5662" w:rsidRDefault="00663059" w:rsidP="00663059">
            <w:pPr>
              <w:rPr>
                <w:rFonts w:ascii="Times New Roman" w:hAnsi="Times New Roman" w:cs="Times New Roman"/>
                <w:sz w:val="28"/>
                <w:szCs w:val="28"/>
              </w:rPr>
            </w:pPr>
            <w:proofErr w:type="spellStart"/>
            <w:r w:rsidRPr="002D5662">
              <w:rPr>
                <w:rFonts w:ascii="Times New Roman" w:hAnsi="Times New Roman" w:cs="Times New Roman"/>
                <w:sz w:val="28"/>
                <w:szCs w:val="28"/>
              </w:rPr>
              <w:t>Гидрофо</w:t>
            </w:r>
            <w:proofErr w:type="spellEnd"/>
            <w:r w:rsidRPr="002D5662">
              <w:rPr>
                <w:rFonts w:ascii="Times New Roman" w:hAnsi="Times New Roman" w:cs="Times New Roman"/>
                <w:sz w:val="28"/>
                <w:szCs w:val="28"/>
                <w:lang w:val="kk-KZ"/>
              </w:rPr>
              <w:t>бты</w:t>
            </w:r>
          </w:p>
        </w:tc>
      </w:tr>
      <w:tr w:rsidR="00663059" w:rsidRPr="002D5662" w14:paraId="7A840C21" w14:textId="77777777" w:rsidTr="00560F5E">
        <w:tc>
          <w:tcPr>
            <w:tcW w:w="882" w:type="dxa"/>
            <w:tcBorders>
              <w:top w:val="single" w:sz="4" w:space="0" w:color="auto"/>
              <w:left w:val="single" w:sz="4" w:space="0" w:color="auto"/>
              <w:bottom w:val="single" w:sz="4" w:space="0" w:color="auto"/>
              <w:right w:val="single" w:sz="4" w:space="0" w:color="auto"/>
            </w:tcBorders>
            <w:hideMark/>
          </w:tcPr>
          <w:p w14:paraId="6BBBF4EA"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7</w:t>
            </w:r>
          </w:p>
        </w:tc>
        <w:tc>
          <w:tcPr>
            <w:tcW w:w="1236" w:type="dxa"/>
            <w:tcBorders>
              <w:top w:val="single" w:sz="4" w:space="0" w:color="auto"/>
              <w:left w:val="single" w:sz="4" w:space="0" w:color="auto"/>
              <w:bottom w:val="single" w:sz="4" w:space="0" w:color="auto"/>
              <w:right w:val="single" w:sz="4" w:space="0" w:color="auto"/>
            </w:tcBorders>
            <w:hideMark/>
          </w:tcPr>
          <w:p w14:paraId="24AFA5B4"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noProof/>
                <w:sz w:val="28"/>
                <w:szCs w:val="28"/>
              </w:rPr>
              <w:drawing>
                <wp:inline distT="0" distB="0" distL="0" distR="0" wp14:anchorId="7E6D7A80" wp14:editId="0270797B">
                  <wp:extent cx="619125" cy="516835"/>
                  <wp:effectExtent l="0" t="0" r="0" b="0"/>
                  <wp:docPr id="768570550" name="Рисунок 169" descr="Изображение выглядит как вода, жидкость, раковина, капл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70550" name="Рисунок 169" descr="Изображение выглядит как вода, жидкость, раковина, капля&#10;&#10;Содержимое, созданное искусственным интеллектом, может быть неверным."/>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2768" cy="519876"/>
                          </a:xfrm>
                          <a:prstGeom prst="rect">
                            <a:avLst/>
                          </a:prstGeom>
                          <a:noFill/>
                          <a:ln>
                            <a:noFill/>
                          </a:ln>
                        </pic:spPr>
                      </pic:pic>
                    </a:graphicData>
                  </a:graphic>
                </wp:inline>
              </w:drawing>
            </w:r>
          </w:p>
        </w:tc>
        <w:tc>
          <w:tcPr>
            <w:tcW w:w="853" w:type="dxa"/>
            <w:tcBorders>
              <w:top w:val="single" w:sz="4" w:space="0" w:color="auto"/>
              <w:left w:val="single" w:sz="4" w:space="0" w:color="auto"/>
              <w:bottom w:val="single" w:sz="4" w:space="0" w:color="auto"/>
              <w:right w:val="single" w:sz="4" w:space="0" w:color="auto"/>
            </w:tcBorders>
            <w:hideMark/>
          </w:tcPr>
          <w:p w14:paraId="0174A510"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71 ± </w:t>
            </w:r>
            <w:r w:rsidRPr="002D5662">
              <w:rPr>
                <w:rFonts w:ascii="Times New Roman" w:hAnsi="Times New Roman" w:cs="Times New Roman"/>
                <w:sz w:val="28"/>
                <w:szCs w:val="28"/>
                <w:lang w:val="kk-KZ"/>
              </w:rPr>
              <w:t>0,5</w:t>
            </w:r>
          </w:p>
        </w:tc>
        <w:tc>
          <w:tcPr>
            <w:tcW w:w="850" w:type="dxa"/>
            <w:tcBorders>
              <w:top w:val="single" w:sz="4" w:space="0" w:color="auto"/>
              <w:left w:val="single" w:sz="4" w:space="0" w:color="auto"/>
              <w:bottom w:val="single" w:sz="4" w:space="0" w:color="auto"/>
              <w:right w:val="single" w:sz="4" w:space="0" w:color="auto"/>
            </w:tcBorders>
            <w:hideMark/>
          </w:tcPr>
          <w:p w14:paraId="72ED12E7"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109</w:t>
            </w:r>
          </w:p>
        </w:tc>
        <w:tc>
          <w:tcPr>
            <w:tcW w:w="708" w:type="dxa"/>
            <w:tcBorders>
              <w:top w:val="single" w:sz="4" w:space="0" w:color="auto"/>
              <w:left w:val="single" w:sz="4" w:space="0" w:color="auto"/>
              <w:bottom w:val="single" w:sz="4" w:space="0" w:color="auto"/>
              <w:right w:val="single" w:sz="4" w:space="0" w:color="auto"/>
            </w:tcBorders>
            <w:hideMark/>
          </w:tcPr>
          <w:p w14:paraId="0BFB1BB0"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73 ± </w:t>
            </w:r>
            <w:r w:rsidRPr="002D5662">
              <w:rPr>
                <w:rFonts w:ascii="Times New Roman" w:hAnsi="Times New Roman" w:cs="Times New Roman"/>
                <w:sz w:val="28"/>
                <w:szCs w:val="28"/>
                <w:lang w:val="kk-KZ"/>
              </w:rPr>
              <w:t>0,5</w:t>
            </w:r>
          </w:p>
        </w:tc>
        <w:tc>
          <w:tcPr>
            <w:tcW w:w="1019" w:type="dxa"/>
            <w:tcBorders>
              <w:top w:val="single" w:sz="4" w:space="0" w:color="auto"/>
              <w:left w:val="single" w:sz="4" w:space="0" w:color="auto"/>
              <w:bottom w:val="single" w:sz="4" w:space="0" w:color="auto"/>
              <w:right w:val="single" w:sz="4" w:space="0" w:color="auto"/>
            </w:tcBorders>
            <w:hideMark/>
          </w:tcPr>
          <w:p w14:paraId="3B61E004"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107</w:t>
            </w:r>
          </w:p>
        </w:tc>
        <w:tc>
          <w:tcPr>
            <w:tcW w:w="681" w:type="dxa"/>
            <w:tcBorders>
              <w:top w:val="single" w:sz="4" w:space="0" w:color="auto"/>
              <w:left w:val="single" w:sz="4" w:space="0" w:color="auto"/>
              <w:bottom w:val="single" w:sz="4" w:space="0" w:color="auto"/>
              <w:right w:val="single" w:sz="4" w:space="0" w:color="auto"/>
            </w:tcBorders>
            <w:hideMark/>
          </w:tcPr>
          <w:p w14:paraId="34DBD252"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75 ± </w:t>
            </w:r>
            <w:r w:rsidRPr="002D5662">
              <w:rPr>
                <w:rFonts w:ascii="Times New Roman" w:hAnsi="Times New Roman" w:cs="Times New Roman"/>
                <w:sz w:val="28"/>
                <w:szCs w:val="28"/>
                <w:lang w:val="kk-KZ"/>
              </w:rPr>
              <w:t>0,4</w:t>
            </w:r>
          </w:p>
        </w:tc>
        <w:tc>
          <w:tcPr>
            <w:tcW w:w="1019" w:type="dxa"/>
            <w:tcBorders>
              <w:top w:val="single" w:sz="4" w:space="0" w:color="auto"/>
              <w:left w:val="single" w:sz="4" w:space="0" w:color="auto"/>
              <w:bottom w:val="single" w:sz="4" w:space="0" w:color="auto"/>
              <w:right w:val="single" w:sz="4" w:space="0" w:color="auto"/>
            </w:tcBorders>
            <w:hideMark/>
          </w:tcPr>
          <w:p w14:paraId="70205799"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105</w:t>
            </w:r>
          </w:p>
        </w:tc>
        <w:tc>
          <w:tcPr>
            <w:tcW w:w="1019" w:type="dxa"/>
            <w:tcBorders>
              <w:top w:val="single" w:sz="4" w:space="0" w:color="auto"/>
              <w:left w:val="single" w:sz="4" w:space="0" w:color="auto"/>
              <w:bottom w:val="single" w:sz="4" w:space="0" w:color="auto"/>
              <w:right w:val="single" w:sz="4" w:space="0" w:color="auto"/>
            </w:tcBorders>
            <w:hideMark/>
          </w:tcPr>
          <w:p w14:paraId="23CD712F"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107,0 ± </w:t>
            </w:r>
            <w:r w:rsidRPr="002D5662">
              <w:rPr>
                <w:rFonts w:ascii="Times New Roman" w:hAnsi="Times New Roman" w:cs="Times New Roman"/>
                <w:sz w:val="28"/>
                <w:szCs w:val="28"/>
                <w:lang w:val="kk-KZ"/>
              </w:rPr>
              <w:t>0,8</w:t>
            </w:r>
          </w:p>
        </w:tc>
        <w:tc>
          <w:tcPr>
            <w:tcW w:w="1078" w:type="dxa"/>
            <w:tcBorders>
              <w:top w:val="single" w:sz="4" w:space="0" w:color="auto"/>
              <w:left w:val="single" w:sz="4" w:space="0" w:color="auto"/>
              <w:bottom w:val="single" w:sz="4" w:space="0" w:color="auto"/>
              <w:right w:val="single" w:sz="4" w:space="0" w:color="auto"/>
            </w:tcBorders>
            <w:hideMark/>
          </w:tcPr>
          <w:p w14:paraId="1B7BE16E" w14:textId="77777777" w:rsidR="00663059" w:rsidRPr="002D5662" w:rsidRDefault="00663059" w:rsidP="00663059">
            <w:pPr>
              <w:rPr>
                <w:rFonts w:ascii="Times New Roman" w:hAnsi="Times New Roman" w:cs="Times New Roman"/>
                <w:sz w:val="28"/>
                <w:szCs w:val="28"/>
              </w:rPr>
            </w:pPr>
            <w:proofErr w:type="spellStart"/>
            <w:r w:rsidRPr="002D5662">
              <w:rPr>
                <w:rFonts w:ascii="Times New Roman" w:hAnsi="Times New Roman" w:cs="Times New Roman"/>
                <w:sz w:val="28"/>
                <w:szCs w:val="28"/>
              </w:rPr>
              <w:t>Гидрофо</w:t>
            </w:r>
            <w:proofErr w:type="spellEnd"/>
            <w:r w:rsidRPr="002D5662">
              <w:rPr>
                <w:rFonts w:ascii="Times New Roman" w:hAnsi="Times New Roman" w:cs="Times New Roman"/>
                <w:sz w:val="28"/>
                <w:szCs w:val="28"/>
                <w:lang w:val="kk-KZ"/>
              </w:rPr>
              <w:t>бты</w:t>
            </w:r>
          </w:p>
        </w:tc>
      </w:tr>
      <w:tr w:rsidR="00663059" w:rsidRPr="002D5662" w14:paraId="62C91096" w14:textId="77777777" w:rsidTr="00560F5E">
        <w:tc>
          <w:tcPr>
            <w:tcW w:w="882" w:type="dxa"/>
            <w:tcBorders>
              <w:top w:val="single" w:sz="4" w:space="0" w:color="auto"/>
              <w:left w:val="single" w:sz="4" w:space="0" w:color="auto"/>
              <w:bottom w:val="single" w:sz="4" w:space="0" w:color="auto"/>
              <w:right w:val="single" w:sz="4" w:space="0" w:color="auto"/>
            </w:tcBorders>
            <w:hideMark/>
          </w:tcPr>
          <w:p w14:paraId="36D23FA8"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8</w:t>
            </w:r>
          </w:p>
        </w:tc>
        <w:tc>
          <w:tcPr>
            <w:tcW w:w="1236" w:type="dxa"/>
            <w:tcBorders>
              <w:top w:val="single" w:sz="4" w:space="0" w:color="auto"/>
              <w:left w:val="single" w:sz="4" w:space="0" w:color="auto"/>
              <w:bottom w:val="single" w:sz="4" w:space="0" w:color="auto"/>
              <w:right w:val="single" w:sz="4" w:space="0" w:color="auto"/>
            </w:tcBorders>
            <w:hideMark/>
          </w:tcPr>
          <w:p w14:paraId="3AE0D8A3"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noProof/>
                <w:sz w:val="28"/>
                <w:szCs w:val="28"/>
              </w:rPr>
              <w:drawing>
                <wp:inline distT="0" distB="0" distL="0" distR="0" wp14:anchorId="5AAA8004" wp14:editId="4F5B65F2">
                  <wp:extent cx="619125" cy="532738"/>
                  <wp:effectExtent l="0" t="0" r="0" b="1270"/>
                  <wp:docPr id="1703107155" name="Рисунок 168" descr="Изображение выглядит как вода, жидкость, капля, ракови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07155" name="Рисунок 168" descr="Изображение выглядит как вода, жидкость, капля, раковина&#10;&#10;Содержимое, созданное искусственным интеллектом, может быть неверным."/>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23607" cy="536594"/>
                          </a:xfrm>
                          <a:prstGeom prst="rect">
                            <a:avLst/>
                          </a:prstGeom>
                          <a:noFill/>
                          <a:ln>
                            <a:noFill/>
                          </a:ln>
                        </pic:spPr>
                      </pic:pic>
                    </a:graphicData>
                  </a:graphic>
                </wp:inline>
              </w:drawing>
            </w:r>
          </w:p>
        </w:tc>
        <w:tc>
          <w:tcPr>
            <w:tcW w:w="853" w:type="dxa"/>
            <w:tcBorders>
              <w:top w:val="single" w:sz="4" w:space="0" w:color="auto"/>
              <w:left w:val="single" w:sz="4" w:space="0" w:color="auto"/>
              <w:bottom w:val="single" w:sz="4" w:space="0" w:color="auto"/>
              <w:right w:val="single" w:sz="4" w:space="0" w:color="auto"/>
            </w:tcBorders>
            <w:hideMark/>
          </w:tcPr>
          <w:p w14:paraId="5EE3BF6D"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62 ± </w:t>
            </w:r>
            <w:r w:rsidRPr="002D5662">
              <w:rPr>
                <w:rFonts w:ascii="Times New Roman" w:hAnsi="Times New Roman" w:cs="Times New Roman"/>
                <w:sz w:val="28"/>
                <w:szCs w:val="28"/>
                <w:lang w:val="kk-KZ"/>
              </w:rPr>
              <w:t>0,7</w:t>
            </w:r>
          </w:p>
        </w:tc>
        <w:tc>
          <w:tcPr>
            <w:tcW w:w="850" w:type="dxa"/>
            <w:tcBorders>
              <w:top w:val="single" w:sz="4" w:space="0" w:color="auto"/>
              <w:left w:val="single" w:sz="4" w:space="0" w:color="auto"/>
              <w:bottom w:val="single" w:sz="4" w:space="0" w:color="auto"/>
              <w:right w:val="single" w:sz="4" w:space="0" w:color="auto"/>
            </w:tcBorders>
            <w:hideMark/>
          </w:tcPr>
          <w:p w14:paraId="6233AD1C"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118</w:t>
            </w:r>
          </w:p>
        </w:tc>
        <w:tc>
          <w:tcPr>
            <w:tcW w:w="708" w:type="dxa"/>
            <w:tcBorders>
              <w:top w:val="single" w:sz="4" w:space="0" w:color="auto"/>
              <w:left w:val="single" w:sz="4" w:space="0" w:color="auto"/>
              <w:bottom w:val="single" w:sz="4" w:space="0" w:color="auto"/>
              <w:right w:val="single" w:sz="4" w:space="0" w:color="auto"/>
            </w:tcBorders>
            <w:hideMark/>
          </w:tcPr>
          <w:p w14:paraId="7384F651"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70 ± </w:t>
            </w:r>
            <w:r w:rsidRPr="002D5662">
              <w:rPr>
                <w:rFonts w:ascii="Times New Roman" w:hAnsi="Times New Roman" w:cs="Times New Roman"/>
                <w:sz w:val="28"/>
                <w:szCs w:val="28"/>
                <w:lang w:val="kk-KZ"/>
              </w:rPr>
              <w:t>0,5</w:t>
            </w:r>
          </w:p>
        </w:tc>
        <w:tc>
          <w:tcPr>
            <w:tcW w:w="1019" w:type="dxa"/>
            <w:tcBorders>
              <w:top w:val="single" w:sz="4" w:space="0" w:color="auto"/>
              <w:left w:val="single" w:sz="4" w:space="0" w:color="auto"/>
              <w:bottom w:val="single" w:sz="4" w:space="0" w:color="auto"/>
              <w:right w:val="single" w:sz="4" w:space="0" w:color="auto"/>
            </w:tcBorders>
            <w:hideMark/>
          </w:tcPr>
          <w:p w14:paraId="4EEA77E3"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110</w:t>
            </w:r>
          </w:p>
        </w:tc>
        <w:tc>
          <w:tcPr>
            <w:tcW w:w="681" w:type="dxa"/>
            <w:tcBorders>
              <w:top w:val="single" w:sz="4" w:space="0" w:color="auto"/>
              <w:left w:val="single" w:sz="4" w:space="0" w:color="auto"/>
              <w:bottom w:val="single" w:sz="4" w:space="0" w:color="auto"/>
              <w:right w:val="single" w:sz="4" w:space="0" w:color="auto"/>
            </w:tcBorders>
            <w:hideMark/>
          </w:tcPr>
          <w:p w14:paraId="1406200D"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71 ± </w:t>
            </w:r>
            <w:r w:rsidRPr="002D5662">
              <w:rPr>
                <w:rFonts w:ascii="Times New Roman" w:hAnsi="Times New Roman" w:cs="Times New Roman"/>
                <w:sz w:val="28"/>
                <w:szCs w:val="28"/>
                <w:lang w:val="kk-KZ"/>
              </w:rPr>
              <w:t>0,5</w:t>
            </w:r>
          </w:p>
        </w:tc>
        <w:tc>
          <w:tcPr>
            <w:tcW w:w="1019" w:type="dxa"/>
            <w:tcBorders>
              <w:top w:val="single" w:sz="4" w:space="0" w:color="auto"/>
              <w:left w:val="single" w:sz="4" w:space="0" w:color="auto"/>
              <w:bottom w:val="single" w:sz="4" w:space="0" w:color="auto"/>
              <w:right w:val="single" w:sz="4" w:space="0" w:color="auto"/>
            </w:tcBorders>
            <w:hideMark/>
          </w:tcPr>
          <w:p w14:paraId="4A084B5E"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109</w:t>
            </w:r>
          </w:p>
        </w:tc>
        <w:tc>
          <w:tcPr>
            <w:tcW w:w="1019" w:type="dxa"/>
            <w:tcBorders>
              <w:top w:val="single" w:sz="4" w:space="0" w:color="auto"/>
              <w:left w:val="single" w:sz="4" w:space="0" w:color="auto"/>
              <w:bottom w:val="single" w:sz="4" w:space="0" w:color="auto"/>
              <w:right w:val="single" w:sz="4" w:space="0" w:color="auto"/>
            </w:tcBorders>
            <w:hideMark/>
          </w:tcPr>
          <w:p w14:paraId="3B403B47"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112,3 ± </w:t>
            </w:r>
            <w:r w:rsidRPr="002D5662">
              <w:rPr>
                <w:rFonts w:ascii="Times New Roman" w:hAnsi="Times New Roman" w:cs="Times New Roman"/>
                <w:sz w:val="28"/>
                <w:szCs w:val="28"/>
                <w:lang w:val="kk-KZ"/>
              </w:rPr>
              <w:t>0,7</w:t>
            </w:r>
          </w:p>
        </w:tc>
        <w:tc>
          <w:tcPr>
            <w:tcW w:w="1078" w:type="dxa"/>
            <w:tcBorders>
              <w:top w:val="single" w:sz="4" w:space="0" w:color="auto"/>
              <w:left w:val="single" w:sz="4" w:space="0" w:color="auto"/>
              <w:bottom w:val="single" w:sz="4" w:space="0" w:color="auto"/>
              <w:right w:val="single" w:sz="4" w:space="0" w:color="auto"/>
            </w:tcBorders>
            <w:hideMark/>
          </w:tcPr>
          <w:p w14:paraId="2A2EDC60" w14:textId="77777777" w:rsidR="00663059" w:rsidRPr="002D5662" w:rsidRDefault="00663059" w:rsidP="00663059">
            <w:pPr>
              <w:rPr>
                <w:rFonts w:ascii="Times New Roman" w:hAnsi="Times New Roman" w:cs="Times New Roman"/>
                <w:sz w:val="28"/>
                <w:szCs w:val="28"/>
              </w:rPr>
            </w:pPr>
            <w:proofErr w:type="spellStart"/>
            <w:r w:rsidRPr="002D5662">
              <w:rPr>
                <w:rFonts w:ascii="Times New Roman" w:hAnsi="Times New Roman" w:cs="Times New Roman"/>
                <w:sz w:val="28"/>
                <w:szCs w:val="28"/>
              </w:rPr>
              <w:t>Гидрофо</w:t>
            </w:r>
            <w:proofErr w:type="spellEnd"/>
            <w:r w:rsidRPr="002D5662">
              <w:rPr>
                <w:rFonts w:ascii="Times New Roman" w:hAnsi="Times New Roman" w:cs="Times New Roman"/>
                <w:sz w:val="28"/>
                <w:szCs w:val="28"/>
                <w:lang w:val="kk-KZ"/>
              </w:rPr>
              <w:t>бты</w:t>
            </w:r>
          </w:p>
        </w:tc>
      </w:tr>
      <w:tr w:rsidR="00663059" w:rsidRPr="002D5662" w14:paraId="133372CA" w14:textId="77777777" w:rsidTr="00560F5E">
        <w:tc>
          <w:tcPr>
            <w:tcW w:w="882" w:type="dxa"/>
            <w:tcBorders>
              <w:top w:val="single" w:sz="4" w:space="0" w:color="auto"/>
              <w:left w:val="single" w:sz="4" w:space="0" w:color="auto"/>
              <w:bottom w:val="single" w:sz="4" w:space="0" w:color="auto"/>
              <w:right w:val="single" w:sz="4" w:space="0" w:color="auto"/>
            </w:tcBorders>
            <w:hideMark/>
          </w:tcPr>
          <w:p w14:paraId="568E2FCB"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9</w:t>
            </w:r>
          </w:p>
        </w:tc>
        <w:tc>
          <w:tcPr>
            <w:tcW w:w="1236" w:type="dxa"/>
            <w:tcBorders>
              <w:top w:val="single" w:sz="4" w:space="0" w:color="auto"/>
              <w:left w:val="single" w:sz="4" w:space="0" w:color="auto"/>
              <w:bottom w:val="single" w:sz="4" w:space="0" w:color="auto"/>
              <w:right w:val="single" w:sz="4" w:space="0" w:color="auto"/>
            </w:tcBorders>
            <w:hideMark/>
          </w:tcPr>
          <w:p w14:paraId="27CC6EC4"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noProof/>
                <w:sz w:val="28"/>
                <w:szCs w:val="28"/>
              </w:rPr>
              <w:drawing>
                <wp:inline distT="0" distB="0" distL="0" distR="0" wp14:anchorId="7E06BA71" wp14:editId="3369EE33">
                  <wp:extent cx="628650" cy="556591"/>
                  <wp:effectExtent l="0" t="0" r="0" b="0"/>
                  <wp:docPr id="242536639" name="Рисунок 167" descr="Изображение выглядит как раковина, вода, капля, жидкост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36639" name="Рисунок 167" descr="Изображение выглядит как раковина, вода, капля, жидкость&#10;&#10;Содержимое, созданное искусственным интеллектом, может быть неверным."/>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0136" cy="557907"/>
                          </a:xfrm>
                          <a:prstGeom prst="rect">
                            <a:avLst/>
                          </a:prstGeom>
                          <a:noFill/>
                          <a:ln>
                            <a:noFill/>
                          </a:ln>
                        </pic:spPr>
                      </pic:pic>
                    </a:graphicData>
                  </a:graphic>
                </wp:inline>
              </w:drawing>
            </w:r>
          </w:p>
        </w:tc>
        <w:tc>
          <w:tcPr>
            <w:tcW w:w="853" w:type="dxa"/>
            <w:tcBorders>
              <w:top w:val="single" w:sz="4" w:space="0" w:color="auto"/>
              <w:left w:val="single" w:sz="4" w:space="0" w:color="auto"/>
              <w:bottom w:val="single" w:sz="4" w:space="0" w:color="auto"/>
              <w:right w:val="single" w:sz="4" w:space="0" w:color="auto"/>
            </w:tcBorders>
            <w:hideMark/>
          </w:tcPr>
          <w:p w14:paraId="68C21DE2"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61 ± </w:t>
            </w:r>
            <w:r w:rsidRPr="002D5662">
              <w:rPr>
                <w:rFonts w:ascii="Times New Roman" w:hAnsi="Times New Roman" w:cs="Times New Roman"/>
                <w:sz w:val="28"/>
                <w:szCs w:val="28"/>
                <w:lang w:val="kk-KZ"/>
              </w:rPr>
              <w:t>0,6</w:t>
            </w:r>
          </w:p>
        </w:tc>
        <w:tc>
          <w:tcPr>
            <w:tcW w:w="850" w:type="dxa"/>
            <w:tcBorders>
              <w:top w:val="single" w:sz="4" w:space="0" w:color="auto"/>
              <w:left w:val="single" w:sz="4" w:space="0" w:color="auto"/>
              <w:bottom w:val="single" w:sz="4" w:space="0" w:color="auto"/>
              <w:right w:val="single" w:sz="4" w:space="0" w:color="auto"/>
            </w:tcBorders>
            <w:hideMark/>
          </w:tcPr>
          <w:p w14:paraId="7A014848"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119</w:t>
            </w:r>
          </w:p>
        </w:tc>
        <w:tc>
          <w:tcPr>
            <w:tcW w:w="708" w:type="dxa"/>
            <w:tcBorders>
              <w:top w:val="single" w:sz="4" w:space="0" w:color="auto"/>
              <w:left w:val="single" w:sz="4" w:space="0" w:color="auto"/>
              <w:bottom w:val="single" w:sz="4" w:space="0" w:color="auto"/>
              <w:right w:val="single" w:sz="4" w:space="0" w:color="auto"/>
            </w:tcBorders>
            <w:hideMark/>
          </w:tcPr>
          <w:p w14:paraId="1E3EE28D"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78 ± </w:t>
            </w:r>
            <w:r w:rsidRPr="002D5662">
              <w:rPr>
                <w:rFonts w:ascii="Times New Roman" w:hAnsi="Times New Roman" w:cs="Times New Roman"/>
                <w:sz w:val="28"/>
                <w:szCs w:val="28"/>
                <w:lang w:val="kk-KZ"/>
              </w:rPr>
              <w:t>0,4</w:t>
            </w:r>
          </w:p>
        </w:tc>
        <w:tc>
          <w:tcPr>
            <w:tcW w:w="1019" w:type="dxa"/>
            <w:tcBorders>
              <w:top w:val="single" w:sz="4" w:space="0" w:color="auto"/>
              <w:left w:val="single" w:sz="4" w:space="0" w:color="auto"/>
              <w:bottom w:val="single" w:sz="4" w:space="0" w:color="auto"/>
              <w:right w:val="single" w:sz="4" w:space="0" w:color="auto"/>
            </w:tcBorders>
            <w:hideMark/>
          </w:tcPr>
          <w:p w14:paraId="6D860061"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102</w:t>
            </w:r>
          </w:p>
        </w:tc>
        <w:tc>
          <w:tcPr>
            <w:tcW w:w="681" w:type="dxa"/>
            <w:tcBorders>
              <w:top w:val="single" w:sz="4" w:space="0" w:color="auto"/>
              <w:left w:val="single" w:sz="4" w:space="0" w:color="auto"/>
              <w:bottom w:val="single" w:sz="4" w:space="0" w:color="auto"/>
              <w:right w:val="single" w:sz="4" w:space="0" w:color="auto"/>
            </w:tcBorders>
            <w:hideMark/>
          </w:tcPr>
          <w:p w14:paraId="48C97C2E"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81 ± </w:t>
            </w:r>
            <w:r w:rsidRPr="002D5662">
              <w:rPr>
                <w:rFonts w:ascii="Times New Roman" w:hAnsi="Times New Roman" w:cs="Times New Roman"/>
                <w:sz w:val="28"/>
                <w:szCs w:val="28"/>
                <w:lang w:val="kk-KZ"/>
              </w:rPr>
              <w:t>0,8</w:t>
            </w:r>
          </w:p>
        </w:tc>
        <w:tc>
          <w:tcPr>
            <w:tcW w:w="1019" w:type="dxa"/>
            <w:tcBorders>
              <w:top w:val="single" w:sz="4" w:space="0" w:color="auto"/>
              <w:left w:val="single" w:sz="4" w:space="0" w:color="auto"/>
              <w:bottom w:val="single" w:sz="4" w:space="0" w:color="auto"/>
              <w:right w:val="single" w:sz="4" w:space="0" w:color="auto"/>
            </w:tcBorders>
            <w:hideMark/>
          </w:tcPr>
          <w:p w14:paraId="74ADBCC3"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99</w:t>
            </w:r>
          </w:p>
        </w:tc>
        <w:tc>
          <w:tcPr>
            <w:tcW w:w="1019" w:type="dxa"/>
            <w:tcBorders>
              <w:top w:val="single" w:sz="4" w:space="0" w:color="auto"/>
              <w:left w:val="single" w:sz="4" w:space="0" w:color="auto"/>
              <w:bottom w:val="single" w:sz="4" w:space="0" w:color="auto"/>
              <w:right w:val="single" w:sz="4" w:space="0" w:color="auto"/>
            </w:tcBorders>
            <w:hideMark/>
          </w:tcPr>
          <w:p w14:paraId="482F6CB1"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106,7 ± </w:t>
            </w:r>
            <w:r w:rsidRPr="002D5662">
              <w:rPr>
                <w:rFonts w:ascii="Times New Roman" w:hAnsi="Times New Roman" w:cs="Times New Roman"/>
                <w:sz w:val="28"/>
                <w:szCs w:val="28"/>
                <w:lang w:val="kk-KZ"/>
              </w:rPr>
              <w:t>0,9</w:t>
            </w:r>
          </w:p>
        </w:tc>
        <w:tc>
          <w:tcPr>
            <w:tcW w:w="1078" w:type="dxa"/>
            <w:tcBorders>
              <w:top w:val="single" w:sz="4" w:space="0" w:color="auto"/>
              <w:left w:val="single" w:sz="4" w:space="0" w:color="auto"/>
              <w:bottom w:val="single" w:sz="4" w:space="0" w:color="auto"/>
              <w:right w:val="single" w:sz="4" w:space="0" w:color="auto"/>
            </w:tcBorders>
            <w:hideMark/>
          </w:tcPr>
          <w:p w14:paraId="5E6992D9" w14:textId="77777777" w:rsidR="00663059" w:rsidRPr="002D5662" w:rsidRDefault="00663059" w:rsidP="00663059">
            <w:pPr>
              <w:rPr>
                <w:rFonts w:ascii="Times New Roman" w:hAnsi="Times New Roman" w:cs="Times New Roman"/>
                <w:sz w:val="28"/>
                <w:szCs w:val="28"/>
              </w:rPr>
            </w:pPr>
            <w:proofErr w:type="spellStart"/>
            <w:r w:rsidRPr="002D5662">
              <w:rPr>
                <w:rFonts w:ascii="Times New Roman" w:hAnsi="Times New Roman" w:cs="Times New Roman"/>
                <w:sz w:val="28"/>
                <w:szCs w:val="28"/>
              </w:rPr>
              <w:t>Гидрофо</w:t>
            </w:r>
            <w:proofErr w:type="spellEnd"/>
            <w:r w:rsidRPr="002D5662">
              <w:rPr>
                <w:rFonts w:ascii="Times New Roman" w:hAnsi="Times New Roman" w:cs="Times New Roman"/>
                <w:sz w:val="28"/>
                <w:szCs w:val="28"/>
                <w:lang w:val="kk-KZ"/>
              </w:rPr>
              <w:t>бты</w:t>
            </w:r>
          </w:p>
        </w:tc>
      </w:tr>
      <w:tr w:rsidR="00663059" w:rsidRPr="002D5662" w14:paraId="6EB9E6FD" w14:textId="77777777" w:rsidTr="00560F5E">
        <w:tc>
          <w:tcPr>
            <w:tcW w:w="882" w:type="dxa"/>
            <w:tcBorders>
              <w:top w:val="single" w:sz="4" w:space="0" w:color="auto"/>
              <w:left w:val="single" w:sz="4" w:space="0" w:color="auto"/>
              <w:bottom w:val="single" w:sz="4" w:space="0" w:color="auto"/>
              <w:right w:val="single" w:sz="4" w:space="0" w:color="auto"/>
            </w:tcBorders>
            <w:hideMark/>
          </w:tcPr>
          <w:p w14:paraId="37C76EB3"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11</w:t>
            </w:r>
          </w:p>
        </w:tc>
        <w:tc>
          <w:tcPr>
            <w:tcW w:w="1236" w:type="dxa"/>
            <w:tcBorders>
              <w:top w:val="single" w:sz="4" w:space="0" w:color="auto"/>
              <w:left w:val="single" w:sz="4" w:space="0" w:color="auto"/>
              <w:bottom w:val="single" w:sz="4" w:space="0" w:color="auto"/>
              <w:right w:val="single" w:sz="4" w:space="0" w:color="auto"/>
            </w:tcBorders>
            <w:hideMark/>
          </w:tcPr>
          <w:p w14:paraId="78EE8F28"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noProof/>
                <w:sz w:val="28"/>
                <w:szCs w:val="28"/>
              </w:rPr>
              <w:drawing>
                <wp:inline distT="0" distB="0" distL="0" distR="0" wp14:anchorId="15979D1F" wp14:editId="7B0B1EF8">
                  <wp:extent cx="619125" cy="572494"/>
                  <wp:effectExtent l="0" t="0" r="0" b="0"/>
                  <wp:docPr id="1398554499" name="Рисунок 166" descr="Изображение выглядит как вода, раковина, жидкость,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54499" name="Рисунок 166" descr="Изображение выглядит как вода, раковина, жидкость, в помещении&#10;&#10;Содержимое, созданное искусственным интеллектом, может быть неверным."/>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flipH="1">
                            <a:off x="0" y="0"/>
                            <a:ext cx="619861" cy="573174"/>
                          </a:xfrm>
                          <a:prstGeom prst="rect">
                            <a:avLst/>
                          </a:prstGeom>
                          <a:noFill/>
                          <a:ln>
                            <a:noFill/>
                          </a:ln>
                        </pic:spPr>
                      </pic:pic>
                    </a:graphicData>
                  </a:graphic>
                </wp:inline>
              </w:drawing>
            </w:r>
          </w:p>
        </w:tc>
        <w:tc>
          <w:tcPr>
            <w:tcW w:w="853" w:type="dxa"/>
            <w:tcBorders>
              <w:top w:val="single" w:sz="4" w:space="0" w:color="auto"/>
              <w:left w:val="single" w:sz="4" w:space="0" w:color="auto"/>
              <w:bottom w:val="single" w:sz="4" w:space="0" w:color="auto"/>
              <w:right w:val="single" w:sz="4" w:space="0" w:color="auto"/>
            </w:tcBorders>
            <w:hideMark/>
          </w:tcPr>
          <w:p w14:paraId="72F6F255"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86 ± </w:t>
            </w:r>
            <w:r w:rsidRPr="002D5662">
              <w:rPr>
                <w:rFonts w:ascii="Times New Roman" w:hAnsi="Times New Roman" w:cs="Times New Roman"/>
                <w:sz w:val="28"/>
                <w:szCs w:val="28"/>
                <w:lang w:val="kk-KZ"/>
              </w:rPr>
              <w:t>0,5</w:t>
            </w:r>
          </w:p>
        </w:tc>
        <w:tc>
          <w:tcPr>
            <w:tcW w:w="850" w:type="dxa"/>
            <w:tcBorders>
              <w:top w:val="single" w:sz="4" w:space="0" w:color="auto"/>
              <w:left w:val="single" w:sz="4" w:space="0" w:color="auto"/>
              <w:bottom w:val="single" w:sz="4" w:space="0" w:color="auto"/>
              <w:right w:val="single" w:sz="4" w:space="0" w:color="auto"/>
            </w:tcBorders>
            <w:hideMark/>
          </w:tcPr>
          <w:p w14:paraId="06BB8A03"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94</w:t>
            </w:r>
          </w:p>
        </w:tc>
        <w:tc>
          <w:tcPr>
            <w:tcW w:w="708" w:type="dxa"/>
            <w:tcBorders>
              <w:top w:val="single" w:sz="4" w:space="0" w:color="auto"/>
              <w:left w:val="single" w:sz="4" w:space="0" w:color="auto"/>
              <w:bottom w:val="single" w:sz="4" w:space="0" w:color="auto"/>
              <w:right w:val="single" w:sz="4" w:space="0" w:color="auto"/>
            </w:tcBorders>
            <w:hideMark/>
          </w:tcPr>
          <w:p w14:paraId="63AA548D"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78 ± </w:t>
            </w:r>
            <w:r w:rsidRPr="002D5662">
              <w:rPr>
                <w:rFonts w:ascii="Times New Roman" w:hAnsi="Times New Roman" w:cs="Times New Roman"/>
                <w:sz w:val="28"/>
                <w:szCs w:val="28"/>
                <w:lang w:val="kk-KZ"/>
              </w:rPr>
              <w:t>0,4</w:t>
            </w:r>
          </w:p>
        </w:tc>
        <w:tc>
          <w:tcPr>
            <w:tcW w:w="1019" w:type="dxa"/>
            <w:tcBorders>
              <w:top w:val="single" w:sz="4" w:space="0" w:color="auto"/>
              <w:left w:val="single" w:sz="4" w:space="0" w:color="auto"/>
              <w:bottom w:val="single" w:sz="4" w:space="0" w:color="auto"/>
              <w:right w:val="single" w:sz="4" w:space="0" w:color="auto"/>
            </w:tcBorders>
            <w:hideMark/>
          </w:tcPr>
          <w:p w14:paraId="187A9FA9"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102</w:t>
            </w:r>
          </w:p>
        </w:tc>
        <w:tc>
          <w:tcPr>
            <w:tcW w:w="681" w:type="dxa"/>
            <w:tcBorders>
              <w:top w:val="single" w:sz="4" w:space="0" w:color="auto"/>
              <w:left w:val="single" w:sz="4" w:space="0" w:color="auto"/>
              <w:bottom w:val="single" w:sz="4" w:space="0" w:color="auto"/>
              <w:right w:val="single" w:sz="4" w:space="0" w:color="auto"/>
            </w:tcBorders>
            <w:hideMark/>
          </w:tcPr>
          <w:p w14:paraId="334BC23B"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73 ± </w:t>
            </w:r>
            <w:r w:rsidRPr="002D5662">
              <w:rPr>
                <w:rFonts w:ascii="Times New Roman" w:hAnsi="Times New Roman" w:cs="Times New Roman"/>
                <w:sz w:val="28"/>
                <w:szCs w:val="28"/>
                <w:lang w:val="kk-KZ"/>
              </w:rPr>
              <w:t>0,5</w:t>
            </w:r>
          </w:p>
        </w:tc>
        <w:tc>
          <w:tcPr>
            <w:tcW w:w="1019" w:type="dxa"/>
            <w:tcBorders>
              <w:top w:val="single" w:sz="4" w:space="0" w:color="auto"/>
              <w:left w:val="single" w:sz="4" w:space="0" w:color="auto"/>
              <w:bottom w:val="single" w:sz="4" w:space="0" w:color="auto"/>
              <w:right w:val="single" w:sz="4" w:space="0" w:color="auto"/>
            </w:tcBorders>
            <w:hideMark/>
          </w:tcPr>
          <w:p w14:paraId="7C670EDF" w14:textId="77777777" w:rsidR="00663059" w:rsidRPr="002D5662" w:rsidRDefault="00663059" w:rsidP="00663059">
            <w:pPr>
              <w:rPr>
                <w:rFonts w:ascii="Times New Roman" w:hAnsi="Times New Roman" w:cs="Times New Roman"/>
                <w:sz w:val="28"/>
                <w:szCs w:val="28"/>
              </w:rPr>
            </w:pPr>
            <w:r w:rsidRPr="002D5662">
              <w:rPr>
                <w:rFonts w:ascii="Times New Roman" w:hAnsi="Times New Roman" w:cs="Times New Roman"/>
                <w:sz w:val="28"/>
                <w:szCs w:val="28"/>
              </w:rPr>
              <w:t>107</w:t>
            </w:r>
          </w:p>
        </w:tc>
        <w:tc>
          <w:tcPr>
            <w:tcW w:w="1019" w:type="dxa"/>
            <w:tcBorders>
              <w:top w:val="single" w:sz="4" w:space="0" w:color="auto"/>
              <w:left w:val="single" w:sz="4" w:space="0" w:color="auto"/>
              <w:bottom w:val="single" w:sz="4" w:space="0" w:color="auto"/>
              <w:right w:val="single" w:sz="4" w:space="0" w:color="auto"/>
            </w:tcBorders>
            <w:hideMark/>
          </w:tcPr>
          <w:p w14:paraId="18B27F1E" w14:textId="77777777" w:rsidR="00663059" w:rsidRPr="002D5662" w:rsidRDefault="00663059" w:rsidP="00663059">
            <w:pPr>
              <w:rPr>
                <w:rFonts w:ascii="Times New Roman" w:hAnsi="Times New Roman" w:cs="Times New Roman"/>
                <w:sz w:val="28"/>
                <w:szCs w:val="28"/>
                <w:lang w:val="kk-KZ"/>
              </w:rPr>
            </w:pPr>
            <w:r w:rsidRPr="002D5662">
              <w:rPr>
                <w:rFonts w:ascii="Times New Roman" w:hAnsi="Times New Roman" w:cs="Times New Roman"/>
                <w:sz w:val="28"/>
                <w:szCs w:val="28"/>
                <w:lang w:val="en-US"/>
              </w:rPr>
              <w:t>101,0 ± </w:t>
            </w:r>
            <w:r w:rsidRPr="002D5662">
              <w:rPr>
                <w:rFonts w:ascii="Times New Roman" w:hAnsi="Times New Roman" w:cs="Times New Roman"/>
                <w:sz w:val="28"/>
                <w:szCs w:val="28"/>
                <w:lang w:val="kk-KZ"/>
              </w:rPr>
              <w:t>1,1</w:t>
            </w:r>
          </w:p>
        </w:tc>
        <w:tc>
          <w:tcPr>
            <w:tcW w:w="1078" w:type="dxa"/>
            <w:tcBorders>
              <w:top w:val="single" w:sz="4" w:space="0" w:color="auto"/>
              <w:left w:val="single" w:sz="4" w:space="0" w:color="auto"/>
              <w:bottom w:val="single" w:sz="4" w:space="0" w:color="auto"/>
              <w:right w:val="single" w:sz="4" w:space="0" w:color="auto"/>
            </w:tcBorders>
            <w:hideMark/>
          </w:tcPr>
          <w:p w14:paraId="12C3705A" w14:textId="77777777" w:rsidR="00663059" w:rsidRPr="002D5662" w:rsidRDefault="00663059" w:rsidP="00663059">
            <w:pPr>
              <w:rPr>
                <w:rFonts w:ascii="Times New Roman" w:hAnsi="Times New Roman" w:cs="Times New Roman"/>
                <w:sz w:val="28"/>
                <w:szCs w:val="28"/>
              </w:rPr>
            </w:pPr>
            <w:proofErr w:type="spellStart"/>
            <w:r w:rsidRPr="002D5662">
              <w:rPr>
                <w:rFonts w:ascii="Times New Roman" w:hAnsi="Times New Roman" w:cs="Times New Roman"/>
                <w:sz w:val="28"/>
                <w:szCs w:val="28"/>
              </w:rPr>
              <w:t>Гидрофо</w:t>
            </w:r>
            <w:proofErr w:type="spellEnd"/>
            <w:r w:rsidRPr="002D5662">
              <w:rPr>
                <w:rFonts w:ascii="Times New Roman" w:hAnsi="Times New Roman" w:cs="Times New Roman"/>
                <w:sz w:val="28"/>
                <w:szCs w:val="28"/>
                <w:lang w:val="kk-KZ"/>
              </w:rPr>
              <w:t>бты</w:t>
            </w:r>
          </w:p>
        </w:tc>
      </w:tr>
    </w:tbl>
    <w:p w14:paraId="6CDF5DE3" w14:textId="77777777" w:rsidR="00663059" w:rsidRPr="00533E74" w:rsidRDefault="00663059" w:rsidP="00663059">
      <w:pPr>
        <w:ind w:firstLine="708"/>
        <w:jc w:val="both"/>
        <w:rPr>
          <w:rFonts w:ascii="Times New Roman" w:hAnsi="Times New Roman" w:cs="Times New Roman"/>
          <w:bCs/>
          <w:sz w:val="28"/>
          <w:szCs w:val="28"/>
        </w:rPr>
      </w:pPr>
    </w:p>
    <w:p w14:paraId="5021AF8C" w14:textId="0B8728EB" w:rsidR="00663059" w:rsidRPr="00533E74" w:rsidRDefault="00663059" w:rsidP="00663059">
      <w:pPr>
        <w:ind w:firstLine="708"/>
        <w:jc w:val="both"/>
        <w:rPr>
          <w:rFonts w:ascii="Times New Roman" w:hAnsi="Times New Roman" w:cs="Times New Roman"/>
          <w:bCs/>
          <w:sz w:val="28"/>
          <w:szCs w:val="28"/>
        </w:rPr>
      </w:pPr>
      <w:proofErr w:type="spellStart"/>
      <w:r w:rsidRPr="00533E74">
        <w:rPr>
          <w:rFonts w:ascii="Times New Roman" w:hAnsi="Times New Roman" w:cs="Times New Roman"/>
          <w:bCs/>
          <w:sz w:val="28"/>
          <w:szCs w:val="28"/>
        </w:rPr>
        <w:t>Үлгілердің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әктасқа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адгезиясын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анықтау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нәтижелері</w:t>
      </w:r>
      <w:proofErr w:type="spellEnd"/>
      <w:r w:rsidRPr="00533E74">
        <w:rPr>
          <w:rFonts w:ascii="Times New Roman" w:hAnsi="Times New Roman" w:cs="Times New Roman"/>
          <w:bCs/>
          <w:sz w:val="28"/>
          <w:szCs w:val="28"/>
        </w:rPr>
        <w:t xml:space="preserve"> 2</w:t>
      </w:r>
      <w:r>
        <w:rPr>
          <w:rFonts w:ascii="Times New Roman" w:hAnsi="Times New Roman" w:cs="Times New Roman"/>
          <w:bCs/>
          <w:sz w:val="28"/>
          <w:szCs w:val="28"/>
          <w:lang w:val="kk-KZ"/>
        </w:rPr>
        <w:t xml:space="preserve">6 - </w:t>
      </w:r>
      <w:proofErr w:type="spellStart"/>
      <w:r w:rsidRPr="00533E74">
        <w:rPr>
          <w:rFonts w:ascii="Times New Roman" w:hAnsi="Times New Roman" w:cs="Times New Roman"/>
          <w:bCs/>
          <w:sz w:val="28"/>
          <w:szCs w:val="28"/>
        </w:rPr>
        <w:t>кестеде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келтірілген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Сондай-ақ</w:t>
      </w:r>
      <w:proofErr w:type="spellEnd"/>
      <w:r w:rsidRPr="00533E74">
        <w:rPr>
          <w:rFonts w:ascii="Times New Roman" w:hAnsi="Times New Roman" w:cs="Times New Roman"/>
          <w:bCs/>
          <w:sz w:val="28"/>
          <w:szCs w:val="28"/>
        </w:rPr>
        <w:t>, 2</w:t>
      </w:r>
      <w:r>
        <w:rPr>
          <w:rFonts w:ascii="Times New Roman" w:hAnsi="Times New Roman" w:cs="Times New Roman"/>
          <w:bCs/>
          <w:sz w:val="28"/>
          <w:szCs w:val="28"/>
          <w:lang w:val="kk-KZ"/>
        </w:rPr>
        <w:t xml:space="preserve"> </w:t>
      </w:r>
      <w:r w:rsidR="00BE131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үлгіден </w:t>
      </w:r>
      <w:proofErr w:type="spellStart"/>
      <w:r w:rsidRPr="00533E74">
        <w:rPr>
          <w:rFonts w:ascii="Times New Roman" w:hAnsi="Times New Roman" w:cs="Times New Roman"/>
          <w:bCs/>
          <w:sz w:val="28"/>
          <w:szCs w:val="28"/>
        </w:rPr>
        <w:t>басқа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барлық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үші</w:t>
      </w:r>
      <w:proofErr w:type="spellEnd"/>
      <w:r w:rsidRPr="00533E74">
        <w:rPr>
          <w:rFonts w:ascii="Times New Roman" w:hAnsi="Times New Roman" w:cs="Times New Roman"/>
          <w:bCs/>
          <w:sz w:val="28"/>
          <w:szCs w:val="28"/>
          <w:lang w:val="kk-KZ"/>
        </w:rPr>
        <w:t>н</w:t>
      </w:r>
      <w:r>
        <w:rPr>
          <w:rFonts w:ascii="Times New Roman" w:hAnsi="Times New Roman" w:cs="Times New Roman"/>
          <w:bCs/>
          <w:sz w:val="28"/>
          <w:szCs w:val="28"/>
          <w:lang w:val="kk-KZ"/>
        </w:rPr>
        <w:t xml:space="preserve"> түрлендіруден </w:t>
      </w:r>
      <w:r w:rsidRPr="00533E74">
        <w:rPr>
          <w:rFonts w:ascii="Times New Roman" w:hAnsi="Times New Roman" w:cs="Times New Roman"/>
          <w:bCs/>
          <w:sz w:val="28"/>
          <w:szCs w:val="28"/>
          <w:lang w:val="kk-KZ"/>
        </w:rPr>
        <w:t xml:space="preserve"> </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битумның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минералды</w:t>
      </w:r>
      <w:proofErr w:type="spellEnd"/>
      <w:r w:rsidRPr="00533E74">
        <w:rPr>
          <w:rFonts w:ascii="Times New Roman" w:hAnsi="Times New Roman" w:cs="Times New Roman"/>
          <w:bCs/>
          <w:sz w:val="28"/>
          <w:szCs w:val="28"/>
        </w:rPr>
        <w:t xml:space="preserve"> </w:t>
      </w:r>
      <w:proofErr w:type="spellStart"/>
      <w:r w:rsidRPr="00BE1315">
        <w:rPr>
          <w:rFonts w:ascii="Times New Roman" w:hAnsi="Times New Roman" w:cs="Times New Roman"/>
          <w:bCs/>
          <w:sz w:val="28"/>
          <w:szCs w:val="28"/>
        </w:rPr>
        <w:t>агрегатқа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адгезиясының</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өсуі </w:t>
      </w:r>
      <w:proofErr w:type="spellStart"/>
      <w:r w:rsidRPr="00533E74">
        <w:rPr>
          <w:rFonts w:ascii="Times New Roman" w:hAnsi="Times New Roman" w:cs="Times New Roman"/>
          <w:bCs/>
          <w:sz w:val="28"/>
          <w:szCs w:val="28"/>
        </w:rPr>
        <w:t>байқалады</w:t>
      </w:r>
      <w:proofErr w:type="spellEnd"/>
      <w:r w:rsidRPr="00533E74">
        <w:rPr>
          <w:rFonts w:ascii="Times New Roman" w:hAnsi="Times New Roman" w:cs="Times New Roman"/>
          <w:bCs/>
          <w:sz w:val="28"/>
          <w:szCs w:val="28"/>
        </w:rPr>
        <w:t xml:space="preserve">. </w:t>
      </w:r>
      <w:bookmarkStart w:id="87" w:name="_Hlk209108441"/>
      <w:proofErr w:type="spellStart"/>
      <w:r w:rsidRPr="00533E74">
        <w:rPr>
          <w:rFonts w:ascii="Times New Roman" w:hAnsi="Times New Roman" w:cs="Times New Roman"/>
          <w:bCs/>
          <w:sz w:val="28"/>
          <w:szCs w:val="28"/>
        </w:rPr>
        <w:t>Екі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кезеңнен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кейінгі</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жанасу </w:t>
      </w:r>
      <w:proofErr w:type="spellStart"/>
      <w:r w:rsidRPr="00533E74">
        <w:rPr>
          <w:rFonts w:ascii="Times New Roman" w:hAnsi="Times New Roman" w:cs="Times New Roman"/>
          <w:bCs/>
          <w:sz w:val="28"/>
          <w:szCs w:val="28"/>
        </w:rPr>
        <w:t>бұрышының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айыр</w:t>
      </w:r>
      <w:proofErr w:type="spellEnd"/>
      <w:r>
        <w:rPr>
          <w:rFonts w:ascii="Times New Roman" w:hAnsi="Times New Roman" w:cs="Times New Roman"/>
          <w:bCs/>
          <w:sz w:val="28"/>
          <w:szCs w:val="28"/>
          <w:lang w:val="kk-KZ"/>
        </w:rPr>
        <w:t>ы</w:t>
      </w:r>
      <w:proofErr w:type="spellStart"/>
      <w:r w:rsidRPr="00533E74">
        <w:rPr>
          <w:rFonts w:ascii="Times New Roman" w:hAnsi="Times New Roman" w:cs="Times New Roman"/>
          <w:bCs/>
          <w:sz w:val="28"/>
          <w:szCs w:val="28"/>
        </w:rPr>
        <w:t>мы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бастапқы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битум</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үшін</w:t>
      </w:r>
      <w:proofErr w:type="spellEnd"/>
      <w:r w:rsidRPr="00533E74">
        <w:rPr>
          <w:rFonts w:ascii="Times New Roman" w:hAnsi="Times New Roman" w:cs="Times New Roman"/>
          <w:bCs/>
          <w:sz w:val="28"/>
          <w:szCs w:val="28"/>
        </w:rPr>
        <w:t xml:space="preserve"> 2-ден </w:t>
      </w:r>
      <w:r>
        <w:rPr>
          <w:rFonts w:ascii="Times New Roman" w:hAnsi="Times New Roman" w:cs="Times New Roman"/>
          <w:bCs/>
          <w:sz w:val="28"/>
          <w:szCs w:val="28"/>
          <w:lang w:val="kk-KZ"/>
        </w:rPr>
        <w:t xml:space="preserve">түрлендірілген </w:t>
      </w:r>
      <w:proofErr w:type="spellStart"/>
      <w:r w:rsidRPr="00533E74">
        <w:rPr>
          <w:rFonts w:ascii="Times New Roman" w:hAnsi="Times New Roman" w:cs="Times New Roman"/>
          <w:bCs/>
          <w:sz w:val="28"/>
          <w:szCs w:val="28"/>
        </w:rPr>
        <w:t>битум</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үшін</w:t>
      </w:r>
      <w:proofErr w:type="spellEnd"/>
      <w:r w:rsidRPr="00533E74">
        <w:rPr>
          <w:rFonts w:ascii="Times New Roman" w:hAnsi="Times New Roman" w:cs="Times New Roman"/>
          <w:bCs/>
          <w:sz w:val="28"/>
          <w:szCs w:val="28"/>
        </w:rPr>
        <w:t xml:space="preserve"> 6-ға </w:t>
      </w:r>
      <w:proofErr w:type="spellStart"/>
      <w:r w:rsidRPr="00533E74">
        <w:rPr>
          <w:rFonts w:ascii="Times New Roman" w:hAnsi="Times New Roman" w:cs="Times New Roman"/>
          <w:bCs/>
          <w:sz w:val="28"/>
          <w:szCs w:val="28"/>
        </w:rPr>
        <w:t>дейін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артады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бұл</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түрлендіруден </w:t>
      </w:r>
      <w:proofErr w:type="spellStart"/>
      <w:r w:rsidRPr="00533E74">
        <w:rPr>
          <w:rFonts w:ascii="Times New Roman" w:hAnsi="Times New Roman" w:cs="Times New Roman"/>
          <w:bCs/>
          <w:sz w:val="28"/>
          <w:szCs w:val="28"/>
        </w:rPr>
        <w:t>кейін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lastRenderedPageBreak/>
        <w:t>битумның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минералды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агрегаттарға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адгезиясының</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өсуін </w:t>
      </w:r>
      <w:proofErr w:type="spellStart"/>
      <w:r w:rsidRPr="00533E74">
        <w:rPr>
          <w:rFonts w:ascii="Times New Roman" w:hAnsi="Times New Roman" w:cs="Times New Roman"/>
          <w:bCs/>
          <w:sz w:val="28"/>
          <w:szCs w:val="28"/>
        </w:rPr>
        <w:t>растайды</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Б</w:t>
      </w:r>
      <w:proofErr w:type="spellStart"/>
      <w:r w:rsidRPr="00533E74">
        <w:rPr>
          <w:rFonts w:ascii="Times New Roman" w:hAnsi="Times New Roman" w:cs="Times New Roman"/>
          <w:bCs/>
          <w:sz w:val="28"/>
          <w:szCs w:val="28"/>
        </w:rPr>
        <w:t>ұрыштық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айыр</w:t>
      </w:r>
      <w:proofErr w:type="spellEnd"/>
      <w:r>
        <w:rPr>
          <w:rFonts w:ascii="Times New Roman" w:hAnsi="Times New Roman" w:cs="Times New Roman"/>
          <w:bCs/>
          <w:sz w:val="28"/>
          <w:szCs w:val="28"/>
          <w:lang w:val="kk-KZ"/>
        </w:rPr>
        <w:t>ы</w:t>
      </w:r>
      <w:r w:rsidRPr="00533E74">
        <w:rPr>
          <w:rFonts w:ascii="Times New Roman" w:hAnsi="Times New Roman" w:cs="Times New Roman"/>
          <w:bCs/>
          <w:sz w:val="28"/>
          <w:szCs w:val="28"/>
        </w:rPr>
        <w:t>м</w:t>
      </w:r>
      <w:r>
        <w:rPr>
          <w:rFonts w:ascii="Times New Roman" w:hAnsi="Times New Roman" w:cs="Times New Roman"/>
          <w:bCs/>
          <w:sz w:val="28"/>
          <w:szCs w:val="28"/>
          <w:lang w:val="kk-KZ"/>
        </w:rPr>
        <w:t>ның</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максималды</w:t>
      </w:r>
      <w:proofErr w:type="spellEnd"/>
      <w:r w:rsidRPr="00533E74">
        <w:rPr>
          <w:rFonts w:ascii="Times New Roman" w:hAnsi="Times New Roman" w:cs="Times New Roman"/>
          <w:bCs/>
          <w:sz w:val="28"/>
          <w:szCs w:val="28"/>
        </w:rPr>
        <w:t xml:space="preserve"> 5-6 </w:t>
      </w:r>
      <w:proofErr w:type="spellStart"/>
      <w:r w:rsidRPr="00533E74">
        <w:rPr>
          <w:rFonts w:ascii="Times New Roman" w:hAnsi="Times New Roman" w:cs="Times New Roman"/>
          <w:bCs/>
          <w:sz w:val="28"/>
          <w:szCs w:val="28"/>
        </w:rPr>
        <w:t>мәндері</w:t>
      </w:r>
      <w:proofErr w:type="spellEnd"/>
      <w:r w:rsidRPr="00533E74">
        <w:rPr>
          <w:rFonts w:ascii="Times New Roman" w:hAnsi="Times New Roman" w:cs="Times New Roman"/>
          <w:bCs/>
          <w:sz w:val="28"/>
          <w:szCs w:val="28"/>
        </w:rPr>
        <w:t xml:space="preserve"> 4</w:t>
      </w:r>
      <w:r>
        <w:rPr>
          <w:rFonts w:ascii="Times New Roman" w:hAnsi="Times New Roman" w:cs="Times New Roman"/>
          <w:bCs/>
          <w:sz w:val="28"/>
          <w:szCs w:val="28"/>
          <w:lang w:val="kk-KZ"/>
        </w:rPr>
        <w:t>-</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11</w:t>
      </w:r>
      <w:r>
        <w:rPr>
          <w:rFonts w:ascii="Times New Roman" w:hAnsi="Times New Roman" w:cs="Times New Roman"/>
          <w:bCs/>
          <w:sz w:val="28"/>
          <w:szCs w:val="28"/>
          <w:lang w:val="kk-KZ"/>
        </w:rPr>
        <w:t>-</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байқалады</w:t>
      </w:r>
      <w:proofErr w:type="spellEnd"/>
      <w:r w:rsidRPr="00533E74">
        <w:rPr>
          <w:rFonts w:ascii="Times New Roman" w:hAnsi="Times New Roman" w:cs="Times New Roman"/>
          <w:bCs/>
          <w:sz w:val="28"/>
          <w:szCs w:val="28"/>
        </w:rPr>
        <w:t>.</w:t>
      </w:r>
    </w:p>
    <w:bookmarkEnd w:id="87"/>
    <w:p w14:paraId="37585EDC" w14:textId="77777777" w:rsidR="00663059" w:rsidRPr="00533E74" w:rsidRDefault="00663059" w:rsidP="00663059">
      <w:pPr>
        <w:ind w:firstLine="708"/>
        <w:jc w:val="both"/>
        <w:rPr>
          <w:rFonts w:ascii="Times New Roman" w:hAnsi="Times New Roman" w:cs="Times New Roman"/>
          <w:bCs/>
          <w:sz w:val="28"/>
          <w:szCs w:val="28"/>
        </w:rPr>
      </w:pPr>
    </w:p>
    <w:p w14:paraId="2176A50C" w14:textId="77777777" w:rsidR="002D5662" w:rsidRDefault="002D5662" w:rsidP="00663059">
      <w:pPr>
        <w:ind w:firstLine="708"/>
        <w:jc w:val="both"/>
        <w:rPr>
          <w:rFonts w:ascii="Times New Roman" w:hAnsi="Times New Roman" w:cs="Times New Roman"/>
          <w:bCs/>
          <w:sz w:val="28"/>
          <w:szCs w:val="28"/>
          <w:lang w:val="kk-KZ"/>
        </w:rPr>
      </w:pPr>
    </w:p>
    <w:p w14:paraId="543BDEF5" w14:textId="74B01085" w:rsidR="00663059" w:rsidRPr="000A6DD8" w:rsidRDefault="00663059" w:rsidP="00663059">
      <w:pPr>
        <w:ind w:firstLine="708"/>
        <w:jc w:val="both"/>
        <w:rPr>
          <w:rFonts w:ascii="Times New Roman" w:hAnsi="Times New Roman" w:cs="Times New Roman"/>
          <w:sz w:val="28"/>
          <w:szCs w:val="28"/>
          <w:lang w:val="ru-KZ"/>
        </w:rPr>
      </w:pPr>
      <w:r w:rsidRPr="00533E74">
        <w:rPr>
          <w:rFonts w:ascii="Times New Roman" w:hAnsi="Times New Roman" w:cs="Times New Roman"/>
          <w:bCs/>
          <w:sz w:val="28"/>
          <w:szCs w:val="28"/>
          <w:lang w:val="kk-KZ"/>
        </w:rPr>
        <w:t>2</w:t>
      </w:r>
      <w:r>
        <w:rPr>
          <w:rFonts w:ascii="Times New Roman" w:hAnsi="Times New Roman" w:cs="Times New Roman"/>
          <w:bCs/>
          <w:sz w:val="28"/>
          <w:szCs w:val="28"/>
          <w:lang w:val="kk-KZ"/>
        </w:rPr>
        <w:t xml:space="preserve">6 </w:t>
      </w:r>
      <w:r w:rsidRPr="00533E74">
        <w:rPr>
          <w:rFonts w:ascii="Times New Roman" w:hAnsi="Times New Roman" w:cs="Times New Roman"/>
          <w:bCs/>
          <w:sz w:val="28"/>
          <w:szCs w:val="28"/>
        </w:rPr>
        <w:t>-</w:t>
      </w:r>
      <w:r>
        <w:rPr>
          <w:rFonts w:ascii="Times New Roman" w:hAnsi="Times New Roman" w:cs="Times New Roman"/>
          <w:bCs/>
          <w:sz w:val="28"/>
          <w:szCs w:val="28"/>
          <w:lang w:val="kk-KZ"/>
        </w:rPr>
        <w:t xml:space="preserve"> к</w:t>
      </w:r>
      <w:r w:rsidRPr="00533E74">
        <w:rPr>
          <w:rFonts w:ascii="Times New Roman" w:hAnsi="Times New Roman" w:cs="Times New Roman"/>
          <w:bCs/>
          <w:sz w:val="28"/>
          <w:szCs w:val="28"/>
          <w:lang w:val="kk-KZ"/>
        </w:rPr>
        <w:t>есте</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w:t>
      </w:r>
      <w:r w:rsidRPr="000A6DD8">
        <w:rPr>
          <w:rFonts w:ascii="Times New Roman" w:hAnsi="Times New Roman" w:cs="Times New Roman"/>
          <w:sz w:val="28"/>
          <w:szCs w:val="28"/>
          <w:lang w:val="kk-KZ"/>
        </w:rPr>
        <w:t xml:space="preserve">Битумды мастиканың </w:t>
      </w:r>
      <w:proofErr w:type="spellStart"/>
      <w:r w:rsidRPr="000A6DD8">
        <w:rPr>
          <w:rFonts w:ascii="Times New Roman" w:hAnsi="Times New Roman" w:cs="Times New Roman"/>
          <w:sz w:val="28"/>
          <w:szCs w:val="28"/>
        </w:rPr>
        <w:t>әктасқа</w:t>
      </w:r>
      <w:proofErr w:type="spellEnd"/>
      <w:r w:rsidRPr="000A6DD8">
        <w:rPr>
          <w:rFonts w:ascii="Times New Roman" w:hAnsi="Times New Roman" w:cs="Times New Roman"/>
          <w:sz w:val="28"/>
          <w:szCs w:val="28"/>
        </w:rPr>
        <w:t xml:space="preserve"> </w:t>
      </w:r>
      <w:proofErr w:type="spellStart"/>
      <w:r w:rsidRPr="000A6DD8">
        <w:rPr>
          <w:rFonts w:ascii="Times New Roman" w:hAnsi="Times New Roman" w:cs="Times New Roman"/>
          <w:sz w:val="28"/>
          <w:szCs w:val="28"/>
        </w:rPr>
        <w:t>адгезиясы</w:t>
      </w:r>
      <w:proofErr w:type="spellEnd"/>
    </w:p>
    <w:p w14:paraId="17E55052" w14:textId="77777777" w:rsidR="00663059" w:rsidRPr="000A6DD8" w:rsidRDefault="00663059" w:rsidP="00663059">
      <w:pPr>
        <w:jc w:val="both"/>
        <w:rPr>
          <w:rFonts w:ascii="Times New Roman" w:hAnsi="Times New Roman" w:cs="Times New Roman"/>
          <w:sz w:val="28"/>
          <w:szCs w:val="28"/>
          <w:lang w:val="kk-KZ"/>
        </w:rPr>
      </w:pPr>
    </w:p>
    <w:tbl>
      <w:tblPr>
        <w:tblStyle w:val="af2"/>
        <w:tblW w:w="0" w:type="auto"/>
        <w:tblLook w:val="04A0" w:firstRow="1" w:lastRow="0" w:firstColumn="1" w:lastColumn="0" w:noHBand="0" w:noVBand="1"/>
      </w:tblPr>
      <w:tblGrid>
        <w:gridCol w:w="1920"/>
        <w:gridCol w:w="1970"/>
        <w:gridCol w:w="1104"/>
        <w:gridCol w:w="1837"/>
        <w:gridCol w:w="992"/>
        <w:gridCol w:w="1522"/>
      </w:tblGrid>
      <w:tr w:rsidR="00663059" w:rsidRPr="000A6DD8" w14:paraId="6FF1B587" w14:textId="77777777" w:rsidTr="00560F5E">
        <w:tc>
          <w:tcPr>
            <w:tcW w:w="1920" w:type="dxa"/>
            <w:tcBorders>
              <w:top w:val="single" w:sz="4" w:space="0" w:color="auto"/>
              <w:left w:val="single" w:sz="4" w:space="0" w:color="auto"/>
              <w:bottom w:val="single" w:sz="4" w:space="0" w:color="auto"/>
              <w:right w:val="single" w:sz="4" w:space="0" w:color="auto"/>
            </w:tcBorders>
            <w:hideMark/>
          </w:tcPr>
          <w:p w14:paraId="5347222B" w14:textId="77777777" w:rsidR="00663059" w:rsidRPr="000A6DD8" w:rsidRDefault="00663059" w:rsidP="00663059">
            <w:pPr>
              <w:rPr>
                <w:rFonts w:ascii="Times New Roman" w:hAnsi="Times New Roman" w:cs="Times New Roman"/>
                <w:sz w:val="28"/>
                <w:szCs w:val="28"/>
                <w:lang w:val="kk-KZ"/>
              </w:rPr>
            </w:pPr>
            <w:r w:rsidRPr="000A6DD8">
              <w:rPr>
                <w:rFonts w:ascii="Times New Roman" w:hAnsi="Times New Roman" w:cs="Times New Roman"/>
                <w:color w:val="000000" w:themeColor="text1"/>
                <w:kern w:val="24"/>
                <w:sz w:val="28"/>
                <w:szCs w:val="28"/>
                <w:lang w:val="kk-KZ"/>
              </w:rPr>
              <w:t>Үлгі нөмірі</w:t>
            </w:r>
          </w:p>
        </w:tc>
        <w:tc>
          <w:tcPr>
            <w:tcW w:w="1970" w:type="dxa"/>
            <w:tcBorders>
              <w:top w:val="single" w:sz="4" w:space="0" w:color="auto"/>
              <w:left w:val="single" w:sz="4" w:space="0" w:color="auto"/>
              <w:bottom w:val="single" w:sz="4" w:space="0" w:color="auto"/>
              <w:right w:val="single" w:sz="4" w:space="0" w:color="auto"/>
            </w:tcBorders>
            <w:hideMark/>
          </w:tcPr>
          <w:p w14:paraId="6AF6B74A" w14:textId="77777777" w:rsidR="00663059" w:rsidRPr="000A6DD8" w:rsidRDefault="00663059" w:rsidP="00663059">
            <w:pPr>
              <w:pStyle w:val="af"/>
              <w:spacing w:before="0" w:beforeAutospacing="0" w:after="0" w:afterAutospacing="0"/>
              <w:jc w:val="center"/>
              <w:rPr>
                <w:sz w:val="28"/>
                <w:szCs w:val="28"/>
                <w:lang w:val="ru-KZ"/>
              </w:rPr>
            </w:pPr>
            <w:r w:rsidRPr="000A6DD8">
              <w:rPr>
                <w:color w:val="000000" w:themeColor="text1"/>
                <w:kern w:val="24"/>
                <w:sz w:val="28"/>
                <w:szCs w:val="28"/>
              </w:rPr>
              <w:t>110 °C</w:t>
            </w:r>
            <w:r w:rsidRPr="000A6DD8">
              <w:rPr>
                <w:color w:val="000000" w:themeColor="text1"/>
                <w:kern w:val="24"/>
                <w:sz w:val="28"/>
                <w:szCs w:val="28"/>
                <w:lang w:val="kk-KZ"/>
              </w:rPr>
              <w:t>-та</w:t>
            </w:r>
          </w:p>
          <w:p w14:paraId="15E292C3" w14:textId="77777777" w:rsidR="00663059" w:rsidRPr="000A6DD8" w:rsidRDefault="00663059" w:rsidP="00663059">
            <w:pPr>
              <w:rPr>
                <w:rFonts w:ascii="Times New Roman" w:hAnsi="Times New Roman" w:cs="Times New Roman"/>
                <w:sz w:val="28"/>
                <w:szCs w:val="28"/>
                <w:lang w:val="kk-KZ"/>
              </w:rPr>
            </w:pPr>
            <w:r w:rsidRPr="000A6DD8">
              <w:rPr>
                <w:rFonts w:ascii="Times New Roman" w:hAnsi="Times New Roman" w:cs="Times New Roman"/>
                <w:color w:val="000000" w:themeColor="text1"/>
                <w:kern w:val="24"/>
                <w:sz w:val="28"/>
                <w:szCs w:val="28"/>
                <w:lang w:val="kk-KZ"/>
              </w:rPr>
              <w:t>10 минуттан кейін</w:t>
            </w:r>
          </w:p>
        </w:tc>
        <w:tc>
          <w:tcPr>
            <w:tcW w:w="1104" w:type="dxa"/>
            <w:tcBorders>
              <w:top w:val="single" w:sz="4" w:space="0" w:color="auto"/>
              <w:left w:val="single" w:sz="4" w:space="0" w:color="auto"/>
              <w:bottom w:val="single" w:sz="4" w:space="0" w:color="auto"/>
              <w:right w:val="single" w:sz="4" w:space="0" w:color="auto"/>
            </w:tcBorders>
            <w:hideMark/>
          </w:tcPr>
          <w:p w14:paraId="30250680" w14:textId="77777777" w:rsidR="00663059" w:rsidRPr="000A6DD8" w:rsidRDefault="00663059" w:rsidP="00663059">
            <w:pPr>
              <w:rPr>
                <w:rFonts w:ascii="Times New Roman" w:hAnsi="Times New Roman" w:cs="Times New Roman"/>
                <w:sz w:val="28"/>
                <w:szCs w:val="28"/>
              </w:rPr>
            </w:pPr>
            <w:r w:rsidRPr="000A6DD8">
              <w:rPr>
                <w:rFonts w:ascii="Times New Roman" w:hAnsi="Times New Roman" w:cs="Times New Roman"/>
                <w:color w:val="000000" w:themeColor="text1"/>
                <w:kern w:val="24"/>
                <w:sz w:val="28"/>
                <w:szCs w:val="28"/>
              </w:rPr>
              <w:sym w:font="Symbol" w:char="F071"/>
            </w:r>
            <w:r w:rsidRPr="000A6DD8">
              <w:rPr>
                <w:rFonts w:ascii="Times New Roman" w:hAnsi="Times New Roman" w:cs="Times New Roman"/>
                <w:color w:val="000000" w:themeColor="text1"/>
                <w:kern w:val="24"/>
                <w:position w:val="-8"/>
                <w:sz w:val="28"/>
                <w:szCs w:val="28"/>
                <w:vertAlign w:val="subscript"/>
              </w:rPr>
              <w:t>1</w:t>
            </w:r>
            <w:r w:rsidRPr="000A6DD8">
              <w:rPr>
                <w:rFonts w:ascii="Times New Roman" w:hAnsi="Times New Roman" w:cs="Times New Roman"/>
                <w:color w:val="000000" w:themeColor="text1"/>
                <w:kern w:val="24"/>
                <w:sz w:val="28"/>
                <w:szCs w:val="28"/>
              </w:rPr>
              <w:t xml:space="preserve">, </w:t>
            </w:r>
            <w:r w:rsidRPr="000A6DD8">
              <w:rPr>
                <w:rFonts w:ascii="Times New Roman" w:hAnsi="Times New Roman" w:cs="Times New Roman"/>
                <w:color w:val="000000" w:themeColor="text1"/>
                <w:kern w:val="24"/>
                <w:sz w:val="28"/>
                <w:szCs w:val="28"/>
              </w:rPr>
              <w:sym w:font="Symbol" w:char="F0B0"/>
            </w:r>
          </w:p>
        </w:tc>
        <w:tc>
          <w:tcPr>
            <w:tcW w:w="1837" w:type="dxa"/>
            <w:tcBorders>
              <w:top w:val="single" w:sz="4" w:space="0" w:color="auto"/>
              <w:left w:val="single" w:sz="4" w:space="0" w:color="auto"/>
              <w:bottom w:val="single" w:sz="4" w:space="0" w:color="auto"/>
              <w:right w:val="single" w:sz="4" w:space="0" w:color="auto"/>
            </w:tcBorders>
            <w:hideMark/>
          </w:tcPr>
          <w:p w14:paraId="1777372B" w14:textId="77777777" w:rsidR="00663059" w:rsidRPr="000A6DD8" w:rsidRDefault="00663059" w:rsidP="00663059">
            <w:pPr>
              <w:rPr>
                <w:rFonts w:ascii="Times New Roman" w:hAnsi="Times New Roman" w:cs="Times New Roman"/>
                <w:sz w:val="28"/>
                <w:szCs w:val="28"/>
                <w:lang w:val="kk-KZ"/>
              </w:rPr>
            </w:pPr>
            <w:r w:rsidRPr="000A6DD8">
              <w:rPr>
                <w:rFonts w:ascii="Times New Roman" w:hAnsi="Times New Roman" w:cs="Times New Roman"/>
                <w:color w:val="000000" w:themeColor="text1"/>
                <w:kern w:val="24"/>
                <w:sz w:val="28"/>
                <w:szCs w:val="28"/>
                <w:lang w:val="kk-KZ"/>
              </w:rPr>
              <w:t xml:space="preserve">Суда </w:t>
            </w:r>
            <w:r w:rsidRPr="000A6DD8">
              <w:rPr>
                <w:rFonts w:ascii="Times New Roman" w:hAnsi="Times New Roman" w:cs="Times New Roman"/>
                <w:color w:val="000000" w:themeColor="text1"/>
                <w:kern w:val="24"/>
                <w:sz w:val="28"/>
                <w:szCs w:val="28"/>
              </w:rPr>
              <w:t>80 °</w:t>
            </w:r>
            <w:r w:rsidRPr="000A6DD8">
              <w:rPr>
                <w:rFonts w:ascii="Times New Roman" w:hAnsi="Times New Roman" w:cs="Times New Roman"/>
                <w:color w:val="000000" w:themeColor="text1"/>
                <w:kern w:val="24"/>
                <w:sz w:val="28"/>
                <w:szCs w:val="28"/>
                <w:lang w:val="en-US"/>
              </w:rPr>
              <w:t>C</w:t>
            </w:r>
            <w:r w:rsidRPr="000A6DD8">
              <w:rPr>
                <w:rFonts w:ascii="Times New Roman" w:hAnsi="Times New Roman" w:cs="Times New Roman"/>
                <w:color w:val="000000" w:themeColor="text1"/>
                <w:kern w:val="24"/>
                <w:sz w:val="28"/>
                <w:szCs w:val="28"/>
                <w:lang w:val="kk-KZ"/>
              </w:rPr>
              <w:t xml:space="preserve">-та 2 сағаттан кейін </w:t>
            </w:r>
          </w:p>
        </w:tc>
        <w:tc>
          <w:tcPr>
            <w:tcW w:w="992" w:type="dxa"/>
            <w:tcBorders>
              <w:top w:val="single" w:sz="4" w:space="0" w:color="auto"/>
              <w:left w:val="single" w:sz="4" w:space="0" w:color="auto"/>
              <w:bottom w:val="single" w:sz="4" w:space="0" w:color="auto"/>
              <w:right w:val="single" w:sz="4" w:space="0" w:color="auto"/>
            </w:tcBorders>
            <w:hideMark/>
          </w:tcPr>
          <w:p w14:paraId="538C17DB" w14:textId="77777777" w:rsidR="00663059" w:rsidRPr="000A6DD8" w:rsidRDefault="00663059" w:rsidP="00663059">
            <w:pPr>
              <w:rPr>
                <w:rFonts w:ascii="Times New Roman" w:hAnsi="Times New Roman" w:cs="Times New Roman"/>
                <w:sz w:val="28"/>
                <w:szCs w:val="28"/>
              </w:rPr>
            </w:pPr>
            <w:r w:rsidRPr="000A6DD8">
              <w:rPr>
                <w:rFonts w:ascii="Times New Roman" w:hAnsi="Times New Roman" w:cs="Times New Roman"/>
                <w:color w:val="000000" w:themeColor="text1"/>
                <w:kern w:val="24"/>
                <w:sz w:val="28"/>
                <w:szCs w:val="28"/>
              </w:rPr>
              <w:sym w:font="Symbol" w:char="F071"/>
            </w:r>
            <w:r w:rsidRPr="000A6DD8">
              <w:rPr>
                <w:rFonts w:ascii="Times New Roman" w:hAnsi="Times New Roman" w:cs="Times New Roman"/>
                <w:color w:val="000000" w:themeColor="text1"/>
                <w:kern w:val="24"/>
                <w:position w:val="-8"/>
                <w:sz w:val="28"/>
                <w:szCs w:val="28"/>
                <w:vertAlign w:val="subscript"/>
              </w:rPr>
              <w:t>2</w:t>
            </w:r>
            <w:r w:rsidRPr="000A6DD8">
              <w:rPr>
                <w:rFonts w:ascii="Times New Roman" w:hAnsi="Times New Roman" w:cs="Times New Roman"/>
                <w:color w:val="000000" w:themeColor="text1"/>
                <w:kern w:val="24"/>
                <w:sz w:val="28"/>
                <w:szCs w:val="28"/>
              </w:rPr>
              <w:t xml:space="preserve">, </w:t>
            </w:r>
            <w:r w:rsidRPr="000A6DD8">
              <w:rPr>
                <w:rFonts w:ascii="Times New Roman" w:hAnsi="Times New Roman" w:cs="Times New Roman"/>
                <w:color w:val="000000" w:themeColor="text1"/>
                <w:kern w:val="24"/>
                <w:sz w:val="28"/>
                <w:szCs w:val="28"/>
              </w:rPr>
              <w:sym w:font="Symbol" w:char="F0B0"/>
            </w:r>
          </w:p>
        </w:tc>
        <w:tc>
          <w:tcPr>
            <w:tcW w:w="1522" w:type="dxa"/>
            <w:tcBorders>
              <w:top w:val="single" w:sz="4" w:space="0" w:color="auto"/>
              <w:left w:val="single" w:sz="4" w:space="0" w:color="auto"/>
              <w:bottom w:val="single" w:sz="4" w:space="0" w:color="auto"/>
              <w:right w:val="single" w:sz="4" w:space="0" w:color="auto"/>
            </w:tcBorders>
            <w:hideMark/>
          </w:tcPr>
          <w:p w14:paraId="407BFEFB" w14:textId="77777777" w:rsidR="00663059" w:rsidRPr="000A6DD8" w:rsidRDefault="00663059" w:rsidP="00663059">
            <w:pPr>
              <w:rPr>
                <w:rFonts w:ascii="Times New Roman" w:hAnsi="Times New Roman" w:cs="Times New Roman"/>
                <w:sz w:val="28"/>
                <w:szCs w:val="28"/>
              </w:rPr>
            </w:pPr>
            <w:r w:rsidRPr="000A6DD8">
              <w:rPr>
                <w:rFonts w:ascii="Times New Roman" w:hAnsi="Times New Roman" w:cs="Times New Roman"/>
                <w:color w:val="000000" w:themeColor="text1"/>
                <w:kern w:val="24"/>
                <w:sz w:val="28"/>
                <w:szCs w:val="28"/>
              </w:rPr>
              <w:t xml:space="preserve">Δ = </w:t>
            </w:r>
            <w:r w:rsidRPr="000A6DD8">
              <w:rPr>
                <w:rFonts w:ascii="Times New Roman" w:hAnsi="Times New Roman" w:cs="Times New Roman"/>
                <w:color w:val="000000" w:themeColor="text1"/>
                <w:kern w:val="24"/>
                <w:sz w:val="28"/>
                <w:szCs w:val="28"/>
              </w:rPr>
              <w:sym w:font="Symbol" w:char="F071"/>
            </w:r>
            <w:r w:rsidRPr="000A6DD8">
              <w:rPr>
                <w:rFonts w:ascii="Times New Roman" w:hAnsi="Times New Roman" w:cs="Times New Roman"/>
                <w:color w:val="000000" w:themeColor="text1"/>
                <w:kern w:val="24"/>
                <w:position w:val="-8"/>
                <w:sz w:val="28"/>
                <w:szCs w:val="28"/>
                <w:vertAlign w:val="subscript"/>
              </w:rPr>
              <w:t>2</w:t>
            </w:r>
            <w:r w:rsidRPr="000A6DD8">
              <w:rPr>
                <w:rFonts w:ascii="Times New Roman" w:hAnsi="Times New Roman" w:cs="Times New Roman"/>
                <w:color w:val="000000" w:themeColor="text1"/>
                <w:kern w:val="24"/>
                <w:sz w:val="28"/>
                <w:szCs w:val="28"/>
              </w:rPr>
              <w:t xml:space="preserve"> - </w:t>
            </w:r>
            <w:r w:rsidRPr="000A6DD8">
              <w:rPr>
                <w:rFonts w:ascii="Times New Roman" w:hAnsi="Times New Roman" w:cs="Times New Roman"/>
                <w:color w:val="000000" w:themeColor="text1"/>
                <w:kern w:val="24"/>
                <w:sz w:val="28"/>
                <w:szCs w:val="28"/>
              </w:rPr>
              <w:sym w:font="Symbol" w:char="F071"/>
            </w:r>
            <w:r w:rsidRPr="000A6DD8">
              <w:rPr>
                <w:rFonts w:ascii="Times New Roman" w:hAnsi="Times New Roman" w:cs="Times New Roman"/>
                <w:color w:val="000000" w:themeColor="text1"/>
                <w:kern w:val="24"/>
                <w:position w:val="-8"/>
                <w:sz w:val="28"/>
                <w:szCs w:val="28"/>
                <w:vertAlign w:val="subscript"/>
              </w:rPr>
              <w:t>1</w:t>
            </w:r>
          </w:p>
        </w:tc>
      </w:tr>
      <w:tr w:rsidR="00663059" w:rsidRPr="00533E74" w14:paraId="59C68266" w14:textId="77777777" w:rsidTr="00560F5E">
        <w:tc>
          <w:tcPr>
            <w:tcW w:w="1920" w:type="dxa"/>
            <w:tcBorders>
              <w:top w:val="single" w:sz="4" w:space="0" w:color="auto"/>
              <w:left w:val="single" w:sz="4" w:space="0" w:color="auto"/>
              <w:bottom w:val="single" w:sz="4" w:space="0" w:color="auto"/>
              <w:right w:val="single" w:sz="4" w:space="0" w:color="auto"/>
            </w:tcBorders>
            <w:hideMark/>
          </w:tcPr>
          <w:p w14:paraId="26CDEDC9" w14:textId="77777777" w:rsidR="00663059" w:rsidRPr="00533E74" w:rsidRDefault="00663059" w:rsidP="00663059">
            <w:pPr>
              <w:rPr>
                <w:rFonts w:ascii="Times New Roman" w:hAnsi="Times New Roman" w:cs="Times New Roman"/>
                <w:sz w:val="24"/>
                <w:szCs w:val="24"/>
              </w:rPr>
            </w:pPr>
            <w:r w:rsidRPr="00533E74">
              <w:rPr>
                <w:rFonts w:ascii="Times New Roman" w:hAnsi="Times New Roman" w:cs="Times New Roman"/>
                <w:sz w:val="24"/>
                <w:szCs w:val="24"/>
              </w:rPr>
              <w:t>Битум</w:t>
            </w:r>
          </w:p>
        </w:tc>
        <w:tc>
          <w:tcPr>
            <w:tcW w:w="1970" w:type="dxa"/>
            <w:tcBorders>
              <w:top w:val="single" w:sz="4" w:space="0" w:color="auto"/>
              <w:left w:val="single" w:sz="4" w:space="0" w:color="auto"/>
              <w:bottom w:val="single" w:sz="4" w:space="0" w:color="auto"/>
              <w:right w:val="single" w:sz="4" w:space="0" w:color="auto"/>
            </w:tcBorders>
            <w:hideMark/>
          </w:tcPr>
          <w:p w14:paraId="452807AB"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0AACF37F" wp14:editId="280615A5">
                  <wp:extent cx="857250" cy="647700"/>
                  <wp:effectExtent l="0" t="0" r="0" b="0"/>
                  <wp:docPr id="935327725" name="Рисунок 165" descr="Изображение выглядит как письмо, текст, снимок экрана, искус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27725" name="Рисунок 165" descr="Изображение выглядит как письмо, текст, снимок экрана, искусство&#10;&#10;Содержимое, созданное искусственным интеллектом, может быть неверным."/>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57250" cy="647700"/>
                          </a:xfrm>
                          <a:prstGeom prst="rect">
                            <a:avLst/>
                          </a:prstGeom>
                          <a:noFill/>
                          <a:ln>
                            <a:noFill/>
                          </a:ln>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hideMark/>
          </w:tcPr>
          <w:p w14:paraId="2BBB082F"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124 ± </w:t>
            </w:r>
            <w:r w:rsidRPr="00533E74">
              <w:rPr>
                <w:rFonts w:ascii="Times New Roman" w:hAnsi="Times New Roman" w:cs="Times New Roman"/>
                <w:sz w:val="24"/>
                <w:szCs w:val="24"/>
                <w:lang w:val="kk-KZ"/>
              </w:rPr>
              <w:t>0,7</w:t>
            </w:r>
          </w:p>
        </w:tc>
        <w:tc>
          <w:tcPr>
            <w:tcW w:w="1837" w:type="dxa"/>
            <w:tcBorders>
              <w:top w:val="single" w:sz="4" w:space="0" w:color="auto"/>
              <w:left w:val="single" w:sz="4" w:space="0" w:color="auto"/>
              <w:bottom w:val="single" w:sz="4" w:space="0" w:color="auto"/>
              <w:right w:val="single" w:sz="4" w:space="0" w:color="auto"/>
            </w:tcBorders>
            <w:hideMark/>
          </w:tcPr>
          <w:p w14:paraId="4135BD7A"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0C7931DD" wp14:editId="207A9360">
                  <wp:extent cx="876300" cy="657225"/>
                  <wp:effectExtent l="0" t="0" r="0" b="9525"/>
                  <wp:docPr id="1549614076" name="Рисунок 164" descr="Изображение выглядит как еда,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14076" name="Рисунок 164" descr="Изображение выглядит как еда, в помещении&#10;&#10;Содержимое, созданное искусственным интеллектом, может быть неверным."/>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76300" cy="657225"/>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vAlign w:val="center"/>
            <w:hideMark/>
          </w:tcPr>
          <w:p w14:paraId="45B2D952"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126 </w:t>
            </w:r>
            <w:proofErr w:type="gramStart"/>
            <w:r w:rsidRPr="00533E74">
              <w:rPr>
                <w:rFonts w:ascii="Times New Roman" w:hAnsi="Times New Roman" w:cs="Times New Roman"/>
                <w:sz w:val="24"/>
                <w:szCs w:val="24"/>
                <w:lang w:val="en-US"/>
              </w:rPr>
              <w:t>± </w:t>
            </w:r>
            <w:r w:rsidRPr="00533E74">
              <w:rPr>
                <w:rFonts w:ascii="Times New Roman" w:hAnsi="Times New Roman" w:cs="Times New Roman"/>
                <w:sz w:val="24"/>
                <w:szCs w:val="24"/>
                <w:lang w:val="kk-KZ"/>
              </w:rPr>
              <w:t xml:space="preserve"> 0</w:t>
            </w:r>
            <w:proofErr w:type="gramEnd"/>
            <w:r w:rsidRPr="00533E74">
              <w:rPr>
                <w:rFonts w:ascii="Times New Roman" w:hAnsi="Times New Roman" w:cs="Times New Roman"/>
                <w:sz w:val="24"/>
                <w:szCs w:val="24"/>
                <w:lang w:val="kk-KZ"/>
              </w:rPr>
              <w:t>,5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7947FD1F"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2 ± </w:t>
            </w:r>
            <w:r w:rsidRPr="00533E74">
              <w:rPr>
                <w:rFonts w:ascii="Times New Roman" w:hAnsi="Times New Roman" w:cs="Times New Roman"/>
                <w:sz w:val="24"/>
                <w:szCs w:val="24"/>
                <w:lang w:val="kk-KZ"/>
              </w:rPr>
              <w:t>0,2</w:t>
            </w:r>
          </w:p>
        </w:tc>
      </w:tr>
      <w:tr w:rsidR="00663059" w:rsidRPr="00533E74" w14:paraId="08FE55DC" w14:textId="77777777" w:rsidTr="00560F5E">
        <w:tc>
          <w:tcPr>
            <w:tcW w:w="1920" w:type="dxa"/>
            <w:tcBorders>
              <w:top w:val="single" w:sz="4" w:space="0" w:color="auto"/>
              <w:left w:val="single" w:sz="4" w:space="0" w:color="auto"/>
              <w:bottom w:val="single" w:sz="4" w:space="0" w:color="auto"/>
              <w:right w:val="single" w:sz="4" w:space="0" w:color="auto"/>
            </w:tcBorders>
            <w:hideMark/>
          </w:tcPr>
          <w:p w14:paraId="2F8571E0" w14:textId="77777777" w:rsidR="00663059" w:rsidRPr="00533E74" w:rsidRDefault="00663059" w:rsidP="00663059">
            <w:pPr>
              <w:rPr>
                <w:rFonts w:ascii="Times New Roman" w:hAnsi="Times New Roman" w:cs="Times New Roman"/>
                <w:sz w:val="24"/>
                <w:szCs w:val="24"/>
              </w:rPr>
            </w:pPr>
            <w:r w:rsidRPr="00533E74">
              <w:rPr>
                <w:rFonts w:ascii="Times New Roman" w:hAnsi="Times New Roman" w:cs="Times New Roman"/>
                <w:sz w:val="24"/>
                <w:szCs w:val="24"/>
              </w:rPr>
              <w:t>2</w:t>
            </w:r>
          </w:p>
        </w:tc>
        <w:tc>
          <w:tcPr>
            <w:tcW w:w="1970" w:type="dxa"/>
            <w:tcBorders>
              <w:top w:val="single" w:sz="4" w:space="0" w:color="auto"/>
              <w:left w:val="single" w:sz="4" w:space="0" w:color="auto"/>
              <w:bottom w:val="single" w:sz="4" w:space="0" w:color="auto"/>
              <w:right w:val="single" w:sz="4" w:space="0" w:color="auto"/>
            </w:tcBorders>
            <w:hideMark/>
          </w:tcPr>
          <w:p w14:paraId="2D6E6AA7"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1974842C" wp14:editId="25FF4B9A">
                  <wp:extent cx="857250" cy="600075"/>
                  <wp:effectExtent l="0" t="0" r="0" b="9525"/>
                  <wp:docPr id="1336258886" name="Рисунок 163" descr="Изображение выглядит как качел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58886" name="Рисунок 163" descr="Изображение выглядит как качели&#10;&#10;Содержимое, созданное искусственным интеллектом, может быть неверным."/>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57250" cy="600075"/>
                          </a:xfrm>
                          <a:prstGeom prst="rect">
                            <a:avLst/>
                          </a:prstGeom>
                          <a:noFill/>
                          <a:ln>
                            <a:noFill/>
                          </a:ln>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hideMark/>
          </w:tcPr>
          <w:p w14:paraId="7FFE5F0F"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77 ± </w:t>
            </w:r>
            <w:r w:rsidRPr="00533E74">
              <w:rPr>
                <w:rFonts w:ascii="Times New Roman" w:hAnsi="Times New Roman" w:cs="Times New Roman"/>
                <w:sz w:val="24"/>
                <w:szCs w:val="24"/>
                <w:lang w:val="kk-KZ"/>
              </w:rPr>
              <w:t>0,4</w:t>
            </w:r>
          </w:p>
        </w:tc>
        <w:tc>
          <w:tcPr>
            <w:tcW w:w="1837" w:type="dxa"/>
            <w:tcBorders>
              <w:top w:val="single" w:sz="4" w:space="0" w:color="auto"/>
              <w:left w:val="single" w:sz="4" w:space="0" w:color="auto"/>
              <w:bottom w:val="single" w:sz="4" w:space="0" w:color="auto"/>
              <w:right w:val="single" w:sz="4" w:space="0" w:color="auto"/>
            </w:tcBorders>
            <w:hideMark/>
          </w:tcPr>
          <w:p w14:paraId="5C91ACD9"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4E040E96" wp14:editId="0CB080D0">
                  <wp:extent cx="885825" cy="609600"/>
                  <wp:effectExtent l="0" t="0" r="9525" b="0"/>
                  <wp:docPr id="1099705332" name="Рисунок 162" descr="Изображение выглядит как искус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05332" name="Рисунок 162" descr="Изображение выглядит как искусство&#10;&#10;Содержимое, созданное искусственным интеллектом, может быть неверным."/>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85825" cy="609600"/>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vAlign w:val="center"/>
            <w:hideMark/>
          </w:tcPr>
          <w:p w14:paraId="5BA0D7F9"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77 ±</w:t>
            </w:r>
            <w:r w:rsidRPr="00533E74">
              <w:rPr>
                <w:rFonts w:ascii="Times New Roman" w:hAnsi="Times New Roman" w:cs="Times New Roman"/>
                <w:sz w:val="24"/>
                <w:szCs w:val="24"/>
                <w:lang w:val="kk-KZ"/>
              </w:rPr>
              <w:t>0,8</w:t>
            </w:r>
            <w:r w:rsidRPr="00533E74">
              <w:rPr>
                <w:rFonts w:ascii="Times New Roman" w:hAnsi="Times New Roman" w:cs="Times New Roman"/>
                <w:sz w:val="24"/>
                <w:szCs w:val="24"/>
                <w:lang w:val="en-US"/>
              </w:rPr>
              <w:t> </w:t>
            </w:r>
          </w:p>
        </w:tc>
        <w:tc>
          <w:tcPr>
            <w:tcW w:w="1522" w:type="dxa"/>
            <w:tcBorders>
              <w:top w:val="single" w:sz="4" w:space="0" w:color="auto"/>
              <w:left w:val="single" w:sz="4" w:space="0" w:color="auto"/>
              <w:bottom w:val="single" w:sz="4" w:space="0" w:color="auto"/>
              <w:right w:val="single" w:sz="4" w:space="0" w:color="auto"/>
            </w:tcBorders>
            <w:vAlign w:val="center"/>
            <w:hideMark/>
          </w:tcPr>
          <w:p w14:paraId="448A4ED0" w14:textId="77777777" w:rsidR="00663059" w:rsidRPr="00533E74" w:rsidRDefault="00663059" w:rsidP="00663059">
            <w:pPr>
              <w:rPr>
                <w:rFonts w:ascii="Times New Roman" w:hAnsi="Times New Roman" w:cs="Times New Roman"/>
                <w:sz w:val="24"/>
                <w:szCs w:val="24"/>
              </w:rPr>
            </w:pPr>
            <w:r w:rsidRPr="00533E74">
              <w:rPr>
                <w:rFonts w:ascii="Times New Roman" w:hAnsi="Times New Roman" w:cs="Times New Roman"/>
                <w:sz w:val="24"/>
                <w:szCs w:val="24"/>
                <w:lang w:val="en-US"/>
              </w:rPr>
              <w:t>0 ± </w:t>
            </w:r>
            <w:r w:rsidRPr="00533E74">
              <w:rPr>
                <w:rFonts w:ascii="Times New Roman" w:hAnsi="Times New Roman" w:cs="Times New Roman"/>
                <w:sz w:val="24"/>
                <w:szCs w:val="24"/>
                <w:lang w:val="kk-KZ"/>
              </w:rPr>
              <w:t>0,</w:t>
            </w:r>
            <w:r w:rsidRPr="00533E74">
              <w:rPr>
                <w:rFonts w:ascii="Times New Roman" w:hAnsi="Times New Roman" w:cs="Times New Roman"/>
                <w:sz w:val="24"/>
                <w:szCs w:val="24"/>
                <w:lang w:val="en-US"/>
              </w:rPr>
              <w:t>4</w:t>
            </w:r>
          </w:p>
        </w:tc>
      </w:tr>
      <w:tr w:rsidR="00663059" w:rsidRPr="00533E74" w14:paraId="0340E371" w14:textId="77777777" w:rsidTr="00560F5E">
        <w:tc>
          <w:tcPr>
            <w:tcW w:w="1920" w:type="dxa"/>
            <w:tcBorders>
              <w:top w:val="single" w:sz="4" w:space="0" w:color="auto"/>
              <w:left w:val="single" w:sz="4" w:space="0" w:color="auto"/>
              <w:bottom w:val="single" w:sz="4" w:space="0" w:color="auto"/>
              <w:right w:val="single" w:sz="4" w:space="0" w:color="auto"/>
            </w:tcBorders>
            <w:hideMark/>
          </w:tcPr>
          <w:p w14:paraId="203099AA" w14:textId="77777777" w:rsidR="00663059" w:rsidRPr="00533E74" w:rsidRDefault="00663059" w:rsidP="00663059">
            <w:pPr>
              <w:rPr>
                <w:rFonts w:ascii="Times New Roman" w:hAnsi="Times New Roman" w:cs="Times New Roman"/>
                <w:sz w:val="24"/>
                <w:szCs w:val="24"/>
              </w:rPr>
            </w:pPr>
            <w:r w:rsidRPr="00533E74">
              <w:rPr>
                <w:rFonts w:ascii="Times New Roman" w:hAnsi="Times New Roman" w:cs="Times New Roman"/>
                <w:sz w:val="24"/>
                <w:szCs w:val="24"/>
              </w:rPr>
              <w:t>4</w:t>
            </w:r>
          </w:p>
        </w:tc>
        <w:tc>
          <w:tcPr>
            <w:tcW w:w="1970" w:type="dxa"/>
            <w:tcBorders>
              <w:top w:val="single" w:sz="4" w:space="0" w:color="auto"/>
              <w:left w:val="single" w:sz="4" w:space="0" w:color="auto"/>
              <w:bottom w:val="single" w:sz="4" w:space="0" w:color="auto"/>
              <w:right w:val="single" w:sz="4" w:space="0" w:color="auto"/>
            </w:tcBorders>
            <w:hideMark/>
          </w:tcPr>
          <w:p w14:paraId="0383BFD7"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6A4A69C0" wp14:editId="43C7E1D0">
                  <wp:extent cx="838200" cy="628650"/>
                  <wp:effectExtent l="0" t="0" r="0" b="0"/>
                  <wp:docPr id="723924398" name="Рисунок 161" descr="Изображение выглядит как качели, искус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24398" name="Рисунок 161" descr="Изображение выглядит как качели, искусство&#10;&#10;Содержимое, созданное искусственным интеллектом, может быть неверным."/>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38200" cy="628650"/>
                          </a:xfrm>
                          <a:prstGeom prst="rect">
                            <a:avLst/>
                          </a:prstGeom>
                          <a:noFill/>
                          <a:ln>
                            <a:noFill/>
                          </a:ln>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hideMark/>
          </w:tcPr>
          <w:p w14:paraId="70634D9B"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85 ± </w:t>
            </w:r>
            <w:r w:rsidRPr="00533E74">
              <w:rPr>
                <w:rFonts w:ascii="Times New Roman" w:hAnsi="Times New Roman" w:cs="Times New Roman"/>
                <w:sz w:val="24"/>
                <w:szCs w:val="24"/>
                <w:lang w:val="kk-KZ"/>
              </w:rPr>
              <w:t>0,4</w:t>
            </w:r>
          </w:p>
        </w:tc>
        <w:tc>
          <w:tcPr>
            <w:tcW w:w="1837" w:type="dxa"/>
            <w:tcBorders>
              <w:top w:val="single" w:sz="4" w:space="0" w:color="auto"/>
              <w:left w:val="single" w:sz="4" w:space="0" w:color="auto"/>
              <w:bottom w:val="single" w:sz="4" w:space="0" w:color="auto"/>
              <w:right w:val="single" w:sz="4" w:space="0" w:color="auto"/>
            </w:tcBorders>
            <w:hideMark/>
          </w:tcPr>
          <w:p w14:paraId="2CA51D7C"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662EB417" wp14:editId="28BFB3CB">
                  <wp:extent cx="847725" cy="638175"/>
                  <wp:effectExtent l="0" t="0" r="9525" b="9525"/>
                  <wp:docPr id="532865480" name="Рисунок 160" descr="Изображение выглядит как качели, искусство, земл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65480" name="Рисунок 160" descr="Изображение выглядит как качели, искусство, земля&#10;&#10;Содержимое, созданное искусственным интеллектом, может быть неверным."/>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47725" cy="638175"/>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vAlign w:val="center"/>
            <w:hideMark/>
          </w:tcPr>
          <w:p w14:paraId="5568E05C"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80 ± </w:t>
            </w:r>
            <w:r w:rsidRPr="00533E74">
              <w:rPr>
                <w:rFonts w:ascii="Times New Roman" w:hAnsi="Times New Roman" w:cs="Times New Roman"/>
                <w:sz w:val="24"/>
                <w:szCs w:val="24"/>
                <w:lang w:val="kk-KZ"/>
              </w:rPr>
              <w:t>0,6</w:t>
            </w:r>
          </w:p>
        </w:tc>
        <w:tc>
          <w:tcPr>
            <w:tcW w:w="1522" w:type="dxa"/>
            <w:tcBorders>
              <w:top w:val="single" w:sz="4" w:space="0" w:color="auto"/>
              <w:left w:val="single" w:sz="4" w:space="0" w:color="auto"/>
              <w:bottom w:val="single" w:sz="4" w:space="0" w:color="auto"/>
              <w:right w:val="single" w:sz="4" w:space="0" w:color="auto"/>
            </w:tcBorders>
            <w:vAlign w:val="center"/>
            <w:hideMark/>
          </w:tcPr>
          <w:p w14:paraId="3373F9BF"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5 ± </w:t>
            </w:r>
            <w:r w:rsidRPr="00533E74">
              <w:rPr>
                <w:rFonts w:ascii="Times New Roman" w:hAnsi="Times New Roman" w:cs="Times New Roman"/>
                <w:sz w:val="24"/>
                <w:szCs w:val="24"/>
                <w:lang w:val="kk-KZ"/>
              </w:rPr>
              <w:t>0,2</w:t>
            </w:r>
          </w:p>
        </w:tc>
      </w:tr>
      <w:tr w:rsidR="00663059" w:rsidRPr="00533E74" w14:paraId="48D89F85" w14:textId="77777777" w:rsidTr="00560F5E">
        <w:tc>
          <w:tcPr>
            <w:tcW w:w="1920" w:type="dxa"/>
            <w:tcBorders>
              <w:top w:val="single" w:sz="4" w:space="0" w:color="auto"/>
              <w:left w:val="single" w:sz="4" w:space="0" w:color="auto"/>
              <w:bottom w:val="single" w:sz="4" w:space="0" w:color="auto"/>
              <w:right w:val="single" w:sz="4" w:space="0" w:color="auto"/>
            </w:tcBorders>
            <w:hideMark/>
          </w:tcPr>
          <w:p w14:paraId="6B620B5D" w14:textId="77777777" w:rsidR="00663059" w:rsidRPr="00533E74" w:rsidRDefault="00663059" w:rsidP="00663059">
            <w:pPr>
              <w:rPr>
                <w:rFonts w:ascii="Times New Roman" w:hAnsi="Times New Roman" w:cs="Times New Roman"/>
                <w:sz w:val="24"/>
                <w:szCs w:val="24"/>
              </w:rPr>
            </w:pPr>
            <w:r w:rsidRPr="00533E74">
              <w:rPr>
                <w:rFonts w:ascii="Times New Roman" w:hAnsi="Times New Roman" w:cs="Times New Roman"/>
                <w:sz w:val="24"/>
                <w:szCs w:val="24"/>
              </w:rPr>
              <w:t>7</w:t>
            </w:r>
          </w:p>
        </w:tc>
        <w:tc>
          <w:tcPr>
            <w:tcW w:w="1970" w:type="dxa"/>
            <w:tcBorders>
              <w:top w:val="single" w:sz="4" w:space="0" w:color="auto"/>
              <w:left w:val="single" w:sz="4" w:space="0" w:color="auto"/>
              <w:bottom w:val="single" w:sz="4" w:space="0" w:color="auto"/>
              <w:right w:val="single" w:sz="4" w:space="0" w:color="auto"/>
            </w:tcBorders>
            <w:hideMark/>
          </w:tcPr>
          <w:p w14:paraId="2B5ADA29"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5D6139A0" wp14:editId="75ECA8E1">
                  <wp:extent cx="847725" cy="638175"/>
                  <wp:effectExtent l="0" t="0" r="9525" b="9525"/>
                  <wp:docPr id="319309488" name="Рисунок 159" descr="Изображение выглядит как Модный аксессуар, ожерель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09488" name="Рисунок 159" descr="Изображение выглядит как Модный аксессуар, ожерелье&#10;&#10;Содержимое, созданное искусственным интеллектом, может быть неверным."/>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47725" cy="638175"/>
                          </a:xfrm>
                          <a:prstGeom prst="rect">
                            <a:avLst/>
                          </a:prstGeom>
                          <a:noFill/>
                          <a:ln>
                            <a:noFill/>
                          </a:ln>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hideMark/>
          </w:tcPr>
          <w:p w14:paraId="57702C89"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97 ± </w:t>
            </w:r>
            <w:r w:rsidRPr="00533E74">
              <w:rPr>
                <w:rFonts w:ascii="Times New Roman" w:hAnsi="Times New Roman" w:cs="Times New Roman"/>
                <w:sz w:val="24"/>
                <w:szCs w:val="24"/>
                <w:lang w:val="kk-KZ"/>
              </w:rPr>
              <w:t>0,6</w:t>
            </w:r>
          </w:p>
        </w:tc>
        <w:tc>
          <w:tcPr>
            <w:tcW w:w="1837" w:type="dxa"/>
            <w:tcBorders>
              <w:top w:val="single" w:sz="4" w:space="0" w:color="auto"/>
              <w:left w:val="single" w:sz="4" w:space="0" w:color="auto"/>
              <w:bottom w:val="single" w:sz="4" w:space="0" w:color="auto"/>
              <w:right w:val="single" w:sz="4" w:space="0" w:color="auto"/>
            </w:tcBorders>
            <w:hideMark/>
          </w:tcPr>
          <w:p w14:paraId="05697537"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1317C650" wp14:editId="121FA73C">
                  <wp:extent cx="847725" cy="638175"/>
                  <wp:effectExtent l="0" t="0" r="9525" b="9525"/>
                  <wp:docPr id="1994455521" name="Рисунок 158" descr="Изображение выглядит как качели, цепь, искус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55521" name="Рисунок 158" descr="Изображение выглядит как качели, цепь, искусство&#10;&#10;Содержимое, созданное искусственным интеллектом, может быть неверным."/>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47725" cy="638175"/>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vAlign w:val="center"/>
            <w:hideMark/>
          </w:tcPr>
          <w:p w14:paraId="39C2729B"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94 ± </w:t>
            </w:r>
            <w:r w:rsidRPr="00533E74">
              <w:rPr>
                <w:rFonts w:ascii="Times New Roman" w:hAnsi="Times New Roman" w:cs="Times New Roman"/>
                <w:sz w:val="24"/>
                <w:szCs w:val="24"/>
                <w:lang w:val="kk-KZ"/>
              </w:rPr>
              <w:t>0,7</w:t>
            </w:r>
          </w:p>
        </w:tc>
        <w:tc>
          <w:tcPr>
            <w:tcW w:w="1522" w:type="dxa"/>
            <w:tcBorders>
              <w:top w:val="single" w:sz="4" w:space="0" w:color="auto"/>
              <w:left w:val="single" w:sz="4" w:space="0" w:color="auto"/>
              <w:bottom w:val="single" w:sz="4" w:space="0" w:color="auto"/>
              <w:right w:val="single" w:sz="4" w:space="0" w:color="auto"/>
            </w:tcBorders>
            <w:vAlign w:val="center"/>
            <w:hideMark/>
          </w:tcPr>
          <w:p w14:paraId="73B383EA"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3 ± </w:t>
            </w:r>
            <w:r w:rsidRPr="00533E74">
              <w:rPr>
                <w:rFonts w:ascii="Times New Roman" w:hAnsi="Times New Roman" w:cs="Times New Roman"/>
                <w:sz w:val="24"/>
                <w:szCs w:val="24"/>
                <w:lang w:val="kk-KZ"/>
              </w:rPr>
              <w:t>0,1</w:t>
            </w:r>
          </w:p>
        </w:tc>
      </w:tr>
      <w:tr w:rsidR="00663059" w:rsidRPr="00533E74" w14:paraId="689BE8C7" w14:textId="77777777" w:rsidTr="00560F5E">
        <w:tc>
          <w:tcPr>
            <w:tcW w:w="1920" w:type="dxa"/>
            <w:tcBorders>
              <w:top w:val="single" w:sz="4" w:space="0" w:color="auto"/>
              <w:left w:val="single" w:sz="4" w:space="0" w:color="auto"/>
              <w:bottom w:val="single" w:sz="4" w:space="0" w:color="auto"/>
              <w:right w:val="single" w:sz="4" w:space="0" w:color="auto"/>
            </w:tcBorders>
            <w:hideMark/>
          </w:tcPr>
          <w:p w14:paraId="396C805E" w14:textId="77777777" w:rsidR="00663059" w:rsidRPr="00533E74" w:rsidRDefault="00663059" w:rsidP="00663059">
            <w:pPr>
              <w:rPr>
                <w:rFonts w:ascii="Times New Roman" w:hAnsi="Times New Roman" w:cs="Times New Roman"/>
                <w:sz w:val="24"/>
                <w:szCs w:val="24"/>
              </w:rPr>
            </w:pPr>
            <w:r w:rsidRPr="00533E74">
              <w:rPr>
                <w:rFonts w:ascii="Times New Roman" w:hAnsi="Times New Roman" w:cs="Times New Roman"/>
                <w:sz w:val="24"/>
                <w:szCs w:val="24"/>
              </w:rPr>
              <w:t>8</w:t>
            </w:r>
          </w:p>
        </w:tc>
        <w:tc>
          <w:tcPr>
            <w:tcW w:w="1970" w:type="dxa"/>
            <w:tcBorders>
              <w:top w:val="single" w:sz="4" w:space="0" w:color="auto"/>
              <w:left w:val="single" w:sz="4" w:space="0" w:color="auto"/>
              <w:bottom w:val="single" w:sz="4" w:space="0" w:color="auto"/>
              <w:right w:val="single" w:sz="4" w:space="0" w:color="auto"/>
            </w:tcBorders>
            <w:hideMark/>
          </w:tcPr>
          <w:p w14:paraId="128561D4"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635F56CD" wp14:editId="5B91E48A">
                  <wp:extent cx="828675" cy="628650"/>
                  <wp:effectExtent l="0" t="0" r="9525" b="0"/>
                  <wp:docPr id="245979151" name="Рисунок 157" descr="Изображение выглядит как в помещении, искус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9151" name="Рисунок 157" descr="Изображение выглядит как в помещении, искусство&#10;&#10;Содержимое, созданное искусственным интеллектом, может быть неверным."/>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28675" cy="628650"/>
                          </a:xfrm>
                          <a:prstGeom prst="rect">
                            <a:avLst/>
                          </a:prstGeom>
                          <a:noFill/>
                          <a:ln>
                            <a:noFill/>
                          </a:ln>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hideMark/>
          </w:tcPr>
          <w:p w14:paraId="2206C707"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84 ± </w:t>
            </w:r>
            <w:r w:rsidRPr="00533E74">
              <w:rPr>
                <w:rFonts w:ascii="Times New Roman" w:hAnsi="Times New Roman" w:cs="Times New Roman"/>
                <w:sz w:val="24"/>
                <w:szCs w:val="24"/>
                <w:lang w:val="kk-KZ"/>
              </w:rPr>
              <w:t>0,4</w:t>
            </w:r>
          </w:p>
        </w:tc>
        <w:tc>
          <w:tcPr>
            <w:tcW w:w="1837" w:type="dxa"/>
            <w:tcBorders>
              <w:top w:val="single" w:sz="4" w:space="0" w:color="auto"/>
              <w:left w:val="single" w:sz="4" w:space="0" w:color="auto"/>
              <w:bottom w:val="single" w:sz="4" w:space="0" w:color="auto"/>
              <w:right w:val="single" w:sz="4" w:space="0" w:color="auto"/>
            </w:tcBorders>
            <w:hideMark/>
          </w:tcPr>
          <w:p w14:paraId="790E162E"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06F97BD2" wp14:editId="2C0FDA2B">
                  <wp:extent cx="876300" cy="666750"/>
                  <wp:effectExtent l="0" t="0" r="0" b="0"/>
                  <wp:docPr id="1785845710" name="Рисунок 156" descr="Изображение выглядит как искусство,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45710" name="Рисунок 156" descr="Изображение выглядит как искусство, в помещении&#10;&#10;Содержимое, созданное искусственным интеллектом, может быть неверным."/>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76300" cy="666750"/>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vAlign w:val="center"/>
            <w:hideMark/>
          </w:tcPr>
          <w:p w14:paraId="2C75DD38"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87 ±</w:t>
            </w:r>
            <w:r w:rsidRPr="00533E74">
              <w:rPr>
                <w:rFonts w:ascii="Times New Roman" w:hAnsi="Times New Roman" w:cs="Times New Roman"/>
                <w:sz w:val="24"/>
                <w:szCs w:val="24"/>
                <w:lang w:val="kk-KZ"/>
              </w:rPr>
              <w:t>0,7</w:t>
            </w:r>
            <w:r w:rsidRPr="00533E74">
              <w:rPr>
                <w:rFonts w:ascii="Times New Roman" w:hAnsi="Times New Roman" w:cs="Times New Roman"/>
                <w:sz w:val="24"/>
                <w:szCs w:val="24"/>
                <w:lang w:val="en-US"/>
              </w:rPr>
              <w:t> </w:t>
            </w:r>
          </w:p>
        </w:tc>
        <w:tc>
          <w:tcPr>
            <w:tcW w:w="1522" w:type="dxa"/>
            <w:tcBorders>
              <w:top w:val="single" w:sz="4" w:space="0" w:color="auto"/>
              <w:left w:val="single" w:sz="4" w:space="0" w:color="auto"/>
              <w:bottom w:val="single" w:sz="4" w:space="0" w:color="auto"/>
              <w:right w:val="single" w:sz="4" w:space="0" w:color="auto"/>
            </w:tcBorders>
            <w:vAlign w:val="center"/>
            <w:hideMark/>
          </w:tcPr>
          <w:p w14:paraId="40B48695"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3 ± </w:t>
            </w:r>
            <w:r w:rsidRPr="00533E74">
              <w:rPr>
                <w:rFonts w:ascii="Times New Roman" w:hAnsi="Times New Roman" w:cs="Times New Roman"/>
                <w:sz w:val="24"/>
                <w:szCs w:val="24"/>
                <w:lang w:val="kk-KZ"/>
              </w:rPr>
              <w:t>0,3</w:t>
            </w:r>
          </w:p>
        </w:tc>
      </w:tr>
      <w:tr w:rsidR="00663059" w:rsidRPr="00533E74" w14:paraId="5F13429A" w14:textId="77777777" w:rsidTr="00560F5E">
        <w:tc>
          <w:tcPr>
            <w:tcW w:w="1920" w:type="dxa"/>
            <w:tcBorders>
              <w:top w:val="single" w:sz="4" w:space="0" w:color="auto"/>
              <w:left w:val="single" w:sz="4" w:space="0" w:color="auto"/>
              <w:bottom w:val="single" w:sz="4" w:space="0" w:color="auto"/>
              <w:right w:val="single" w:sz="4" w:space="0" w:color="auto"/>
            </w:tcBorders>
            <w:hideMark/>
          </w:tcPr>
          <w:p w14:paraId="403E14A7" w14:textId="77777777" w:rsidR="00663059" w:rsidRPr="00533E74" w:rsidRDefault="00663059" w:rsidP="00663059">
            <w:pPr>
              <w:rPr>
                <w:rFonts w:ascii="Times New Roman" w:hAnsi="Times New Roman" w:cs="Times New Roman"/>
                <w:sz w:val="24"/>
                <w:szCs w:val="24"/>
              </w:rPr>
            </w:pPr>
            <w:r w:rsidRPr="00533E74">
              <w:rPr>
                <w:rFonts w:ascii="Times New Roman" w:hAnsi="Times New Roman" w:cs="Times New Roman"/>
                <w:sz w:val="24"/>
                <w:szCs w:val="24"/>
              </w:rPr>
              <w:t>9</w:t>
            </w:r>
          </w:p>
        </w:tc>
        <w:tc>
          <w:tcPr>
            <w:tcW w:w="1970" w:type="dxa"/>
            <w:tcBorders>
              <w:top w:val="single" w:sz="4" w:space="0" w:color="auto"/>
              <w:left w:val="single" w:sz="4" w:space="0" w:color="auto"/>
              <w:bottom w:val="single" w:sz="4" w:space="0" w:color="auto"/>
              <w:right w:val="single" w:sz="4" w:space="0" w:color="auto"/>
            </w:tcBorders>
            <w:hideMark/>
          </w:tcPr>
          <w:p w14:paraId="28AB15E6"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773163E8" wp14:editId="3CD2B5A4">
                  <wp:extent cx="847725" cy="676275"/>
                  <wp:effectExtent l="0" t="0" r="9525" b="9525"/>
                  <wp:docPr id="1524302492" name="Рисунок 155" descr="Изображение выглядит как снимок экрана, искус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302492" name="Рисунок 155" descr="Изображение выглядит как снимок экрана, искусство&#10;&#10;Содержимое, созданное искусственным интеллектом, может быть неверным."/>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47725" cy="676275"/>
                          </a:xfrm>
                          <a:prstGeom prst="rect">
                            <a:avLst/>
                          </a:prstGeom>
                          <a:noFill/>
                          <a:ln>
                            <a:noFill/>
                          </a:ln>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hideMark/>
          </w:tcPr>
          <w:p w14:paraId="4673DA1E"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82 ± </w:t>
            </w:r>
            <w:r w:rsidRPr="00533E74">
              <w:rPr>
                <w:rFonts w:ascii="Times New Roman" w:hAnsi="Times New Roman" w:cs="Times New Roman"/>
                <w:sz w:val="24"/>
                <w:szCs w:val="24"/>
                <w:lang w:val="kk-KZ"/>
              </w:rPr>
              <w:t>0,5</w:t>
            </w:r>
          </w:p>
        </w:tc>
        <w:tc>
          <w:tcPr>
            <w:tcW w:w="1837" w:type="dxa"/>
            <w:tcBorders>
              <w:top w:val="single" w:sz="4" w:space="0" w:color="auto"/>
              <w:left w:val="single" w:sz="4" w:space="0" w:color="auto"/>
              <w:bottom w:val="single" w:sz="4" w:space="0" w:color="auto"/>
              <w:right w:val="single" w:sz="4" w:space="0" w:color="auto"/>
            </w:tcBorders>
            <w:hideMark/>
          </w:tcPr>
          <w:p w14:paraId="65838843"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7A8F1FE1" wp14:editId="5FC6E9A1">
                  <wp:extent cx="885825" cy="695325"/>
                  <wp:effectExtent l="0" t="0" r="9525" b="9525"/>
                  <wp:docPr id="240278948" name="Рисунок 154" descr="Изображение выглядит как искусство, цеп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78948" name="Рисунок 154" descr="Изображение выглядит как искусство, цепь&#10;&#10;Содержимое, созданное искусственным интеллектом, может быть неверным."/>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85825" cy="695325"/>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vAlign w:val="center"/>
            <w:hideMark/>
          </w:tcPr>
          <w:p w14:paraId="020F6A9B"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84 ±</w:t>
            </w:r>
            <w:r w:rsidRPr="00533E74">
              <w:rPr>
                <w:rFonts w:ascii="Times New Roman" w:hAnsi="Times New Roman" w:cs="Times New Roman"/>
                <w:sz w:val="24"/>
                <w:szCs w:val="24"/>
                <w:lang w:val="kk-KZ"/>
              </w:rPr>
              <w:t xml:space="preserve"> 0,2</w:t>
            </w:r>
          </w:p>
        </w:tc>
        <w:tc>
          <w:tcPr>
            <w:tcW w:w="1522" w:type="dxa"/>
            <w:tcBorders>
              <w:top w:val="single" w:sz="4" w:space="0" w:color="auto"/>
              <w:left w:val="single" w:sz="4" w:space="0" w:color="auto"/>
              <w:bottom w:val="single" w:sz="4" w:space="0" w:color="auto"/>
              <w:right w:val="single" w:sz="4" w:space="0" w:color="auto"/>
            </w:tcBorders>
            <w:vAlign w:val="center"/>
            <w:hideMark/>
          </w:tcPr>
          <w:p w14:paraId="24795DE1"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2 ± </w:t>
            </w:r>
            <w:r w:rsidRPr="00533E74">
              <w:rPr>
                <w:rFonts w:ascii="Times New Roman" w:hAnsi="Times New Roman" w:cs="Times New Roman"/>
                <w:sz w:val="24"/>
                <w:szCs w:val="24"/>
                <w:lang w:val="kk-KZ"/>
              </w:rPr>
              <w:t>0,3</w:t>
            </w:r>
          </w:p>
        </w:tc>
      </w:tr>
      <w:tr w:rsidR="00663059" w:rsidRPr="00533E74" w14:paraId="5C607E98" w14:textId="77777777" w:rsidTr="00560F5E">
        <w:tc>
          <w:tcPr>
            <w:tcW w:w="1920" w:type="dxa"/>
            <w:tcBorders>
              <w:top w:val="single" w:sz="4" w:space="0" w:color="auto"/>
              <w:left w:val="single" w:sz="4" w:space="0" w:color="auto"/>
              <w:bottom w:val="single" w:sz="4" w:space="0" w:color="auto"/>
              <w:right w:val="single" w:sz="4" w:space="0" w:color="auto"/>
            </w:tcBorders>
            <w:hideMark/>
          </w:tcPr>
          <w:p w14:paraId="00EEF1D4" w14:textId="77777777" w:rsidR="00663059" w:rsidRPr="00533E74" w:rsidRDefault="00663059" w:rsidP="00663059">
            <w:pPr>
              <w:rPr>
                <w:rFonts w:ascii="Times New Roman" w:hAnsi="Times New Roman" w:cs="Times New Roman"/>
                <w:sz w:val="24"/>
                <w:szCs w:val="24"/>
              </w:rPr>
            </w:pPr>
            <w:r w:rsidRPr="00533E74">
              <w:rPr>
                <w:rFonts w:ascii="Times New Roman" w:hAnsi="Times New Roman" w:cs="Times New Roman"/>
                <w:sz w:val="24"/>
                <w:szCs w:val="24"/>
              </w:rPr>
              <w:t>11</w:t>
            </w:r>
          </w:p>
        </w:tc>
        <w:tc>
          <w:tcPr>
            <w:tcW w:w="1970" w:type="dxa"/>
            <w:tcBorders>
              <w:top w:val="single" w:sz="4" w:space="0" w:color="auto"/>
              <w:left w:val="single" w:sz="4" w:space="0" w:color="auto"/>
              <w:bottom w:val="single" w:sz="4" w:space="0" w:color="auto"/>
              <w:right w:val="single" w:sz="4" w:space="0" w:color="auto"/>
            </w:tcBorders>
            <w:hideMark/>
          </w:tcPr>
          <w:p w14:paraId="69C00A5C"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6CFDBF18" wp14:editId="5D98F45A">
                  <wp:extent cx="838200" cy="704850"/>
                  <wp:effectExtent l="0" t="0" r="0" b="0"/>
                  <wp:docPr id="1487755967" name="Рисунок 153" descr="Изображение выглядит как в помещении, мыш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55967" name="Рисунок 153" descr="Изображение выглядит как в помещении, мышь&#10;&#10;Содержимое, созданное искусственным интеллектом, может быть неверным."/>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38200" cy="704850"/>
                          </a:xfrm>
                          <a:prstGeom prst="rect">
                            <a:avLst/>
                          </a:prstGeom>
                          <a:noFill/>
                          <a:ln>
                            <a:noFill/>
                          </a:ln>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hideMark/>
          </w:tcPr>
          <w:p w14:paraId="075A5C0B"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101 ± </w:t>
            </w:r>
            <w:r w:rsidRPr="00533E74">
              <w:rPr>
                <w:rFonts w:ascii="Times New Roman" w:hAnsi="Times New Roman" w:cs="Times New Roman"/>
                <w:sz w:val="24"/>
                <w:szCs w:val="24"/>
                <w:lang w:val="kk-KZ"/>
              </w:rPr>
              <w:t>0,8</w:t>
            </w:r>
          </w:p>
        </w:tc>
        <w:tc>
          <w:tcPr>
            <w:tcW w:w="1837" w:type="dxa"/>
            <w:tcBorders>
              <w:top w:val="single" w:sz="4" w:space="0" w:color="auto"/>
              <w:left w:val="single" w:sz="4" w:space="0" w:color="auto"/>
              <w:bottom w:val="single" w:sz="4" w:space="0" w:color="auto"/>
              <w:right w:val="single" w:sz="4" w:space="0" w:color="auto"/>
            </w:tcBorders>
            <w:hideMark/>
          </w:tcPr>
          <w:p w14:paraId="3089D129" w14:textId="77777777" w:rsidR="00663059" w:rsidRPr="00533E74" w:rsidRDefault="00663059" w:rsidP="00663059">
            <w:pPr>
              <w:rPr>
                <w:rFonts w:ascii="Times New Roman" w:hAnsi="Times New Roman" w:cs="Times New Roman"/>
                <w:sz w:val="24"/>
                <w:szCs w:val="24"/>
              </w:rPr>
            </w:pPr>
            <w:r w:rsidRPr="00566E98">
              <w:rPr>
                <w:rFonts w:ascii="Times New Roman" w:hAnsi="Times New Roman" w:cs="Times New Roman"/>
                <w:noProof/>
                <w:sz w:val="24"/>
                <w:szCs w:val="24"/>
              </w:rPr>
              <w:drawing>
                <wp:inline distT="0" distB="0" distL="0" distR="0" wp14:anchorId="4FE30B9E" wp14:editId="54418DF4">
                  <wp:extent cx="904875" cy="714375"/>
                  <wp:effectExtent l="0" t="0" r="9525" b="9525"/>
                  <wp:docPr id="703367880" name="Рисунок 152" descr="Изображение выглядит как текст, письмо, книга,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367880" name="Рисунок 152" descr="Изображение выглядит как текст, письмо, книга, в помещении&#10;&#10;Содержимое, созданное искусственным интеллектом, может быть неверным."/>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04875" cy="714375"/>
                          </a:xfrm>
                          <a:prstGeom prst="rect">
                            <a:avLst/>
                          </a:prstGeom>
                          <a:noFill/>
                          <a:ln>
                            <a:noFill/>
                          </a:ln>
                        </pic:spPr>
                      </pic:pic>
                    </a:graphicData>
                  </a:graphic>
                </wp:inline>
              </w:drawing>
            </w:r>
          </w:p>
        </w:tc>
        <w:tc>
          <w:tcPr>
            <w:tcW w:w="992" w:type="dxa"/>
            <w:tcBorders>
              <w:top w:val="single" w:sz="4" w:space="0" w:color="auto"/>
              <w:left w:val="single" w:sz="4" w:space="0" w:color="auto"/>
              <w:bottom w:val="single" w:sz="4" w:space="0" w:color="auto"/>
              <w:right w:val="single" w:sz="4" w:space="0" w:color="auto"/>
            </w:tcBorders>
            <w:vAlign w:val="center"/>
            <w:hideMark/>
          </w:tcPr>
          <w:p w14:paraId="3229F075"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95 ± </w:t>
            </w:r>
            <w:r w:rsidRPr="00533E74">
              <w:rPr>
                <w:rFonts w:ascii="Times New Roman" w:hAnsi="Times New Roman" w:cs="Times New Roman"/>
                <w:sz w:val="24"/>
                <w:szCs w:val="24"/>
                <w:lang w:val="kk-KZ"/>
              </w:rPr>
              <w:t>0,4</w:t>
            </w:r>
          </w:p>
        </w:tc>
        <w:tc>
          <w:tcPr>
            <w:tcW w:w="1522" w:type="dxa"/>
            <w:tcBorders>
              <w:top w:val="single" w:sz="4" w:space="0" w:color="auto"/>
              <w:left w:val="single" w:sz="4" w:space="0" w:color="auto"/>
              <w:bottom w:val="single" w:sz="4" w:space="0" w:color="auto"/>
              <w:right w:val="single" w:sz="4" w:space="0" w:color="auto"/>
            </w:tcBorders>
            <w:vAlign w:val="center"/>
            <w:hideMark/>
          </w:tcPr>
          <w:p w14:paraId="0DFA74D3" w14:textId="77777777" w:rsidR="00663059" w:rsidRPr="00533E74" w:rsidRDefault="00663059" w:rsidP="00663059">
            <w:pPr>
              <w:rPr>
                <w:rFonts w:ascii="Times New Roman" w:hAnsi="Times New Roman" w:cs="Times New Roman"/>
                <w:sz w:val="24"/>
                <w:szCs w:val="24"/>
                <w:lang w:val="kk-KZ"/>
              </w:rPr>
            </w:pPr>
            <w:r w:rsidRPr="00533E74">
              <w:rPr>
                <w:rFonts w:ascii="Times New Roman" w:hAnsi="Times New Roman" w:cs="Times New Roman"/>
                <w:sz w:val="24"/>
                <w:szCs w:val="24"/>
                <w:lang w:val="en-US"/>
              </w:rPr>
              <w:t>6 ± </w:t>
            </w:r>
            <w:r w:rsidRPr="00533E74">
              <w:rPr>
                <w:rFonts w:ascii="Times New Roman" w:hAnsi="Times New Roman" w:cs="Times New Roman"/>
                <w:sz w:val="24"/>
                <w:szCs w:val="24"/>
                <w:lang w:val="kk-KZ"/>
              </w:rPr>
              <w:t>0,4</w:t>
            </w:r>
          </w:p>
        </w:tc>
      </w:tr>
    </w:tbl>
    <w:p w14:paraId="7CE5730B" w14:textId="77777777" w:rsidR="00663059" w:rsidRPr="00533E74" w:rsidRDefault="00663059" w:rsidP="00663059">
      <w:pPr>
        <w:ind w:firstLine="708"/>
        <w:jc w:val="both"/>
        <w:rPr>
          <w:rFonts w:ascii="Times New Roman" w:hAnsi="Times New Roman" w:cs="Times New Roman"/>
          <w:bCs/>
          <w:sz w:val="28"/>
          <w:szCs w:val="28"/>
        </w:rPr>
      </w:pPr>
    </w:p>
    <w:p w14:paraId="097B676F" w14:textId="7F404938" w:rsidR="00663059" w:rsidRPr="00533E74" w:rsidRDefault="00663059" w:rsidP="00663059">
      <w:pPr>
        <w:ind w:firstLine="708"/>
        <w:jc w:val="both"/>
        <w:rPr>
          <w:rFonts w:ascii="Times New Roman" w:hAnsi="Times New Roman" w:cs="Times New Roman"/>
          <w:bCs/>
          <w:sz w:val="28"/>
          <w:szCs w:val="28"/>
        </w:rPr>
      </w:pPr>
      <w:proofErr w:type="spellStart"/>
      <w:r w:rsidRPr="00533E74">
        <w:rPr>
          <w:rFonts w:ascii="Times New Roman" w:hAnsi="Times New Roman" w:cs="Times New Roman"/>
          <w:bCs/>
          <w:sz w:val="28"/>
          <w:szCs w:val="28"/>
        </w:rPr>
        <w:t>Осылайша</w:t>
      </w:r>
      <w:proofErr w:type="spellEnd"/>
      <w:r w:rsidRPr="00533E74">
        <w:rPr>
          <w:rFonts w:ascii="Times New Roman" w:hAnsi="Times New Roman" w:cs="Times New Roman"/>
          <w:bCs/>
          <w:sz w:val="28"/>
          <w:szCs w:val="28"/>
        </w:rPr>
        <w:t>,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күріш</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w:t>
      </w:r>
      <w:proofErr w:type="spellEnd"/>
      <w:r>
        <w:rPr>
          <w:rFonts w:ascii="Times New Roman" w:hAnsi="Times New Roman" w:cs="Times New Roman"/>
          <w:bCs/>
          <w:sz w:val="28"/>
          <w:szCs w:val="28"/>
          <w:lang w:val="kk-KZ"/>
        </w:rPr>
        <w:t>уызы</w:t>
      </w:r>
      <w:proofErr w:type="spellStart"/>
      <w:r w:rsidRPr="00533E74">
        <w:rPr>
          <w:rFonts w:ascii="Times New Roman" w:hAnsi="Times New Roman" w:cs="Times New Roman"/>
          <w:bCs/>
          <w:sz w:val="28"/>
          <w:szCs w:val="28"/>
        </w:rPr>
        <w:t>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алынды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олардың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құрамы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құрылымы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анықталды</w:t>
      </w:r>
      <w:proofErr w:type="spellEnd"/>
      <w:r w:rsidRPr="00533E74">
        <w:rPr>
          <w:rFonts w:ascii="Times New Roman" w:hAnsi="Times New Roman" w:cs="Times New Roman"/>
          <w:bCs/>
          <w:sz w:val="28"/>
          <w:szCs w:val="28"/>
        </w:rPr>
        <w:t>.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күріш</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w:t>
      </w:r>
      <w:proofErr w:type="spellEnd"/>
      <w:r>
        <w:rPr>
          <w:rFonts w:ascii="Times New Roman" w:hAnsi="Times New Roman" w:cs="Times New Roman"/>
          <w:bCs/>
          <w:sz w:val="28"/>
          <w:szCs w:val="28"/>
          <w:lang w:val="kk-KZ"/>
        </w:rPr>
        <w:t>уызы</w:t>
      </w:r>
      <w:proofErr w:type="spellStart"/>
      <w:r w:rsidRPr="00533E74">
        <w:rPr>
          <w:rFonts w:ascii="Times New Roman" w:hAnsi="Times New Roman" w:cs="Times New Roman"/>
          <w:bCs/>
          <w:sz w:val="28"/>
          <w:szCs w:val="28"/>
        </w:rPr>
        <w:t>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құрамы</w:t>
      </w:r>
      <w:proofErr w:type="spellEnd"/>
      <w:r>
        <w:rPr>
          <w:rFonts w:ascii="Times New Roman" w:hAnsi="Times New Roman" w:cs="Times New Roman"/>
          <w:bCs/>
          <w:sz w:val="28"/>
          <w:szCs w:val="28"/>
          <w:lang w:val="kk-KZ"/>
        </w:rPr>
        <w:t>нда</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көміртегі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кремний</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отте</w:t>
      </w:r>
      <w:proofErr w:type="spellEnd"/>
      <w:r>
        <w:rPr>
          <w:rFonts w:ascii="Times New Roman" w:hAnsi="Times New Roman" w:cs="Times New Roman"/>
          <w:bCs/>
          <w:sz w:val="28"/>
          <w:szCs w:val="28"/>
          <w:lang w:val="kk-KZ"/>
        </w:rPr>
        <w:t>к бар</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механ</w:t>
      </w:r>
      <w:proofErr w:type="spellEnd"/>
      <w:r>
        <w:rPr>
          <w:rFonts w:ascii="Times New Roman" w:hAnsi="Times New Roman" w:cs="Times New Roman"/>
          <w:bCs/>
          <w:sz w:val="28"/>
          <w:szCs w:val="28"/>
          <w:lang w:val="kk-KZ"/>
        </w:rPr>
        <w:t>о</w:t>
      </w:r>
      <w:proofErr w:type="spellStart"/>
      <w:r w:rsidRPr="00533E74">
        <w:rPr>
          <w:rFonts w:ascii="Times New Roman" w:hAnsi="Times New Roman" w:cs="Times New Roman"/>
          <w:bCs/>
          <w:sz w:val="28"/>
          <w:szCs w:val="28"/>
        </w:rPr>
        <w:t>химиялық</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активтен</w:t>
      </w:r>
      <w:proofErr w:type="spellEnd"/>
      <w:r>
        <w:rPr>
          <w:rFonts w:ascii="Times New Roman" w:hAnsi="Times New Roman" w:cs="Times New Roman"/>
          <w:bCs/>
          <w:sz w:val="28"/>
          <w:szCs w:val="28"/>
          <w:lang w:val="kk-KZ"/>
        </w:rPr>
        <w:t>д</w:t>
      </w:r>
      <w:r w:rsidR="00BE1315">
        <w:rPr>
          <w:rFonts w:ascii="Times New Roman" w:hAnsi="Times New Roman" w:cs="Times New Roman"/>
          <w:bCs/>
          <w:sz w:val="28"/>
          <w:szCs w:val="28"/>
          <w:lang w:val="kk-KZ"/>
        </w:rPr>
        <w:t>і</w:t>
      </w:r>
      <w:r>
        <w:rPr>
          <w:rFonts w:ascii="Times New Roman" w:hAnsi="Times New Roman" w:cs="Times New Roman"/>
          <w:bCs/>
          <w:sz w:val="28"/>
          <w:szCs w:val="28"/>
          <w:lang w:val="kk-KZ"/>
        </w:rPr>
        <w:t>р</w:t>
      </w:r>
      <w:r w:rsidRPr="00533E74">
        <w:rPr>
          <w:rFonts w:ascii="Times New Roman" w:hAnsi="Times New Roman" w:cs="Times New Roman"/>
          <w:bCs/>
          <w:sz w:val="28"/>
          <w:szCs w:val="28"/>
        </w:rPr>
        <w:t xml:space="preserve">у </w:t>
      </w:r>
      <w:proofErr w:type="spellStart"/>
      <w:r w:rsidRPr="00533E74">
        <w:rPr>
          <w:rFonts w:ascii="Times New Roman" w:hAnsi="Times New Roman" w:cs="Times New Roman"/>
          <w:bCs/>
          <w:sz w:val="28"/>
          <w:szCs w:val="28"/>
        </w:rPr>
        <w:t>көміртегі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мөлшерінің</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өсуіне </w:t>
      </w:r>
      <w:proofErr w:type="spellStart"/>
      <w:r w:rsidRPr="00533E74">
        <w:rPr>
          <w:rFonts w:ascii="Times New Roman" w:hAnsi="Times New Roman" w:cs="Times New Roman"/>
          <w:bCs/>
          <w:sz w:val="28"/>
          <w:szCs w:val="28"/>
        </w:rPr>
        <w:t>әкеледі</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БН</w:t>
      </w:r>
      <w:r w:rsidRPr="00533E74">
        <w:rPr>
          <w:rFonts w:ascii="Times New Roman" w:hAnsi="Times New Roman" w:cs="Times New Roman"/>
          <w:bCs/>
          <w:sz w:val="28"/>
          <w:szCs w:val="28"/>
        </w:rPr>
        <w:t xml:space="preserve"> 90/10 </w:t>
      </w:r>
      <w:proofErr w:type="spellStart"/>
      <w:r w:rsidRPr="00533E74">
        <w:rPr>
          <w:rFonts w:ascii="Times New Roman" w:hAnsi="Times New Roman" w:cs="Times New Roman"/>
          <w:bCs/>
          <w:sz w:val="28"/>
          <w:szCs w:val="28"/>
        </w:rPr>
        <w:t>маркалы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құрылыс</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битумы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механохимиялық</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активтендіруден </w:t>
      </w:r>
      <w:proofErr w:type="spellStart"/>
      <w:r w:rsidRPr="00533E74">
        <w:rPr>
          <w:rFonts w:ascii="Times New Roman" w:hAnsi="Times New Roman" w:cs="Times New Roman"/>
          <w:bCs/>
          <w:sz w:val="28"/>
          <w:szCs w:val="28"/>
        </w:rPr>
        <w:t>кейін</w:t>
      </w:r>
      <w:proofErr w:type="spellEnd"/>
      <w:r w:rsidRPr="00533E74">
        <w:rPr>
          <w:rFonts w:ascii="Times New Roman" w:hAnsi="Times New Roman" w:cs="Times New Roman"/>
          <w:bCs/>
          <w:sz w:val="28"/>
          <w:szCs w:val="28"/>
        </w:rPr>
        <w:t xml:space="preserve"> 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күріш</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қа</w:t>
      </w:r>
      <w:proofErr w:type="spellEnd"/>
      <w:r>
        <w:rPr>
          <w:rFonts w:ascii="Times New Roman" w:hAnsi="Times New Roman" w:cs="Times New Roman"/>
          <w:bCs/>
          <w:sz w:val="28"/>
          <w:szCs w:val="28"/>
          <w:lang w:val="kk-KZ"/>
        </w:rPr>
        <w:t>уызы</w:t>
      </w:r>
      <w:proofErr w:type="spellStart"/>
      <w:r w:rsidRPr="00533E74">
        <w:rPr>
          <w:rFonts w:ascii="Times New Roman" w:hAnsi="Times New Roman" w:cs="Times New Roman"/>
          <w:bCs/>
          <w:sz w:val="28"/>
          <w:szCs w:val="28"/>
        </w:rPr>
        <w:t>мен</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түрлендірілді </w:t>
      </w:r>
      <w:proofErr w:type="spellStart"/>
      <w:r w:rsidRPr="00533E74">
        <w:rPr>
          <w:rFonts w:ascii="Times New Roman" w:hAnsi="Times New Roman" w:cs="Times New Roman"/>
          <w:bCs/>
          <w:sz w:val="28"/>
          <w:szCs w:val="28"/>
        </w:rPr>
        <w:t>және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битум</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мастикасының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үлгілері</w:t>
      </w:r>
      <w:proofErr w:type="spellEnd"/>
      <w:r>
        <w:rPr>
          <w:rFonts w:ascii="Times New Roman" w:hAnsi="Times New Roman" w:cs="Times New Roman"/>
          <w:bCs/>
          <w:sz w:val="28"/>
          <w:szCs w:val="28"/>
          <w:lang w:val="kk-KZ"/>
        </w:rPr>
        <w:t xml:space="preserve"> әзірленді</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Қосымша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компонент</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ретінде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үлгілерге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резеңке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үгіндісі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мен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бензол</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қосылды</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Түрлендіру </w:t>
      </w:r>
      <w:proofErr w:type="spellStart"/>
      <w:r w:rsidRPr="00533E74">
        <w:rPr>
          <w:rFonts w:ascii="Times New Roman" w:hAnsi="Times New Roman" w:cs="Times New Roman"/>
          <w:bCs/>
          <w:sz w:val="28"/>
          <w:szCs w:val="28"/>
        </w:rPr>
        <w:t>нәтижесінде</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әктасқа</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адгезия және</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гидрофобтылық</w:t>
      </w:r>
      <w:proofErr w:type="spellEnd"/>
      <w:r w:rsidRPr="00533E74">
        <w:rPr>
          <w:rFonts w:ascii="Times New Roman" w:hAnsi="Times New Roman" w:cs="Times New Roman"/>
          <w:bCs/>
          <w:sz w:val="28"/>
          <w:szCs w:val="28"/>
        </w:rPr>
        <w:t xml:space="preserve"> </w:t>
      </w:r>
      <w:r>
        <w:rPr>
          <w:rFonts w:ascii="Times New Roman" w:hAnsi="Times New Roman" w:cs="Times New Roman"/>
          <w:bCs/>
          <w:sz w:val="28"/>
          <w:szCs w:val="28"/>
          <w:lang w:val="kk-KZ"/>
        </w:rPr>
        <w:t xml:space="preserve">мәндері </w:t>
      </w:r>
      <w:proofErr w:type="spellStart"/>
      <w:r w:rsidRPr="00533E74">
        <w:rPr>
          <w:rFonts w:ascii="Times New Roman" w:hAnsi="Times New Roman" w:cs="Times New Roman"/>
          <w:bCs/>
          <w:sz w:val="28"/>
          <w:szCs w:val="28"/>
        </w:rPr>
        <w:t>жоғарылайды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жұмсару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температурасы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төмендейді</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жоғалту</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бұрышының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тангенс</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қисықтары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жоғары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температура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аймағына</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lastRenderedPageBreak/>
        <w:t>ауысады</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бұл</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битумның</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физика-механикалық</w:t>
      </w:r>
      <w:proofErr w:type="spellEnd"/>
      <w:r>
        <w:rPr>
          <w:rFonts w:ascii="Times New Roman" w:hAnsi="Times New Roman" w:cs="Times New Roman"/>
          <w:bCs/>
          <w:sz w:val="28"/>
          <w:szCs w:val="28"/>
          <w:lang w:val="kk-KZ"/>
        </w:rPr>
        <w:t xml:space="preserve"> қасиеттерінің</w:t>
      </w:r>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жақсарғанын</w:t>
      </w:r>
      <w:proofErr w:type="spellEnd"/>
      <w:r w:rsidRPr="00533E74">
        <w:rPr>
          <w:rFonts w:ascii="Times New Roman" w:hAnsi="Times New Roman" w:cs="Times New Roman"/>
          <w:bCs/>
          <w:sz w:val="28"/>
          <w:szCs w:val="28"/>
        </w:rPr>
        <w:t xml:space="preserve"> </w:t>
      </w:r>
      <w:proofErr w:type="spellStart"/>
      <w:r w:rsidRPr="00533E74">
        <w:rPr>
          <w:rFonts w:ascii="Times New Roman" w:hAnsi="Times New Roman" w:cs="Times New Roman"/>
          <w:bCs/>
          <w:sz w:val="28"/>
          <w:szCs w:val="28"/>
        </w:rPr>
        <w:t>раста</w:t>
      </w:r>
      <w:proofErr w:type="spellEnd"/>
      <w:r w:rsidR="00BE1315">
        <w:rPr>
          <w:rFonts w:ascii="Times New Roman" w:hAnsi="Times New Roman" w:cs="Times New Roman"/>
          <w:bCs/>
          <w:sz w:val="28"/>
          <w:szCs w:val="28"/>
          <w:lang w:val="kk-KZ"/>
        </w:rPr>
        <w:t>й</w:t>
      </w:r>
      <w:proofErr w:type="spellStart"/>
      <w:r w:rsidRPr="00533E74">
        <w:rPr>
          <w:rFonts w:ascii="Times New Roman" w:hAnsi="Times New Roman" w:cs="Times New Roman"/>
          <w:bCs/>
          <w:sz w:val="28"/>
          <w:szCs w:val="28"/>
        </w:rPr>
        <w:t>ды</w:t>
      </w:r>
      <w:proofErr w:type="spellEnd"/>
      <w:r w:rsidRPr="00533E74">
        <w:rPr>
          <w:rFonts w:ascii="Times New Roman" w:hAnsi="Times New Roman" w:cs="Times New Roman"/>
          <w:bCs/>
          <w:sz w:val="28"/>
          <w:szCs w:val="28"/>
        </w:rPr>
        <w:t>.</w:t>
      </w:r>
    </w:p>
    <w:p w14:paraId="5E3BB94E" w14:textId="7F4C5A5B"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Зерттелген үлгілердің ішінде 5</w:t>
      </w:r>
      <w:r w:rsidRPr="00916A16">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мас</w:t>
      </w:r>
      <w:r>
        <w:rPr>
          <w:rFonts w:ascii="Times New Roman" w:hAnsi="Times New Roman" w:cs="Times New Roman"/>
          <w:bCs/>
          <w:sz w:val="28"/>
          <w:szCs w:val="28"/>
          <w:lang w:val="kk-KZ"/>
        </w:rPr>
        <w:t>.</w:t>
      </w:r>
      <w:r w:rsidRPr="00533E74">
        <w:rPr>
          <w:rFonts w:ascii="Times New Roman" w:hAnsi="Times New Roman" w:cs="Times New Roman"/>
          <w:bCs/>
          <w:sz w:val="28"/>
          <w:szCs w:val="28"/>
        </w:rPr>
        <w:t xml:space="preserve"> %</w:t>
      </w:r>
      <w:r w:rsidRPr="00533E74">
        <w:rPr>
          <w:rFonts w:ascii="Times New Roman" w:hAnsi="Times New Roman" w:cs="Times New Roman"/>
          <w:bCs/>
          <w:sz w:val="28"/>
          <w:szCs w:val="28"/>
          <w:lang w:val="kk-KZ"/>
        </w:rPr>
        <w:t xml:space="preserve"> резеңке үгіндісі</w:t>
      </w:r>
      <w:r>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 xml:space="preserve"> 3 мас</w:t>
      </w:r>
      <w:r>
        <w:rPr>
          <w:rFonts w:ascii="Times New Roman" w:hAnsi="Times New Roman" w:cs="Times New Roman"/>
          <w:bCs/>
          <w:sz w:val="28"/>
          <w:szCs w:val="28"/>
          <w:lang w:val="kk-KZ"/>
        </w:rPr>
        <w:t>.</w:t>
      </w:r>
      <w:r w:rsidRPr="00533E74">
        <w:rPr>
          <w:rFonts w:ascii="Times New Roman" w:hAnsi="Times New Roman" w:cs="Times New Roman"/>
          <w:bCs/>
          <w:sz w:val="28"/>
          <w:szCs w:val="28"/>
        </w:rPr>
        <w:t xml:space="preserve"> </w:t>
      </w:r>
      <w:r w:rsidRPr="00663059">
        <w:rPr>
          <w:rFonts w:ascii="Times New Roman" w:hAnsi="Times New Roman" w:cs="Times New Roman"/>
          <w:bCs/>
          <w:sz w:val="28"/>
          <w:szCs w:val="28"/>
          <w:lang w:val="ru-RU"/>
        </w:rPr>
        <w:t xml:space="preserve">% </w:t>
      </w:r>
      <w:r w:rsidRPr="00533E74">
        <w:rPr>
          <w:rFonts w:ascii="Times New Roman" w:hAnsi="Times New Roman" w:cs="Times New Roman"/>
          <w:bCs/>
          <w:sz w:val="28"/>
          <w:szCs w:val="28"/>
          <w:lang w:val="kk-KZ"/>
        </w:rPr>
        <w:t>бензол</w:t>
      </w:r>
      <w:r>
        <w:rPr>
          <w:rFonts w:ascii="Times New Roman" w:hAnsi="Times New Roman" w:cs="Times New Roman"/>
          <w:bCs/>
          <w:sz w:val="28"/>
          <w:szCs w:val="28"/>
          <w:lang w:val="kk-KZ"/>
        </w:rPr>
        <w:t xml:space="preserve"> және </w:t>
      </w:r>
      <w:r w:rsidRPr="00533E74">
        <w:rPr>
          <w:rFonts w:ascii="Times New Roman" w:hAnsi="Times New Roman" w:cs="Times New Roman"/>
          <w:bCs/>
          <w:sz w:val="28"/>
          <w:szCs w:val="28"/>
          <w:lang w:val="kk-KZ"/>
        </w:rPr>
        <w:t>600 °С температурада 1</w:t>
      </w:r>
      <w:r w:rsidRPr="00663059">
        <w:rPr>
          <w:rFonts w:ascii="Times New Roman" w:hAnsi="Times New Roman" w:cs="Times New Roman"/>
          <w:bCs/>
          <w:sz w:val="28"/>
          <w:szCs w:val="28"/>
          <w:lang w:val="ru-RU"/>
        </w:rPr>
        <w:t xml:space="preserve"> </w:t>
      </w:r>
      <w:proofErr w:type="spellStart"/>
      <w:r w:rsidRPr="00663059">
        <w:rPr>
          <w:rFonts w:ascii="Times New Roman" w:hAnsi="Times New Roman" w:cs="Times New Roman"/>
          <w:bCs/>
          <w:sz w:val="28"/>
          <w:szCs w:val="28"/>
          <w:lang w:val="ru-RU"/>
        </w:rPr>
        <w:t>мас</w:t>
      </w:r>
      <w:proofErr w:type="spellEnd"/>
      <w:r>
        <w:rPr>
          <w:rFonts w:ascii="Times New Roman" w:hAnsi="Times New Roman" w:cs="Times New Roman"/>
          <w:bCs/>
          <w:sz w:val="28"/>
          <w:szCs w:val="28"/>
          <w:lang w:val="kk-KZ"/>
        </w:rPr>
        <w:t>.</w:t>
      </w:r>
      <w:r w:rsidRPr="00663059">
        <w:rPr>
          <w:rFonts w:ascii="Times New Roman" w:hAnsi="Times New Roman" w:cs="Times New Roman"/>
          <w:bCs/>
          <w:sz w:val="28"/>
          <w:szCs w:val="28"/>
          <w:lang w:val="ru-RU"/>
        </w:rPr>
        <w:t xml:space="preserve"> % </w:t>
      </w:r>
      <w:r>
        <w:rPr>
          <w:rFonts w:ascii="Times New Roman" w:hAnsi="Times New Roman" w:cs="Times New Roman"/>
          <w:bCs/>
          <w:sz w:val="28"/>
          <w:szCs w:val="28"/>
          <w:lang w:val="kk-KZ"/>
        </w:rPr>
        <w:t>көміртектенген</w:t>
      </w:r>
      <w:r w:rsidRPr="00533E74">
        <w:rPr>
          <w:rFonts w:ascii="Times New Roman" w:hAnsi="Times New Roman" w:cs="Times New Roman"/>
          <w:bCs/>
          <w:sz w:val="28"/>
          <w:szCs w:val="28"/>
          <w:lang w:val="kk-KZ"/>
        </w:rPr>
        <w:t xml:space="preserve"> </w:t>
      </w:r>
      <w:r w:rsidR="00BE1315">
        <w:rPr>
          <w:rFonts w:ascii="Times New Roman" w:hAnsi="Times New Roman" w:cs="Times New Roman"/>
          <w:bCs/>
          <w:sz w:val="28"/>
          <w:szCs w:val="28"/>
          <w:lang w:val="kk-KZ"/>
        </w:rPr>
        <w:t xml:space="preserve">және </w:t>
      </w:r>
      <w:r w:rsidR="00BE1315" w:rsidRPr="00533E74">
        <w:rPr>
          <w:rFonts w:ascii="Times New Roman" w:hAnsi="Times New Roman" w:cs="Times New Roman"/>
          <w:bCs/>
          <w:sz w:val="28"/>
          <w:szCs w:val="28"/>
          <w:lang w:val="kk-KZ"/>
        </w:rPr>
        <w:t>механ</w:t>
      </w:r>
      <w:r w:rsidR="00BE1315">
        <w:rPr>
          <w:rFonts w:ascii="Times New Roman" w:hAnsi="Times New Roman" w:cs="Times New Roman"/>
          <w:bCs/>
          <w:sz w:val="28"/>
          <w:szCs w:val="28"/>
          <w:lang w:val="kk-KZ"/>
        </w:rPr>
        <w:t>о</w:t>
      </w:r>
      <w:r w:rsidR="00BE1315" w:rsidRPr="00533E74">
        <w:rPr>
          <w:rFonts w:ascii="Times New Roman" w:hAnsi="Times New Roman" w:cs="Times New Roman"/>
          <w:bCs/>
          <w:sz w:val="28"/>
          <w:szCs w:val="28"/>
          <w:lang w:val="kk-KZ"/>
        </w:rPr>
        <w:t>химиялық белсендірілген</w:t>
      </w:r>
      <w:r w:rsidR="00BE1315">
        <w:rPr>
          <w:rFonts w:ascii="Times New Roman" w:hAnsi="Times New Roman" w:cs="Times New Roman"/>
          <w:bCs/>
          <w:sz w:val="28"/>
          <w:szCs w:val="28"/>
          <w:lang w:val="kk-KZ"/>
        </w:rPr>
        <w:t xml:space="preserve"> </w:t>
      </w:r>
      <w:r w:rsidRPr="00533E74">
        <w:rPr>
          <w:rFonts w:ascii="Times New Roman" w:hAnsi="Times New Roman" w:cs="Times New Roman"/>
          <w:bCs/>
          <w:sz w:val="28"/>
          <w:szCs w:val="28"/>
          <w:lang w:val="kk-KZ"/>
        </w:rPr>
        <w:t>күріш қа</w:t>
      </w:r>
      <w:r>
        <w:rPr>
          <w:rFonts w:ascii="Times New Roman" w:hAnsi="Times New Roman" w:cs="Times New Roman"/>
          <w:bCs/>
          <w:sz w:val="28"/>
          <w:szCs w:val="28"/>
          <w:lang w:val="kk-KZ"/>
        </w:rPr>
        <w:t>уызы</w:t>
      </w:r>
      <w:r w:rsidRPr="00533E74">
        <w:rPr>
          <w:rFonts w:ascii="Times New Roman" w:hAnsi="Times New Roman" w:cs="Times New Roman"/>
          <w:bCs/>
          <w:sz w:val="28"/>
          <w:szCs w:val="28"/>
          <w:lang w:val="kk-KZ"/>
        </w:rPr>
        <w:t xml:space="preserve"> </w:t>
      </w:r>
      <w:r w:rsidR="00BE1315">
        <w:rPr>
          <w:rFonts w:ascii="Times New Roman" w:hAnsi="Times New Roman" w:cs="Times New Roman"/>
          <w:bCs/>
          <w:sz w:val="28"/>
          <w:szCs w:val="28"/>
          <w:lang w:val="kk-KZ"/>
        </w:rPr>
        <w:t xml:space="preserve">қосылған </w:t>
      </w:r>
      <w:r w:rsidRPr="00533E74">
        <w:rPr>
          <w:rFonts w:ascii="Times New Roman" w:hAnsi="Times New Roman" w:cs="Times New Roman"/>
          <w:bCs/>
          <w:sz w:val="28"/>
          <w:szCs w:val="28"/>
          <w:lang w:val="kk-KZ"/>
        </w:rPr>
        <w:t>битум оңтайлы болып саналды. Бұл үлгі 11</w:t>
      </w:r>
      <w:r w:rsidR="00BE1315">
        <w:rPr>
          <w:rFonts w:ascii="Times New Roman" w:hAnsi="Times New Roman" w:cs="Times New Roman"/>
          <w:bCs/>
          <w:sz w:val="28"/>
          <w:szCs w:val="28"/>
          <w:lang w:val="kk-KZ"/>
        </w:rPr>
        <w:t>∙</w:t>
      </w:r>
      <w:r w:rsidRPr="00533E74">
        <w:rPr>
          <w:rFonts w:ascii="Times New Roman" w:hAnsi="Times New Roman" w:cs="Times New Roman"/>
          <w:bCs/>
          <w:sz w:val="28"/>
          <w:szCs w:val="28"/>
          <w:lang w:val="kk-KZ"/>
        </w:rPr>
        <w:t>0,1 мм иненің ену тереңдігін көрсетті, жұмсару температурасы максимал 105 °С және созыл</w:t>
      </w:r>
      <w:r>
        <w:rPr>
          <w:rFonts w:ascii="Times New Roman" w:hAnsi="Times New Roman" w:cs="Times New Roman"/>
          <w:bCs/>
          <w:sz w:val="28"/>
          <w:szCs w:val="28"/>
          <w:lang w:val="kk-KZ"/>
        </w:rPr>
        <w:t>ғыштық</w:t>
      </w:r>
      <w:r w:rsidRPr="00533E74">
        <w:rPr>
          <w:rFonts w:ascii="Times New Roman" w:hAnsi="Times New Roman" w:cs="Times New Roman"/>
          <w:bCs/>
          <w:sz w:val="28"/>
          <w:szCs w:val="28"/>
          <w:lang w:val="kk-KZ"/>
        </w:rPr>
        <w:t xml:space="preserve"> 3 см</w:t>
      </w:r>
      <w:r>
        <w:rPr>
          <w:rFonts w:ascii="Times New Roman" w:hAnsi="Times New Roman" w:cs="Times New Roman"/>
          <w:bCs/>
          <w:sz w:val="28"/>
          <w:szCs w:val="28"/>
          <w:lang w:val="kk-KZ"/>
        </w:rPr>
        <w:t xml:space="preserve"> көрсетті</w:t>
      </w:r>
      <w:r w:rsidRPr="00533E74">
        <w:rPr>
          <w:rFonts w:ascii="Times New Roman" w:hAnsi="Times New Roman" w:cs="Times New Roman"/>
          <w:bCs/>
          <w:sz w:val="28"/>
          <w:szCs w:val="28"/>
          <w:lang w:val="kk-KZ"/>
        </w:rPr>
        <w:t xml:space="preserve">. </w:t>
      </w:r>
    </w:p>
    <w:p w14:paraId="3440D714" w14:textId="77777777"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К</w:t>
      </w:r>
      <w:r>
        <w:rPr>
          <w:rFonts w:ascii="Times New Roman" w:hAnsi="Times New Roman" w:cs="Times New Roman"/>
          <w:bCs/>
          <w:sz w:val="28"/>
          <w:szCs w:val="28"/>
          <w:lang w:val="kk-KZ"/>
        </w:rPr>
        <w:t>өміртектенген</w:t>
      </w:r>
      <w:r w:rsidRPr="00533E74">
        <w:rPr>
          <w:rFonts w:ascii="Times New Roman" w:hAnsi="Times New Roman" w:cs="Times New Roman"/>
          <w:bCs/>
          <w:sz w:val="28"/>
          <w:szCs w:val="28"/>
          <w:lang w:val="kk-KZ"/>
        </w:rPr>
        <w:t xml:space="preserve"> күріш қа</w:t>
      </w:r>
      <w:r>
        <w:rPr>
          <w:rFonts w:ascii="Times New Roman" w:hAnsi="Times New Roman" w:cs="Times New Roman"/>
          <w:bCs/>
          <w:sz w:val="28"/>
          <w:szCs w:val="28"/>
          <w:lang w:val="kk-KZ"/>
        </w:rPr>
        <w:t>уызын</w:t>
      </w:r>
      <w:r w:rsidRPr="00533E74">
        <w:rPr>
          <w:rFonts w:ascii="Times New Roman" w:hAnsi="Times New Roman" w:cs="Times New Roman"/>
          <w:bCs/>
          <w:sz w:val="28"/>
          <w:szCs w:val="28"/>
          <w:lang w:val="kk-KZ"/>
        </w:rPr>
        <w:t xml:space="preserve"> қосқанда битумның </w:t>
      </w:r>
      <w:r>
        <w:rPr>
          <w:rFonts w:ascii="Times New Roman" w:hAnsi="Times New Roman" w:cs="Times New Roman"/>
          <w:bCs/>
          <w:sz w:val="28"/>
          <w:szCs w:val="28"/>
          <w:lang w:val="kk-KZ"/>
        </w:rPr>
        <w:t xml:space="preserve">сипаттамаларын </w:t>
      </w:r>
      <w:r w:rsidRPr="00533E74">
        <w:rPr>
          <w:rFonts w:ascii="Times New Roman" w:hAnsi="Times New Roman" w:cs="Times New Roman"/>
          <w:bCs/>
          <w:sz w:val="28"/>
          <w:szCs w:val="28"/>
          <w:lang w:val="kk-KZ"/>
        </w:rPr>
        <w:t>жақсарту оның реологиясына, гидрофобтылығына және битум адгезиясына әсер ететін бірегей құрылымы мен химиялық қасиеттеріне байланысты.</w:t>
      </w:r>
    </w:p>
    <w:p w14:paraId="3687E9C4" w14:textId="5806B597" w:rsidR="00663059" w:rsidRPr="00533E74" w:rsidRDefault="00663059" w:rsidP="00663059">
      <w:pPr>
        <w:ind w:firstLine="708"/>
        <w:jc w:val="both"/>
        <w:rPr>
          <w:rFonts w:ascii="Times New Roman" w:hAnsi="Times New Roman" w:cs="Times New Roman"/>
          <w:bCs/>
          <w:sz w:val="28"/>
          <w:szCs w:val="28"/>
          <w:lang w:val="kk-KZ"/>
        </w:rPr>
      </w:pPr>
      <w:bookmarkStart w:id="88" w:name="_Hlk209108551"/>
      <w:r w:rsidRPr="00533E74">
        <w:rPr>
          <w:rFonts w:ascii="Times New Roman" w:hAnsi="Times New Roman" w:cs="Times New Roman"/>
          <w:bCs/>
          <w:sz w:val="28"/>
          <w:szCs w:val="28"/>
          <w:lang w:val="kk-KZ"/>
        </w:rPr>
        <w:t>Күріш қа</w:t>
      </w:r>
      <w:r>
        <w:rPr>
          <w:rFonts w:ascii="Times New Roman" w:hAnsi="Times New Roman" w:cs="Times New Roman"/>
          <w:bCs/>
          <w:sz w:val="28"/>
          <w:szCs w:val="28"/>
          <w:lang w:val="kk-KZ"/>
        </w:rPr>
        <w:t>уызы</w:t>
      </w:r>
      <w:r w:rsidRPr="00533E74">
        <w:rPr>
          <w:rFonts w:ascii="Times New Roman" w:hAnsi="Times New Roman" w:cs="Times New Roman"/>
          <w:bCs/>
          <w:sz w:val="28"/>
          <w:szCs w:val="28"/>
          <w:lang w:val="kk-KZ"/>
        </w:rPr>
        <w:t>н к</w:t>
      </w:r>
      <w:r>
        <w:rPr>
          <w:rFonts w:ascii="Times New Roman" w:hAnsi="Times New Roman" w:cs="Times New Roman"/>
          <w:bCs/>
          <w:sz w:val="28"/>
          <w:szCs w:val="28"/>
          <w:lang w:val="kk-KZ"/>
        </w:rPr>
        <w:t xml:space="preserve">өміртектендіру </w:t>
      </w:r>
      <w:r w:rsidRPr="00533E74">
        <w:rPr>
          <w:rFonts w:ascii="Times New Roman" w:hAnsi="Times New Roman" w:cs="Times New Roman"/>
          <w:bCs/>
          <w:sz w:val="28"/>
          <w:szCs w:val="28"/>
          <w:lang w:val="kk-KZ"/>
        </w:rPr>
        <w:t xml:space="preserve">және </w:t>
      </w:r>
      <w:r w:rsidR="00BE1315">
        <w:rPr>
          <w:rFonts w:ascii="Times New Roman" w:hAnsi="Times New Roman" w:cs="Times New Roman"/>
          <w:bCs/>
          <w:sz w:val="28"/>
          <w:szCs w:val="28"/>
          <w:lang w:val="kk-KZ"/>
        </w:rPr>
        <w:t xml:space="preserve">механохимиялық активтендіру </w:t>
      </w:r>
      <w:r w:rsidRPr="00533E74">
        <w:rPr>
          <w:rFonts w:ascii="Times New Roman" w:hAnsi="Times New Roman" w:cs="Times New Roman"/>
          <w:bCs/>
          <w:sz w:val="28"/>
          <w:szCs w:val="28"/>
          <w:lang w:val="kk-KZ"/>
        </w:rPr>
        <w:t>кристаллит өлше</w:t>
      </w:r>
      <w:r>
        <w:rPr>
          <w:rFonts w:ascii="Times New Roman" w:hAnsi="Times New Roman" w:cs="Times New Roman"/>
          <w:bCs/>
          <w:sz w:val="28"/>
          <w:szCs w:val="28"/>
          <w:lang w:val="kk-KZ"/>
        </w:rPr>
        <w:t>м</w:t>
      </w:r>
      <w:r w:rsidRPr="00533E74">
        <w:rPr>
          <w:rFonts w:ascii="Times New Roman" w:hAnsi="Times New Roman" w:cs="Times New Roman"/>
          <w:bCs/>
          <w:sz w:val="28"/>
          <w:szCs w:val="28"/>
          <w:lang w:val="kk-KZ"/>
        </w:rPr>
        <w:t>і 36,5 нм және 3-5 қабат</w:t>
      </w:r>
      <w:r w:rsidR="00BE1315">
        <w:rPr>
          <w:rFonts w:ascii="Times New Roman" w:hAnsi="Times New Roman" w:cs="Times New Roman"/>
          <w:bCs/>
          <w:sz w:val="28"/>
          <w:szCs w:val="28"/>
          <w:lang w:val="kk-KZ"/>
        </w:rPr>
        <w:t>т</w:t>
      </w:r>
      <w:r w:rsidRPr="00533E74">
        <w:rPr>
          <w:rFonts w:ascii="Times New Roman" w:hAnsi="Times New Roman" w:cs="Times New Roman"/>
          <w:bCs/>
          <w:sz w:val="28"/>
          <w:szCs w:val="28"/>
          <w:lang w:val="kk-KZ"/>
        </w:rPr>
        <w:t>ы графентәрізді құрылымдар</w:t>
      </w:r>
      <w:r w:rsidR="00BE1315">
        <w:rPr>
          <w:rFonts w:ascii="Times New Roman" w:hAnsi="Times New Roman" w:cs="Times New Roman"/>
          <w:bCs/>
          <w:sz w:val="28"/>
          <w:szCs w:val="28"/>
          <w:lang w:val="kk-KZ"/>
        </w:rPr>
        <w:t>ы</w:t>
      </w:r>
      <w:r w:rsidRPr="00533E74">
        <w:rPr>
          <w:rFonts w:ascii="Times New Roman" w:hAnsi="Times New Roman" w:cs="Times New Roman"/>
          <w:bCs/>
          <w:sz w:val="28"/>
          <w:szCs w:val="28"/>
          <w:lang w:val="kk-KZ"/>
        </w:rPr>
        <w:t xml:space="preserve"> бар наноқұрылымды көміртекті </w:t>
      </w:r>
      <w:r>
        <w:rPr>
          <w:rFonts w:ascii="Times New Roman" w:hAnsi="Times New Roman" w:cs="Times New Roman"/>
          <w:bCs/>
          <w:sz w:val="28"/>
          <w:szCs w:val="28"/>
          <w:lang w:val="kk-KZ"/>
        </w:rPr>
        <w:t>түзеді</w:t>
      </w:r>
      <w:r w:rsidRPr="00533E74">
        <w:rPr>
          <w:rFonts w:ascii="Times New Roman" w:hAnsi="Times New Roman" w:cs="Times New Roman"/>
          <w:bCs/>
          <w:sz w:val="28"/>
          <w:szCs w:val="28"/>
          <w:lang w:val="kk-KZ"/>
        </w:rPr>
        <w:t>. Бұл нанобөлшектер битумда біркелкі таралады және қатты, бірақ икемді наноарматуралық торды құрайды. Бұл тор битум молекулаларының қозғалысын шектейді, бұл оның тұтқырлығының жоғарылауына және нәтижесінде жұмсару температурасының 10 °C</w:t>
      </w:r>
      <w:r>
        <w:rPr>
          <w:rFonts w:ascii="Times New Roman" w:hAnsi="Times New Roman" w:cs="Times New Roman"/>
          <w:bCs/>
          <w:sz w:val="28"/>
          <w:szCs w:val="28"/>
          <w:lang w:val="kk-KZ"/>
        </w:rPr>
        <w:t>-қа</w:t>
      </w:r>
      <w:r w:rsidRPr="00533E74">
        <w:rPr>
          <w:rFonts w:ascii="Times New Roman" w:hAnsi="Times New Roman" w:cs="Times New Roman"/>
          <w:bCs/>
          <w:sz w:val="28"/>
          <w:szCs w:val="28"/>
          <w:lang w:val="kk-KZ"/>
        </w:rPr>
        <w:t xml:space="preserve"> жоғарылауына әкеледі.</w:t>
      </w:r>
    </w:p>
    <w:bookmarkEnd w:id="88"/>
    <w:p w14:paraId="171FD355" w14:textId="77777777" w:rsidR="00663059" w:rsidRPr="00533E74" w:rsidRDefault="00663059" w:rsidP="00663059">
      <w:pPr>
        <w:ind w:firstLine="708"/>
        <w:jc w:val="both"/>
        <w:rPr>
          <w:rFonts w:ascii="Times New Roman" w:hAnsi="Times New Roman" w:cs="Times New Roman"/>
          <w:bCs/>
          <w:sz w:val="28"/>
          <w:szCs w:val="28"/>
          <w:lang w:val="kk-KZ"/>
        </w:rPr>
      </w:pPr>
      <w:r w:rsidRPr="00533E74">
        <w:rPr>
          <w:rFonts w:ascii="Times New Roman" w:hAnsi="Times New Roman" w:cs="Times New Roman"/>
          <w:bCs/>
          <w:sz w:val="28"/>
          <w:szCs w:val="28"/>
          <w:lang w:val="kk-KZ"/>
        </w:rPr>
        <w:t>К</w:t>
      </w:r>
      <w:r>
        <w:rPr>
          <w:rFonts w:ascii="Times New Roman" w:hAnsi="Times New Roman" w:cs="Times New Roman"/>
          <w:bCs/>
          <w:sz w:val="28"/>
          <w:szCs w:val="28"/>
          <w:lang w:val="kk-KZ"/>
        </w:rPr>
        <w:t>өміртектендіру</w:t>
      </w:r>
      <w:r w:rsidRPr="00533E74">
        <w:rPr>
          <w:rFonts w:ascii="Times New Roman" w:hAnsi="Times New Roman" w:cs="Times New Roman"/>
          <w:bCs/>
          <w:sz w:val="28"/>
          <w:szCs w:val="28"/>
          <w:lang w:val="kk-KZ"/>
        </w:rPr>
        <w:t xml:space="preserve"> күріш қа</w:t>
      </w:r>
      <w:r>
        <w:rPr>
          <w:rFonts w:ascii="Times New Roman" w:hAnsi="Times New Roman" w:cs="Times New Roman"/>
          <w:bCs/>
          <w:sz w:val="28"/>
          <w:szCs w:val="28"/>
          <w:lang w:val="kk-KZ"/>
        </w:rPr>
        <w:t>уызын</w:t>
      </w:r>
      <w:r w:rsidRPr="00533E74">
        <w:rPr>
          <w:rFonts w:ascii="Times New Roman" w:hAnsi="Times New Roman" w:cs="Times New Roman"/>
          <w:bCs/>
          <w:sz w:val="28"/>
          <w:szCs w:val="28"/>
          <w:lang w:val="kk-KZ"/>
        </w:rPr>
        <w:t>дағы көміртекті айтарлықтай</w:t>
      </w:r>
      <w:r>
        <w:rPr>
          <w:rFonts w:ascii="Times New Roman" w:hAnsi="Times New Roman" w:cs="Times New Roman"/>
          <w:bCs/>
          <w:sz w:val="28"/>
          <w:szCs w:val="28"/>
          <w:lang w:val="kk-KZ"/>
        </w:rPr>
        <w:t xml:space="preserve"> көбейтеді</w:t>
      </w:r>
      <w:r w:rsidRPr="00533E74">
        <w:rPr>
          <w:rFonts w:ascii="Times New Roman" w:hAnsi="Times New Roman" w:cs="Times New Roman"/>
          <w:bCs/>
          <w:sz w:val="28"/>
          <w:szCs w:val="28"/>
          <w:lang w:val="kk-KZ"/>
        </w:rPr>
        <w:t>. Алынған бөлшектердің беті көміртекті және аз пол</w:t>
      </w:r>
      <w:r>
        <w:rPr>
          <w:rFonts w:ascii="Times New Roman" w:hAnsi="Times New Roman" w:cs="Times New Roman"/>
          <w:bCs/>
          <w:sz w:val="28"/>
          <w:szCs w:val="28"/>
          <w:lang w:val="kk-KZ"/>
        </w:rPr>
        <w:t>юсті</w:t>
      </w:r>
      <w:r w:rsidRPr="00533E74">
        <w:rPr>
          <w:rFonts w:ascii="Times New Roman" w:hAnsi="Times New Roman" w:cs="Times New Roman"/>
          <w:bCs/>
          <w:sz w:val="28"/>
          <w:szCs w:val="28"/>
          <w:lang w:val="kk-KZ"/>
        </w:rPr>
        <w:t xml:space="preserve"> болады, бұл оны гидрофобты етеді. Бұл гидрофобты бөлшектер битум матрицасында таралғанда, олар суды</w:t>
      </w:r>
      <w:r>
        <w:rPr>
          <w:rFonts w:ascii="Times New Roman" w:hAnsi="Times New Roman" w:cs="Times New Roman"/>
          <w:bCs/>
          <w:sz w:val="28"/>
          <w:szCs w:val="28"/>
          <w:lang w:val="kk-KZ"/>
        </w:rPr>
        <w:t xml:space="preserve"> ығыстырады</w:t>
      </w:r>
      <w:r w:rsidRPr="00533E74">
        <w:rPr>
          <w:rFonts w:ascii="Times New Roman" w:hAnsi="Times New Roman" w:cs="Times New Roman"/>
          <w:bCs/>
          <w:sz w:val="28"/>
          <w:szCs w:val="28"/>
          <w:lang w:val="kk-KZ"/>
        </w:rPr>
        <w:t>, нәтижесінде жанасу бұрышы 112,3°</w:t>
      </w:r>
      <w:r>
        <w:rPr>
          <w:rFonts w:ascii="Times New Roman" w:hAnsi="Times New Roman" w:cs="Times New Roman"/>
          <w:bCs/>
          <w:sz w:val="28"/>
          <w:szCs w:val="28"/>
          <w:lang w:val="kk-KZ"/>
        </w:rPr>
        <w:t xml:space="preserve">-қа </w:t>
      </w:r>
      <w:r w:rsidRPr="00533E74">
        <w:rPr>
          <w:rFonts w:ascii="Times New Roman" w:hAnsi="Times New Roman" w:cs="Times New Roman"/>
          <w:bCs/>
          <w:sz w:val="28"/>
          <w:szCs w:val="28"/>
          <w:lang w:val="kk-KZ"/>
        </w:rPr>
        <w:t>дейін артады. Бұл қасиет гидрооқшаулағыш материалдар үшін өте маңызды, өйткені ол олардың су өткізбей</w:t>
      </w:r>
      <w:r>
        <w:rPr>
          <w:rFonts w:ascii="Times New Roman" w:hAnsi="Times New Roman" w:cs="Times New Roman"/>
          <w:bCs/>
          <w:sz w:val="28"/>
          <w:szCs w:val="28"/>
          <w:lang w:val="kk-KZ"/>
        </w:rPr>
        <w:t>тіндігі</w:t>
      </w:r>
      <w:r w:rsidRPr="00533E74">
        <w:rPr>
          <w:rFonts w:ascii="Times New Roman" w:hAnsi="Times New Roman" w:cs="Times New Roman"/>
          <w:bCs/>
          <w:sz w:val="28"/>
          <w:szCs w:val="28"/>
          <w:lang w:val="kk-KZ"/>
        </w:rPr>
        <w:t xml:space="preserve"> мен беріктігін арттырады.</w:t>
      </w:r>
    </w:p>
    <w:p w14:paraId="3AFB102A" w14:textId="22051630" w:rsidR="00663059" w:rsidRPr="00533E74" w:rsidRDefault="00663059" w:rsidP="00663059">
      <w:pPr>
        <w:ind w:firstLine="708"/>
        <w:jc w:val="both"/>
        <w:rPr>
          <w:rFonts w:ascii="Times New Roman" w:hAnsi="Times New Roman" w:cs="Times New Roman"/>
          <w:bCs/>
          <w:sz w:val="28"/>
          <w:szCs w:val="28"/>
          <w:lang w:val="kk-KZ"/>
        </w:rPr>
      </w:pPr>
      <w:bookmarkStart w:id="89" w:name="_Hlk209108614"/>
      <w:r w:rsidRPr="00533E74">
        <w:rPr>
          <w:rFonts w:ascii="Times New Roman" w:hAnsi="Times New Roman" w:cs="Times New Roman"/>
          <w:bCs/>
          <w:sz w:val="28"/>
          <w:szCs w:val="28"/>
          <w:lang w:val="kk-KZ"/>
        </w:rPr>
        <w:t>Әктасқа адгезияның 3°</w:t>
      </w:r>
      <w:r>
        <w:rPr>
          <w:rFonts w:ascii="Times New Roman" w:hAnsi="Times New Roman" w:cs="Times New Roman"/>
          <w:bCs/>
          <w:sz w:val="28"/>
          <w:szCs w:val="28"/>
          <w:lang w:val="kk-KZ"/>
        </w:rPr>
        <w:t>-ке</w:t>
      </w:r>
      <w:r w:rsidRPr="00533E74">
        <w:rPr>
          <w:rFonts w:ascii="Times New Roman" w:hAnsi="Times New Roman" w:cs="Times New Roman"/>
          <w:bCs/>
          <w:sz w:val="28"/>
          <w:szCs w:val="28"/>
          <w:lang w:val="kk-KZ"/>
        </w:rPr>
        <w:t xml:space="preserve"> дейін жақсаруы </w:t>
      </w:r>
      <w:r>
        <w:rPr>
          <w:rFonts w:ascii="Times New Roman" w:hAnsi="Times New Roman" w:cs="Times New Roman"/>
          <w:bCs/>
          <w:sz w:val="28"/>
          <w:szCs w:val="28"/>
          <w:lang w:val="kk-KZ"/>
        </w:rPr>
        <w:t xml:space="preserve">көміртектенген күріш қауызы </w:t>
      </w:r>
      <w:r w:rsidRPr="00533E74">
        <w:rPr>
          <w:rFonts w:ascii="Times New Roman" w:hAnsi="Times New Roman" w:cs="Times New Roman"/>
          <w:bCs/>
          <w:sz w:val="28"/>
          <w:szCs w:val="28"/>
          <w:lang w:val="kk-KZ"/>
        </w:rPr>
        <w:t xml:space="preserve">бетінде қалдық функционалды топтардың болуымен, сондай-ақ битум компоненттерімен өзара әрекеттесуімен түсіндіріледі. </w:t>
      </w:r>
      <w:bookmarkEnd w:id="89"/>
      <w:r>
        <w:rPr>
          <w:rFonts w:ascii="Times New Roman" w:hAnsi="Times New Roman" w:cs="Times New Roman"/>
          <w:bCs/>
          <w:sz w:val="28"/>
          <w:szCs w:val="28"/>
          <w:lang w:val="kk-KZ"/>
        </w:rPr>
        <w:t>Көміртектенген күріш қауызы</w:t>
      </w:r>
      <w:r w:rsidR="00BE1315">
        <w:rPr>
          <w:rFonts w:ascii="Times New Roman" w:hAnsi="Times New Roman" w:cs="Times New Roman"/>
          <w:bCs/>
          <w:sz w:val="28"/>
          <w:szCs w:val="28"/>
          <w:lang w:val="kk-KZ"/>
        </w:rPr>
        <w:t>ның</w:t>
      </w:r>
      <w:r w:rsidRPr="00533E74">
        <w:rPr>
          <w:rFonts w:ascii="Times New Roman" w:hAnsi="Times New Roman" w:cs="Times New Roman"/>
          <w:bCs/>
          <w:sz w:val="28"/>
          <w:szCs w:val="28"/>
          <w:lang w:val="kk-KZ"/>
        </w:rPr>
        <w:t xml:space="preserve"> нанобөлшектері битум бетінде кедір-бұдыр</w:t>
      </w:r>
      <w:r>
        <w:rPr>
          <w:rFonts w:ascii="Times New Roman" w:hAnsi="Times New Roman" w:cs="Times New Roman"/>
          <w:bCs/>
          <w:sz w:val="28"/>
          <w:szCs w:val="28"/>
          <w:lang w:val="kk-KZ"/>
        </w:rPr>
        <w:t>лық</w:t>
      </w:r>
      <w:r w:rsidRPr="00533E74">
        <w:rPr>
          <w:rFonts w:ascii="Times New Roman" w:hAnsi="Times New Roman" w:cs="Times New Roman"/>
          <w:bCs/>
          <w:sz w:val="28"/>
          <w:szCs w:val="28"/>
          <w:lang w:val="kk-KZ"/>
        </w:rPr>
        <w:t xml:space="preserve"> және қосымша жанасу аймағын жасайды, бұл әктас қиыршық тастың кеуекті бетімен жақсы "адгезия</w:t>
      </w:r>
      <w:r w:rsidR="00BE1315">
        <w:rPr>
          <w:rFonts w:ascii="Times New Roman" w:hAnsi="Times New Roman" w:cs="Times New Roman"/>
          <w:bCs/>
          <w:sz w:val="28"/>
          <w:szCs w:val="28"/>
          <w:lang w:val="kk-KZ"/>
        </w:rPr>
        <w:t>сына</w:t>
      </w:r>
      <w:r w:rsidRPr="00533E74">
        <w:rPr>
          <w:rFonts w:ascii="Times New Roman" w:hAnsi="Times New Roman" w:cs="Times New Roman"/>
          <w:bCs/>
          <w:sz w:val="28"/>
          <w:szCs w:val="28"/>
          <w:lang w:val="kk-KZ"/>
        </w:rPr>
        <w:t>" ықпал етеді. Бұл өзара әрекеттесу физикалық арматурамен бірге жабысқақ байланысты берік және сыртқы әсерлерге төзімді етеді.</w:t>
      </w:r>
    </w:p>
    <w:p w14:paraId="4CA7DC25" w14:textId="77777777" w:rsidR="00663059" w:rsidRPr="00533E74" w:rsidRDefault="00663059" w:rsidP="00663059">
      <w:pPr>
        <w:ind w:firstLine="708"/>
        <w:jc w:val="both"/>
        <w:rPr>
          <w:rFonts w:ascii="Times New Roman" w:hAnsi="Times New Roman" w:cs="Times New Roman"/>
          <w:b/>
          <w:bCs/>
          <w:sz w:val="28"/>
          <w:szCs w:val="28"/>
          <w:lang w:val="kk-KZ"/>
        </w:rPr>
      </w:pPr>
    </w:p>
    <w:p w14:paraId="5EB55CD1" w14:textId="77777777" w:rsidR="00663059" w:rsidRPr="00533E74" w:rsidRDefault="00663059" w:rsidP="00663059">
      <w:pPr>
        <w:ind w:firstLine="708"/>
        <w:jc w:val="both"/>
        <w:rPr>
          <w:rFonts w:ascii="Times New Roman" w:hAnsi="Times New Roman" w:cs="Times New Roman"/>
          <w:b/>
          <w:bCs/>
          <w:sz w:val="28"/>
          <w:szCs w:val="28"/>
          <w:lang w:val="kk-KZ"/>
        </w:rPr>
      </w:pPr>
    </w:p>
    <w:p w14:paraId="6EB6B4E9" w14:textId="77777777" w:rsidR="00663059" w:rsidRPr="00533E74" w:rsidRDefault="00663059" w:rsidP="00663059">
      <w:pPr>
        <w:ind w:firstLine="708"/>
        <w:jc w:val="both"/>
        <w:rPr>
          <w:rFonts w:ascii="Times New Roman" w:hAnsi="Times New Roman" w:cs="Times New Roman"/>
          <w:b/>
          <w:bCs/>
          <w:sz w:val="28"/>
          <w:szCs w:val="28"/>
          <w:lang w:val="kk-KZ"/>
        </w:rPr>
      </w:pPr>
    </w:p>
    <w:p w14:paraId="72473991" w14:textId="77777777" w:rsidR="00663059" w:rsidRPr="00533E74" w:rsidRDefault="00663059" w:rsidP="00663059">
      <w:pPr>
        <w:ind w:firstLine="708"/>
        <w:jc w:val="both"/>
        <w:rPr>
          <w:rFonts w:ascii="Times New Roman" w:hAnsi="Times New Roman" w:cs="Times New Roman"/>
          <w:b/>
          <w:bCs/>
          <w:sz w:val="28"/>
          <w:szCs w:val="28"/>
          <w:lang w:val="kk-KZ"/>
        </w:rPr>
      </w:pPr>
    </w:p>
    <w:p w14:paraId="3178514F" w14:textId="77777777" w:rsidR="00663059" w:rsidRPr="00533E74" w:rsidRDefault="00663059" w:rsidP="00663059">
      <w:pPr>
        <w:ind w:firstLine="708"/>
        <w:jc w:val="both"/>
        <w:rPr>
          <w:rFonts w:ascii="Times New Roman" w:hAnsi="Times New Roman" w:cs="Times New Roman"/>
          <w:b/>
          <w:bCs/>
          <w:sz w:val="28"/>
          <w:szCs w:val="28"/>
          <w:lang w:val="kk-KZ"/>
        </w:rPr>
      </w:pPr>
    </w:p>
    <w:p w14:paraId="6FD4113F" w14:textId="77777777" w:rsidR="00663059" w:rsidRPr="00533E74" w:rsidRDefault="00663059" w:rsidP="00663059">
      <w:pPr>
        <w:ind w:firstLine="708"/>
        <w:jc w:val="both"/>
        <w:rPr>
          <w:rFonts w:ascii="Times New Roman" w:hAnsi="Times New Roman" w:cs="Times New Roman"/>
          <w:b/>
          <w:bCs/>
          <w:sz w:val="28"/>
          <w:szCs w:val="28"/>
          <w:lang w:val="kk-KZ"/>
        </w:rPr>
      </w:pPr>
    </w:p>
    <w:p w14:paraId="35A69E04" w14:textId="77777777" w:rsidR="00663059" w:rsidRPr="00533E74" w:rsidRDefault="00663059" w:rsidP="00663059">
      <w:pPr>
        <w:ind w:firstLine="708"/>
        <w:jc w:val="both"/>
        <w:rPr>
          <w:rFonts w:ascii="Times New Roman" w:hAnsi="Times New Roman" w:cs="Times New Roman"/>
          <w:b/>
          <w:bCs/>
          <w:sz w:val="28"/>
          <w:szCs w:val="28"/>
          <w:lang w:val="kk-KZ"/>
        </w:rPr>
      </w:pPr>
    </w:p>
    <w:p w14:paraId="5408CA4E" w14:textId="77777777" w:rsidR="00663059" w:rsidRPr="00533E74" w:rsidRDefault="00663059" w:rsidP="00663059">
      <w:pPr>
        <w:ind w:firstLine="708"/>
        <w:jc w:val="both"/>
        <w:rPr>
          <w:rFonts w:ascii="Times New Roman" w:hAnsi="Times New Roman" w:cs="Times New Roman"/>
          <w:b/>
          <w:bCs/>
          <w:sz w:val="28"/>
          <w:szCs w:val="28"/>
          <w:lang w:val="kk-KZ"/>
        </w:rPr>
      </w:pPr>
    </w:p>
    <w:p w14:paraId="7045FDC8" w14:textId="77777777" w:rsidR="00663059" w:rsidRPr="00533E74" w:rsidRDefault="00663059" w:rsidP="00663059">
      <w:pPr>
        <w:ind w:firstLine="708"/>
        <w:jc w:val="both"/>
        <w:rPr>
          <w:rFonts w:ascii="Times New Roman" w:hAnsi="Times New Roman" w:cs="Times New Roman"/>
          <w:b/>
          <w:bCs/>
          <w:sz w:val="28"/>
          <w:szCs w:val="28"/>
          <w:lang w:val="kk-KZ"/>
        </w:rPr>
      </w:pPr>
    </w:p>
    <w:p w14:paraId="4825CDA1" w14:textId="77777777" w:rsidR="00663059" w:rsidRPr="00533E74" w:rsidRDefault="00663059" w:rsidP="00663059">
      <w:pPr>
        <w:ind w:firstLine="708"/>
        <w:jc w:val="both"/>
        <w:rPr>
          <w:rFonts w:ascii="Times New Roman" w:hAnsi="Times New Roman" w:cs="Times New Roman"/>
          <w:b/>
          <w:sz w:val="28"/>
          <w:szCs w:val="28"/>
          <w:lang w:val="kk-KZ"/>
        </w:rPr>
      </w:pPr>
    </w:p>
    <w:p w14:paraId="6D4E6996" w14:textId="77777777" w:rsidR="00663059" w:rsidRPr="00533E74" w:rsidRDefault="00663059" w:rsidP="00663059">
      <w:pPr>
        <w:ind w:firstLine="708"/>
        <w:jc w:val="both"/>
        <w:rPr>
          <w:rFonts w:ascii="Times New Roman" w:hAnsi="Times New Roman" w:cs="Times New Roman"/>
          <w:bCs/>
          <w:sz w:val="28"/>
          <w:szCs w:val="28"/>
          <w:lang w:val="kk-KZ"/>
        </w:rPr>
      </w:pPr>
    </w:p>
    <w:p w14:paraId="74357FFF" w14:textId="77777777" w:rsidR="00663059" w:rsidRPr="00533E74" w:rsidRDefault="00663059" w:rsidP="00663059">
      <w:pPr>
        <w:ind w:firstLine="708"/>
        <w:jc w:val="both"/>
        <w:rPr>
          <w:rFonts w:ascii="Times New Roman" w:hAnsi="Times New Roman" w:cs="Times New Roman"/>
          <w:bCs/>
          <w:sz w:val="28"/>
          <w:szCs w:val="28"/>
          <w:lang w:val="kk-KZ"/>
        </w:rPr>
      </w:pPr>
    </w:p>
    <w:p w14:paraId="437C580A" w14:textId="77777777" w:rsidR="00663059" w:rsidRDefault="00663059" w:rsidP="00663059">
      <w:pPr>
        <w:ind w:firstLine="708"/>
        <w:jc w:val="both"/>
        <w:rPr>
          <w:rFonts w:ascii="Times New Roman" w:hAnsi="Times New Roman" w:cs="Times New Roman"/>
          <w:bCs/>
          <w:sz w:val="28"/>
          <w:szCs w:val="28"/>
          <w:lang w:val="kk-KZ"/>
        </w:rPr>
      </w:pPr>
    </w:p>
    <w:p w14:paraId="144A61F6" w14:textId="77777777" w:rsidR="00663059" w:rsidRDefault="00663059" w:rsidP="00663059">
      <w:pPr>
        <w:ind w:firstLine="708"/>
        <w:jc w:val="both"/>
        <w:rPr>
          <w:rFonts w:ascii="Times New Roman" w:hAnsi="Times New Roman" w:cs="Times New Roman"/>
          <w:bCs/>
          <w:sz w:val="28"/>
          <w:szCs w:val="28"/>
          <w:lang w:val="kk-KZ"/>
        </w:rPr>
      </w:pPr>
    </w:p>
    <w:p w14:paraId="049CC42E" w14:textId="77777777" w:rsidR="00663059" w:rsidRDefault="00663059" w:rsidP="00663059">
      <w:pPr>
        <w:ind w:firstLine="708"/>
        <w:jc w:val="both"/>
        <w:rPr>
          <w:rFonts w:ascii="Times New Roman" w:hAnsi="Times New Roman" w:cs="Times New Roman"/>
          <w:bCs/>
          <w:sz w:val="28"/>
          <w:szCs w:val="28"/>
          <w:lang w:val="kk-KZ"/>
        </w:rPr>
      </w:pPr>
    </w:p>
    <w:bookmarkEnd w:id="72"/>
    <w:p w14:paraId="6DF051C3" w14:textId="77777777" w:rsidR="00663059" w:rsidRPr="00F62894" w:rsidRDefault="00663059" w:rsidP="00663059">
      <w:pPr>
        <w:ind w:firstLine="567"/>
        <w:jc w:val="both"/>
        <w:rPr>
          <w:rFonts w:ascii="Times New Roman" w:hAnsi="Times New Roman" w:cs="Times New Roman"/>
          <w:b/>
          <w:sz w:val="28"/>
          <w:szCs w:val="28"/>
          <w:lang w:val="kk-KZ"/>
        </w:rPr>
      </w:pPr>
      <w:r w:rsidRPr="00F62894">
        <w:rPr>
          <w:rFonts w:ascii="Times New Roman" w:hAnsi="Times New Roman" w:cs="Times New Roman"/>
          <w:b/>
          <w:sz w:val="28"/>
          <w:szCs w:val="28"/>
          <w:lang w:val="kk-KZ"/>
        </w:rPr>
        <w:lastRenderedPageBreak/>
        <w:t>ҚОРЫТЫНДЫ</w:t>
      </w:r>
    </w:p>
    <w:p w14:paraId="377D8C45" w14:textId="77777777" w:rsidR="00663059" w:rsidRPr="00F62894" w:rsidRDefault="00663059" w:rsidP="00663059">
      <w:pPr>
        <w:ind w:firstLine="567"/>
        <w:jc w:val="both"/>
        <w:rPr>
          <w:rFonts w:ascii="Times New Roman" w:hAnsi="Times New Roman" w:cs="Times New Roman"/>
          <w:b/>
          <w:sz w:val="28"/>
          <w:szCs w:val="28"/>
          <w:lang w:val="kk-KZ"/>
        </w:rPr>
      </w:pPr>
    </w:p>
    <w:p w14:paraId="667AF23B" w14:textId="076A7964" w:rsidR="00663059" w:rsidRPr="00F62894" w:rsidRDefault="00663059" w:rsidP="00663059">
      <w:pPr>
        <w:ind w:firstLine="567"/>
        <w:jc w:val="both"/>
        <w:rPr>
          <w:rFonts w:ascii="Times New Roman" w:hAnsi="Times New Roman" w:cs="Times New Roman"/>
          <w:bCs/>
          <w:sz w:val="28"/>
          <w:szCs w:val="28"/>
          <w:lang w:val="kk-KZ"/>
        </w:rPr>
      </w:pPr>
      <w:r w:rsidRPr="00F62894">
        <w:rPr>
          <w:rFonts w:ascii="Times New Roman" w:hAnsi="Times New Roman" w:cs="Times New Roman"/>
          <w:bCs/>
          <w:sz w:val="28"/>
          <w:szCs w:val="28"/>
          <w:lang w:val="kk-KZ"/>
        </w:rPr>
        <w:t xml:space="preserve">Жүргізілген зерттеулер барысында әртүрлі көміртекті наноматериалдар мен биомассаны қайта өңдеу өнімдерін қолдану битумды </w:t>
      </w:r>
      <w:r>
        <w:rPr>
          <w:rFonts w:ascii="Times New Roman" w:hAnsi="Times New Roman" w:cs="Times New Roman"/>
          <w:bCs/>
          <w:sz w:val="28"/>
          <w:szCs w:val="28"/>
          <w:lang w:val="kk-KZ"/>
        </w:rPr>
        <w:t xml:space="preserve">түрлендірудің </w:t>
      </w:r>
      <w:r w:rsidRPr="00F62894">
        <w:rPr>
          <w:rFonts w:ascii="Times New Roman" w:hAnsi="Times New Roman" w:cs="Times New Roman"/>
          <w:bCs/>
          <w:sz w:val="28"/>
          <w:szCs w:val="28"/>
          <w:lang w:val="kk-KZ"/>
        </w:rPr>
        <w:t>тиімді әдісі болып табылатыны анықталды. К</w:t>
      </w:r>
      <w:r>
        <w:rPr>
          <w:rFonts w:ascii="Times New Roman" w:hAnsi="Times New Roman" w:cs="Times New Roman"/>
          <w:bCs/>
          <w:sz w:val="28"/>
          <w:szCs w:val="28"/>
          <w:lang w:val="kk-KZ"/>
        </w:rPr>
        <w:t>ө</w:t>
      </w:r>
      <w:r w:rsidRPr="00F62894">
        <w:rPr>
          <w:rFonts w:ascii="Times New Roman" w:hAnsi="Times New Roman" w:cs="Times New Roman"/>
          <w:bCs/>
          <w:sz w:val="28"/>
          <w:szCs w:val="28"/>
          <w:lang w:val="kk-KZ"/>
        </w:rPr>
        <w:t>кс</w:t>
      </w:r>
      <w:r>
        <w:rPr>
          <w:rFonts w:ascii="Times New Roman" w:hAnsi="Times New Roman" w:cs="Times New Roman"/>
          <w:bCs/>
          <w:sz w:val="28"/>
          <w:szCs w:val="28"/>
          <w:lang w:val="kk-KZ"/>
        </w:rPr>
        <w:t>у</w:t>
      </w:r>
      <w:r w:rsidRPr="00F62894">
        <w:rPr>
          <w:rFonts w:ascii="Times New Roman" w:hAnsi="Times New Roman" w:cs="Times New Roman"/>
          <w:bCs/>
          <w:sz w:val="28"/>
          <w:szCs w:val="28"/>
          <w:lang w:val="kk-KZ"/>
        </w:rPr>
        <w:t xml:space="preserve"> кен орнының механохимиялық </w:t>
      </w:r>
      <w:r>
        <w:rPr>
          <w:rFonts w:ascii="Times New Roman" w:hAnsi="Times New Roman" w:cs="Times New Roman"/>
          <w:bCs/>
          <w:sz w:val="28"/>
          <w:szCs w:val="28"/>
          <w:lang w:val="kk-KZ"/>
        </w:rPr>
        <w:t xml:space="preserve">активтендірілген </w:t>
      </w:r>
      <w:r w:rsidRPr="00F62894">
        <w:rPr>
          <w:rFonts w:ascii="Times New Roman" w:hAnsi="Times New Roman" w:cs="Times New Roman"/>
          <w:bCs/>
          <w:sz w:val="28"/>
          <w:szCs w:val="28"/>
          <w:lang w:val="kk-KZ"/>
        </w:rPr>
        <w:t>шунгит</w:t>
      </w:r>
      <w:r w:rsidR="00BE1315">
        <w:rPr>
          <w:rFonts w:ascii="Times New Roman" w:hAnsi="Times New Roman" w:cs="Times New Roman"/>
          <w:bCs/>
          <w:sz w:val="28"/>
          <w:szCs w:val="28"/>
          <w:lang w:val="kk-KZ"/>
        </w:rPr>
        <w:t>і</w:t>
      </w:r>
      <w:r w:rsidRPr="00F62894">
        <w:rPr>
          <w:rFonts w:ascii="Times New Roman" w:hAnsi="Times New Roman" w:cs="Times New Roman"/>
          <w:bCs/>
          <w:sz w:val="28"/>
          <w:szCs w:val="28"/>
          <w:lang w:val="kk-KZ"/>
        </w:rPr>
        <w:t xml:space="preserve"> битумның</w:t>
      </w:r>
      <w:r w:rsidR="00BE1315">
        <w:rPr>
          <w:rFonts w:ascii="Times New Roman" w:hAnsi="Times New Roman" w:cs="Times New Roman"/>
          <w:bCs/>
          <w:sz w:val="28"/>
          <w:szCs w:val="28"/>
          <w:lang w:val="kk-KZ"/>
        </w:rPr>
        <w:t xml:space="preserve"> </w:t>
      </w:r>
      <w:r w:rsidR="00BE1315" w:rsidRPr="00F62894">
        <w:rPr>
          <w:rFonts w:ascii="Times New Roman" w:hAnsi="Times New Roman" w:cs="Times New Roman"/>
          <w:bCs/>
          <w:sz w:val="28"/>
          <w:szCs w:val="28"/>
          <w:lang w:val="kk-KZ"/>
        </w:rPr>
        <w:t>жұмсару температурасы мен</w:t>
      </w:r>
      <w:r w:rsidRPr="00F62894">
        <w:rPr>
          <w:rFonts w:ascii="Times New Roman" w:hAnsi="Times New Roman" w:cs="Times New Roman"/>
          <w:bCs/>
          <w:sz w:val="28"/>
          <w:szCs w:val="28"/>
          <w:lang w:val="kk-KZ"/>
        </w:rPr>
        <w:t xml:space="preserve"> адгезиясын жоғарылататын графен тәрізді құрылымдар түзетіні және оның </w:t>
      </w:r>
      <w:r>
        <w:rPr>
          <w:rFonts w:ascii="Times New Roman" w:hAnsi="Times New Roman" w:cs="Times New Roman"/>
          <w:bCs/>
          <w:sz w:val="28"/>
          <w:szCs w:val="28"/>
          <w:lang w:val="kk-KZ"/>
        </w:rPr>
        <w:t xml:space="preserve">ескіруге </w:t>
      </w:r>
      <w:r w:rsidRPr="00F62894">
        <w:rPr>
          <w:rFonts w:ascii="Times New Roman" w:hAnsi="Times New Roman" w:cs="Times New Roman"/>
          <w:bCs/>
          <w:sz w:val="28"/>
          <w:szCs w:val="28"/>
          <w:lang w:val="kk-KZ"/>
        </w:rPr>
        <w:t xml:space="preserve">төзімділігін жақсартуға көмектесетіні </w:t>
      </w:r>
      <w:r>
        <w:rPr>
          <w:rFonts w:ascii="Times New Roman" w:hAnsi="Times New Roman" w:cs="Times New Roman"/>
          <w:bCs/>
          <w:sz w:val="28"/>
          <w:szCs w:val="28"/>
          <w:lang w:val="kk-KZ"/>
        </w:rPr>
        <w:t xml:space="preserve">анықталды. </w:t>
      </w:r>
      <w:r w:rsidRPr="00F62894">
        <w:rPr>
          <w:rFonts w:ascii="Times New Roman" w:hAnsi="Times New Roman" w:cs="Times New Roman"/>
          <w:bCs/>
          <w:sz w:val="28"/>
          <w:szCs w:val="28"/>
          <w:lang w:val="kk-KZ"/>
        </w:rPr>
        <w:t xml:space="preserve">Лимон қабығынан </w:t>
      </w:r>
      <w:r>
        <w:rPr>
          <w:rFonts w:ascii="Times New Roman" w:hAnsi="Times New Roman" w:cs="Times New Roman"/>
          <w:bCs/>
          <w:sz w:val="28"/>
          <w:szCs w:val="28"/>
          <w:lang w:val="kk-KZ"/>
        </w:rPr>
        <w:t xml:space="preserve">алынған </w:t>
      </w:r>
      <w:r w:rsidRPr="00F62894">
        <w:rPr>
          <w:rFonts w:ascii="Times New Roman" w:hAnsi="Times New Roman" w:cs="Times New Roman"/>
          <w:bCs/>
          <w:sz w:val="28"/>
          <w:szCs w:val="28"/>
          <w:lang w:val="kk-KZ"/>
        </w:rPr>
        <w:t>биокөмір антиоксиданттық және реологиялық қасиеттерге оң әсерін көрсетті, ал одан синтезделген графен оксиді битумның беріктігін, и</w:t>
      </w:r>
      <w:r>
        <w:rPr>
          <w:rFonts w:ascii="Times New Roman" w:hAnsi="Times New Roman" w:cs="Times New Roman"/>
          <w:bCs/>
          <w:sz w:val="28"/>
          <w:szCs w:val="28"/>
          <w:lang w:val="kk-KZ"/>
        </w:rPr>
        <w:t>ілімділігін</w:t>
      </w:r>
      <w:r w:rsidRPr="00F62894">
        <w:rPr>
          <w:rFonts w:ascii="Times New Roman" w:hAnsi="Times New Roman" w:cs="Times New Roman"/>
          <w:bCs/>
          <w:sz w:val="28"/>
          <w:szCs w:val="28"/>
          <w:lang w:val="kk-KZ"/>
        </w:rPr>
        <w:t xml:space="preserve"> мен </w:t>
      </w:r>
      <w:r>
        <w:rPr>
          <w:rFonts w:ascii="Times New Roman" w:hAnsi="Times New Roman" w:cs="Times New Roman"/>
          <w:bCs/>
          <w:sz w:val="28"/>
          <w:szCs w:val="28"/>
          <w:lang w:val="kk-KZ"/>
        </w:rPr>
        <w:t xml:space="preserve">ұзақ мерзімді қолдануын </w:t>
      </w:r>
      <w:r w:rsidRPr="00F62894">
        <w:rPr>
          <w:rFonts w:ascii="Times New Roman" w:hAnsi="Times New Roman" w:cs="Times New Roman"/>
          <w:bCs/>
          <w:sz w:val="28"/>
          <w:szCs w:val="28"/>
          <w:lang w:val="kk-KZ"/>
        </w:rPr>
        <w:t>едәуір арттырды.</w:t>
      </w:r>
    </w:p>
    <w:p w14:paraId="15AB9FFF" w14:textId="77777777" w:rsidR="00663059" w:rsidRPr="00F62894" w:rsidRDefault="00663059" w:rsidP="00663059">
      <w:pPr>
        <w:ind w:firstLine="567"/>
        <w:jc w:val="both"/>
        <w:rPr>
          <w:rFonts w:ascii="Times New Roman" w:hAnsi="Times New Roman" w:cs="Times New Roman"/>
          <w:bCs/>
          <w:sz w:val="28"/>
          <w:szCs w:val="28"/>
          <w:lang w:val="kk-KZ"/>
        </w:rPr>
      </w:pPr>
      <w:r w:rsidRPr="00F62894">
        <w:rPr>
          <w:rFonts w:ascii="Times New Roman" w:hAnsi="Times New Roman" w:cs="Times New Roman"/>
          <w:bCs/>
          <w:sz w:val="28"/>
          <w:szCs w:val="28"/>
          <w:lang w:val="kk-KZ"/>
        </w:rPr>
        <w:t>Графен оксидін синтездеу әдістерін салыстыр</w:t>
      </w:r>
      <w:r>
        <w:rPr>
          <w:rFonts w:ascii="Times New Roman" w:hAnsi="Times New Roman" w:cs="Times New Roman"/>
          <w:bCs/>
          <w:sz w:val="28"/>
          <w:szCs w:val="28"/>
          <w:lang w:val="kk-KZ"/>
        </w:rPr>
        <w:t>ғанда</w:t>
      </w:r>
      <w:r w:rsidRPr="00F62894">
        <w:rPr>
          <w:rFonts w:ascii="Times New Roman" w:hAnsi="Times New Roman" w:cs="Times New Roman"/>
          <w:bCs/>
          <w:sz w:val="28"/>
          <w:szCs w:val="28"/>
          <w:lang w:val="kk-KZ"/>
        </w:rPr>
        <w:t xml:space="preserve"> классикалық Хаммерс әдісі қарапайымдылығы мен репродуктивтілігіне қарамастан улы жанама өнімдердің пайда болуымен және ақаулы п</w:t>
      </w:r>
      <w:r w:rsidRPr="0035464A">
        <w:rPr>
          <w:rFonts w:ascii="Times New Roman" w:hAnsi="Times New Roman" w:cs="Times New Roman"/>
          <w:bCs/>
          <w:sz w:val="28"/>
          <w:szCs w:val="28"/>
          <w:lang w:val="kk-KZ"/>
        </w:rPr>
        <w:t>арақшалардың</w:t>
      </w:r>
      <w:r w:rsidRPr="00F62894">
        <w:rPr>
          <w:rFonts w:ascii="Times New Roman" w:hAnsi="Times New Roman" w:cs="Times New Roman"/>
          <w:bCs/>
          <w:sz w:val="28"/>
          <w:szCs w:val="28"/>
          <w:lang w:val="kk-KZ"/>
        </w:rPr>
        <w:t xml:space="preserve"> пайда болуымен қатар жүретінін көрсетті. Сонымен қатар, </w:t>
      </w:r>
      <w:r>
        <w:rPr>
          <w:rFonts w:ascii="Times New Roman" w:hAnsi="Times New Roman" w:cs="Times New Roman"/>
          <w:bCs/>
          <w:sz w:val="28"/>
          <w:szCs w:val="28"/>
          <w:lang w:val="kk-KZ"/>
        </w:rPr>
        <w:t xml:space="preserve">түрлендірілген </w:t>
      </w:r>
      <w:r w:rsidRPr="00F62894">
        <w:rPr>
          <w:rFonts w:ascii="Times New Roman" w:hAnsi="Times New Roman" w:cs="Times New Roman"/>
          <w:bCs/>
          <w:sz w:val="28"/>
          <w:szCs w:val="28"/>
          <w:lang w:val="kk-KZ"/>
        </w:rPr>
        <w:t>Хаммерс әдісі жоғары дисперс</w:t>
      </w:r>
      <w:r>
        <w:rPr>
          <w:rFonts w:ascii="Times New Roman" w:hAnsi="Times New Roman" w:cs="Times New Roman"/>
          <w:bCs/>
          <w:sz w:val="28"/>
          <w:szCs w:val="28"/>
          <w:lang w:val="kk-KZ"/>
        </w:rPr>
        <w:t>тілік</w:t>
      </w:r>
      <w:r w:rsidRPr="00F62894">
        <w:rPr>
          <w:rFonts w:ascii="Times New Roman" w:hAnsi="Times New Roman" w:cs="Times New Roman"/>
          <w:bCs/>
          <w:sz w:val="28"/>
          <w:szCs w:val="28"/>
          <w:lang w:val="kk-KZ"/>
        </w:rPr>
        <w:t xml:space="preserve"> дәрежесі бар және құрылымдық ақаулары азырақ таза, біркелкі </w:t>
      </w:r>
      <w:r>
        <w:rPr>
          <w:rFonts w:ascii="Times New Roman" w:hAnsi="Times New Roman" w:cs="Times New Roman"/>
          <w:bCs/>
          <w:sz w:val="28"/>
          <w:szCs w:val="28"/>
          <w:lang w:val="kk-KZ"/>
        </w:rPr>
        <w:t>графен оксидін</w:t>
      </w:r>
      <w:r w:rsidRPr="00F62894">
        <w:rPr>
          <w:rFonts w:ascii="Times New Roman" w:hAnsi="Times New Roman" w:cs="Times New Roman"/>
          <w:bCs/>
          <w:sz w:val="28"/>
          <w:szCs w:val="28"/>
          <w:lang w:val="kk-KZ"/>
        </w:rPr>
        <w:t xml:space="preserve"> алуға мүмкіндік береді, бұл битумды </w:t>
      </w:r>
      <w:r>
        <w:rPr>
          <w:rFonts w:ascii="Times New Roman" w:hAnsi="Times New Roman" w:cs="Times New Roman"/>
          <w:bCs/>
          <w:sz w:val="28"/>
          <w:szCs w:val="28"/>
          <w:lang w:val="kk-KZ"/>
        </w:rPr>
        <w:t xml:space="preserve">түрлендіру </w:t>
      </w:r>
      <w:r w:rsidRPr="00F62894">
        <w:rPr>
          <w:rFonts w:ascii="Times New Roman" w:hAnsi="Times New Roman" w:cs="Times New Roman"/>
          <w:bCs/>
          <w:sz w:val="28"/>
          <w:szCs w:val="28"/>
          <w:lang w:val="kk-KZ"/>
        </w:rPr>
        <w:t>кезінде айқынырақ оң нәтиже береді.</w:t>
      </w:r>
    </w:p>
    <w:p w14:paraId="7425B5F3" w14:textId="77777777" w:rsidR="00663059" w:rsidRDefault="00663059" w:rsidP="00663059">
      <w:pPr>
        <w:ind w:firstLine="567"/>
        <w:jc w:val="both"/>
        <w:rPr>
          <w:rFonts w:ascii="Times New Roman" w:hAnsi="Times New Roman" w:cs="Times New Roman"/>
          <w:bCs/>
          <w:sz w:val="28"/>
          <w:szCs w:val="28"/>
          <w:lang w:val="kk-KZ"/>
        </w:rPr>
      </w:pPr>
      <w:r w:rsidRPr="00F62894">
        <w:rPr>
          <w:rFonts w:ascii="Times New Roman" w:hAnsi="Times New Roman" w:cs="Times New Roman"/>
          <w:bCs/>
          <w:sz w:val="28"/>
          <w:szCs w:val="28"/>
          <w:lang w:val="kk-KZ"/>
        </w:rPr>
        <w:t>Көміртект</w:t>
      </w:r>
      <w:r>
        <w:rPr>
          <w:rFonts w:ascii="Times New Roman" w:hAnsi="Times New Roman" w:cs="Times New Roman"/>
          <w:bCs/>
          <w:sz w:val="28"/>
          <w:szCs w:val="28"/>
          <w:lang w:val="kk-KZ"/>
        </w:rPr>
        <w:t>енген</w:t>
      </w:r>
      <w:r w:rsidRPr="00F62894">
        <w:rPr>
          <w:rFonts w:ascii="Times New Roman" w:hAnsi="Times New Roman" w:cs="Times New Roman"/>
          <w:bCs/>
          <w:sz w:val="28"/>
          <w:szCs w:val="28"/>
          <w:lang w:val="kk-KZ"/>
        </w:rPr>
        <w:t xml:space="preserve"> күріш қа</w:t>
      </w:r>
      <w:r>
        <w:rPr>
          <w:rFonts w:ascii="Times New Roman" w:hAnsi="Times New Roman" w:cs="Times New Roman"/>
          <w:bCs/>
          <w:sz w:val="28"/>
          <w:szCs w:val="28"/>
          <w:lang w:val="kk-KZ"/>
        </w:rPr>
        <w:t>уызы</w:t>
      </w:r>
      <w:r w:rsidRPr="00F62894">
        <w:rPr>
          <w:rFonts w:ascii="Times New Roman" w:hAnsi="Times New Roman" w:cs="Times New Roman"/>
          <w:bCs/>
          <w:sz w:val="28"/>
          <w:szCs w:val="28"/>
          <w:lang w:val="kk-KZ"/>
        </w:rPr>
        <w:t xml:space="preserve"> гидрофобтылықты, термиялық тұрақтылықты және битумды мастиканың адгезиясын арттыратын қол жетімді және экологиялық таза</w:t>
      </w:r>
      <w:r>
        <w:rPr>
          <w:rFonts w:ascii="Times New Roman" w:hAnsi="Times New Roman" w:cs="Times New Roman"/>
          <w:bCs/>
          <w:sz w:val="28"/>
          <w:szCs w:val="28"/>
          <w:lang w:val="kk-KZ"/>
        </w:rPr>
        <w:t xml:space="preserve"> түрлендіргіш ретінде ұсынылады</w:t>
      </w:r>
      <w:r w:rsidRPr="00F62894">
        <w:rPr>
          <w:rFonts w:ascii="Times New Roman" w:hAnsi="Times New Roman" w:cs="Times New Roman"/>
          <w:bCs/>
          <w:sz w:val="28"/>
          <w:szCs w:val="28"/>
          <w:lang w:val="kk-KZ"/>
        </w:rPr>
        <w:t xml:space="preserve">. Полимерлі қалдықтарға негізделген майды қолдану </w:t>
      </w:r>
      <w:r>
        <w:rPr>
          <w:rFonts w:ascii="Times New Roman" w:hAnsi="Times New Roman" w:cs="Times New Roman"/>
          <w:bCs/>
          <w:sz w:val="28"/>
          <w:szCs w:val="28"/>
          <w:lang w:val="kk-KZ"/>
        </w:rPr>
        <w:t xml:space="preserve">ескіруден </w:t>
      </w:r>
      <w:r w:rsidRPr="00F62894">
        <w:rPr>
          <w:rFonts w:ascii="Times New Roman" w:hAnsi="Times New Roman" w:cs="Times New Roman"/>
          <w:bCs/>
          <w:sz w:val="28"/>
          <w:szCs w:val="28"/>
          <w:lang w:val="kk-KZ"/>
        </w:rPr>
        <w:t xml:space="preserve">кейін битумның </w:t>
      </w:r>
      <w:r>
        <w:rPr>
          <w:rFonts w:ascii="Times New Roman" w:hAnsi="Times New Roman" w:cs="Times New Roman"/>
          <w:bCs/>
          <w:sz w:val="28"/>
          <w:szCs w:val="28"/>
          <w:lang w:val="kk-KZ"/>
        </w:rPr>
        <w:t xml:space="preserve">ауысу </w:t>
      </w:r>
      <w:r w:rsidRPr="00F62894">
        <w:rPr>
          <w:rFonts w:ascii="Times New Roman" w:hAnsi="Times New Roman" w:cs="Times New Roman"/>
          <w:bCs/>
          <w:sz w:val="28"/>
          <w:szCs w:val="28"/>
          <w:lang w:val="kk-KZ"/>
        </w:rPr>
        <w:t>температурасын төмендет</w:t>
      </w:r>
      <w:r>
        <w:rPr>
          <w:rFonts w:ascii="Times New Roman" w:hAnsi="Times New Roman" w:cs="Times New Roman"/>
          <w:bCs/>
          <w:sz w:val="28"/>
          <w:szCs w:val="28"/>
          <w:lang w:val="kk-KZ"/>
        </w:rPr>
        <w:t>іп</w:t>
      </w:r>
      <w:r w:rsidRPr="00F62894">
        <w:rPr>
          <w:rFonts w:ascii="Times New Roman" w:hAnsi="Times New Roman" w:cs="Times New Roman"/>
          <w:bCs/>
          <w:sz w:val="28"/>
          <w:szCs w:val="28"/>
          <w:lang w:val="kk-KZ"/>
        </w:rPr>
        <w:t xml:space="preserve"> жасартатын әсер көрсетті.</w:t>
      </w:r>
    </w:p>
    <w:p w14:paraId="65C233F2" w14:textId="0652C5F2" w:rsidR="00663059" w:rsidRDefault="00BE1315" w:rsidP="00663059">
      <w:pPr>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27 - к</w:t>
      </w:r>
      <w:r w:rsidR="00663059">
        <w:rPr>
          <w:rFonts w:ascii="Times New Roman" w:hAnsi="Times New Roman" w:cs="Times New Roman"/>
          <w:bCs/>
          <w:sz w:val="28"/>
          <w:szCs w:val="28"/>
          <w:lang w:val="kk-KZ"/>
        </w:rPr>
        <w:t>естеде битумдарды дәстүрлі полимерлі түрленді</w:t>
      </w:r>
      <w:r>
        <w:rPr>
          <w:rFonts w:ascii="Times New Roman" w:hAnsi="Times New Roman" w:cs="Times New Roman"/>
          <w:bCs/>
          <w:sz w:val="28"/>
          <w:szCs w:val="28"/>
          <w:lang w:val="kk-KZ"/>
        </w:rPr>
        <w:t>р</w:t>
      </w:r>
      <w:r w:rsidR="00663059">
        <w:rPr>
          <w:rFonts w:ascii="Times New Roman" w:hAnsi="Times New Roman" w:cs="Times New Roman"/>
          <w:bCs/>
          <w:sz w:val="28"/>
          <w:szCs w:val="28"/>
          <w:lang w:val="kk-KZ"/>
        </w:rPr>
        <w:t xml:space="preserve">гіштермен салыстыру </w:t>
      </w:r>
      <w:r>
        <w:rPr>
          <w:rFonts w:ascii="Times New Roman" w:hAnsi="Times New Roman" w:cs="Times New Roman"/>
          <w:bCs/>
          <w:sz w:val="28"/>
          <w:szCs w:val="28"/>
          <w:lang w:val="kk-KZ"/>
        </w:rPr>
        <w:t xml:space="preserve">арқылы </w:t>
      </w:r>
      <w:r w:rsidR="00663059">
        <w:rPr>
          <w:rFonts w:ascii="Times New Roman" w:hAnsi="Times New Roman" w:cs="Times New Roman"/>
          <w:bCs/>
          <w:sz w:val="28"/>
          <w:szCs w:val="28"/>
          <w:lang w:val="kk-KZ"/>
        </w:rPr>
        <w:t>жұмыс барысында әзірленген және зерттелген наноқұрылымды түрлен</w:t>
      </w:r>
      <w:r>
        <w:rPr>
          <w:rFonts w:ascii="Times New Roman" w:hAnsi="Times New Roman" w:cs="Times New Roman"/>
          <w:bCs/>
          <w:sz w:val="28"/>
          <w:szCs w:val="28"/>
          <w:lang w:val="kk-KZ"/>
        </w:rPr>
        <w:t>дір</w:t>
      </w:r>
      <w:r w:rsidR="00663059">
        <w:rPr>
          <w:rFonts w:ascii="Times New Roman" w:hAnsi="Times New Roman" w:cs="Times New Roman"/>
          <w:bCs/>
          <w:sz w:val="28"/>
          <w:szCs w:val="28"/>
          <w:lang w:val="kk-KZ"/>
        </w:rPr>
        <w:t>гіштердің артықшылықтары мен кемшіліктері көрсетілген.</w:t>
      </w:r>
    </w:p>
    <w:p w14:paraId="664FB0BD" w14:textId="77777777" w:rsidR="00663059" w:rsidRPr="00F62894" w:rsidRDefault="00663059" w:rsidP="00663059">
      <w:pPr>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Диссертациялық жұмыс нәтижелері бойынша келесі қорытындылар жасалды:</w:t>
      </w:r>
    </w:p>
    <w:p w14:paraId="1A3C3D18" w14:textId="20FE36C7" w:rsidR="00663059" w:rsidRPr="00903CF7" w:rsidRDefault="00663059" w:rsidP="00C81EB4">
      <w:pPr>
        <w:numPr>
          <w:ilvl w:val="0"/>
          <w:numId w:val="16"/>
        </w:numPr>
        <w:tabs>
          <w:tab w:val="clear" w:pos="720"/>
          <w:tab w:val="num" w:pos="360"/>
        </w:tabs>
        <w:ind w:left="0" w:firstLine="709"/>
        <w:jc w:val="both"/>
        <w:rPr>
          <w:rFonts w:ascii="Times New Roman" w:hAnsi="Times New Roman" w:cs="Times New Roman"/>
          <w:bCs/>
          <w:sz w:val="28"/>
          <w:szCs w:val="28"/>
          <w:lang w:val="ru-KZ"/>
        </w:rPr>
      </w:pPr>
      <w:bookmarkStart w:id="90" w:name="_Hlk210733163"/>
      <w:r w:rsidRPr="00903CF7">
        <w:rPr>
          <w:rFonts w:ascii="Times New Roman" w:hAnsi="Times New Roman" w:cs="Times New Roman"/>
          <w:bCs/>
          <w:sz w:val="28"/>
          <w:szCs w:val="28"/>
          <w:lang w:val="kk-KZ"/>
        </w:rPr>
        <w:t>Көксу кен орнының шунгиті, изопропанол</w:t>
      </w:r>
      <w:r w:rsidR="00BE1315">
        <w:rPr>
          <w:rFonts w:ascii="Times New Roman" w:hAnsi="Times New Roman" w:cs="Times New Roman"/>
          <w:bCs/>
          <w:sz w:val="28"/>
          <w:szCs w:val="28"/>
          <w:lang w:val="kk-KZ"/>
        </w:rPr>
        <w:t>дың</w:t>
      </w:r>
      <w:r w:rsidR="006E3EB1">
        <w:rPr>
          <w:rFonts w:ascii="Times New Roman" w:hAnsi="Times New Roman" w:cs="Times New Roman"/>
          <w:bCs/>
          <w:sz w:val="28"/>
          <w:szCs w:val="28"/>
          <w:lang w:val="kk-KZ"/>
        </w:rPr>
        <w:t xml:space="preserve"> </w:t>
      </w:r>
      <w:r w:rsidR="006E3EB1" w:rsidRPr="00903CF7">
        <w:rPr>
          <w:rFonts w:ascii="Times New Roman" w:hAnsi="Times New Roman" w:cs="Times New Roman"/>
          <w:bCs/>
          <w:sz w:val="28"/>
          <w:szCs w:val="28"/>
          <w:lang w:val="kk-KZ"/>
        </w:rPr>
        <w:t>және</w:t>
      </w:r>
      <w:r w:rsidR="006E3EB1">
        <w:rPr>
          <w:rFonts w:ascii="Times New Roman" w:hAnsi="Times New Roman" w:cs="Times New Roman"/>
          <w:bCs/>
          <w:sz w:val="28"/>
          <w:szCs w:val="28"/>
          <w:lang w:val="kk-KZ"/>
        </w:rPr>
        <w:t xml:space="preserve"> </w:t>
      </w:r>
      <w:r w:rsidR="006E3EB1" w:rsidRPr="00903CF7">
        <w:rPr>
          <w:rFonts w:ascii="Times New Roman" w:hAnsi="Times New Roman" w:cs="Times New Roman"/>
          <w:bCs/>
          <w:sz w:val="28"/>
          <w:szCs w:val="28"/>
          <w:lang w:val="kk-KZ"/>
        </w:rPr>
        <w:t>болат шарлар</w:t>
      </w:r>
      <w:r w:rsidRPr="00903CF7">
        <w:rPr>
          <w:rFonts w:ascii="Times New Roman" w:hAnsi="Times New Roman" w:cs="Times New Roman"/>
          <w:bCs/>
          <w:sz w:val="28"/>
          <w:szCs w:val="28"/>
          <w:lang w:val="kk-KZ"/>
        </w:rPr>
        <w:t xml:space="preserve"> массалық қатынасы 1,5:1:1,5, 700 айн/мин жылдамдығымен изопропанолды ортада 60 минут механохимиялық активтендіру арқылы өлшемі 67,2-91,3 нм бөлшектері бар шунгиттің наноқұрылымды үлгілері алынды. Механохимиялық активтендіру нәтижесінде құрамында кремний мөлшерінің 4,2 %-ға көбеюі анықталды. Шунгит үлгілерін Раман спектроскопиялық талдау 3-5 қабаты бар өлшемі 27,6 нм графентәрізді құрылымдардың кристаллиттерінің түзілуін көрсетті.</w:t>
      </w:r>
    </w:p>
    <w:p w14:paraId="140093EB" w14:textId="3BC0CC10" w:rsidR="00663059" w:rsidRPr="00903CF7" w:rsidRDefault="00663059" w:rsidP="00C81EB4">
      <w:pPr>
        <w:numPr>
          <w:ilvl w:val="0"/>
          <w:numId w:val="16"/>
        </w:numPr>
        <w:tabs>
          <w:tab w:val="clear" w:pos="720"/>
          <w:tab w:val="num" w:pos="360"/>
        </w:tabs>
        <w:ind w:left="0" w:firstLine="709"/>
        <w:jc w:val="both"/>
        <w:rPr>
          <w:rFonts w:ascii="Times New Roman" w:hAnsi="Times New Roman" w:cs="Times New Roman"/>
          <w:bCs/>
          <w:sz w:val="28"/>
          <w:szCs w:val="28"/>
          <w:lang w:val="ru-KZ"/>
        </w:rPr>
      </w:pPr>
      <w:r w:rsidRPr="00903CF7">
        <w:rPr>
          <w:rFonts w:ascii="Times New Roman" w:hAnsi="Times New Roman" w:cs="Times New Roman"/>
          <w:bCs/>
          <w:sz w:val="28"/>
          <w:szCs w:val="28"/>
          <w:lang w:val="kk-KZ"/>
        </w:rPr>
        <w:t>БНД 100/130 битумын 1 мас. % механохимиялық активтендірілген шунгитпен түрлендіру битумның тұтқыр серпімді күйден сұйық күйге (Т*) ауысу температурасы</w:t>
      </w:r>
      <w:r w:rsidR="00BE1315">
        <w:rPr>
          <w:rFonts w:ascii="Times New Roman" w:hAnsi="Times New Roman" w:cs="Times New Roman"/>
          <w:bCs/>
          <w:sz w:val="28"/>
          <w:szCs w:val="28"/>
          <w:lang w:val="kk-KZ"/>
        </w:rPr>
        <w:t>н</w:t>
      </w:r>
      <w:r w:rsidRPr="00903CF7">
        <w:rPr>
          <w:rFonts w:ascii="Times New Roman" w:hAnsi="Times New Roman" w:cs="Times New Roman"/>
          <w:bCs/>
          <w:sz w:val="28"/>
          <w:szCs w:val="28"/>
          <w:lang w:val="kk-KZ"/>
        </w:rPr>
        <w:t xml:space="preserve"> 5,7</w:t>
      </w:r>
      <w:r w:rsidRPr="00903CF7">
        <w:rPr>
          <w:rFonts w:ascii="Times New Roman" w:hAnsi="Times New Roman" w:cs="Times New Roman"/>
          <w:bCs/>
          <w:sz w:val="28"/>
          <w:szCs w:val="28"/>
          <w:lang w:val="ru-KZ"/>
        </w:rPr>
        <w:t xml:space="preserve"> </w:t>
      </w:r>
      <w:r w:rsidRPr="00903CF7">
        <w:rPr>
          <w:rFonts w:ascii="Times New Roman" w:hAnsi="Times New Roman" w:cs="Times New Roman"/>
          <w:bCs/>
          <w:sz w:val="28"/>
          <w:szCs w:val="28"/>
        </w:rPr>
        <w:sym w:font="Symbol" w:char="F0B0"/>
      </w:r>
      <w:r w:rsidRPr="00903CF7">
        <w:rPr>
          <w:rFonts w:ascii="Times New Roman" w:hAnsi="Times New Roman" w:cs="Times New Roman"/>
          <w:bCs/>
          <w:sz w:val="28"/>
          <w:szCs w:val="28"/>
          <w:lang w:val="kk-KZ"/>
        </w:rPr>
        <w:t>С-қа,  ескіруден кейін 4,8</w:t>
      </w:r>
      <w:r w:rsidRPr="00903CF7">
        <w:rPr>
          <w:rFonts w:ascii="Times New Roman" w:hAnsi="Times New Roman" w:cs="Times New Roman"/>
          <w:bCs/>
          <w:sz w:val="28"/>
          <w:szCs w:val="28"/>
        </w:rPr>
        <w:sym w:font="Symbol" w:char="F0B0"/>
      </w:r>
      <w:r w:rsidRPr="00903CF7">
        <w:rPr>
          <w:rFonts w:ascii="Times New Roman" w:hAnsi="Times New Roman" w:cs="Times New Roman"/>
          <w:bCs/>
          <w:sz w:val="28"/>
          <w:szCs w:val="28"/>
          <w:lang w:val="kk-KZ"/>
        </w:rPr>
        <w:t xml:space="preserve">С-қа жоғарылатады. Атомдық күштік микроскопиялық (АКМ) талдау түрлендірілген битумның беттік қабатында биіктігі 100 нм-ге дейін жететін «ара құрылымды» шиыршықталған графен қабаттарын көрсетті, олардың болуы компоненттердің фазалық үйлесімділігін және битумның реологиялық және </w:t>
      </w:r>
      <w:r w:rsidRPr="00903CF7">
        <w:rPr>
          <w:rFonts w:ascii="Times New Roman" w:hAnsi="Times New Roman" w:cs="Times New Roman"/>
          <w:bCs/>
          <w:sz w:val="28"/>
          <w:szCs w:val="28"/>
          <w:lang w:val="kk-KZ"/>
        </w:rPr>
        <w:lastRenderedPageBreak/>
        <w:t>физика-механикалық сипаттамаларының жақсарғанын көрсетеді. Изопропанолда механохимиялық активтендірілген шунгитті қосу АКМ нәтижелері бойынша 20 нм-ден кіші фрагменттері бар біркелкі бетік профильді битум алуға мүмкіндік берді, бұл битум құрылымының ескіруге төзімділігін жақсартуға көмектеседі.</w:t>
      </w:r>
    </w:p>
    <w:p w14:paraId="75375BCF" w14:textId="24D2AC33" w:rsidR="00663059" w:rsidRPr="00903CF7" w:rsidRDefault="00663059" w:rsidP="00C81EB4">
      <w:pPr>
        <w:numPr>
          <w:ilvl w:val="0"/>
          <w:numId w:val="16"/>
        </w:numPr>
        <w:tabs>
          <w:tab w:val="clear" w:pos="720"/>
          <w:tab w:val="num" w:pos="360"/>
        </w:tabs>
        <w:ind w:left="0" w:firstLine="709"/>
        <w:jc w:val="both"/>
        <w:rPr>
          <w:rFonts w:ascii="Times New Roman" w:hAnsi="Times New Roman" w:cs="Times New Roman"/>
          <w:bCs/>
          <w:sz w:val="28"/>
          <w:szCs w:val="28"/>
          <w:lang w:val="ru-KZ"/>
        </w:rPr>
      </w:pPr>
      <w:r w:rsidRPr="00903CF7">
        <w:rPr>
          <w:rFonts w:ascii="Times New Roman" w:hAnsi="Times New Roman" w:cs="Times New Roman"/>
          <w:bCs/>
          <w:sz w:val="28"/>
          <w:szCs w:val="28"/>
          <w:lang w:val="kk-KZ"/>
        </w:rPr>
        <w:t xml:space="preserve">550 </w:t>
      </w:r>
      <w:r w:rsidRPr="00903CF7">
        <w:rPr>
          <w:rFonts w:ascii="Times New Roman" w:hAnsi="Times New Roman" w:cs="Times New Roman"/>
          <w:bCs/>
          <w:sz w:val="28"/>
          <w:szCs w:val="28"/>
        </w:rPr>
        <w:sym w:font="Symbol" w:char="F0B0"/>
      </w:r>
      <w:r w:rsidRPr="00903CF7">
        <w:rPr>
          <w:rFonts w:ascii="Times New Roman" w:hAnsi="Times New Roman" w:cs="Times New Roman"/>
          <w:bCs/>
          <w:sz w:val="28"/>
          <w:szCs w:val="28"/>
          <w:lang w:val="kk-KZ"/>
        </w:rPr>
        <w:t xml:space="preserve">С-та азот атмосферасында 1,5 сағат лимон қабығының пиролизі арқылы алынған биокөмірді 3 мас. % мөлшерінде  PG 70/100 битумға қосқан кезде ауысу температурасы (Т*) 2,2 </w:t>
      </w:r>
      <w:r w:rsidRPr="00903CF7">
        <w:rPr>
          <w:rFonts w:ascii="Times New Roman" w:hAnsi="Times New Roman" w:cs="Times New Roman"/>
          <w:bCs/>
          <w:sz w:val="28"/>
          <w:szCs w:val="28"/>
        </w:rPr>
        <w:sym w:font="Symbol" w:char="F0B0"/>
      </w:r>
      <w:r w:rsidRPr="00903CF7">
        <w:rPr>
          <w:rFonts w:ascii="Times New Roman" w:hAnsi="Times New Roman" w:cs="Times New Roman"/>
          <w:bCs/>
          <w:sz w:val="28"/>
          <w:szCs w:val="28"/>
          <w:lang w:val="kk-KZ"/>
        </w:rPr>
        <w:t xml:space="preserve">С-қа, 50 </w:t>
      </w:r>
      <w:r w:rsidRPr="00903CF7">
        <w:rPr>
          <w:rFonts w:ascii="Times New Roman" w:hAnsi="Times New Roman" w:cs="Times New Roman"/>
          <w:bCs/>
          <w:sz w:val="28"/>
          <w:szCs w:val="28"/>
        </w:rPr>
        <w:sym w:font="Symbol" w:char="F0B0"/>
      </w:r>
      <w:r w:rsidRPr="00903CF7">
        <w:rPr>
          <w:rFonts w:ascii="Times New Roman" w:hAnsi="Times New Roman" w:cs="Times New Roman"/>
          <w:bCs/>
          <w:sz w:val="28"/>
          <w:szCs w:val="28"/>
          <w:lang w:val="kk-KZ"/>
        </w:rPr>
        <w:t>С кезінде серпімділік модулі 1,8 кПа-ға жоғарылайды. Бұл оң әсер графит тәрізді пла</w:t>
      </w:r>
      <w:r w:rsidR="00BE1315">
        <w:rPr>
          <w:rFonts w:ascii="Times New Roman" w:hAnsi="Times New Roman" w:cs="Times New Roman"/>
          <w:bCs/>
          <w:sz w:val="28"/>
          <w:szCs w:val="28"/>
          <w:lang w:val="kk-KZ"/>
        </w:rPr>
        <w:t>с</w:t>
      </w:r>
      <w:r w:rsidRPr="00903CF7">
        <w:rPr>
          <w:rFonts w:ascii="Times New Roman" w:hAnsi="Times New Roman" w:cs="Times New Roman"/>
          <w:bCs/>
          <w:sz w:val="28"/>
          <w:szCs w:val="28"/>
          <w:lang w:val="kk-KZ"/>
        </w:rPr>
        <w:t>тина пішінді құрылымдардың пайда болуымен және төмен гидрофо</w:t>
      </w:r>
      <w:r w:rsidR="00BE1315">
        <w:rPr>
          <w:rFonts w:ascii="Times New Roman" w:hAnsi="Times New Roman" w:cs="Times New Roman"/>
          <w:bCs/>
          <w:sz w:val="28"/>
          <w:szCs w:val="28"/>
          <w:lang w:val="kk-KZ"/>
        </w:rPr>
        <w:t>б</w:t>
      </w:r>
      <w:r w:rsidRPr="00903CF7">
        <w:rPr>
          <w:rFonts w:ascii="Times New Roman" w:hAnsi="Times New Roman" w:cs="Times New Roman"/>
          <w:bCs/>
          <w:sz w:val="28"/>
          <w:szCs w:val="28"/>
          <w:lang w:val="kk-KZ"/>
        </w:rPr>
        <w:t>тылығымен түсіндіріледі. Битумға 3 мас. %  лимон қабығының пиролизінен алынған биокөмірді қосу антиоксидантты әсер көрсетті.</w:t>
      </w:r>
    </w:p>
    <w:p w14:paraId="67CA124D" w14:textId="5587B844" w:rsidR="00663059" w:rsidRPr="00903CF7" w:rsidRDefault="00663059" w:rsidP="00C81EB4">
      <w:pPr>
        <w:numPr>
          <w:ilvl w:val="0"/>
          <w:numId w:val="16"/>
        </w:numPr>
        <w:tabs>
          <w:tab w:val="clear" w:pos="720"/>
          <w:tab w:val="num" w:pos="360"/>
        </w:tabs>
        <w:ind w:left="0" w:firstLine="709"/>
        <w:jc w:val="both"/>
        <w:rPr>
          <w:rFonts w:ascii="Times New Roman" w:hAnsi="Times New Roman" w:cs="Times New Roman"/>
          <w:bCs/>
          <w:sz w:val="28"/>
          <w:szCs w:val="28"/>
          <w:lang w:val="ru-KZ"/>
        </w:rPr>
      </w:pPr>
      <w:r w:rsidRPr="00903CF7">
        <w:rPr>
          <w:rFonts w:ascii="Times New Roman" w:hAnsi="Times New Roman" w:cs="Times New Roman"/>
          <w:bCs/>
          <w:sz w:val="28"/>
          <w:szCs w:val="28"/>
          <w:lang w:val="kk-KZ"/>
        </w:rPr>
        <w:t>Лимон қабығының 500-600</w:t>
      </w:r>
      <w:r w:rsidRPr="00903CF7">
        <w:rPr>
          <w:rFonts w:ascii="Times New Roman" w:hAnsi="Times New Roman" w:cs="Times New Roman"/>
          <w:bCs/>
          <w:sz w:val="28"/>
          <w:szCs w:val="28"/>
        </w:rPr>
        <w:sym w:font="Symbol" w:char="F0B0"/>
      </w:r>
      <w:r w:rsidRPr="00903CF7">
        <w:rPr>
          <w:rFonts w:ascii="Times New Roman" w:hAnsi="Times New Roman" w:cs="Times New Roman"/>
          <w:bCs/>
          <w:sz w:val="28"/>
          <w:szCs w:val="28"/>
          <w:lang w:val="kk-KZ"/>
        </w:rPr>
        <w:t>С-та пиролизі арқылы алынған биокөмірден түрлендірілген Хаммерс әдісімен графен оксиді синтезделді. АКМ талдауы беттік профилі 20-250 нм аралығында біркелкі таралға</w:t>
      </w:r>
      <w:r w:rsidR="00BE1315">
        <w:rPr>
          <w:rFonts w:ascii="Times New Roman" w:hAnsi="Times New Roman" w:cs="Times New Roman"/>
          <w:bCs/>
          <w:sz w:val="28"/>
          <w:szCs w:val="28"/>
          <w:lang w:val="kk-KZ"/>
        </w:rPr>
        <w:t>ның</w:t>
      </w:r>
      <w:r w:rsidRPr="00903CF7">
        <w:rPr>
          <w:rFonts w:ascii="Times New Roman" w:hAnsi="Times New Roman" w:cs="Times New Roman"/>
          <w:bCs/>
          <w:sz w:val="28"/>
          <w:szCs w:val="28"/>
          <w:lang w:val="kk-KZ"/>
        </w:rPr>
        <w:t xml:space="preserve"> көрсетті, бұл оның жоғары дисперстілігін және негізінен наноқабатты құрылымдардың басым екенін дәлелдейді. БНД 100/130 битумын 3 мас. %  графен оксидімен түрлендіру оның беріктігі мен иілімділігін арттырып, тиімді ығысу кернеуін 25 кПа-ға, циклдік жүктеме кезінде бұзылуға төзімділігі</w:t>
      </w:r>
      <w:r w:rsidR="00BE1315">
        <w:rPr>
          <w:rFonts w:ascii="Times New Roman" w:hAnsi="Times New Roman" w:cs="Times New Roman"/>
          <w:bCs/>
          <w:sz w:val="28"/>
          <w:szCs w:val="28"/>
          <w:lang w:val="kk-KZ"/>
        </w:rPr>
        <w:t>н</w:t>
      </w:r>
      <w:r w:rsidRPr="00903CF7">
        <w:rPr>
          <w:rFonts w:ascii="Times New Roman" w:hAnsi="Times New Roman" w:cs="Times New Roman"/>
          <w:bCs/>
          <w:sz w:val="28"/>
          <w:szCs w:val="28"/>
          <w:lang w:val="kk-KZ"/>
        </w:rPr>
        <w:t xml:space="preserve"> артты</w:t>
      </w:r>
      <w:r w:rsidR="00BE1315">
        <w:rPr>
          <w:rFonts w:ascii="Times New Roman" w:hAnsi="Times New Roman" w:cs="Times New Roman"/>
          <w:bCs/>
          <w:sz w:val="28"/>
          <w:szCs w:val="28"/>
          <w:lang w:val="kk-KZ"/>
        </w:rPr>
        <w:t>рды</w:t>
      </w:r>
      <w:r w:rsidRPr="00903CF7">
        <w:rPr>
          <w:rFonts w:ascii="Times New Roman" w:hAnsi="Times New Roman" w:cs="Times New Roman"/>
          <w:bCs/>
          <w:sz w:val="28"/>
          <w:szCs w:val="28"/>
          <w:lang w:val="kk-KZ"/>
        </w:rPr>
        <w:t>, шаршауға төзімділігін 2 есе жоғарыла</w:t>
      </w:r>
      <w:r w:rsidR="00BE1315">
        <w:rPr>
          <w:rFonts w:ascii="Times New Roman" w:hAnsi="Times New Roman" w:cs="Times New Roman"/>
          <w:bCs/>
          <w:sz w:val="28"/>
          <w:szCs w:val="28"/>
          <w:lang w:val="kk-KZ"/>
        </w:rPr>
        <w:t>тты</w:t>
      </w:r>
      <w:r w:rsidRPr="00903CF7">
        <w:rPr>
          <w:rFonts w:ascii="Times New Roman" w:hAnsi="Times New Roman" w:cs="Times New Roman"/>
          <w:bCs/>
          <w:sz w:val="28"/>
          <w:szCs w:val="28"/>
          <w:lang w:val="kk-KZ"/>
        </w:rPr>
        <w:t>.</w:t>
      </w:r>
    </w:p>
    <w:p w14:paraId="4E2D08C9" w14:textId="77777777" w:rsidR="00663059" w:rsidRPr="00903CF7" w:rsidRDefault="00663059" w:rsidP="00C81EB4">
      <w:pPr>
        <w:numPr>
          <w:ilvl w:val="0"/>
          <w:numId w:val="16"/>
        </w:numPr>
        <w:tabs>
          <w:tab w:val="clear" w:pos="720"/>
          <w:tab w:val="num" w:pos="360"/>
        </w:tabs>
        <w:ind w:left="0" w:firstLine="709"/>
        <w:jc w:val="both"/>
        <w:rPr>
          <w:rFonts w:ascii="Times New Roman" w:hAnsi="Times New Roman" w:cs="Times New Roman"/>
          <w:bCs/>
          <w:sz w:val="28"/>
          <w:szCs w:val="28"/>
          <w:lang w:val="ru-KZ"/>
        </w:rPr>
      </w:pPr>
      <w:r w:rsidRPr="00903CF7">
        <w:rPr>
          <w:rFonts w:ascii="Times New Roman" w:hAnsi="Times New Roman" w:cs="Times New Roman"/>
          <w:bCs/>
          <w:sz w:val="28"/>
          <w:szCs w:val="28"/>
          <w:lang w:val="kk-KZ"/>
        </w:rPr>
        <w:t>PG 70/100 битумын  3 мас. %  полимер қалдықтары негізіндегі маймен түрлендіру ескіруден кейін жасартушы әсер көрсетті, ауысу температурасы (Т*) төмендеді. Бұл асфальтендер құрамындағы қаныққан қосылыстардың көбеюімен және ИҚ-спектроскопиялық талдау нәтижелерімен түсіндіріледі.</w:t>
      </w:r>
    </w:p>
    <w:p w14:paraId="1AFD0086" w14:textId="37518209" w:rsidR="008A6DD9" w:rsidRDefault="00663059" w:rsidP="00C81EB4">
      <w:pPr>
        <w:numPr>
          <w:ilvl w:val="0"/>
          <w:numId w:val="16"/>
        </w:numPr>
        <w:tabs>
          <w:tab w:val="clear" w:pos="720"/>
          <w:tab w:val="num" w:pos="360"/>
        </w:tabs>
        <w:ind w:left="0" w:firstLine="709"/>
        <w:jc w:val="both"/>
        <w:rPr>
          <w:rFonts w:ascii="Times New Roman" w:hAnsi="Times New Roman" w:cs="Times New Roman"/>
          <w:bCs/>
          <w:sz w:val="28"/>
          <w:szCs w:val="28"/>
          <w:lang w:val="kk-KZ"/>
        </w:rPr>
        <w:sectPr w:rsidR="008A6DD9" w:rsidSect="00D47190">
          <w:headerReference w:type="default" r:id="rId104"/>
          <w:headerReference w:type="first" r:id="rId105"/>
          <w:pgSz w:w="11906" w:h="16838"/>
          <w:pgMar w:top="1134" w:right="850" w:bottom="1134" w:left="1701" w:header="720" w:footer="720" w:gutter="0"/>
          <w:cols w:space="720"/>
          <w:titlePg/>
          <w:docGrid w:linePitch="360"/>
        </w:sectPr>
      </w:pPr>
      <w:r w:rsidRPr="00903CF7">
        <w:rPr>
          <w:rFonts w:ascii="Times New Roman" w:hAnsi="Times New Roman" w:cs="Times New Roman"/>
          <w:bCs/>
          <w:sz w:val="28"/>
          <w:szCs w:val="28"/>
          <w:lang w:val="kk-KZ"/>
        </w:rPr>
        <w:t xml:space="preserve">600 </w:t>
      </w:r>
      <w:r w:rsidRPr="00903CF7">
        <w:rPr>
          <w:rFonts w:ascii="Times New Roman" w:hAnsi="Times New Roman" w:cs="Times New Roman"/>
          <w:bCs/>
          <w:sz w:val="28"/>
          <w:szCs w:val="28"/>
        </w:rPr>
        <w:sym w:font="Symbol" w:char="F0B0"/>
      </w:r>
      <w:r w:rsidRPr="00903CF7">
        <w:rPr>
          <w:rFonts w:ascii="Times New Roman" w:hAnsi="Times New Roman" w:cs="Times New Roman"/>
          <w:bCs/>
          <w:sz w:val="28"/>
          <w:szCs w:val="28"/>
          <w:lang w:val="kk-KZ"/>
        </w:rPr>
        <w:t>С температурада аргон атмосферасында 1 сағат көміртектенген күріш қауызын 1600 айн/мин жылдамдықпен 60 минут механохимиялық активтендіру  нәтижесінде көміртегі мөлшері 57,5</w:t>
      </w:r>
      <w:r w:rsidRPr="00903CF7">
        <w:rPr>
          <w:rFonts w:ascii="Times New Roman" w:hAnsi="Times New Roman" w:cs="Times New Roman"/>
          <w:bCs/>
          <w:sz w:val="28"/>
          <w:szCs w:val="28"/>
          <w:lang w:val="ru-KZ"/>
        </w:rPr>
        <w:t>%,</w:t>
      </w:r>
      <w:r w:rsidRPr="00903CF7">
        <w:rPr>
          <w:rFonts w:ascii="Times New Roman" w:hAnsi="Times New Roman" w:cs="Times New Roman"/>
          <w:bCs/>
          <w:sz w:val="28"/>
          <w:szCs w:val="28"/>
          <w:lang w:val="kk-KZ"/>
        </w:rPr>
        <w:t xml:space="preserve"> графентәрізді құрылымдардың кристаллиттер өлшемі 36,5 нм және 3-5 қабатты үлгілер алынды. 1 мас. % көміртектенген </w:t>
      </w:r>
      <w:r w:rsidR="00BE1315">
        <w:rPr>
          <w:rFonts w:ascii="Times New Roman" w:hAnsi="Times New Roman" w:cs="Times New Roman"/>
          <w:bCs/>
          <w:sz w:val="28"/>
          <w:szCs w:val="28"/>
          <w:lang w:val="kk-KZ"/>
        </w:rPr>
        <w:t xml:space="preserve">және механохимиялық активтендірілген </w:t>
      </w:r>
      <w:r w:rsidRPr="00903CF7">
        <w:rPr>
          <w:rFonts w:ascii="Times New Roman" w:hAnsi="Times New Roman" w:cs="Times New Roman"/>
          <w:bCs/>
          <w:sz w:val="28"/>
          <w:szCs w:val="28"/>
          <w:lang w:val="kk-KZ"/>
        </w:rPr>
        <w:t>күріш қауызы қосылған БН 90/10 битумынан жұмсару температурасы 10</w:t>
      </w:r>
      <w:r w:rsidRPr="00903CF7">
        <w:rPr>
          <w:rFonts w:ascii="Times New Roman" w:hAnsi="Times New Roman" w:cs="Times New Roman"/>
          <w:bCs/>
          <w:sz w:val="28"/>
          <w:szCs w:val="28"/>
        </w:rPr>
        <w:sym w:font="Symbol" w:char="F0B0"/>
      </w:r>
      <w:r w:rsidRPr="00903CF7">
        <w:rPr>
          <w:rFonts w:ascii="Times New Roman" w:hAnsi="Times New Roman" w:cs="Times New Roman"/>
          <w:bCs/>
          <w:sz w:val="28"/>
          <w:szCs w:val="28"/>
          <w:lang w:val="kk-KZ"/>
        </w:rPr>
        <w:t>С-қа жоғары, гидрофобтылық  бұрышы  112,3</w:t>
      </w:r>
      <w:r w:rsidRPr="00903CF7">
        <w:rPr>
          <w:rFonts w:ascii="Times New Roman" w:hAnsi="Times New Roman" w:cs="Times New Roman"/>
          <w:bCs/>
          <w:sz w:val="28"/>
          <w:szCs w:val="28"/>
        </w:rPr>
        <w:sym w:font="Symbol" w:char="F0B0"/>
      </w:r>
      <w:r w:rsidRPr="00903CF7">
        <w:rPr>
          <w:rFonts w:ascii="Times New Roman" w:hAnsi="Times New Roman" w:cs="Times New Roman"/>
          <w:bCs/>
          <w:sz w:val="28"/>
          <w:szCs w:val="28"/>
          <w:lang w:val="kk-KZ"/>
        </w:rPr>
        <w:t xml:space="preserve"> гидроқшаулағыш битумды мастика алынды.</w:t>
      </w:r>
    </w:p>
    <w:bookmarkEnd w:id="90"/>
    <w:p w14:paraId="7EC6F4E2" w14:textId="77777777" w:rsidR="00663059" w:rsidRDefault="00663059" w:rsidP="00475CD8">
      <w:pPr>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27 – кесте. Битумды түрлендіргіштердің сипаттамаларын салыстыру кестесі</w:t>
      </w:r>
    </w:p>
    <w:p w14:paraId="31AD7950" w14:textId="77777777" w:rsidR="00663059" w:rsidRDefault="00663059" w:rsidP="00663059">
      <w:pPr>
        <w:ind w:firstLine="567"/>
        <w:jc w:val="both"/>
        <w:rPr>
          <w:rFonts w:ascii="Times New Roman" w:hAnsi="Times New Roman" w:cs="Times New Roman"/>
          <w:bCs/>
          <w:sz w:val="28"/>
          <w:szCs w:val="28"/>
          <w:lang w:val="kk-KZ"/>
        </w:rPr>
      </w:pPr>
    </w:p>
    <w:tbl>
      <w:tblPr>
        <w:tblW w:w="16055" w:type="dxa"/>
        <w:tblInd w:w="-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80"/>
        <w:gridCol w:w="3119"/>
        <w:gridCol w:w="1073"/>
        <w:gridCol w:w="5590"/>
        <w:gridCol w:w="4393"/>
      </w:tblGrid>
      <w:tr w:rsidR="00102CF4" w:rsidRPr="001A018F" w14:paraId="5F1CBC20" w14:textId="77777777" w:rsidTr="001A018F">
        <w:trPr>
          <w:trHeight w:val="561"/>
        </w:trPr>
        <w:tc>
          <w:tcPr>
            <w:tcW w:w="1880" w:type="dxa"/>
            <w:tcMar>
              <w:top w:w="11" w:type="dxa"/>
              <w:left w:w="11" w:type="dxa"/>
              <w:bottom w:w="11" w:type="dxa"/>
              <w:right w:w="11" w:type="dxa"/>
            </w:tcMar>
            <w:vAlign w:val="center"/>
            <w:hideMark/>
          </w:tcPr>
          <w:p w14:paraId="6713CB9A" w14:textId="77777777" w:rsidR="00663059" w:rsidRPr="001A018F" w:rsidRDefault="00663059" w:rsidP="00475CD8">
            <w:pPr>
              <w:jc w:val="center"/>
              <w:rPr>
                <w:rFonts w:ascii="Times New Roman" w:hAnsi="Times New Roman" w:cs="Times New Roman"/>
                <w:sz w:val="24"/>
                <w:szCs w:val="24"/>
                <w:lang w:val="ru-KZ"/>
              </w:rPr>
            </w:pPr>
            <w:r w:rsidRPr="001A018F">
              <w:rPr>
                <w:rFonts w:ascii="Times New Roman" w:hAnsi="Times New Roman" w:cs="Times New Roman"/>
                <w:sz w:val="24"/>
                <w:szCs w:val="24"/>
                <w:lang w:val="ru-KZ"/>
              </w:rPr>
              <w:t>Битум</w:t>
            </w:r>
            <w:r w:rsidRPr="001A018F">
              <w:rPr>
                <w:rFonts w:ascii="Times New Roman" w:hAnsi="Times New Roman" w:cs="Times New Roman"/>
                <w:sz w:val="24"/>
                <w:szCs w:val="24"/>
                <w:lang w:val="kk-KZ"/>
              </w:rPr>
              <w:t>ды</w:t>
            </w:r>
            <w:r w:rsidRPr="001A018F">
              <w:rPr>
                <w:rFonts w:ascii="Times New Roman" w:hAnsi="Times New Roman" w:cs="Times New Roman"/>
                <w:sz w:val="24"/>
                <w:szCs w:val="24"/>
                <w:lang w:val="ru-KZ"/>
              </w:rPr>
              <w:t xml:space="preserve"> </w:t>
            </w:r>
            <w:proofErr w:type="spellStart"/>
            <w:r w:rsidRPr="001A018F">
              <w:rPr>
                <w:rFonts w:ascii="Times New Roman" w:hAnsi="Times New Roman" w:cs="Times New Roman"/>
                <w:sz w:val="24"/>
                <w:szCs w:val="24"/>
                <w:lang w:val="ru-KZ"/>
              </w:rPr>
              <w:t>түрлендіргіш</w:t>
            </w:r>
            <w:proofErr w:type="spellEnd"/>
          </w:p>
        </w:tc>
        <w:tc>
          <w:tcPr>
            <w:tcW w:w="3119" w:type="dxa"/>
            <w:tcMar>
              <w:top w:w="11" w:type="dxa"/>
              <w:left w:w="11" w:type="dxa"/>
              <w:bottom w:w="11" w:type="dxa"/>
              <w:right w:w="11" w:type="dxa"/>
            </w:tcMar>
            <w:vAlign w:val="center"/>
            <w:hideMark/>
          </w:tcPr>
          <w:p w14:paraId="7D76AF1B" w14:textId="77777777" w:rsidR="00663059" w:rsidRPr="001A018F" w:rsidRDefault="00663059" w:rsidP="00475CD8">
            <w:pPr>
              <w:ind w:left="133" w:right="217"/>
              <w:jc w:val="center"/>
              <w:rPr>
                <w:rFonts w:ascii="Times New Roman" w:hAnsi="Times New Roman" w:cs="Times New Roman"/>
                <w:sz w:val="24"/>
                <w:szCs w:val="24"/>
                <w:lang w:val="ru-KZ"/>
              </w:rPr>
            </w:pPr>
            <w:proofErr w:type="spellStart"/>
            <w:r w:rsidRPr="001A018F">
              <w:rPr>
                <w:rFonts w:ascii="Times New Roman" w:hAnsi="Times New Roman" w:cs="Times New Roman"/>
                <w:sz w:val="24"/>
                <w:szCs w:val="24"/>
                <w:lang w:val="ru-KZ"/>
              </w:rPr>
              <w:t>Алу</w:t>
            </w:r>
            <w:proofErr w:type="spellEnd"/>
            <w:r w:rsidRPr="001A018F">
              <w:rPr>
                <w:rFonts w:ascii="Times New Roman" w:hAnsi="Times New Roman" w:cs="Times New Roman"/>
                <w:sz w:val="24"/>
                <w:szCs w:val="24"/>
                <w:lang w:val="ru-KZ"/>
              </w:rPr>
              <w:t>/</w:t>
            </w:r>
            <w:proofErr w:type="spellStart"/>
            <w:r w:rsidRPr="001A018F">
              <w:rPr>
                <w:rFonts w:ascii="Times New Roman" w:hAnsi="Times New Roman" w:cs="Times New Roman"/>
                <w:sz w:val="24"/>
                <w:szCs w:val="24"/>
                <w:lang w:val="ru-KZ"/>
              </w:rPr>
              <w:t>синтездеу</w:t>
            </w:r>
            <w:proofErr w:type="spellEnd"/>
            <w:r w:rsidRPr="001A018F">
              <w:rPr>
                <w:rFonts w:ascii="Times New Roman" w:hAnsi="Times New Roman" w:cs="Times New Roman"/>
                <w:sz w:val="24"/>
                <w:szCs w:val="24"/>
                <w:lang w:val="ru-KZ"/>
              </w:rPr>
              <w:t xml:space="preserve"> </w:t>
            </w:r>
            <w:proofErr w:type="spellStart"/>
            <w:r w:rsidRPr="001A018F">
              <w:rPr>
                <w:rFonts w:ascii="Times New Roman" w:hAnsi="Times New Roman" w:cs="Times New Roman"/>
                <w:sz w:val="24"/>
                <w:szCs w:val="24"/>
                <w:lang w:val="ru-KZ"/>
              </w:rPr>
              <w:t>шарттары</w:t>
            </w:r>
            <w:proofErr w:type="spellEnd"/>
          </w:p>
        </w:tc>
        <w:tc>
          <w:tcPr>
            <w:tcW w:w="1073" w:type="dxa"/>
            <w:tcMar>
              <w:top w:w="11" w:type="dxa"/>
              <w:left w:w="11" w:type="dxa"/>
              <w:bottom w:w="11" w:type="dxa"/>
              <w:right w:w="11" w:type="dxa"/>
            </w:tcMar>
            <w:vAlign w:val="center"/>
            <w:hideMark/>
          </w:tcPr>
          <w:p w14:paraId="4D2888AF" w14:textId="77777777" w:rsidR="00663059" w:rsidRPr="001A018F" w:rsidRDefault="00663059" w:rsidP="00475CD8">
            <w:pPr>
              <w:jc w:val="center"/>
              <w:rPr>
                <w:rFonts w:ascii="Times New Roman" w:hAnsi="Times New Roman" w:cs="Times New Roman"/>
                <w:sz w:val="24"/>
                <w:szCs w:val="24"/>
                <w:lang w:val="ru-KZ"/>
              </w:rPr>
            </w:pPr>
            <w:proofErr w:type="spellStart"/>
            <w:r w:rsidRPr="001A018F">
              <w:rPr>
                <w:rFonts w:ascii="Times New Roman" w:hAnsi="Times New Roman" w:cs="Times New Roman"/>
                <w:sz w:val="24"/>
                <w:szCs w:val="24"/>
                <w:lang w:val="ru-KZ"/>
              </w:rPr>
              <w:t>Мөлшері</w:t>
            </w:r>
            <w:proofErr w:type="spellEnd"/>
            <w:r w:rsidRPr="001A018F">
              <w:rPr>
                <w:rFonts w:ascii="Times New Roman" w:hAnsi="Times New Roman" w:cs="Times New Roman"/>
                <w:sz w:val="24"/>
                <w:szCs w:val="24"/>
                <w:lang w:val="ru-KZ"/>
              </w:rPr>
              <w:t xml:space="preserve">, </w:t>
            </w:r>
            <w:proofErr w:type="spellStart"/>
            <w:r w:rsidRPr="001A018F">
              <w:rPr>
                <w:rFonts w:ascii="Times New Roman" w:hAnsi="Times New Roman" w:cs="Times New Roman"/>
                <w:sz w:val="24"/>
                <w:szCs w:val="24"/>
                <w:lang w:val="ru-KZ"/>
              </w:rPr>
              <w:t>мас</w:t>
            </w:r>
            <w:proofErr w:type="spellEnd"/>
            <w:r w:rsidRPr="001A018F">
              <w:rPr>
                <w:rFonts w:ascii="Times New Roman" w:hAnsi="Times New Roman" w:cs="Times New Roman"/>
                <w:sz w:val="24"/>
                <w:szCs w:val="24"/>
                <w:lang w:val="ru-KZ"/>
              </w:rPr>
              <w:t>. %</w:t>
            </w:r>
          </w:p>
        </w:tc>
        <w:tc>
          <w:tcPr>
            <w:tcW w:w="5590" w:type="dxa"/>
            <w:tcMar>
              <w:top w:w="11" w:type="dxa"/>
              <w:left w:w="11" w:type="dxa"/>
              <w:bottom w:w="11" w:type="dxa"/>
              <w:right w:w="11" w:type="dxa"/>
            </w:tcMar>
            <w:vAlign w:val="center"/>
            <w:hideMark/>
          </w:tcPr>
          <w:p w14:paraId="27106E61" w14:textId="77777777" w:rsidR="00663059" w:rsidRPr="001A018F" w:rsidRDefault="00663059" w:rsidP="00475CD8">
            <w:pPr>
              <w:ind w:left="132" w:right="135"/>
              <w:jc w:val="center"/>
              <w:rPr>
                <w:rFonts w:ascii="Times New Roman" w:hAnsi="Times New Roman" w:cs="Times New Roman"/>
                <w:sz w:val="24"/>
                <w:szCs w:val="24"/>
                <w:lang w:val="ru-KZ"/>
              </w:rPr>
            </w:pPr>
            <w:proofErr w:type="spellStart"/>
            <w:r w:rsidRPr="001A018F">
              <w:rPr>
                <w:rFonts w:ascii="Times New Roman" w:hAnsi="Times New Roman" w:cs="Times New Roman"/>
                <w:sz w:val="24"/>
                <w:szCs w:val="24"/>
                <w:lang w:val="ru-KZ"/>
              </w:rPr>
              <w:t>Артықшылықтары</w:t>
            </w:r>
            <w:proofErr w:type="spellEnd"/>
          </w:p>
        </w:tc>
        <w:tc>
          <w:tcPr>
            <w:tcW w:w="4393" w:type="dxa"/>
            <w:tcMar>
              <w:top w:w="11" w:type="dxa"/>
              <w:left w:w="11" w:type="dxa"/>
              <w:bottom w:w="11" w:type="dxa"/>
              <w:right w:w="11" w:type="dxa"/>
            </w:tcMar>
            <w:vAlign w:val="center"/>
            <w:hideMark/>
          </w:tcPr>
          <w:p w14:paraId="3C6739AF" w14:textId="77777777" w:rsidR="00663059" w:rsidRPr="001A018F" w:rsidRDefault="00663059" w:rsidP="00475CD8">
            <w:pPr>
              <w:jc w:val="center"/>
              <w:rPr>
                <w:rFonts w:ascii="Times New Roman" w:hAnsi="Times New Roman" w:cs="Times New Roman"/>
                <w:sz w:val="24"/>
                <w:szCs w:val="24"/>
                <w:lang w:val="ru-KZ"/>
              </w:rPr>
            </w:pPr>
            <w:proofErr w:type="spellStart"/>
            <w:r w:rsidRPr="001A018F">
              <w:rPr>
                <w:rFonts w:ascii="Times New Roman" w:hAnsi="Times New Roman" w:cs="Times New Roman"/>
                <w:sz w:val="24"/>
                <w:szCs w:val="24"/>
                <w:lang w:val="ru-KZ"/>
              </w:rPr>
              <w:t>Кемшіліктері</w:t>
            </w:r>
            <w:proofErr w:type="spellEnd"/>
          </w:p>
        </w:tc>
      </w:tr>
      <w:tr w:rsidR="00102CF4" w:rsidRPr="00EF3192" w14:paraId="198BF179" w14:textId="77777777" w:rsidTr="001A018F">
        <w:trPr>
          <w:trHeight w:val="918"/>
        </w:trPr>
        <w:tc>
          <w:tcPr>
            <w:tcW w:w="1880" w:type="dxa"/>
            <w:tcMar>
              <w:top w:w="11" w:type="dxa"/>
              <w:left w:w="11" w:type="dxa"/>
              <w:bottom w:w="11" w:type="dxa"/>
              <w:right w:w="11" w:type="dxa"/>
            </w:tcMar>
            <w:hideMark/>
          </w:tcPr>
          <w:p w14:paraId="6C69F163" w14:textId="77777777" w:rsidR="00663059" w:rsidRPr="001A018F" w:rsidRDefault="00663059" w:rsidP="00475CD8">
            <w:pPr>
              <w:ind w:left="129" w:right="13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ru-KZ"/>
              </w:rPr>
              <w:t>СБС (стирол-бутадиен-стирол)</w:t>
            </w:r>
          </w:p>
        </w:tc>
        <w:tc>
          <w:tcPr>
            <w:tcW w:w="3119" w:type="dxa"/>
            <w:tcMar>
              <w:top w:w="11" w:type="dxa"/>
              <w:left w:w="11" w:type="dxa"/>
              <w:bottom w:w="11" w:type="dxa"/>
              <w:right w:w="11" w:type="dxa"/>
            </w:tcMar>
            <w:hideMark/>
          </w:tcPr>
          <w:p w14:paraId="375E5408" w14:textId="77777777" w:rsidR="00663059" w:rsidRPr="001A018F" w:rsidRDefault="00663059" w:rsidP="00475CD8">
            <w:pPr>
              <w:ind w:left="133" w:right="21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Синтетикалық термоэластомер (блоктық сополимер)</w:t>
            </w:r>
          </w:p>
        </w:tc>
        <w:tc>
          <w:tcPr>
            <w:tcW w:w="1073" w:type="dxa"/>
            <w:tcMar>
              <w:top w:w="11" w:type="dxa"/>
              <w:left w:w="11" w:type="dxa"/>
              <w:bottom w:w="11" w:type="dxa"/>
              <w:right w:w="11" w:type="dxa"/>
            </w:tcMar>
            <w:hideMark/>
          </w:tcPr>
          <w:p w14:paraId="38CA947E" w14:textId="4583D8CA" w:rsidR="00663059" w:rsidRPr="001A018F" w:rsidRDefault="00663059" w:rsidP="00475CD8">
            <w:pPr>
              <w:jc w:val="center"/>
              <w:rPr>
                <w:rFonts w:ascii="Times New Roman" w:hAnsi="Times New Roman" w:cs="Times New Roman"/>
                <w:bCs/>
                <w:sz w:val="24"/>
                <w:szCs w:val="24"/>
                <w:lang w:val="ru-KZ"/>
              </w:rPr>
            </w:pPr>
            <w:r w:rsidRPr="001A018F">
              <w:rPr>
                <w:rFonts w:ascii="Times New Roman" w:hAnsi="Times New Roman" w:cs="Times New Roman"/>
                <w:bCs/>
                <w:sz w:val="24"/>
                <w:szCs w:val="24"/>
                <w:lang w:val="ru-KZ"/>
              </w:rPr>
              <w:t>3–5</w:t>
            </w:r>
          </w:p>
        </w:tc>
        <w:tc>
          <w:tcPr>
            <w:tcW w:w="5590" w:type="dxa"/>
            <w:tcMar>
              <w:top w:w="11" w:type="dxa"/>
              <w:left w:w="11" w:type="dxa"/>
              <w:bottom w:w="11" w:type="dxa"/>
              <w:right w:w="11" w:type="dxa"/>
            </w:tcMar>
            <w:hideMark/>
          </w:tcPr>
          <w:p w14:paraId="4EAF7A97" w14:textId="4C9AFCC2" w:rsidR="00663059" w:rsidRPr="001A018F" w:rsidRDefault="00663059" w:rsidP="00475CD8">
            <w:pPr>
              <w:ind w:left="132" w:right="135"/>
              <w:jc w:val="both"/>
              <w:rPr>
                <w:rFonts w:ascii="Times New Roman" w:hAnsi="Times New Roman" w:cs="Times New Roman"/>
                <w:bCs/>
                <w:sz w:val="24"/>
                <w:szCs w:val="24"/>
                <w:lang w:val="kk-KZ"/>
              </w:rPr>
            </w:pPr>
            <w:r w:rsidRPr="001A018F">
              <w:rPr>
                <w:rFonts w:ascii="Times New Roman" w:hAnsi="Times New Roman" w:cs="Times New Roman"/>
                <w:bCs/>
                <w:sz w:val="24"/>
                <w:szCs w:val="24"/>
                <w:lang w:val="kk-KZ"/>
              </w:rPr>
              <w:t xml:space="preserve">Жұмсару температурасы 5–10 °C, ΔT* 5–8 °C, серпімділік және шаршауға төзімділік 1,5–2 есе, адгезия 10–20 % өседі </w:t>
            </w:r>
            <w:r w:rsidRPr="001A018F">
              <w:rPr>
                <w:rFonts w:ascii="Times New Roman" w:hAnsi="Times New Roman" w:cs="Times New Roman"/>
                <w:bCs/>
                <w:sz w:val="24"/>
                <w:szCs w:val="24"/>
                <w:lang w:val="kk-KZ"/>
              </w:rPr>
              <w:fldChar w:fldCharType="begin" w:fldLock="1"/>
            </w:r>
            <w:r w:rsidR="002E536F">
              <w:rPr>
                <w:rFonts w:ascii="Times New Roman" w:hAnsi="Times New Roman" w:cs="Times New Roman"/>
                <w:bCs/>
                <w:sz w:val="24"/>
                <w:szCs w:val="24"/>
                <w:lang w:val="kk-KZ"/>
              </w:rPr>
              <w:instrText>ADDIN CSL_CITATION {"citationItems":[{"id":"ITEM-1","itemData":{"DOI":"10.3390/ma15196912","ISSN":"1996-1944","abstract":"In this project, the adhesion property and moisture effect between styrene–butadiene–styrene (SBS) modified asphalt binder and aggregate were studied to reveal their interface adhesion mechanism. The influence of SBS contents on adhesion property and moisture effect between binder and aggregate phases were investigated using molecular dynamics simulation. Moreover, the double-layer adhesion models of asphalt binder–aggregate and triple-layer debonding models of asphalt binder–water–aggregate were constructed and equilibrated, and the adhesion property and the moisture effect were evaluated numerically. The results indicate that the built SBS-modified asphalt binder models show favorable reliability in representing the real one. The variation in the work of adhesion for SBS modified asphalt binder–quartz is not remarkable with the SBS content when its content is relatively low. However, the work of adhesion decreased significantly when the content was higher than 6 wt.%, which is consistent with the experimental results. The adhesion between SBS-modified asphalt binder and quartz is derived from Van der Waals energy. The modified asphalt binder with a high SBS modifier content (8 wt.% and 10 wt.%) shows much better moisture resistance (nearly 30% improved) than the unmodified asphalt binder from the work of debonding results. According to the Energy Ratio (ER) values, asphalt binders with high SBS content (8 wt.% and 10 wt.%) present a good moisture resistance performance. Therefore, the SBS content should be seriously selected by considering the dry and wet conditions that are used to balance the adhesion property and debonding properties. The content of 4 wt.% may be the optimal content under the dry adhesion and moisture resistance.","author":[{"dropping-particle":"","family":"Guo F., Pei J., Zhang J., Li R., Liu P., Wang","given":"D.","non-dropping-particle":"","parse-names":false,"suffix":""}],"container-title":"Materials","id":"ITEM-1","issue":"19","issued":{"date-parts":[["2022"]]},"title":"Study on Adhesion Property and Moisture Effect between SBS Modified Asphalt Binder and Aggregate Using Molecular Dynamics Simulation","type":"article-journal","volume":"15"},"uris":["http://www.mendeley.com/documents/?uuid=3c96023f-7077-40e7-9a03-598b555f73bf"]}],"mendeley":{"formattedCitation":"[183]","plainTextFormattedCitation":"[183]","previouslyFormattedCitation":"[183]"},"properties":{"noteIndex":0},"schema":"https://github.com/citation-style-language/schema/raw/master/csl-citation.json"}</w:instrText>
            </w:r>
            <w:r w:rsidRPr="001A018F">
              <w:rPr>
                <w:rFonts w:ascii="Times New Roman" w:hAnsi="Times New Roman" w:cs="Times New Roman"/>
                <w:bCs/>
                <w:sz w:val="24"/>
                <w:szCs w:val="24"/>
                <w:lang w:val="kk-KZ"/>
              </w:rPr>
              <w:fldChar w:fldCharType="separate"/>
            </w:r>
            <w:r w:rsidR="002E536F" w:rsidRPr="002E536F">
              <w:rPr>
                <w:rFonts w:ascii="Times New Roman" w:hAnsi="Times New Roman" w:cs="Times New Roman"/>
                <w:bCs/>
                <w:noProof/>
                <w:sz w:val="24"/>
                <w:szCs w:val="24"/>
                <w:lang w:val="kk-KZ"/>
              </w:rPr>
              <w:t>[183]</w:t>
            </w:r>
            <w:r w:rsidRPr="001A018F">
              <w:rPr>
                <w:rFonts w:ascii="Times New Roman" w:hAnsi="Times New Roman" w:cs="Times New Roman"/>
                <w:bCs/>
                <w:sz w:val="24"/>
                <w:szCs w:val="24"/>
                <w:lang w:val="kk-KZ"/>
              </w:rPr>
              <w:fldChar w:fldCharType="end"/>
            </w:r>
          </w:p>
        </w:tc>
        <w:tc>
          <w:tcPr>
            <w:tcW w:w="4393" w:type="dxa"/>
            <w:tcMar>
              <w:top w:w="11" w:type="dxa"/>
              <w:left w:w="11" w:type="dxa"/>
              <w:bottom w:w="11" w:type="dxa"/>
              <w:right w:w="11" w:type="dxa"/>
            </w:tcMar>
            <w:vAlign w:val="center"/>
            <w:hideMark/>
          </w:tcPr>
          <w:p w14:paraId="3CFEE45F" w14:textId="7750BB44" w:rsidR="00663059" w:rsidRPr="001A018F" w:rsidRDefault="00663059" w:rsidP="00475CD8">
            <w:pPr>
              <w:ind w:left="136" w:right="135"/>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 xml:space="preserve">Синтетикалық өнім, 5 %-дан асқанда өңдеу нашарлайды, тұтқырлығы күрт артады, түрлендіру ұзақ - полимердің толық ісінуі және гомогенизациясы үшін 170-180 °C-та 60–90 мин </w:t>
            </w:r>
            <w:r w:rsidRPr="001A018F">
              <w:rPr>
                <w:rFonts w:ascii="Times New Roman" w:hAnsi="Times New Roman" w:cs="Times New Roman"/>
                <w:bCs/>
                <w:sz w:val="24"/>
                <w:szCs w:val="24"/>
                <w:lang w:val="kk-KZ"/>
              </w:rPr>
              <w:fldChar w:fldCharType="begin" w:fldLock="1"/>
            </w:r>
            <w:r w:rsidR="002E536F">
              <w:rPr>
                <w:rFonts w:ascii="Times New Roman" w:hAnsi="Times New Roman" w:cs="Times New Roman"/>
                <w:bCs/>
                <w:sz w:val="24"/>
                <w:szCs w:val="24"/>
                <w:lang w:val="kk-KZ"/>
              </w:rPr>
              <w:instrText>ADDIN CSL_CITATION {"citationItems":[{"id":"ITEM-1","itemData":{"DOI":"10.1016/j.fuel.2004.04.003","author":[{"dropping-particle":"","family":"Navarro F., Partal P., Martínez-Boza F., Gallegos","given":"C.","non-dropping-particle":"","parse-names":false,"suffix":""}],"container-title":"Fuel","id":"ITEM-1","issued":{"date-parts":[["2004"]]},"page":"2041-2049","title":"Thermo-rheological behaviour and storage stability of ground tire rubber-modified bitumens","type":"article-journal","volume":"83"},"uris":["http://www.mendeley.com/documents/?uuid=891779c6-b5c7-425c-9d3b-b9106663f59a"]}],"mendeley":{"formattedCitation":"[184]","plainTextFormattedCitation":"[184]","previouslyFormattedCitation":"[184]"},"properties":{"noteIndex":0},"schema":"https://github.com/citation-style-language/schema/raw/master/csl-citation.json"}</w:instrText>
            </w:r>
            <w:r w:rsidRPr="001A018F">
              <w:rPr>
                <w:rFonts w:ascii="Times New Roman" w:hAnsi="Times New Roman" w:cs="Times New Roman"/>
                <w:bCs/>
                <w:sz w:val="24"/>
                <w:szCs w:val="24"/>
                <w:lang w:val="kk-KZ"/>
              </w:rPr>
              <w:fldChar w:fldCharType="separate"/>
            </w:r>
            <w:r w:rsidR="002E536F" w:rsidRPr="002E536F">
              <w:rPr>
                <w:rFonts w:ascii="Times New Roman" w:hAnsi="Times New Roman" w:cs="Times New Roman"/>
                <w:bCs/>
                <w:noProof/>
                <w:sz w:val="24"/>
                <w:szCs w:val="24"/>
                <w:lang w:val="kk-KZ"/>
              </w:rPr>
              <w:t>[184]</w:t>
            </w:r>
            <w:r w:rsidRPr="001A018F">
              <w:rPr>
                <w:rFonts w:ascii="Times New Roman" w:hAnsi="Times New Roman" w:cs="Times New Roman"/>
                <w:bCs/>
                <w:sz w:val="24"/>
                <w:szCs w:val="24"/>
                <w:lang w:val="kk-KZ"/>
              </w:rPr>
              <w:fldChar w:fldCharType="end"/>
            </w:r>
          </w:p>
        </w:tc>
      </w:tr>
      <w:tr w:rsidR="00102CF4" w:rsidRPr="00EF3192" w14:paraId="7E5B59B4" w14:textId="77777777" w:rsidTr="001A018F">
        <w:trPr>
          <w:trHeight w:val="955"/>
        </w:trPr>
        <w:tc>
          <w:tcPr>
            <w:tcW w:w="1880" w:type="dxa"/>
            <w:tcMar>
              <w:top w:w="11" w:type="dxa"/>
              <w:left w:w="11" w:type="dxa"/>
              <w:bottom w:w="11" w:type="dxa"/>
              <w:right w:w="11" w:type="dxa"/>
            </w:tcMar>
            <w:hideMark/>
          </w:tcPr>
          <w:p w14:paraId="28BB6415" w14:textId="77777777" w:rsidR="00663059" w:rsidRPr="001A018F" w:rsidRDefault="00663059" w:rsidP="00475CD8">
            <w:pPr>
              <w:ind w:left="129" w:right="13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ru-KZ"/>
              </w:rPr>
              <w:t>Полимер</w:t>
            </w:r>
            <w:r w:rsidRPr="001A018F">
              <w:rPr>
                <w:rFonts w:ascii="Times New Roman" w:hAnsi="Times New Roman" w:cs="Times New Roman"/>
                <w:bCs/>
                <w:sz w:val="24"/>
                <w:szCs w:val="24"/>
                <w:lang w:val="kk-KZ"/>
              </w:rPr>
              <w:t>лер</w:t>
            </w:r>
            <w:r w:rsidRPr="001A018F">
              <w:rPr>
                <w:rFonts w:ascii="Times New Roman" w:hAnsi="Times New Roman" w:cs="Times New Roman"/>
                <w:bCs/>
                <w:sz w:val="24"/>
                <w:szCs w:val="24"/>
                <w:lang w:val="ru-KZ"/>
              </w:rPr>
              <w:t xml:space="preserve"> (ПЭ, ПП, ПЭТ и др.)</w:t>
            </w:r>
          </w:p>
        </w:tc>
        <w:tc>
          <w:tcPr>
            <w:tcW w:w="3119" w:type="dxa"/>
            <w:tcMar>
              <w:top w:w="11" w:type="dxa"/>
              <w:left w:w="11" w:type="dxa"/>
              <w:bottom w:w="11" w:type="dxa"/>
              <w:right w:w="11" w:type="dxa"/>
            </w:tcMar>
            <w:hideMark/>
          </w:tcPr>
          <w:p w14:paraId="37FB4B27" w14:textId="77777777" w:rsidR="00663059" w:rsidRPr="001A018F" w:rsidRDefault="00663059" w:rsidP="00475CD8">
            <w:pPr>
              <w:ind w:left="133" w:right="21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Термопластик және полимер қалдықтары</w:t>
            </w:r>
          </w:p>
        </w:tc>
        <w:tc>
          <w:tcPr>
            <w:tcW w:w="1073" w:type="dxa"/>
            <w:tcMar>
              <w:top w:w="11" w:type="dxa"/>
              <w:left w:w="11" w:type="dxa"/>
              <w:bottom w:w="11" w:type="dxa"/>
              <w:right w:w="11" w:type="dxa"/>
            </w:tcMar>
            <w:hideMark/>
          </w:tcPr>
          <w:p w14:paraId="3E7EE29F" w14:textId="6E2097D2" w:rsidR="00663059" w:rsidRPr="001A018F" w:rsidRDefault="00663059" w:rsidP="00475CD8">
            <w:pPr>
              <w:jc w:val="center"/>
              <w:rPr>
                <w:rFonts w:ascii="Times New Roman" w:hAnsi="Times New Roman" w:cs="Times New Roman"/>
                <w:bCs/>
                <w:sz w:val="24"/>
                <w:szCs w:val="24"/>
                <w:lang w:val="ru-KZ"/>
              </w:rPr>
            </w:pPr>
            <w:r w:rsidRPr="001A018F">
              <w:rPr>
                <w:rFonts w:ascii="Times New Roman" w:hAnsi="Times New Roman" w:cs="Times New Roman"/>
                <w:bCs/>
                <w:sz w:val="24"/>
                <w:szCs w:val="24"/>
                <w:lang w:val="ru-KZ"/>
              </w:rPr>
              <w:t>2–6</w:t>
            </w:r>
          </w:p>
        </w:tc>
        <w:tc>
          <w:tcPr>
            <w:tcW w:w="5590" w:type="dxa"/>
            <w:tcMar>
              <w:top w:w="11" w:type="dxa"/>
              <w:left w:w="11" w:type="dxa"/>
              <w:bottom w:w="11" w:type="dxa"/>
              <w:right w:w="11" w:type="dxa"/>
            </w:tcMar>
            <w:hideMark/>
          </w:tcPr>
          <w:p w14:paraId="24C8C43B" w14:textId="42B34FB8" w:rsidR="00663059" w:rsidRPr="001A018F" w:rsidRDefault="00663059" w:rsidP="00475CD8">
            <w:pPr>
              <w:ind w:left="132" w:right="135"/>
              <w:jc w:val="both"/>
              <w:rPr>
                <w:rFonts w:ascii="Times New Roman" w:hAnsi="Times New Roman" w:cs="Times New Roman"/>
                <w:bCs/>
                <w:sz w:val="24"/>
                <w:szCs w:val="24"/>
                <w:lang w:val="ru-KZ"/>
              </w:rPr>
            </w:pPr>
            <w:proofErr w:type="spellStart"/>
            <w:r w:rsidRPr="001A018F">
              <w:rPr>
                <w:rFonts w:ascii="Times New Roman" w:hAnsi="Times New Roman" w:cs="Times New Roman"/>
                <w:bCs/>
                <w:sz w:val="24"/>
                <w:szCs w:val="24"/>
                <w:lang w:val="ru-KZ"/>
              </w:rPr>
              <w:t>Жұмсару</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температурасы</w:t>
            </w:r>
            <w:proofErr w:type="spellEnd"/>
            <w:r w:rsidRPr="001A018F">
              <w:rPr>
                <w:rFonts w:ascii="Times New Roman" w:hAnsi="Times New Roman" w:cs="Times New Roman"/>
                <w:bCs/>
                <w:sz w:val="24"/>
                <w:szCs w:val="24"/>
                <w:lang w:val="ru-KZ"/>
              </w:rPr>
              <w:t xml:space="preserve"> 3-7 °C</w:t>
            </w:r>
            <w:r w:rsidRPr="001A018F">
              <w:rPr>
                <w:rFonts w:ascii="Times New Roman" w:hAnsi="Times New Roman" w:cs="Times New Roman"/>
                <w:bCs/>
                <w:sz w:val="24"/>
                <w:szCs w:val="24"/>
                <w:lang w:val="kk-KZ"/>
              </w:rPr>
              <w:t>,</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гидрофобтылық</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және</w:t>
            </w:r>
            <w:proofErr w:type="spellEnd"/>
            <w:r w:rsidRPr="001A018F">
              <w:rPr>
                <w:rFonts w:ascii="Times New Roman" w:hAnsi="Times New Roman" w:cs="Times New Roman"/>
                <w:bCs/>
                <w:sz w:val="24"/>
                <w:szCs w:val="24"/>
                <w:lang w:val="ru-KZ"/>
              </w:rPr>
              <w:t xml:space="preserve"> адгезия 5-15</w:t>
            </w:r>
            <w:r w:rsidRPr="001A018F">
              <w:rPr>
                <w:rFonts w:ascii="Times New Roman" w:hAnsi="Times New Roman" w:cs="Times New Roman"/>
                <w:bCs/>
                <w:sz w:val="24"/>
                <w:szCs w:val="24"/>
                <w:lang w:val="kk-KZ"/>
              </w:rPr>
              <w:t xml:space="preserve"> </w:t>
            </w:r>
            <w:r w:rsidRPr="001A018F">
              <w:rPr>
                <w:rFonts w:ascii="Times New Roman" w:hAnsi="Times New Roman" w:cs="Times New Roman"/>
                <w:bCs/>
                <w:sz w:val="24"/>
                <w:szCs w:val="24"/>
                <w:lang w:val="ru-KZ"/>
              </w:rPr>
              <w:t>%</w:t>
            </w:r>
            <w:r w:rsidRPr="001A018F">
              <w:rPr>
                <w:rFonts w:ascii="Times New Roman" w:hAnsi="Times New Roman" w:cs="Times New Roman"/>
                <w:bCs/>
                <w:sz w:val="24"/>
                <w:szCs w:val="24"/>
                <w:lang w:val="kk-KZ"/>
              </w:rPr>
              <w:t xml:space="preserve"> өседі,</w:t>
            </w:r>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kk-KZ"/>
              </w:rPr>
              <w:t xml:space="preserve">ескіруден </w:t>
            </w:r>
            <w:proofErr w:type="spellStart"/>
            <w:r w:rsidRPr="001A018F">
              <w:rPr>
                <w:rFonts w:ascii="Times New Roman" w:hAnsi="Times New Roman" w:cs="Times New Roman"/>
                <w:bCs/>
                <w:sz w:val="24"/>
                <w:szCs w:val="24"/>
                <w:lang w:val="ru-KZ"/>
              </w:rPr>
              <w:t>кейін</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қасиеттер</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қалпына</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кел</w:t>
            </w:r>
            <w:proofErr w:type="spellEnd"/>
            <w:r w:rsidRPr="001A018F">
              <w:rPr>
                <w:rFonts w:ascii="Times New Roman" w:hAnsi="Times New Roman" w:cs="Times New Roman"/>
                <w:bCs/>
                <w:sz w:val="24"/>
                <w:szCs w:val="24"/>
                <w:lang w:val="kk-KZ"/>
              </w:rPr>
              <w:t>еді,</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қалдықтарды</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жою</w:t>
            </w:r>
            <w:proofErr w:type="spellEnd"/>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ru-KZ"/>
              </w:rPr>
              <w:fldChar w:fldCharType="begin" w:fldLock="1"/>
            </w:r>
            <w:r w:rsidR="002E536F">
              <w:rPr>
                <w:rFonts w:ascii="Times New Roman" w:hAnsi="Times New Roman" w:cs="Times New Roman"/>
                <w:bCs/>
                <w:sz w:val="24"/>
                <w:szCs w:val="24"/>
                <w:lang w:val="ru-KZ"/>
              </w:rPr>
              <w:instrText>ADDIN CSL_CITATION {"citationItems":[{"id":"ITEM-1","itemData":{"DOI":"10.1061/(ASCE)MT.1943-5533.0004400","author":[{"dropping-particle":"","family":"Kumar","given":"Ankush","non-dropping-particle":"","parse-names":false,"suffix":""},{"dropping-particle":"","family":"Choudhary","given":"Rajan","non-dropping-particle":"","parse-names":false,"suffix":""},{"dropping-particle":"","family":"Kumar","given":"Abhinay","non-dropping-particle":"","parse-names":false,"suffix":""}],"container-title":"Journal of Materials in Civil Engineering","id":"ITEM-1","issued":{"date-parts":[["2022"]]},"page":"4022246","title":"Evaluation of Waste Tire Pyrolytic Oil as a Rejuvenation Agent for Unmodified, Polymer-Modified, and Rubber-Modified Aged Asphalt Binders","type":"article-journal","volume":"34"},"uris":["http://www.mendeley.com/documents/?uuid=763851ab-d81f-48b7-95ac-c98ba1800143"]}],"mendeley":{"formattedCitation":"[185]","plainTextFormattedCitation":"[185]","previouslyFormattedCitation":"[185]"},"properties":{"noteIndex":0},"schema":"https://github.com/citation-style-language/schema/raw/master/csl-citation.json"}</w:instrText>
            </w:r>
            <w:r w:rsidRPr="001A018F">
              <w:rPr>
                <w:rFonts w:ascii="Times New Roman" w:hAnsi="Times New Roman" w:cs="Times New Roman"/>
                <w:bCs/>
                <w:sz w:val="24"/>
                <w:szCs w:val="24"/>
                <w:lang w:val="ru-KZ"/>
              </w:rPr>
              <w:fldChar w:fldCharType="separate"/>
            </w:r>
            <w:r w:rsidR="002E536F" w:rsidRPr="002E536F">
              <w:rPr>
                <w:rFonts w:ascii="Times New Roman" w:hAnsi="Times New Roman" w:cs="Times New Roman"/>
                <w:bCs/>
                <w:noProof/>
                <w:sz w:val="24"/>
                <w:szCs w:val="24"/>
                <w:lang w:val="ru-KZ"/>
              </w:rPr>
              <w:t>[185]</w:t>
            </w:r>
            <w:r w:rsidRPr="001A018F">
              <w:rPr>
                <w:rFonts w:ascii="Times New Roman" w:hAnsi="Times New Roman" w:cs="Times New Roman"/>
                <w:bCs/>
                <w:sz w:val="24"/>
                <w:szCs w:val="24"/>
                <w:lang w:val="ru-KZ"/>
              </w:rPr>
              <w:fldChar w:fldCharType="end"/>
            </w:r>
          </w:p>
        </w:tc>
        <w:tc>
          <w:tcPr>
            <w:tcW w:w="4393" w:type="dxa"/>
            <w:tcMar>
              <w:top w:w="11" w:type="dxa"/>
              <w:left w:w="11" w:type="dxa"/>
              <w:bottom w:w="11" w:type="dxa"/>
              <w:right w:w="11" w:type="dxa"/>
            </w:tcMar>
            <w:vAlign w:val="center"/>
            <w:hideMark/>
          </w:tcPr>
          <w:p w14:paraId="451CD670" w14:textId="6DEFB608" w:rsidR="00663059" w:rsidRPr="001A018F" w:rsidRDefault="00663059" w:rsidP="00475CD8">
            <w:pPr>
              <w:ind w:left="136" w:right="135"/>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Синтетикалық өнімдердің қалдықтары,</w:t>
            </w:r>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kk-KZ"/>
              </w:rPr>
              <w:t xml:space="preserve">түрлендіру Т </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жоғары</w:t>
            </w:r>
            <w:proofErr w:type="spellEnd"/>
            <w:r w:rsidRPr="001A018F">
              <w:rPr>
                <w:rFonts w:ascii="Times New Roman" w:hAnsi="Times New Roman" w:cs="Times New Roman"/>
                <w:bCs/>
                <w:sz w:val="24"/>
                <w:szCs w:val="24"/>
                <w:lang w:val="ru-KZ"/>
              </w:rPr>
              <w:t xml:space="preserve"> (160-180 °C)</w:t>
            </w:r>
            <w:r w:rsidRPr="001A018F">
              <w:rPr>
                <w:rFonts w:ascii="Times New Roman" w:hAnsi="Times New Roman" w:cs="Times New Roman"/>
                <w:bCs/>
                <w:sz w:val="24"/>
                <w:szCs w:val="24"/>
                <w:lang w:val="kk-KZ"/>
              </w:rPr>
              <w:t>,</w:t>
            </w:r>
            <w:r w:rsidRPr="001A018F">
              <w:rPr>
                <w:rFonts w:ascii="Times New Roman" w:hAnsi="Times New Roman" w:cs="Times New Roman"/>
                <w:bCs/>
                <w:sz w:val="24"/>
                <w:szCs w:val="24"/>
                <w:lang w:val="ru-KZ"/>
              </w:rPr>
              <w:t xml:space="preserve"> энергия </w:t>
            </w:r>
            <w:proofErr w:type="spellStart"/>
            <w:r w:rsidRPr="001A018F">
              <w:rPr>
                <w:rFonts w:ascii="Times New Roman" w:hAnsi="Times New Roman" w:cs="Times New Roman"/>
                <w:bCs/>
                <w:sz w:val="24"/>
                <w:szCs w:val="24"/>
                <w:lang w:val="ru-KZ"/>
              </w:rPr>
              <w:t>шығыны</w:t>
            </w:r>
            <w:proofErr w:type="spellEnd"/>
            <w:r w:rsidRPr="001A018F">
              <w:rPr>
                <w:rFonts w:ascii="Times New Roman" w:hAnsi="Times New Roman" w:cs="Times New Roman"/>
                <w:bCs/>
                <w:sz w:val="24"/>
                <w:szCs w:val="24"/>
                <w:lang w:val="ru-KZ"/>
              </w:rPr>
              <w:t xml:space="preserve"> арт</w:t>
            </w:r>
            <w:r w:rsidRPr="001A018F">
              <w:rPr>
                <w:rFonts w:ascii="Times New Roman" w:hAnsi="Times New Roman" w:cs="Times New Roman"/>
                <w:bCs/>
                <w:sz w:val="24"/>
                <w:szCs w:val="24"/>
                <w:lang w:val="kk-KZ"/>
              </w:rPr>
              <w:t xml:space="preserve">ады, </w:t>
            </w:r>
            <w:r w:rsidRPr="001A018F">
              <w:rPr>
                <w:rFonts w:ascii="Times New Roman" w:hAnsi="Times New Roman" w:cs="Times New Roman"/>
                <w:bCs/>
                <w:sz w:val="24"/>
                <w:szCs w:val="24"/>
                <w:lang w:val="ru-KZ"/>
              </w:rPr>
              <w:t>180 °C-</w:t>
            </w:r>
            <w:proofErr w:type="spellStart"/>
            <w:r w:rsidRPr="001A018F">
              <w:rPr>
                <w:rFonts w:ascii="Times New Roman" w:hAnsi="Times New Roman" w:cs="Times New Roman"/>
                <w:bCs/>
                <w:sz w:val="24"/>
                <w:szCs w:val="24"/>
                <w:lang w:val="ru-KZ"/>
              </w:rPr>
              <w:t>тан</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жоғары</w:t>
            </w:r>
            <w:proofErr w:type="spellEnd"/>
            <w:r w:rsidRPr="001A018F">
              <w:rPr>
                <w:rFonts w:ascii="Times New Roman" w:hAnsi="Times New Roman" w:cs="Times New Roman"/>
                <w:bCs/>
                <w:sz w:val="24"/>
                <w:szCs w:val="24"/>
                <w:lang w:val="kk-KZ"/>
              </w:rPr>
              <w:t xml:space="preserve"> Т-да</w:t>
            </w:r>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kk-KZ"/>
              </w:rPr>
              <w:t>ұшпа</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заттар</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бөлін</w:t>
            </w:r>
            <w:proofErr w:type="spellEnd"/>
            <w:r w:rsidRPr="001A018F">
              <w:rPr>
                <w:rFonts w:ascii="Times New Roman" w:hAnsi="Times New Roman" w:cs="Times New Roman"/>
                <w:bCs/>
                <w:sz w:val="24"/>
                <w:szCs w:val="24"/>
                <w:lang w:val="kk-KZ"/>
              </w:rPr>
              <w:t>еді</w:t>
            </w:r>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ru-KZ"/>
              </w:rPr>
              <w:fldChar w:fldCharType="begin" w:fldLock="1"/>
            </w:r>
            <w:r w:rsidR="002E536F">
              <w:rPr>
                <w:rFonts w:ascii="Times New Roman" w:hAnsi="Times New Roman" w:cs="Times New Roman"/>
                <w:bCs/>
                <w:sz w:val="24"/>
                <w:szCs w:val="24"/>
                <w:lang w:val="ru-KZ"/>
              </w:rPr>
              <w:instrText>ADDIN CSL_CITATION {"citationItems":[{"id":"ITEM-1","itemData":{"DOI":"10.1007/BF02480663","author":[{"dropping-particle":"","family":"Murphy M., O’Mahony M., Lycett C., Jamieson","given":"I.","non-dropping-particle":"","parse-names":false,"suffix":""}],"container-title":"Materials and Structures","id":"ITEM-1","issued":{"date-parts":[["2000"]]},"page":"438-444","title":"Bitumens modified with recycled polymers","type":"article-journal","volume":"33"},"uris":["http://www.mendeley.com/documents/?uuid=96959d82-5f6b-4086-a333-3ce6eda48e04"]}],"mendeley":{"formattedCitation":"[186]","plainTextFormattedCitation":"[186]","previouslyFormattedCitation":"[186]"},"properties":{"noteIndex":0},"schema":"https://github.com/citation-style-language/schema/raw/master/csl-citation.json"}</w:instrText>
            </w:r>
            <w:r w:rsidRPr="001A018F">
              <w:rPr>
                <w:rFonts w:ascii="Times New Roman" w:hAnsi="Times New Roman" w:cs="Times New Roman"/>
                <w:bCs/>
                <w:sz w:val="24"/>
                <w:szCs w:val="24"/>
                <w:lang w:val="ru-KZ"/>
              </w:rPr>
              <w:fldChar w:fldCharType="separate"/>
            </w:r>
            <w:r w:rsidR="002E536F" w:rsidRPr="002E536F">
              <w:rPr>
                <w:rFonts w:ascii="Times New Roman" w:hAnsi="Times New Roman" w:cs="Times New Roman"/>
                <w:bCs/>
                <w:noProof/>
                <w:sz w:val="24"/>
                <w:szCs w:val="24"/>
                <w:lang w:val="ru-KZ"/>
              </w:rPr>
              <w:t>[186]</w:t>
            </w:r>
            <w:r w:rsidRPr="001A018F">
              <w:rPr>
                <w:rFonts w:ascii="Times New Roman" w:hAnsi="Times New Roman" w:cs="Times New Roman"/>
                <w:bCs/>
                <w:sz w:val="24"/>
                <w:szCs w:val="24"/>
                <w:lang w:val="ru-KZ"/>
              </w:rPr>
              <w:fldChar w:fldCharType="end"/>
            </w:r>
          </w:p>
        </w:tc>
      </w:tr>
      <w:tr w:rsidR="00102CF4" w:rsidRPr="001A018F" w14:paraId="1E1D8287" w14:textId="77777777" w:rsidTr="001A018F">
        <w:trPr>
          <w:trHeight w:val="1120"/>
        </w:trPr>
        <w:tc>
          <w:tcPr>
            <w:tcW w:w="1880" w:type="dxa"/>
            <w:tcMar>
              <w:top w:w="11" w:type="dxa"/>
              <w:left w:w="11" w:type="dxa"/>
              <w:bottom w:w="11" w:type="dxa"/>
              <w:right w:w="11" w:type="dxa"/>
            </w:tcMar>
            <w:hideMark/>
          </w:tcPr>
          <w:p w14:paraId="118D587D" w14:textId="77777777" w:rsidR="00663059" w:rsidRPr="001A018F" w:rsidRDefault="00663059" w:rsidP="00475CD8">
            <w:pPr>
              <w:ind w:left="129" w:right="13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ru-KZ"/>
              </w:rPr>
              <w:t>Шунгит (</w:t>
            </w:r>
            <w:proofErr w:type="spellStart"/>
            <w:r w:rsidRPr="001A018F">
              <w:rPr>
                <w:rFonts w:ascii="Times New Roman" w:hAnsi="Times New Roman" w:cs="Times New Roman"/>
                <w:bCs/>
                <w:sz w:val="24"/>
                <w:szCs w:val="24"/>
                <w:lang w:val="ru-KZ"/>
              </w:rPr>
              <w:t>механо</w:t>
            </w:r>
            <w:proofErr w:type="spellEnd"/>
            <w:r w:rsidRPr="001A018F">
              <w:rPr>
                <w:rFonts w:ascii="Times New Roman" w:hAnsi="Times New Roman" w:cs="Times New Roman"/>
                <w:bCs/>
                <w:sz w:val="24"/>
                <w:szCs w:val="24"/>
                <w:lang w:val="kk-KZ"/>
              </w:rPr>
              <w:t>химиялық активтендіру</w:t>
            </w:r>
            <w:r w:rsidRPr="001A018F">
              <w:rPr>
                <w:rFonts w:ascii="Times New Roman" w:hAnsi="Times New Roman" w:cs="Times New Roman"/>
                <w:bCs/>
                <w:sz w:val="24"/>
                <w:szCs w:val="24"/>
                <w:lang w:val="ru-KZ"/>
              </w:rPr>
              <w:t>)</w:t>
            </w:r>
          </w:p>
        </w:tc>
        <w:tc>
          <w:tcPr>
            <w:tcW w:w="3119" w:type="dxa"/>
            <w:tcMar>
              <w:top w:w="11" w:type="dxa"/>
              <w:left w:w="11" w:type="dxa"/>
              <w:bottom w:w="11" w:type="dxa"/>
              <w:right w:w="11" w:type="dxa"/>
            </w:tcMar>
            <w:hideMark/>
          </w:tcPr>
          <w:p w14:paraId="76885DE4" w14:textId="77777777" w:rsidR="00663059" w:rsidRPr="001A018F" w:rsidRDefault="00663059" w:rsidP="00475CD8">
            <w:pPr>
              <w:ind w:left="133" w:right="21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700 айн/мин, 60 мин, қатынасы 1,5:1:1,5</w:t>
            </w:r>
          </w:p>
        </w:tc>
        <w:tc>
          <w:tcPr>
            <w:tcW w:w="1073" w:type="dxa"/>
            <w:tcMar>
              <w:top w:w="11" w:type="dxa"/>
              <w:left w:w="11" w:type="dxa"/>
              <w:bottom w:w="11" w:type="dxa"/>
              <w:right w:w="11" w:type="dxa"/>
            </w:tcMar>
            <w:hideMark/>
          </w:tcPr>
          <w:p w14:paraId="6886F3A7" w14:textId="3FCAACE7" w:rsidR="00663059" w:rsidRPr="001A018F" w:rsidRDefault="00663059" w:rsidP="00475CD8">
            <w:pPr>
              <w:jc w:val="center"/>
              <w:rPr>
                <w:rFonts w:ascii="Times New Roman" w:hAnsi="Times New Roman" w:cs="Times New Roman"/>
                <w:bCs/>
                <w:sz w:val="24"/>
                <w:szCs w:val="24"/>
                <w:lang w:val="ru-KZ"/>
              </w:rPr>
            </w:pPr>
            <w:r w:rsidRPr="001A018F">
              <w:rPr>
                <w:rFonts w:ascii="Times New Roman" w:hAnsi="Times New Roman" w:cs="Times New Roman"/>
                <w:bCs/>
                <w:sz w:val="24"/>
                <w:szCs w:val="24"/>
                <w:lang w:val="ru-KZ"/>
              </w:rPr>
              <w:t>1</w:t>
            </w:r>
          </w:p>
        </w:tc>
        <w:tc>
          <w:tcPr>
            <w:tcW w:w="5590" w:type="dxa"/>
            <w:tcMar>
              <w:top w:w="11" w:type="dxa"/>
              <w:left w:w="11" w:type="dxa"/>
              <w:bottom w:w="11" w:type="dxa"/>
              <w:right w:w="11" w:type="dxa"/>
            </w:tcMar>
            <w:hideMark/>
          </w:tcPr>
          <w:p w14:paraId="1C3E4961" w14:textId="77777777" w:rsidR="00663059" w:rsidRPr="001A018F" w:rsidRDefault="00663059" w:rsidP="00475CD8">
            <w:pPr>
              <w:ind w:left="132" w:right="135"/>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Табиғи шикізат,</w:t>
            </w:r>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kk-KZ"/>
              </w:rPr>
              <w:t>ж</w:t>
            </w:r>
            <w:proofErr w:type="spellStart"/>
            <w:r w:rsidRPr="001A018F">
              <w:rPr>
                <w:rFonts w:ascii="Times New Roman" w:hAnsi="Times New Roman" w:cs="Times New Roman"/>
                <w:bCs/>
                <w:sz w:val="24"/>
                <w:szCs w:val="24"/>
                <w:lang w:val="ru-KZ"/>
              </w:rPr>
              <w:t>ұмсару</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температурасы</w:t>
            </w:r>
            <w:proofErr w:type="spellEnd"/>
            <w:r w:rsidRPr="001A018F">
              <w:rPr>
                <w:rFonts w:ascii="Times New Roman" w:hAnsi="Times New Roman" w:cs="Times New Roman"/>
                <w:bCs/>
                <w:sz w:val="24"/>
                <w:szCs w:val="24"/>
                <w:lang w:val="ru-KZ"/>
              </w:rPr>
              <w:t xml:space="preserve"> 4,5 °C</w:t>
            </w:r>
            <w:r w:rsidRPr="001A018F">
              <w:rPr>
                <w:rFonts w:ascii="Times New Roman" w:hAnsi="Times New Roman" w:cs="Times New Roman"/>
                <w:bCs/>
                <w:sz w:val="24"/>
                <w:szCs w:val="24"/>
                <w:lang w:val="kk-KZ"/>
              </w:rPr>
              <w:t>,</w:t>
            </w:r>
            <w:r w:rsidRPr="001A018F">
              <w:rPr>
                <w:rFonts w:ascii="Times New Roman" w:hAnsi="Times New Roman" w:cs="Times New Roman"/>
                <w:bCs/>
                <w:sz w:val="24"/>
                <w:szCs w:val="24"/>
                <w:lang w:val="ru-KZ"/>
              </w:rPr>
              <w:t xml:space="preserve"> ΔT* 4,8 °C (</w:t>
            </w:r>
            <w:r w:rsidRPr="001A018F">
              <w:rPr>
                <w:rFonts w:ascii="Times New Roman" w:hAnsi="Times New Roman" w:cs="Times New Roman"/>
                <w:bCs/>
                <w:sz w:val="24"/>
                <w:szCs w:val="24"/>
                <w:lang w:val="kk-KZ"/>
              </w:rPr>
              <w:t>ескіруден</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кейін</w:t>
            </w:r>
            <w:proofErr w:type="spellEnd"/>
            <w:r w:rsidRPr="001A018F">
              <w:rPr>
                <w:rFonts w:ascii="Times New Roman" w:hAnsi="Times New Roman" w:cs="Times New Roman"/>
                <w:bCs/>
                <w:sz w:val="24"/>
                <w:szCs w:val="24"/>
                <w:lang w:val="ru-KZ"/>
              </w:rPr>
              <w:t>)</w:t>
            </w:r>
            <w:r w:rsidRPr="001A018F">
              <w:rPr>
                <w:rFonts w:ascii="Times New Roman" w:hAnsi="Times New Roman" w:cs="Times New Roman"/>
                <w:bCs/>
                <w:sz w:val="24"/>
                <w:szCs w:val="24"/>
                <w:lang w:val="kk-KZ"/>
              </w:rPr>
              <w:t>,</w:t>
            </w:r>
            <w:r w:rsidRPr="001A018F">
              <w:rPr>
                <w:rFonts w:ascii="Times New Roman" w:hAnsi="Times New Roman" w:cs="Times New Roman"/>
                <w:bCs/>
                <w:sz w:val="24"/>
                <w:szCs w:val="24"/>
                <w:lang w:val="ru-KZ"/>
              </w:rPr>
              <w:t xml:space="preserve"> адгезия 15</w:t>
            </w:r>
            <w:r w:rsidRPr="001A018F">
              <w:rPr>
                <w:rFonts w:ascii="Times New Roman" w:hAnsi="Times New Roman" w:cs="Times New Roman"/>
                <w:bCs/>
                <w:sz w:val="24"/>
                <w:szCs w:val="24"/>
                <w:lang w:val="kk-KZ"/>
              </w:rPr>
              <w:t xml:space="preserve"> </w:t>
            </w:r>
            <w:r w:rsidRPr="001A018F">
              <w:rPr>
                <w:rFonts w:ascii="Times New Roman" w:hAnsi="Times New Roman" w:cs="Times New Roman"/>
                <w:bCs/>
                <w:sz w:val="24"/>
                <w:szCs w:val="24"/>
                <w:lang w:val="ru-KZ"/>
              </w:rPr>
              <w:t>%</w:t>
            </w:r>
            <w:r w:rsidRPr="001A018F">
              <w:rPr>
                <w:rFonts w:ascii="Times New Roman" w:hAnsi="Times New Roman" w:cs="Times New Roman"/>
                <w:bCs/>
                <w:sz w:val="24"/>
                <w:szCs w:val="24"/>
                <w:lang w:val="kk-KZ"/>
              </w:rPr>
              <w:t xml:space="preserve"> өседі,</w:t>
            </w:r>
            <w:r w:rsidRPr="001A018F">
              <w:rPr>
                <w:rFonts w:ascii="Times New Roman" w:hAnsi="Times New Roman" w:cs="Times New Roman"/>
                <w:bCs/>
                <w:sz w:val="24"/>
                <w:szCs w:val="24"/>
                <w:lang w:val="ru-KZ"/>
              </w:rPr>
              <w:t xml:space="preserve"> А</w:t>
            </w:r>
            <w:r w:rsidRPr="001A018F">
              <w:rPr>
                <w:rFonts w:ascii="Times New Roman" w:hAnsi="Times New Roman" w:cs="Times New Roman"/>
                <w:bCs/>
                <w:sz w:val="24"/>
                <w:szCs w:val="24"/>
                <w:lang w:val="kk-KZ"/>
              </w:rPr>
              <w:t>К</w:t>
            </w:r>
            <w:r w:rsidRPr="001A018F">
              <w:rPr>
                <w:rFonts w:ascii="Times New Roman" w:hAnsi="Times New Roman" w:cs="Times New Roman"/>
                <w:bCs/>
                <w:sz w:val="24"/>
                <w:szCs w:val="24"/>
                <w:lang w:val="ru-KZ"/>
              </w:rPr>
              <w:t>М: 100 нм-</w:t>
            </w:r>
            <w:proofErr w:type="spellStart"/>
            <w:r w:rsidRPr="001A018F">
              <w:rPr>
                <w:rFonts w:ascii="Times New Roman" w:hAnsi="Times New Roman" w:cs="Times New Roman"/>
                <w:bCs/>
                <w:sz w:val="24"/>
                <w:szCs w:val="24"/>
                <w:lang w:val="ru-KZ"/>
              </w:rPr>
              <w:t>ге</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дейінгі</w:t>
            </w:r>
            <w:proofErr w:type="spellEnd"/>
            <w:r w:rsidRPr="001A018F">
              <w:rPr>
                <w:rFonts w:ascii="Times New Roman" w:hAnsi="Times New Roman" w:cs="Times New Roman"/>
                <w:bCs/>
                <w:sz w:val="24"/>
                <w:szCs w:val="24"/>
                <w:lang w:val="ru-KZ"/>
              </w:rPr>
              <w:t xml:space="preserve"> графен </w:t>
            </w:r>
            <w:proofErr w:type="spellStart"/>
            <w:r w:rsidRPr="001A018F">
              <w:rPr>
                <w:rFonts w:ascii="Times New Roman" w:hAnsi="Times New Roman" w:cs="Times New Roman"/>
                <w:bCs/>
                <w:sz w:val="24"/>
                <w:szCs w:val="24"/>
                <w:lang w:val="ru-KZ"/>
              </w:rPr>
              <w:t>парақтары</w:t>
            </w:r>
            <w:proofErr w:type="spellEnd"/>
            <w:r w:rsidRPr="001A018F">
              <w:rPr>
                <w:rFonts w:ascii="Times New Roman" w:hAnsi="Times New Roman" w:cs="Times New Roman"/>
                <w:bCs/>
                <w:sz w:val="24"/>
                <w:szCs w:val="24"/>
                <w:lang w:val="kk-KZ"/>
              </w:rPr>
              <w:t>,</w:t>
            </w:r>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kk-KZ"/>
              </w:rPr>
              <w:t>ескіруге</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төзімділік</w:t>
            </w:r>
            <w:proofErr w:type="spellEnd"/>
            <w:r w:rsidRPr="001A018F">
              <w:rPr>
                <w:rFonts w:ascii="Times New Roman" w:hAnsi="Times New Roman" w:cs="Times New Roman"/>
                <w:bCs/>
                <w:sz w:val="24"/>
                <w:szCs w:val="24"/>
                <w:lang w:val="kk-KZ"/>
              </w:rPr>
              <w:t>,</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біркелкі</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құрылым</w:t>
            </w:r>
            <w:proofErr w:type="spellEnd"/>
            <w:r w:rsidRPr="001A018F">
              <w:rPr>
                <w:rFonts w:ascii="Times New Roman" w:hAnsi="Times New Roman" w:cs="Times New Roman"/>
                <w:bCs/>
                <w:sz w:val="24"/>
                <w:szCs w:val="24"/>
                <w:lang w:val="ru-KZ"/>
              </w:rPr>
              <w:t xml:space="preserve"> &lt;</w:t>
            </w:r>
            <w:r w:rsidRPr="001A018F">
              <w:rPr>
                <w:rFonts w:ascii="Times New Roman" w:hAnsi="Times New Roman" w:cs="Times New Roman"/>
                <w:bCs/>
                <w:sz w:val="24"/>
                <w:szCs w:val="24"/>
                <w:lang w:val="kk-KZ"/>
              </w:rPr>
              <w:t xml:space="preserve"> </w:t>
            </w:r>
            <w:r w:rsidRPr="001A018F">
              <w:rPr>
                <w:rFonts w:ascii="Times New Roman" w:hAnsi="Times New Roman" w:cs="Times New Roman"/>
                <w:bCs/>
                <w:sz w:val="24"/>
                <w:szCs w:val="24"/>
                <w:lang w:val="ru-KZ"/>
              </w:rPr>
              <w:t>20 нм.</w:t>
            </w:r>
          </w:p>
        </w:tc>
        <w:tc>
          <w:tcPr>
            <w:tcW w:w="4393" w:type="dxa"/>
            <w:tcMar>
              <w:top w:w="11" w:type="dxa"/>
              <w:left w:w="11" w:type="dxa"/>
              <w:bottom w:w="11" w:type="dxa"/>
              <w:right w:w="11" w:type="dxa"/>
            </w:tcMar>
            <w:hideMark/>
          </w:tcPr>
          <w:p w14:paraId="1C91BD72" w14:textId="4CB7E2C7" w:rsidR="00663059" w:rsidRPr="001A018F" w:rsidRDefault="00663059" w:rsidP="00475CD8">
            <w:pPr>
              <w:ind w:left="136" w:right="135"/>
              <w:jc w:val="both"/>
              <w:rPr>
                <w:rFonts w:ascii="Times New Roman" w:hAnsi="Times New Roman" w:cs="Times New Roman"/>
                <w:bCs/>
                <w:sz w:val="24"/>
                <w:szCs w:val="24"/>
                <w:lang w:val="ru-KZ"/>
              </w:rPr>
            </w:pPr>
            <w:proofErr w:type="spellStart"/>
            <w:r w:rsidRPr="001A018F">
              <w:rPr>
                <w:rFonts w:ascii="Times New Roman" w:hAnsi="Times New Roman" w:cs="Times New Roman"/>
                <w:bCs/>
                <w:sz w:val="24"/>
                <w:szCs w:val="24"/>
                <w:lang w:val="ru-KZ"/>
              </w:rPr>
              <w:t>Механохимиялық</w:t>
            </w:r>
            <w:proofErr w:type="spellEnd"/>
            <w:r w:rsidR="008A6DD9"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активтендіру</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қажет</w:t>
            </w:r>
            <w:proofErr w:type="spellEnd"/>
          </w:p>
        </w:tc>
      </w:tr>
      <w:tr w:rsidR="00102CF4" w:rsidRPr="00EF3192" w14:paraId="23FB5A01" w14:textId="77777777" w:rsidTr="001A018F">
        <w:trPr>
          <w:trHeight w:val="841"/>
        </w:trPr>
        <w:tc>
          <w:tcPr>
            <w:tcW w:w="1880" w:type="dxa"/>
            <w:tcMar>
              <w:top w:w="11" w:type="dxa"/>
              <w:left w:w="11" w:type="dxa"/>
              <w:bottom w:w="11" w:type="dxa"/>
              <w:right w:w="11" w:type="dxa"/>
            </w:tcMar>
            <w:hideMark/>
          </w:tcPr>
          <w:p w14:paraId="6D252CCA" w14:textId="77777777" w:rsidR="00663059" w:rsidRPr="001A018F" w:rsidRDefault="00663059" w:rsidP="00475CD8">
            <w:pPr>
              <w:ind w:left="129" w:right="13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ru-KZ"/>
              </w:rPr>
              <w:t xml:space="preserve">Лимон </w:t>
            </w:r>
            <w:proofErr w:type="spellStart"/>
            <w:r w:rsidRPr="001A018F">
              <w:rPr>
                <w:rFonts w:ascii="Times New Roman" w:hAnsi="Times New Roman" w:cs="Times New Roman"/>
                <w:bCs/>
                <w:sz w:val="24"/>
                <w:szCs w:val="24"/>
                <w:lang w:val="ru-KZ"/>
              </w:rPr>
              <w:t>қабығының</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биокөмірі</w:t>
            </w:r>
            <w:proofErr w:type="spellEnd"/>
          </w:p>
        </w:tc>
        <w:tc>
          <w:tcPr>
            <w:tcW w:w="3119" w:type="dxa"/>
            <w:tcMar>
              <w:top w:w="11" w:type="dxa"/>
              <w:left w:w="11" w:type="dxa"/>
              <w:bottom w:w="11" w:type="dxa"/>
              <w:right w:w="11" w:type="dxa"/>
            </w:tcMar>
            <w:hideMark/>
          </w:tcPr>
          <w:p w14:paraId="4634209E" w14:textId="77777777" w:rsidR="00663059" w:rsidRPr="001A018F" w:rsidRDefault="00663059" w:rsidP="00475CD8">
            <w:pPr>
              <w:ind w:left="133" w:right="21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Пиролиз 550 °C, 1,5 сағ, азот</w:t>
            </w:r>
          </w:p>
        </w:tc>
        <w:tc>
          <w:tcPr>
            <w:tcW w:w="1073" w:type="dxa"/>
            <w:tcMar>
              <w:top w:w="11" w:type="dxa"/>
              <w:left w:w="11" w:type="dxa"/>
              <w:bottom w:w="11" w:type="dxa"/>
              <w:right w:w="11" w:type="dxa"/>
            </w:tcMar>
            <w:hideMark/>
          </w:tcPr>
          <w:p w14:paraId="58D42224" w14:textId="5D57F926" w:rsidR="00663059" w:rsidRPr="001A018F" w:rsidRDefault="00663059" w:rsidP="00475CD8">
            <w:pPr>
              <w:jc w:val="center"/>
              <w:rPr>
                <w:rFonts w:ascii="Times New Roman" w:hAnsi="Times New Roman" w:cs="Times New Roman"/>
                <w:bCs/>
                <w:sz w:val="24"/>
                <w:szCs w:val="24"/>
                <w:lang w:val="ru-KZ"/>
              </w:rPr>
            </w:pPr>
            <w:r w:rsidRPr="001A018F">
              <w:rPr>
                <w:rFonts w:ascii="Times New Roman" w:hAnsi="Times New Roman" w:cs="Times New Roman"/>
                <w:bCs/>
                <w:sz w:val="24"/>
                <w:szCs w:val="24"/>
                <w:lang w:val="ru-KZ"/>
              </w:rPr>
              <w:t>3</w:t>
            </w:r>
          </w:p>
        </w:tc>
        <w:tc>
          <w:tcPr>
            <w:tcW w:w="5590" w:type="dxa"/>
            <w:tcMar>
              <w:top w:w="11" w:type="dxa"/>
              <w:left w:w="11" w:type="dxa"/>
              <w:bottom w:w="11" w:type="dxa"/>
              <w:right w:w="11" w:type="dxa"/>
            </w:tcMar>
            <w:hideMark/>
          </w:tcPr>
          <w:p w14:paraId="5D2EA9A0" w14:textId="77777777" w:rsidR="00663059" w:rsidRPr="001A018F" w:rsidRDefault="00663059" w:rsidP="00475CD8">
            <w:pPr>
              <w:ind w:left="132" w:right="135"/>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 xml:space="preserve">Биоқалдық өнімі, </w:t>
            </w:r>
            <w:r w:rsidRPr="001A018F">
              <w:rPr>
                <w:rFonts w:ascii="Times New Roman" w:hAnsi="Times New Roman" w:cs="Times New Roman"/>
                <w:bCs/>
                <w:sz w:val="24"/>
                <w:szCs w:val="24"/>
                <w:lang w:val="ru-KZ"/>
              </w:rPr>
              <w:t>ΔT* 2,2 °C</w:t>
            </w:r>
            <w:r w:rsidRPr="001A018F">
              <w:rPr>
                <w:rFonts w:ascii="Times New Roman" w:hAnsi="Times New Roman" w:cs="Times New Roman"/>
                <w:bCs/>
                <w:sz w:val="24"/>
                <w:szCs w:val="24"/>
                <w:lang w:val="kk-KZ"/>
              </w:rPr>
              <w:t xml:space="preserve">, </w:t>
            </w:r>
            <w:r w:rsidRPr="001A018F">
              <w:rPr>
                <w:rFonts w:ascii="Times New Roman" w:hAnsi="Times New Roman" w:cs="Times New Roman"/>
                <w:bCs/>
                <w:sz w:val="24"/>
                <w:szCs w:val="24"/>
                <w:lang w:val="ru-KZ"/>
              </w:rPr>
              <w:t>50 °C</w:t>
            </w:r>
            <w:r w:rsidRPr="001A018F">
              <w:rPr>
                <w:rFonts w:ascii="Times New Roman" w:hAnsi="Times New Roman" w:cs="Times New Roman"/>
                <w:bCs/>
                <w:sz w:val="24"/>
                <w:szCs w:val="24"/>
                <w:lang w:val="kk-KZ"/>
              </w:rPr>
              <w:t xml:space="preserve">-та </w:t>
            </w:r>
            <w:proofErr w:type="spellStart"/>
            <w:r w:rsidRPr="001A018F">
              <w:rPr>
                <w:rFonts w:ascii="Times New Roman" w:hAnsi="Times New Roman" w:cs="Times New Roman"/>
                <w:bCs/>
                <w:sz w:val="24"/>
                <w:szCs w:val="24"/>
                <w:lang w:val="ru-KZ"/>
              </w:rPr>
              <w:t>серпімділік</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модулі</w:t>
            </w:r>
            <w:proofErr w:type="spellEnd"/>
            <w:r w:rsidRPr="001A018F">
              <w:rPr>
                <w:rFonts w:ascii="Times New Roman" w:hAnsi="Times New Roman" w:cs="Times New Roman"/>
                <w:bCs/>
                <w:sz w:val="24"/>
                <w:szCs w:val="24"/>
                <w:lang w:val="ru-KZ"/>
              </w:rPr>
              <w:t xml:space="preserve"> 1,8 кПа </w:t>
            </w:r>
            <w:r w:rsidRPr="001A018F">
              <w:rPr>
                <w:rFonts w:ascii="Times New Roman" w:hAnsi="Times New Roman" w:cs="Times New Roman"/>
                <w:bCs/>
                <w:sz w:val="24"/>
                <w:szCs w:val="24"/>
                <w:lang w:val="kk-KZ"/>
              </w:rPr>
              <w:t>өседі,</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антиоксидантты</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әсер</w:t>
            </w:r>
            <w:proofErr w:type="spellEnd"/>
            <w:r w:rsidRPr="001A018F">
              <w:rPr>
                <w:rFonts w:ascii="Times New Roman" w:hAnsi="Times New Roman" w:cs="Times New Roman"/>
                <w:bCs/>
                <w:sz w:val="24"/>
                <w:szCs w:val="24"/>
                <w:lang w:val="kk-KZ"/>
              </w:rPr>
              <w:t>,</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гидрофобтылы</w:t>
            </w:r>
            <w:proofErr w:type="spellEnd"/>
            <w:r w:rsidRPr="001A018F">
              <w:rPr>
                <w:rFonts w:ascii="Times New Roman" w:hAnsi="Times New Roman" w:cs="Times New Roman"/>
                <w:bCs/>
                <w:sz w:val="24"/>
                <w:szCs w:val="24"/>
                <w:lang w:val="kk-KZ"/>
              </w:rPr>
              <w:t>ғы төмен</w:t>
            </w:r>
            <w:r w:rsidRPr="001A018F">
              <w:rPr>
                <w:rFonts w:ascii="Times New Roman" w:hAnsi="Times New Roman" w:cs="Times New Roman"/>
                <w:bCs/>
                <w:sz w:val="24"/>
                <w:szCs w:val="24"/>
                <w:lang w:val="ru-KZ"/>
              </w:rPr>
              <w:t xml:space="preserve"> (28,9°)</w:t>
            </w:r>
          </w:p>
        </w:tc>
        <w:tc>
          <w:tcPr>
            <w:tcW w:w="4393" w:type="dxa"/>
            <w:tcMar>
              <w:top w:w="11" w:type="dxa"/>
              <w:left w:w="11" w:type="dxa"/>
              <w:bottom w:w="11" w:type="dxa"/>
              <w:right w:w="11" w:type="dxa"/>
            </w:tcMar>
            <w:hideMark/>
          </w:tcPr>
          <w:p w14:paraId="622E4434" w14:textId="77777777" w:rsidR="00663059" w:rsidRPr="001A018F" w:rsidRDefault="00663059" w:rsidP="00475CD8">
            <w:pPr>
              <w:ind w:left="136" w:right="135"/>
              <w:jc w:val="both"/>
              <w:rPr>
                <w:rFonts w:ascii="Times New Roman" w:hAnsi="Times New Roman" w:cs="Times New Roman"/>
                <w:bCs/>
                <w:sz w:val="24"/>
                <w:szCs w:val="24"/>
                <w:lang w:val="ru-KZ"/>
              </w:rPr>
            </w:pPr>
            <w:proofErr w:type="spellStart"/>
            <w:r w:rsidRPr="001A018F">
              <w:rPr>
                <w:rFonts w:ascii="Times New Roman" w:hAnsi="Times New Roman" w:cs="Times New Roman"/>
                <w:bCs/>
                <w:sz w:val="24"/>
                <w:szCs w:val="24"/>
                <w:lang w:val="ru-KZ"/>
              </w:rPr>
              <w:t>Төмен</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гидрофобтылық</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суға</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төзімділікті</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төмендетуі</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мүмкін</w:t>
            </w:r>
            <w:proofErr w:type="spellEnd"/>
          </w:p>
        </w:tc>
      </w:tr>
      <w:tr w:rsidR="00102CF4" w:rsidRPr="001A018F" w14:paraId="3797058A" w14:textId="77777777" w:rsidTr="001A018F">
        <w:trPr>
          <w:trHeight w:val="841"/>
        </w:trPr>
        <w:tc>
          <w:tcPr>
            <w:tcW w:w="1880" w:type="dxa"/>
            <w:tcMar>
              <w:top w:w="11" w:type="dxa"/>
              <w:left w:w="11" w:type="dxa"/>
              <w:bottom w:w="11" w:type="dxa"/>
              <w:right w:w="11" w:type="dxa"/>
            </w:tcMar>
            <w:hideMark/>
          </w:tcPr>
          <w:p w14:paraId="7CB8AD67" w14:textId="77777777" w:rsidR="00663059" w:rsidRPr="001A018F" w:rsidRDefault="00663059" w:rsidP="00475CD8">
            <w:pPr>
              <w:ind w:left="129" w:right="13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ru-KZ"/>
              </w:rPr>
              <w:t xml:space="preserve">Графен </w:t>
            </w:r>
            <w:proofErr w:type="spellStart"/>
            <w:r w:rsidRPr="001A018F">
              <w:rPr>
                <w:rFonts w:ascii="Times New Roman" w:hAnsi="Times New Roman" w:cs="Times New Roman"/>
                <w:bCs/>
                <w:sz w:val="24"/>
                <w:szCs w:val="24"/>
                <w:lang w:val="ru-KZ"/>
              </w:rPr>
              <w:t>оксиді</w:t>
            </w:r>
            <w:proofErr w:type="spellEnd"/>
            <w:r w:rsidRPr="001A018F">
              <w:rPr>
                <w:rFonts w:ascii="Times New Roman" w:hAnsi="Times New Roman" w:cs="Times New Roman"/>
                <w:bCs/>
                <w:sz w:val="24"/>
                <w:szCs w:val="24"/>
                <w:lang w:val="ru-KZ"/>
              </w:rPr>
              <w:t xml:space="preserve"> (лимон </w:t>
            </w:r>
            <w:proofErr w:type="spellStart"/>
            <w:r w:rsidRPr="001A018F">
              <w:rPr>
                <w:rFonts w:ascii="Times New Roman" w:hAnsi="Times New Roman" w:cs="Times New Roman"/>
                <w:bCs/>
                <w:sz w:val="24"/>
                <w:szCs w:val="24"/>
                <w:lang w:val="ru-KZ"/>
              </w:rPr>
              <w:t>қабығының</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биокөмірінен</w:t>
            </w:r>
            <w:proofErr w:type="spellEnd"/>
            <w:r w:rsidRPr="001A018F">
              <w:rPr>
                <w:rFonts w:ascii="Times New Roman" w:hAnsi="Times New Roman" w:cs="Times New Roman"/>
                <w:bCs/>
                <w:sz w:val="24"/>
                <w:szCs w:val="24"/>
                <w:lang w:val="ru-KZ"/>
              </w:rPr>
              <w:t>)</w:t>
            </w:r>
          </w:p>
        </w:tc>
        <w:tc>
          <w:tcPr>
            <w:tcW w:w="3119" w:type="dxa"/>
            <w:tcMar>
              <w:top w:w="11" w:type="dxa"/>
              <w:left w:w="11" w:type="dxa"/>
              <w:bottom w:w="11" w:type="dxa"/>
              <w:right w:w="11" w:type="dxa"/>
            </w:tcMar>
            <w:hideMark/>
          </w:tcPr>
          <w:p w14:paraId="53E14ED7" w14:textId="77777777" w:rsidR="00663059" w:rsidRPr="001A018F" w:rsidRDefault="00663059" w:rsidP="00475CD8">
            <w:pPr>
              <w:ind w:left="133" w:right="21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Пиролиз 500–600 °C + Хаммерс әдісі</w:t>
            </w:r>
          </w:p>
        </w:tc>
        <w:tc>
          <w:tcPr>
            <w:tcW w:w="1073" w:type="dxa"/>
            <w:tcMar>
              <w:top w:w="11" w:type="dxa"/>
              <w:left w:w="11" w:type="dxa"/>
              <w:bottom w:w="11" w:type="dxa"/>
              <w:right w:w="11" w:type="dxa"/>
            </w:tcMar>
            <w:hideMark/>
          </w:tcPr>
          <w:p w14:paraId="059A62DA" w14:textId="12FE21D7" w:rsidR="00663059" w:rsidRPr="001A018F" w:rsidRDefault="00663059" w:rsidP="00475CD8">
            <w:pPr>
              <w:jc w:val="center"/>
              <w:rPr>
                <w:rFonts w:ascii="Times New Roman" w:hAnsi="Times New Roman" w:cs="Times New Roman"/>
                <w:bCs/>
                <w:sz w:val="24"/>
                <w:szCs w:val="24"/>
                <w:lang w:val="ru-KZ"/>
              </w:rPr>
            </w:pPr>
            <w:r w:rsidRPr="001A018F">
              <w:rPr>
                <w:rFonts w:ascii="Times New Roman" w:hAnsi="Times New Roman" w:cs="Times New Roman"/>
                <w:bCs/>
                <w:sz w:val="24"/>
                <w:szCs w:val="24"/>
                <w:lang w:val="ru-KZ"/>
              </w:rPr>
              <w:t>3</w:t>
            </w:r>
          </w:p>
        </w:tc>
        <w:tc>
          <w:tcPr>
            <w:tcW w:w="5590" w:type="dxa"/>
            <w:tcMar>
              <w:top w:w="11" w:type="dxa"/>
              <w:left w:w="11" w:type="dxa"/>
              <w:bottom w:w="11" w:type="dxa"/>
              <w:right w:w="11" w:type="dxa"/>
            </w:tcMar>
            <w:hideMark/>
          </w:tcPr>
          <w:p w14:paraId="0ECF0962" w14:textId="77777777" w:rsidR="00663059" w:rsidRPr="001A018F" w:rsidRDefault="00663059" w:rsidP="00475CD8">
            <w:pPr>
              <w:ind w:left="132" w:right="135"/>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Биоқалдық өнімі, б</w:t>
            </w:r>
            <w:proofErr w:type="spellStart"/>
            <w:r w:rsidRPr="001A018F">
              <w:rPr>
                <w:rFonts w:ascii="Times New Roman" w:hAnsi="Times New Roman" w:cs="Times New Roman"/>
                <w:bCs/>
                <w:sz w:val="24"/>
                <w:szCs w:val="24"/>
                <w:lang w:val="ru-KZ"/>
              </w:rPr>
              <w:t>еріктігі</w:t>
            </w:r>
            <w:proofErr w:type="spellEnd"/>
            <w:r w:rsidRPr="001A018F">
              <w:rPr>
                <w:rFonts w:ascii="Times New Roman" w:hAnsi="Times New Roman" w:cs="Times New Roman"/>
                <w:bCs/>
                <w:sz w:val="24"/>
                <w:szCs w:val="24"/>
                <w:lang w:val="ru-KZ"/>
              </w:rPr>
              <w:t xml:space="preserve"> 25 кПа</w:t>
            </w:r>
            <w:r w:rsidRPr="001A018F">
              <w:rPr>
                <w:rFonts w:ascii="Times New Roman" w:hAnsi="Times New Roman" w:cs="Times New Roman"/>
                <w:bCs/>
                <w:sz w:val="24"/>
                <w:szCs w:val="24"/>
                <w:lang w:val="kk-KZ"/>
              </w:rPr>
              <w:t>,</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иілгіштік</w:t>
            </w:r>
            <w:proofErr w:type="spellEnd"/>
            <w:r w:rsidRPr="001A018F">
              <w:rPr>
                <w:rFonts w:ascii="Times New Roman" w:hAnsi="Times New Roman" w:cs="Times New Roman"/>
                <w:bCs/>
                <w:sz w:val="24"/>
                <w:szCs w:val="24"/>
                <w:lang w:val="ru-KZ"/>
              </w:rPr>
              <w:t xml:space="preserve"> 4</w:t>
            </w:r>
            <w:r w:rsidRPr="001A018F">
              <w:rPr>
                <w:rFonts w:ascii="Times New Roman" w:hAnsi="Times New Roman" w:cs="Times New Roman"/>
                <w:bCs/>
                <w:sz w:val="24"/>
                <w:szCs w:val="24"/>
                <w:lang w:val="kk-KZ"/>
              </w:rPr>
              <w:t xml:space="preserve"> </w:t>
            </w:r>
            <w:r w:rsidRPr="001A018F">
              <w:rPr>
                <w:rFonts w:ascii="Times New Roman" w:hAnsi="Times New Roman" w:cs="Times New Roman"/>
                <w:bCs/>
                <w:sz w:val="24"/>
                <w:szCs w:val="24"/>
                <w:lang w:val="ru-KZ"/>
              </w:rPr>
              <w:t>%</w:t>
            </w:r>
            <w:r w:rsidRPr="001A018F">
              <w:rPr>
                <w:rFonts w:ascii="Times New Roman" w:hAnsi="Times New Roman" w:cs="Times New Roman"/>
                <w:bCs/>
                <w:sz w:val="24"/>
                <w:szCs w:val="24"/>
                <w:lang w:val="kk-KZ"/>
              </w:rPr>
              <w:t xml:space="preserve">, </w:t>
            </w:r>
            <w:proofErr w:type="spellStart"/>
            <w:r w:rsidRPr="001A018F">
              <w:rPr>
                <w:rFonts w:ascii="Times New Roman" w:hAnsi="Times New Roman" w:cs="Times New Roman"/>
                <w:bCs/>
                <w:sz w:val="24"/>
                <w:szCs w:val="24"/>
                <w:lang w:val="ru-KZ"/>
              </w:rPr>
              <w:t>шаршау</w:t>
            </w:r>
            <w:proofErr w:type="spellEnd"/>
            <w:r w:rsidRPr="001A018F">
              <w:rPr>
                <w:rFonts w:ascii="Times New Roman" w:hAnsi="Times New Roman" w:cs="Times New Roman"/>
                <w:bCs/>
                <w:sz w:val="24"/>
                <w:szCs w:val="24"/>
                <w:lang w:val="kk-KZ"/>
              </w:rPr>
              <w:t>ға</w:t>
            </w:r>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kk-KZ"/>
              </w:rPr>
              <w:t xml:space="preserve">төзімділік </w:t>
            </w:r>
            <w:r w:rsidRPr="001A018F">
              <w:rPr>
                <w:rFonts w:ascii="Times New Roman" w:hAnsi="Times New Roman" w:cs="Times New Roman"/>
                <w:bCs/>
                <w:sz w:val="24"/>
                <w:szCs w:val="24"/>
                <w:lang w:val="ru-KZ"/>
              </w:rPr>
              <w:t xml:space="preserve">2 </w:t>
            </w:r>
            <w:proofErr w:type="spellStart"/>
            <w:r w:rsidRPr="001A018F">
              <w:rPr>
                <w:rFonts w:ascii="Times New Roman" w:hAnsi="Times New Roman" w:cs="Times New Roman"/>
                <w:bCs/>
                <w:sz w:val="24"/>
                <w:szCs w:val="24"/>
                <w:lang w:val="ru-KZ"/>
              </w:rPr>
              <w:t>есе</w:t>
            </w:r>
            <w:proofErr w:type="spellEnd"/>
            <w:r w:rsidRPr="001A018F">
              <w:rPr>
                <w:rFonts w:ascii="Times New Roman" w:hAnsi="Times New Roman" w:cs="Times New Roman"/>
                <w:bCs/>
                <w:sz w:val="24"/>
                <w:szCs w:val="24"/>
                <w:lang w:val="kk-KZ"/>
              </w:rPr>
              <w:t xml:space="preserve"> өседі,</w:t>
            </w:r>
            <w:r w:rsidRPr="001A018F">
              <w:rPr>
                <w:rFonts w:ascii="Times New Roman" w:hAnsi="Times New Roman" w:cs="Times New Roman"/>
                <w:bCs/>
                <w:sz w:val="24"/>
                <w:szCs w:val="24"/>
                <w:lang w:val="ru-KZ"/>
              </w:rPr>
              <w:t xml:space="preserve"> А</w:t>
            </w:r>
            <w:r w:rsidRPr="001A018F">
              <w:rPr>
                <w:rFonts w:ascii="Times New Roman" w:hAnsi="Times New Roman" w:cs="Times New Roman"/>
                <w:bCs/>
                <w:sz w:val="24"/>
                <w:szCs w:val="24"/>
                <w:lang w:val="kk-KZ"/>
              </w:rPr>
              <w:t>К</w:t>
            </w:r>
            <w:r w:rsidRPr="001A018F">
              <w:rPr>
                <w:rFonts w:ascii="Times New Roman" w:hAnsi="Times New Roman" w:cs="Times New Roman"/>
                <w:bCs/>
                <w:sz w:val="24"/>
                <w:szCs w:val="24"/>
                <w:lang w:val="ru-KZ"/>
              </w:rPr>
              <w:t xml:space="preserve">М: </w:t>
            </w:r>
            <w:proofErr w:type="spellStart"/>
            <w:r w:rsidRPr="001A018F">
              <w:rPr>
                <w:rFonts w:ascii="Times New Roman" w:hAnsi="Times New Roman" w:cs="Times New Roman"/>
                <w:bCs/>
                <w:sz w:val="24"/>
                <w:szCs w:val="24"/>
                <w:lang w:val="ru-KZ"/>
              </w:rPr>
              <w:t>біркелкі</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құрылым</w:t>
            </w:r>
            <w:proofErr w:type="spellEnd"/>
            <w:r w:rsidRPr="001A018F">
              <w:rPr>
                <w:rFonts w:ascii="Times New Roman" w:hAnsi="Times New Roman" w:cs="Times New Roman"/>
                <w:bCs/>
                <w:sz w:val="24"/>
                <w:szCs w:val="24"/>
                <w:lang w:val="ru-KZ"/>
              </w:rPr>
              <w:t xml:space="preserve"> 20-250 нм.</w:t>
            </w:r>
          </w:p>
        </w:tc>
        <w:tc>
          <w:tcPr>
            <w:tcW w:w="4393" w:type="dxa"/>
            <w:tcMar>
              <w:top w:w="11" w:type="dxa"/>
              <w:left w:w="11" w:type="dxa"/>
              <w:bottom w:w="11" w:type="dxa"/>
              <w:right w:w="11" w:type="dxa"/>
            </w:tcMar>
            <w:hideMark/>
          </w:tcPr>
          <w:p w14:paraId="37A7B351" w14:textId="3A64F253" w:rsidR="00663059" w:rsidRPr="001A018F" w:rsidRDefault="00663059" w:rsidP="00475CD8">
            <w:pPr>
              <w:ind w:left="136" w:right="135"/>
              <w:jc w:val="both"/>
              <w:rPr>
                <w:rFonts w:ascii="Times New Roman" w:hAnsi="Times New Roman" w:cs="Times New Roman"/>
                <w:bCs/>
                <w:sz w:val="24"/>
                <w:szCs w:val="24"/>
                <w:lang w:val="ru-KZ"/>
              </w:rPr>
            </w:pPr>
            <w:proofErr w:type="spellStart"/>
            <w:r w:rsidRPr="001A018F">
              <w:rPr>
                <w:rFonts w:ascii="Times New Roman" w:hAnsi="Times New Roman" w:cs="Times New Roman"/>
                <w:bCs/>
                <w:sz w:val="24"/>
                <w:szCs w:val="24"/>
                <w:lang w:val="ru-KZ"/>
              </w:rPr>
              <w:t>Күрделі</w:t>
            </w:r>
            <w:proofErr w:type="spellEnd"/>
            <w:r w:rsidRPr="001A018F">
              <w:rPr>
                <w:rFonts w:ascii="Times New Roman" w:hAnsi="Times New Roman" w:cs="Times New Roman"/>
                <w:bCs/>
                <w:sz w:val="24"/>
                <w:szCs w:val="24"/>
                <w:lang w:val="ru-KZ"/>
              </w:rPr>
              <w:t xml:space="preserve"> процесс (3-4 </w:t>
            </w:r>
            <w:proofErr w:type="spellStart"/>
            <w:r w:rsidRPr="001A018F">
              <w:rPr>
                <w:rFonts w:ascii="Times New Roman" w:hAnsi="Times New Roman" w:cs="Times New Roman"/>
                <w:bCs/>
                <w:sz w:val="24"/>
                <w:szCs w:val="24"/>
                <w:lang w:val="ru-KZ"/>
              </w:rPr>
              <w:t>кезең</w:t>
            </w:r>
            <w:proofErr w:type="spellEnd"/>
            <w:r w:rsidRPr="001A018F">
              <w:rPr>
                <w:rFonts w:ascii="Times New Roman" w:hAnsi="Times New Roman" w:cs="Times New Roman"/>
                <w:bCs/>
                <w:sz w:val="24"/>
                <w:szCs w:val="24"/>
                <w:lang w:val="ru-KZ"/>
              </w:rPr>
              <w:t>)</w:t>
            </w:r>
            <w:r w:rsidRPr="001A018F">
              <w:rPr>
                <w:rFonts w:ascii="Times New Roman" w:hAnsi="Times New Roman" w:cs="Times New Roman"/>
                <w:bCs/>
                <w:sz w:val="24"/>
                <w:szCs w:val="24"/>
                <w:lang w:val="kk-KZ"/>
              </w:rPr>
              <w:t>.</w:t>
            </w:r>
          </w:p>
        </w:tc>
      </w:tr>
      <w:tr w:rsidR="00102CF4" w:rsidRPr="001A018F" w14:paraId="60BE7583" w14:textId="77777777" w:rsidTr="001A018F">
        <w:trPr>
          <w:trHeight w:val="997"/>
        </w:trPr>
        <w:tc>
          <w:tcPr>
            <w:tcW w:w="1880" w:type="dxa"/>
            <w:tcMar>
              <w:top w:w="11" w:type="dxa"/>
              <w:left w:w="11" w:type="dxa"/>
              <w:bottom w:w="11" w:type="dxa"/>
              <w:right w:w="11" w:type="dxa"/>
            </w:tcMar>
            <w:hideMark/>
          </w:tcPr>
          <w:p w14:paraId="37BC542D" w14:textId="4DB11CFD" w:rsidR="00663059" w:rsidRPr="001A018F" w:rsidRDefault="00663059" w:rsidP="00475CD8">
            <w:pPr>
              <w:ind w:left="129" w:right="13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ru-KZ"/>
              </w:rPr>
              <w:t xml:space="preserve">Полимер </w:t>
            </w:r>
            <w:proofErr w:type="spellStart"/>
            <w:r w:rsidRPr="001A018F">
              <w:rPr>
                <w:rFonts w:ascii="Times New Roman" w:hAnsi="Times New Roman" w:cs="Times New Roman"/>
                <w:bCs/>
                <w:sz w:val="24"/>
                <w:szCs w:val="24"/>
                <w:lang w:val="ru-KZ"/>
              </w:rPr>
              <w:t>қалдықтары</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негізіндегі</w:t>
            </w:r>
            <w:proofErr w:type="spellEnd"/>
            <w:r w:rsidRPr="001A018F">
              <w:rPr>
                <w:rFonts w:ascii="Times New Roman" w:hAnsi="Times New Roman" w:cs="Times New Roman"/>
                <w:bCs/>
                <w:sz w:val="24"/>
                <w:szCs w:val="24"/>
                <w:lang w:val="ru-KZ"/>
              </w:rPr>
              <w:t xml:space="preserve"> май</w:t>
            </w:r>
          </w:p>
        </w:tc>
        <w:tc>
          <w:tcPr>
            <w:tcW w:w="3119" w:type="dxa"/>
            <w:tcMar>
              <w:top w:w="11" w:type="dxa"/>
              <w:left w:w="11" w:type="dxa"/>
              <w:bottom w:w="11" w:type="dxa"/>
              <w:right w:w="11" w:type="dxa"/>
            </w:tcMar>
            <w:hideMark/>
          </w:tcPr>
          <w:p w14:paraId="4EF62268" w14:textId="77777777" w:rsidR="00663059" w:rsidRPr="001A018F" w:rsidRDefault="00663059" w:rsidP="00475CD8">
            <w:pPr>
              <w:ind w:left="133" w:right="21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Полимер қалдықтарының негізіндегі сұйық өнім</w:t>
            </w:r>
          </w:p>
        </w:tc>
        <w:tc>
          <w:tcPr>
            <w:tcW w:w="1073" w:type="dxa"/>
            <w:tcMar>
              <w:top w:w="11" w:type="dxa"/>
              <w:left w:w="11" w:type="dxa"/>
              <w:bottom w:w="11" w:type="dxa"/>
              <w:right w:w="11" w:type="dxa"/>
            </w:tcMar>
            <w:hideMark/>
          </w:tcPr>
          <w:p w14:paraId="5392C460" w14:textId="1EB1F0A7" w:rsidR="00663059" w:rsidRPr="001A018F" w:rsidRDefault="00663059" w:rsidP="00475CD8">
            <w:pPr>
              <w:jc w:val="center"/>
              <w:rPr>
                <w:rFonts w:ascii="Times New Roman" w:hAnsi="Times New Roman" w:cs="Times New Roman"/>
                <w:bCs/>
                <w:sz w:val="24"/>
                <w:szCs w:val="24"/>
                <w:lang w:val="ru-KZ"/>
              </w:rPr>
            </w:pPr>
            <w:r w:rsidRPr="001A018F">
              <w:rPr>
                <w:rFonts w:ascii="Times New Roman" w:hAnsi="Times New Roman" w:cs="Times New Roman"/>
                <w:bCs/>
                <w:sz w:val="24"/>
                <w:szCs w:val="24"/>
                <w:lang w:val="ru-KZ"/>
              </w:rPr>
              <w:t>3</w:t>
            </w:r>
          </w:p>
        </w:tc>
        <w:tc>
          <w:tcPr>
            <w:tcW w:w="5590" w:type="dxa"/>
            <w:tcMar>
              <w:top w:w="11" w:type="dxa"/>
              <w:left w:w="11" w:type="dxa"/>
              <w:bottom w:w="11" w:type="dxa"/>
              <w:right w:w="11" w:type="dxa"/>
            </w:tcMar>
            <w:hideMark/>
          </w:tcPr>
          <w:p w14:paraId="4084737D" w14:textId="77777777" w:rsidR="00663059" w:rsidRPr="001A018F" w:rsidRDefault="00663059" w:rsidP="00475CD8">
            <w:pPr>
              <w:ind w:left="132" w:right="135"/>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Қалдық өнім, 5</w:t>
            </w:r>
            <w:r w:rsidRPr="001A018F">
              <w:rPr>
                <w:rFonts w:ascii="Times New Roman" w:hAnsi="Times New Roman" w:cs="Times New Roman"/>
                <w:bCs/>
                <w:sz w:val="24"/>
                <w:szCs w:val="24"/>
                <w:lang w:val="ru-KZ"/>
              </w:rPr>
              <w:t>0 °</w:t>
            </w:r>
            <w:r w:rsidRPr="001A018F">
              <w:rPr>
                <w:rFonts w:ascii="Times New Roman" w:hAnsi="Times New Roman" w:cs="Times New Roman"/>
                <w:bCs/>
                <w:sz w:val="24"/>
                <w:szCs w:val="24"/>
                <w:lang w:val="kk-KZ"/>
              </w:rPr>
              <w:t xml:space="preserve">С-та ескіруден </w:t>
            </w:r>
            <w:proofErr w:type="spellStart"/>
            <w:r w:rsidRPr="001A018F">
              <w:rPr>
                <w:rFonts w:ascii="Times New Roman" w:hAnsi="Times New Roman" w:cs="Times New Roman"/>
                <w:bCs/>
                <w:sz w:val="24"/>
                <w:szCs w:val="24"/>
                <w:lang w:val="ru-KZ"/>
              </w:rPr>
              <w:t>кейін</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қаныққан</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қосылыстар</w:t>
            </w:r>
            <w:proofErr w:type="spellEnd"/>
            <w:r w:rsidRPr="001A018F">
              <w:rPr>
                <w:rFonts w:ascii="Times New Roman" w:hAnsi="Times New Roman" w:cs="Times New Roman"/>
                <w:bCs/>
                <w:sz w:val="24"/>
                <w:szCs w:val="24"/>
                <w:lang w:val="kk-KZ"/>
              </w:rPr>
              <w:t xml:space="preserve"> өседі,</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икемділік</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қалпына</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кел</w:t>
            </w:r>
            <w:proofErr w:type="spellEnd"/>
            <w:r w:rsidRPr="001A018F">
              <w:rPr>
                <w:rFonts w:ascii="Times New Roman" w:hAnsi="Times New Roman" w:cs="Times New Roman"/>
                <w:bCs/>
                <w:sz w:val="24"/>
                <w:szCs w:val="24"/>
                <w:lang w:val="kk-KZ"/>
              </w:rPr>
              <w:t>еді,</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сынғыштық</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төменде</w:t>
            </w:r>
            <w:proofErr w:type="spellEnd"/>
            <w:r w:rsidRPr="001A018F">
              <w:rPr>
                <w:rFonts w:ascii="Times New Roman" w:hAnsi="Times New Roman" w:cs="Times New Roman"/>
                <w:bCs/>
                <w:sz w:val="24"/>
                <w:szCs w:val="24"/>
                <w:lang w:val="kk-KZ"/>
              </w:rPr>
              <w:t>йді</w:t>
            </w:r>
          </w:p>
        </w:tc>
        <w:tc>
          <w:tcPr>
            <w:tcW w:w="4393" w:type="dxa"/>
            <w:tcMar>
              <w:top w:w="11" w:type="dxa"/>
              <w:left w:w="11" w:type="dxa"/>
              <w:bottom w:w="11" w:type="dxa"/>
              <w:right w:w="11" w:type="dxa"/>
            </w:tcMar>
            <w:hideMark/>
          </w:tcPr>
          <w:p w14:paraId="344F495E" w14:textId="77777777" w:rsidR="00663059" w:rsidRPr="001A018F" w:rsidRDefault="00663059" w:rsidP="00475CD8">
            <w:pPr>
              <w:ind w:left="136" w:right="135"/>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М</w:t>
            </w:r>
            <w:proofErr w:type="spellStart"/>
            <w:r w:rsidRPr="001A018F">
              <w:rPr>
                <w:rFonts w:ascii="Times New Roman" w:hAnsi="Times New Roman" w:cs="Times New Roman"/>
                <w:bCs/>
                <w:sz w:val="24"/>
                <w:szCs w:val="24"/>
                <w:lang w:val="ru-KZ"/>
              </w:rPr>
              <w:t>өлшерлеу</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қажеттілігі</w:t>
            </w:r>
            <w:proofErr w:type="spellEnd"/>
          </w:p>
        </w:tc>
      </w:tr>
      <w:tr w:rsidR="00102CF4" w:rsidRPr="001A018F" w14:paraId="1E7C4609" w14:textId="77777777" w:rsidTr="001A018F">
        <w:trPr>
          <w:trHeight w:val="1120"/>
        </w:trPr>
        <w:tc>
          <w:tcPr>
            <w:tcW w:w="1880" w:type="dxa"/>
            <w:tcMar>
              <w:top w:w="11" w:type="dxa"/>
              <w:left w:w="11" w:type="dxa"/>
              <w:bottom w:w="11" w:type="dxa"/>
              <w:right w:w="11" w:type="dxa"/>
            </w:tcMar>
            <w:hideMark/>
          </w:tcPr>
          <w:p w14:paraId="05AEFEAE" w14:textId="77777777" w:rsidR="00663059" w:rsidRPr="001A018F" w:rsidRDefault="00663059" w:rsidP="00475CD8">
            <w:pPr>
              <w:ind w:left="129" w:right="13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Көміртектенген күріш қауызы</w:t>
            </w:r>
          </w:p>
        </w:tc>
        <w:tc>
          <w:tcPr>
            <w:tcW w:w="3119" w:type="dxa"/>
            <w:tcMar>
              <w:top w:w="11" w:type="dxa"/>
              <w:left w:w="11" w:type="dxa"/>
              <w:bottom w:w="11" w:type="dxa"/>
              <w:right w:w="11" w:type="dxa"/>
            </w:tcMar>
            <w:hideMark/>
          </w:tcPr>
          <w:p w14:paraId="256D15C1" w14:textId="30C9F2F7" w:rsidR="00663059" w:rsidRPr="001A018F" w:rsidRDefault="00663059" w:rsidP="005361E8">
            <w:pPr>
              <w:ind w:left="133" w:right="217"/>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 xml:space="preserve">Көміртектену 600 °C, 1 сағ, Ar; </w:t>
            </w:r>
            <w:r w:rsidR="005361E8" w:rsidRPr="001A018F">
              <w:rPr>
                <w:rFonts w:ascii="Times New Roman" w:hAnsi="Times New Roman" w:cs="Times New Roman"/>
                <w:bCs/>
                <w:sz w:val="24"/>
                <w:szCs w:val="24"/>
                <w:lang w:val="kk-KZ"/>
              </w:rPr>
              <w:t xml:space="preserve"> механохимиялық активтендіру </w:t>
            </w:r>
            <w:r w:rsidRPr="001A018F">
              <w:rPr>
                <w:rFonts w:ascii="Times New Roman" w:hAnsi="Times New Roman" w:cs="Times New Roman"/>
                <w:bCs/>
                <w:sz w:val="24"/>
                <w:szCs w:val="24"/>
                <w:lang w:val="kk-KZ"/>
              </w:rPr>
              <w:t>1600 айн/мин, 60 мин</w:t>
            </w:r>
          </w:p>
        </w:tc>
        <w:tc>
          <w:tcPr>
            <w:tcW w:w="1073" w:type="dxa"/>
            <w:tcMar>
              <w:top w:w="11" w:type="dxa"/>
              <w:left w:w="11" w:type="dxa"/>
              <w:bottom w:w="11" w:type="dxa"/>
              <w:right w:w="11" w:type="dxa"/>
            </w:tcMar>
            <w:hideMark/>
          </w:tcPr>
          <w:p w14:paraId="64E85DF5" w14:textId="2B69E8DF" w:rsidR="00663059" w:rsidRPr="001A018F" w:rsidRDefault="00663059" w:rsidP="00475CD8">
            <w:pPr>
              <w:jc w:val="center"/>
              <w:rPr>
                <w:rFonts w:ascii="Times New Roman" w:hAnsi="Times New Roman" w:cs="Times New Roman"/>
                <w:bCs/>
                <w:sz w:val="24"/>
                <w:szCs w:val="24"/>
                <w:lang w:val="ru-KZ"/>
              </w:rPr>
            </w:pPr>
            <w:r w:rsidRPr="001A018F">
              <w:rPr>
                <w:rFonts w:ascii="Times New Roman" w:hAnsi="Times New Roman" w:cs="Times New Roman"/>
                <w:bCs/>
                <w:sz w:val="24"/>
                <w:szCs w:val="24"/>
                <w:lang w:val="ru-KZ"/>
              </w:rPr>
              <w:t>1</w:t>
            </w:r>
          </w:p>
        </w:tc>
        <w:tc>
          <w:tcPr>
            <w:tcW w:w="5590" w:type="dxa"/>
            <w:tcMar>
              <w:top w:w="11" w:type="dxa"/>
              <w:left w:w="11" w:type="dxa"/>
              <w:bottom w:w="11" w:type="dxa"/>
              <w:right w:w="11" w:type="dxa"/>
            </w:tcMar>
            <w:hideMark/>
          </w:tcPr>
          <w:p w14:paraId="41697FD5" w14:textId="77777777" w:rsidR="00663059" w:rsidRPr="001A018F" w:rsidRDefault="00663059" w:rsidP="00475CD8">
            <w:pPr>
              <w:ind w:left="132" w:right="135"/>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Өсімдік қалдығы, ж</w:t>
            </w:r>
            <w:proofErr w:type="spellStart"/>
            <w:r w:rsidRPr="001A018F">
              <w:rPr>
                <w:rFonts w:ascii="Times New Roman" w:hAnsi="Times New Roman" w:cs="Times New Roman"/>
                <w:bCs/>
                <w:sz w:val="24"/>
                <w:szCs w:val="24"/>
                <w:lang w:val="ru-KZ"/>
              </w:rPr>
              <w:t>ұмсарту</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температурасы</w:t>
            </w:r>
            <w:proofErr w:type="spellEnd"/>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kk-KZ"/>
              </w:rPr>
              <w:t>1</w:t>
            </w:r>
            <w:r w:rsidRPr="001A018F">
              <w:rPr>
                <w:rFonts w:ascii="Times New Roman" w:hAnsi="Times New Roman" w:cs="Times New Roman"/>
                <w:bCs/>
                <w:sz w:val="24"/>
                <w:szCs w:val="24"/>
                <w:lang w:val="ru-KZ"/>
              </w:rPr>
              <w:t>0 °C</w:t>
            </w:r>
            <w:r w:rsidRPr="001A018F">
              <w:rPr>
                <w:rFonts w:ascii="Times New Roman" w:hAnsi="Times New Roman" w:cs="Times New Roman"/>
                <w:bCs/>
                <w:sz w:val="24"/>
                <w:szCs w:val="24"/>
                <w:lang w:val="kk-KZ"/>
              </w:rPr>
              <w:t xml:space="preserve">, </w:t>
            </w:r>
            <w:proofErr w:type="spellStart"/>
            <w:r w:rsidRPr="001A018F">
              <w:rPr>
                <w:rFonts w:ascii="Times New Roman" w:hAnsi="Times New Roman" w:cs="Times New Roman"/>
                <w:bCs/>
                <w:sz w:val="24"/>
                <w:szCs w:val="24"/>
                <w:lang w:val="ru-KZ"/>
              </w:rPr>
              <w:t>гидрофобтылық</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байланыс</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бұрышы</w:t>
            </w:r>
            <w:proofErr w:type="spellEnd"/>
            <w:r w:rsidRPr="001A018F">
              <w:rPr>
                <w:rFonts w:ascii="Times New Roman" w:hAnsi="Times New Roman" w:cs="Times New Roman"/>
                <w:bCs/>
                <w:sz w:val="24"/>
                <w:szCs w:val="24"/>
                <w:lang w:val="ru-KZ"/>
              </w:rPr>
              <w:t xml:space="preserve"> 112,3°)</w:t>
            </w:r>
            <w:r w:rsidRPr="001A018F">
              <w:rPr>
                <w:rFonts w:ascii="Times New Roman" w:hAnsi="Times New Roman" w:cs="Times New Roman"/>
                <w:bCs/>
                <w:sz w:val="24"/>
                <w:szCs w:val="24"/>
                <w:lang w:val="kk-KZ"/>
              </w:rPr>
              <w:t xml:space="preserve">, </w:t>
            </w:r>
            <w:proofErr w:type="spellStart"/>
            <w:r w:rsidRPr="001A018F">
              <w:rPr>
                <w:rFonts w:ascii="Times New Roman" w:hAnsi="Times New Roman" w:cs="Times New Roman"/>
                <w:bCs/>
                <w:sz w:val="24"/>
                <w:szCs w:val="24"/>
                <w:lang w:val="ru-KZ"/>
              </w:rPr>
              <w:t>әктасқа</w:t>
            </w:r>
            <w:proofErr w:type="spellEnd"/>
            <w:r w:rsidRPr="001A018F">
              <w:rPr>
                <w:rFonts w:ascii="Times New Roman" w:hAnsi="Times New Roman" w:cs="Times New Roman"/>
                <w:bCs/>
                <w:sz w:val="24"/>
                <w:szCs w:val="24"/>
                <w:lang w:val="ru-KZ"/>
              </w:rPr>
              <w:t xml:space="preserve"> адгезия 3°</w:t>
            </w:r>
            <w:r w:rsidRPr="001A018F">
              <w:rPr>
                <w:rFonts w:ascii="Times New Roman" w:hAnsi="Times New Roman" w:cs="Times New Roman"/>
                <w:bCs/>
                <w:sz w:val="24"/>
                <w:szCs w:val="24"/>
                <w:lang w:val="kk-KZ"/>
              </w:rPr>
              <w:t>,</w:t>
            </w:r>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құрылымдық</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беріктік</w:t>
            </w:r>
            <w:proofErr w:type="spellEnd"/>
            <w:r w:rsidRPr="001A018F">
              <w:rPr>
                <w:rFonts w:ascii="Times New Roman" w:hAnsi="Times New Roman" w:cs="Times New Roman"/>
                <w:bCs/>
                <w:sz w:val="24"/>
                <w:szCs w:val="24"/>
                <w:lang w:val="ru-KZ"/>
              </w:rPr>
              <w:t xml:space="preserve"> </w:t>
            </w:r>
            <w:r w:rsidRPr="001A018F">
              <w:rPr>
                <w:rFonts w:ascii="Times New Roman" w:hAnsi="Times New Roman" w:cs="Times New Roman"/>
                <w:bCs/>
                <w:sz w:val="24"/>
                <w:szCs w:val="24"/>
                <w:lang w:val="kk-KZ"/>
              </w:rPr>
              <w:t xml:space="preserve">өседі, </w:t>
            </w:r>
            <w:r w:rsidRPr="001A018F">
              <w:rPr>
                <w:rFonts w:ascii="Times New Roman" w:hAnsi="Times New Roman" w:cs="Times New Roman"/>
                <w:bCs/>
                <w:sz w:val="24"/>
                <w:szCs w:val="24"/>
                <w:lang w:val="ru-KZ"/>
              </w:rPr>
              <w:t xml:space="preserve">Раман: </w:t>
            </w:r>
            <w:proofErr w:type="spellStart"/>
            <w:r w:rsidRPr="001A018F">
              <w:rPr>
                <w:rFonts w:ascii="Times New Roman" w:hAnsi="Times New Roman" w:cs="Times New Roman"/>
                <w:bCs/>
                <w:sz w:val="24"/>
                <w:szCs w:val="24"/>
                <w:lang w:val="ru-KZ"/>
              </w:rPr>
              <w:t>кристаллиттер</w:t>
            </w:r>
            <w:proofErr w:type="spellEnd"/>
            <w:r w:rsidRPr="001A018F">
              <w:rPr>
                <w:rFonts w:ascii="Times New Roman" w:hAnsi="Times New Roman" w:cs="Times New Roman"/>
                <w:bCs/>
                <w:sz w:val="24"/>
                <w:szCs w:val="24"/>
                <w:lang w:val="ru-KZ"/>
              </w:rPr>
              <w:t xml:space="preserve"> 36,5 нм, 3-5 </w:t>
            </w:r>
            <w:proofErr w:type="spellStart"/>
            <w:r w:rsidRPr="001A018F">
              <w:rPr>
                <w:rFonts w:ascii="Times New Roman" w:hAnsi="Times New Roman" w:cs="Times New Roman"/>
                <w:bCs/>
                <w:sz w:val="24"/>
                <w:szCs w:val="24"/>
                <w:lang w:val="ru-KZ"/>
              </w:rPr>
              <w:t>қабат</w:t>
            </w:r>
            <w:proofErr w:type="spellEnd"/>
            <w:r w:rsidRPr="001A018F">
              <w:rPr>
                <w:rFonts w:ascii="Times New Roman" w:hAnsi="Times New Roman" w:cs="Times New Roman"/>
                <w:bCs/>
                <w:sz w:val="24"/>
                <w:szCs w:val="24"/>
                <w:lang w:val="ru-KZ"/>
              </w:rPr>
              <w:t>.</w:t>
            </w:r>
          </w:p>
        </w:tc>
        <w:tc>
          <w:tcPr>
            <w:tcW w:w="4393" w:type="dxa"/>
            <w:tcMar>
              <w:top w:w="11" w:type="dxa"/>
              <w:left w:w="11" w:type="dxa"/>
              <w:bottom w:w="11" w:type="dxa"/>
              <w:right w:w="11" w:type="dxa"/>
            </w:tcMar>
            <w:hideMark/>
          </w:tcPr>
          <w:p w14:paraId="0759E393" w14:textId="77777777" w:rsidR="00663059" w:rsidRPr="001A018F" w:rsidRDefault="00663059" w:rsidP="00475CD8">
            <w:pPr>
              <w:ind w:left="136" w:right="135"/>
              <w:jc w:val="both"/>
              <w:rPr>
                <w:rFonts w:ascii="Times New Roman" w:hAnsi="Times New Roman" w:cs="Times New Roman"/>
                <w:bCs/>
                <w:sz w:val="24"/>
                <w:szCs w:val="24"/>
                <w:lang w:val="ru-KZ"/>
              </w:rPr>
            </w:pPr>
            <w:r w:rsidRPr="001A018F">
              <w:rPr>
                <w:rFonts w:ascii="Times New Roman" w:hAnsi="Times New Roman" w:cs="Times New Roman"/>
                <w:bCs/>
                <w:sz w:val="24"/>
                <w:szCs w:val="24"/>
                <w:lang w:val="kk-KZ"/>
              </w:rPr>
              <w:t>Қ</w:t>
            </w:r>
            <w:proofErr w:type="spellStart"/>
            <w:r w:rsidRPr="001A018F">
              <w:rPr>
                <w:rFonts w:ascii="Times New Roman" w:hAnsi="Times New Roman" w:cs="Times New Roman"/>
                <w:bCs/>
                <w:sz w:val="24"/>
                <w:szCs w:val="24"/>
                <w:lang w:val="ru-KZ"/>
              </w:rPr>
              <w:t>арқынды</w:t>
            </w:r>
            <w:proofErr w:type="spellEnd"/>
            <w:r w:rsidRPr="001A018F">
              <w:rPr>
                <w:rFonts w:ascii="Times New Roman" w:hAnsi="Times New Roman" w:cs="Times New Roman"/>
                <w:bCs/>
                <w:sz w:val="24"/>
                <w:szCs w:val="24"/>
                <w:lang w:val="ru-KZ"/>
              </w:rPr>
              <w:t xml:space="preserve"> ұ</w:t>
            </w:r>
            <w:r w:rsidRPr="001A018F">
              <w:rPr>
                <w:rFonts w:ascii="Times New Roman" w:hAnsi="Times New Roman" w:cs="Times New Roman"/>
                <w:bCs/>
                <w:sz w:val="24"/>
                <w:szCs w:val="24"/>
                <w:lang w:val="kk-KZ"/>
              </w:rPr>
              <w:t>с</w:t>
            </w:r>
            <w:proofErr w:type="spellStart"/>
            <w:r w:rsidRPr="001A018F">
              <w:rPr>
                <w:rFonts w:ascii="Times New Roman" w:hAnsi="Times New Roman" w:cs="Times New Roman"/>
                <w:bCs/>
                <w:sz w:val="24"/>
                <w:szCs w:val="24"/>
                <w:lang w:val="ru-KZ"/>
              </w:rPr>
              <w:t>ақтау</w:t>
            </w:r>
            <w:proofErr w:type="spellEnd"/>
            <w:r w:rsidRPr="001A018F">
              <w:rPr>
                <w:rFonts w:ascii="Times New Roman" w:hAnsi="Times New Roman" w:cs="Times New Roman"/>
                <w:bCs/>
                <w:sz w:val="24"/>
                <w:szCs w:val="24"/>
                <w:lang w:val="ru-KZ"/>
              </w:rPr>
              <w:t xml:space="preserve"> </w:t>
            </w:r>
            <w:proofErr w:type="spellStart"/>
            <w:r w:rsidRPr="001A018F">
              <w:rPr>
                <w:rFonts w:ascii="Times New Roman" w:hAnsi="Times New Roman" w:cs="Times New Roman"/>
                <w:bCs/>
                <w:sz w:val="24"/>
                <w:szCs w:val="24"/>
                <w:lang w:val="ru-KZ"/>
              </w:rPr>
              <w:t>қажеттілігі</w:t>
            </w:r>
            <w:proofErr w:type="spellEnd"/>
          </w:p>
        </w:tc>
      </w:tr>
    </w:tbl>
    <w:p w14:paraId="1F92E758" w14:textId="77777777" w:rsidR="008A6DD9" w:rsidRDefault="008A6DD9" w:rsidP="00663059">
      <w:pPr>
        <w:pStyle w:val="a7"/>
        <w:ind w:left="375"/>
        <w:jc w:val="both"/>
        <w:rPr>
          <w:rFonts w:ascii="Times New Roman" w:hAnsi="Times New Roman" w:cs="Times New Roman"/>
          <w:sz w:val="28"/>
          <w:szCs w:val="28"/>
          <w:lang w:val="kk-KZ"/>
        </w:rPr>
        <w:sectPr w:rsidR="008A6DD9" w:rsidSect="001A018F">
          <w:pgSz w:w="16838" w:h="11906" w:orient="landscape"/>
          <w:pgMar w:top="851" w:right="1134" w:bottom="1701" w:left="1134" w:header="720" w:footer="720" w:gutter="0"/>
          <w:cols w:space="720"/>
          <w:docGrid w:linePitch="360"/>
        </w:sectPr>
      </w:pPr>
    </w:p>
    <w:p w14:paraId="0E33AFDD" w14:textId="77777777" w:rsidR="004D390C" w:rsidRPr="007721EF" w:rsidRDefault="004D390C" w:rsidP="00663059">
      <w:pPr>
        <w:pStyle w:val="a7"/>
        <w:ind w:left="375"/>
        <w:jc w:val="both"/>
        <w:rPr>
          <w:rFonts w:ascii="Times New Roman" w:hAnsi="Times New Roman" w:cs="Times New Roman"/>
          <w:b/>
          <w:sz w:val="28"/>
          <w:szCs w:val="28"/>
          <w:lang w:val="kk-KZ"/>
        </w:rPr>
      </w:pPr>
      <w:r w:rsidRPr="004D171E">
        <w:rPr>
          <w:rFonts w:ascii="Times New Roman" w:hAnsi="Times New Roman" w:cs="Times New Roman"/>
          <w:sz w:val="28"/>
          <w:szCs w:val="28"/>
          <w:lang w:val="kk-KZ"/>
        </w:rPr>
        <w:lastRenderedPageBreak/>
        <w:t>ПАЙДАЛАНЫЛҒАН ӘДЕБИЕТТЕР ТІЗІМІ</w:t>
      </w:r>
    </w:p>
    <w:p w14:paraId="24F002CA" w14:textId="77777777" w:rsidR="00FB1680" w:rsidRDefault="00FB1680" w:rsidP="00663059">
      <w:pPr>
        <w:jc w:val="both"/>
        <w:rPr>
          <w:rFonts w:ascii="Times New Roman" w:hAnsi="Times New Roman" w:cs="Times New Roman"/>
          <w:b/>
          <w:sz w:val="28"/>
          <w:szCs w:val="28"/>
          <w:lang w:val="kk-KZ"/>
        </w:rPr>
      </w:pPr>
    </w:p>
    <w:p w14:paraId="27DC5A96" w14:textId="34B7E017" w:rsidR="002E536F" w:rsidRPr="00E31102" w:rsidRDefault="006631DE"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b/>
          <w:sz w:val="28"/>
          <w:szCs w:val="28"/>
          <w:lang w:val="kk-KZ"/>
        </w:rPr>
        <w:fldChar w:fldCharType="begin" w:fldLock="1"/>
      </w:r>
      <w:r w:rsidRPr="00E31102">
        <w:rPr>
          <w:rFonts w:ascii="Times New Roman" w:hAnsi="Times New Roman" w:cs="Times New Roman"/>
          <w:b/>
          <w:sz w:val="28"/>
          <w:szCs w:val="28"/>
          <w:lang w:val="kk-KZ"/>
        </w:rPr>
        <w:instrText xml:space="preserve">ADDIN Mendeley Bibliography CSL_BIBLIOGRAPHY </w:instrText>
      </w:r>
      <w:r w:rsidRPr="00E31102">
        <w:rPr>
          <w:rFonts w:ascii="Times New Roman" w:hAnsi="Times New Roman" w:cs="Times New Roman"/>
          <w:b/>
          <w:sz w:val="28"/>
          <w:szCs w:val="28"/>
          <w:lang w:val="kk-KZ"/>
        </w:rPr>
        <w:fldChar w:fldCharType="separate"/>
      </w:r>
      <w:r w:rsidR="002E536F" w:rsidRPr="00E31102">
        <w:rPr>
          <w:rFonts w:ascii="Times New Roman" w:hAnsi="Times New Roman" w:cs="Times New Roman"/>
          <w:noProof/>
          <w:sz w:val="28"/>
          <w:szCs w:val="28"/>
        </w:rPr>
        <w:t>1</w:t>
      </w:r>
      <w:r w:rsidR="002E536F" w:rsidRPr="00E31102">
        <w:rPr>
          <w:rFonts w:ascii="Times New Roman" w:hAnsi="Times New Roman" w:cs="Times New Roman"/>
          <w:noProof/>
          <w:sz w:val="28"/>
          <w:szCs w:val="28"/>
        </w:rPr>
        <w:tab/>
        <w:t>Hashami M., Ongarbayev Y., Tileuberdi Y., Imanbayev Y., Zhambolova A., Kenzhegaliyeva A., Mansurov Z. Integration of Coke and CNMs with Bitumen: Synthesis, Methods, and Characterization // Nanomaterials. 2025. Т. 15, № 11. DOI:10.3390/nano15110842.</w:t>
      </w:r>
    </w:p>
    <w:p w14:paraId="4B8BFFB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2</w:t>
      </w:r>
      <w:r w:rsidRPr="00E31102">
        <w:rPr>
          <w:rFonts w:ascii="Times New Roman" w:hAnsi="Times New Roman" w:cs="Times New Roman"/>
          <w:noProof/>
          <w:sz w:val="28"/>
          <w:szCs w:val="28"/>
        </w:rPr>
        <w:tab/>
        <w:t>Joudeh N., Linke D. Nanoparticle classification, physicochemical properties, characterization, and applications: a comprehensive review for biologists // J. Nanobiotechnology. 2022. Т. 20, № 1. С. 262. DOI:10.1186/s12951-022-01477-8.</w:t>
      </w:r>
    </w:p>
    <w:p w14:paraId="54DEC7E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w:t>
      </w:r>
      <w:r w:rsidRPr="00E31102">
        <w:rPr>
          <w:rFonts w:ascii="Times New Roman" w:hAnsi="Times New Roman" w:cs="Times New Roman"/>
          <w:noProof/>
          <w:sz w:val="28"/>
          <w:szCs w:val="28"/>
        </w:rPr>
        <w:tab/>
        <w:t>Anu Mary Ealia S., Saravanakumar M.P. A review on the classification, characterisation, synthesis of nanoparticles and their application // IOP Conf. Ser. Mater. Sci. Eng. IOP Publishing, 2017. Т. 263, № 3. С. 32019. DOI:10.1088/1757-899X/263/3/032019.</w:t>
      </w:r>
    </w:p>
    <w:p w14:paraId="01A8E03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w:t>
      </w:r>
      <w:r w:rsidRPr="00E31102">
        <w:rPr>
          <w:rFonts w:ascii="Times New Roman" w:hAnsi="Times New Roman" w:cs="Times New Roman"/>
          <w:noProof/>
          <w:sz w:val="28"/>
          <w:szCs w:val="28"/>
        </w:rPr>
        <w:tab/>
        <w:t>McNaught A. D., Wilkinson A. IUPAC Compendium of Chemical Terminology: The Gold Book. 2-е изд. Oxford: Blackwell Scientific Publications, 1997. 206 с.</w:t>
      </w:r>
    </w:p>
    <w:p w14:paraId="46AF316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w:t>
      </w:r>
      <w:r w:rsidRPr="00E31102">
        <w:rPr>
          <w:rFonts w:ascii="Times New Roman" w:hAnsi="Times New Roman" w:cs="Times New Roman"/>
          <w:noProof/>
          <w:sz w:val="28"/>
          <w:szCs w:val="28"/>
        </w:rPr>
        <w:tab/>
        <w:t>Takacs L. The Historical Development of Mechanochemistry // Chem. Soc. Rev. 2013. Т. 42, № 18. С. 7649–7659. DOI:10.1039/c2cs35442j.</w:t>
      </w:r>
    </w:p>
    <w:p w14:paraId="4A07A49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w:t>
      </w:r>
      <w:r w:rsidRPr="00E31102">
        <w:rPr>
          <w:rFonts w:ascii="Times New Roman" w:hAnsi="Times New Roman" w:cs="Times New Roman"/>
          <w:noProof/>
          <w:sz w:val="28"/>
          <w:szCs w:val="28"/>
        </w:rPr>
        <w:tab/>
        <w:t>Baláž P., Achimovičová M., Baláž M., Billik P., Zheleva Z., Criado J., Delogu F., Dutková(Godočíková) E., Gaffet E., Gotor F., Kumar R., Mitov I., Rojac T., Senna M., Streletskii A., Wieczorek-Ciurowa K. Hallmarks of Mechanochemistry: From Nanoparticles to Technology // Chem. Soc. Rev. 2013. Т. 42. С. 7571–7637. DOI:10.1039/c3cs35468g.</w:t>
      </w:r>
    </w:p>
    <w:p w14:paraId="2243496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7</w:t>
      </w:r>
      <w:r w:rsidRPr="00E31102">
        <w:rPr>
          <w:rFonts w:ascii="Times New Roman" w:hAnsi="Times New Roman" w:cs="Times New Roman"/>
          <w:noProof/>
          <w:sz w:val="28"/>
          <w:szCs w:val="28"/>
        </w:rPr>
        <w:tab/>
        <w:t>Friscić T, Reid DG, Halasz I, Stein RS, Dinnebier RE D.M. Ion- and Liquid-Assisted Grinding: Improved Mechanochemical Synthesis of Metal-Organic Frameworks Reveals Salt Inclusion and Anion Templating // Angew. Chem. Int. Ed. Engl. 2010. Т. 49. С. 712–715. DOI:10.1002/anie.200906583.</w:t>
      </w:r>
    </w:p>
    <w:p w14:paraId="0A63752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8</w:t>
      </w:r>
      <w:r w:rsidRPr="00E31102">
        <w:rPr>
          <w:rFonts w:ascii="Times New Roman" w:hAnsi="Times New Roman" w:cs="Times New Roman"/>
          <w:noProof/>
          <w:sz w:val="28"/>
          <w:szCs w:val="28"/>
        </w:rPr>
        <w:tab/>
        <w:t>Baláž P. Mechanochemistry in Nanoscience and Minerals Engineering // Mechanochemistry in Nanoscience and Minerals Engineering. 2008. 1–413 с. DOI:10.1007/978-3-540-74855-7.</w:t>
      </w:r>
    </w:p>
    <w:p w14:paraId="2492C56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w:t>
      </w:r>
      <w:r w:rsidRPr="00E31102">
        <w:rPr>
          <w:rFonts w:ascii="Times New Roman" w:hAnsi="Times New Roman" w:cs="Times New Roman"/>
          <w:noProof/>
          <w:sz w:val="28"/>
          <w:szCs w:val="28"/>
        </w:rPr>
        <w:tab/>
        <w:t>Rosenkranz S., Breitung-Faes S., Kwade A. Experimental investigations and modeling of the ball motion in planetary ball mills // Powder Technol. 2011. Т. 212. С. 224–230. DOI:10.1016/j.powtec.2011.05.021.</w:t>
      </w:r>
    </w:p>
    <w:p w14:paraId="2DAC68B2"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w:t>
      </w:r>
      <w:r w:rsidRPr="00E31102">
        <w:rPr>
          <w:rFonts w:ascii="Times New Roman" w:hAnsi="Times New Roman" w:cs="Times New Roman"/>
          <w:noProof/>
          <w:sz w:val="28"/>
          <w:szCs w:val="28"/>
        </w:rPr>
        <w:tab/>
        <w:t>Streletskii A. N., Korbanev I. V. P.I. V. The Reactivity of Al-Based “Mechanochemical” Nanocomposites // Rev. Adv. Mater. Sci. 2008. Т. 18. С. 353–359.</w:t>
      </w:r>
    </w:p>
    <w:p w14:paraId="4A3951C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w:t>
      </w:r>
      <w:r w:rsidRPr="00E31102">
        <w:rPr>
          <w:rFonts w:ascii="Times New Roman" w:hAnsi="Times New Roman" w:cs="Times New Roman"/>
          <w:noProof/>
          <w:sz w:val="28"/>
          <w:szCs w:val="28"/>
        </w:rPr>
        <w:tab/>
        <w:t>Deschamps, I. S. Avila, D. S. Piazera, E. V. Cruz, R. C. D. Aguilar, C. Klein A.N. Design of In Situ Metal Matrix Composites Produced by Powder Metallurgy—A Critical Review" // Metals (Basel). 2022. Т. 12. С. 2073. DOI:10.3390/met12122073.</w:t>
      </w:r>
    </w:p>
    <w:p w14:paraId="1403F6D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w:t>
      </w:r>
      <w:r w:rsidRPr="00E31102">
        <w:rPr>
          <w:rFonts w:ascii="Times New Roman" w:hAnsi="Times New Roman" w:cs="Times New Roman"/>
          <w:noProof/>
          <w:sz w:val="28"/>
          <w:szCs w:val="28"/>
        </w:rPr>
        <w:tab/>
        <w:t>Makó, É., Kristóf, J., Horváth, E., Vágvölgyi V. Kaolinite–urea complexes obtained by mechanochemical and aqueous suspension techniques—A comparative study // J. Colloid Interface Sci. 2009. Т. 330, № 2. С. 367–373. DOI:https://doi.org/10.1016/j.jcis.2008.10.054.</w:t>
      </w:r>
    </w:p>
    <w:p w14:paraId="7721A05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lastRenderedPageBreak/>
        <w:t>13</w:t>
      </w:r>
      <w:r w:rsidRPr="00E31102">
        <w:rPr>
          <w:rFonts w:ascii="Times New Roman" w:hAnsi="Times New Roman" w:cs="Times New Roman"/>
          <w:noProof/>
          <w:sz w:val="28"/>
          <w:szCs w:val="28"/>
        </w:rPr>
        <w:tab/>
        <w:t>Solihin S., Qiwu Zh., William T., Fumio S. Mechanochemical synthesis of kaolin–KH2PO4 and kaolin–NH4H2PO4 complexes for application as slow release fertilizer // Powder Technol. 2011. Т. 212, № 2. С. 354–358. DOI:https://doi.org/10.1016/j.powtec.2011.06.012.</w:t>
      </w:r>
    </w:p>
    <w:p w14:paraId="6011550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14</w:t>
      </w:r>
      <w:r w:rsidRPr="00E31102">
        <w:rPr>
          <w:rFonts w:ascii="Times New Roman" w:hAnsi="Times New Roman" w:cs="Times New Roman"/>
          <w:noProof/>
          <w:sz w:val="28"/>
          <w:szCs w:val="28"/>
        </w:rPr>
        <w:tab/>
        <w:t>Huang J.Y. HRTEM and EELS studies of defects structure and amorphous-like graphite induced by ball-milling // Acta Mater. 1999. Т. 47, № 6. С. 1801–1808. DOI:https://doi.org/10.1016/S1359-6454(99)00067-1.</w:t>
      </w:r>
    </w:p>
    <w:p w14:paraId="13F8514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15</w:t>
      </w:r>
      <w:r w:rsidRPr="00E31102">
        <w:rPr>
          <w:rFonts w:ascii="Times New Roman" w:hAnsi="Times New Roman" w:cs="Times New Roman"/>
          <w:noProof/>
          <w:sz w:val="28"/>
          <w:szCs w:val="28"/>
        </w:rPr>
        <w:tab/>
        <w:t>Welham N., Williams J. Extended Milling of Graphite and Activated Carbon // Carbon N. Y. 1998. Т. 36. С. 1309–1315. DOI:10.1016/S0008-6223(98)00111-0.</w:t>
      </w:r>
    </w:p>
    <w:p w14:paraId="3851DE5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w:t>
      </w:r>
      <w:r w:rsidRPr="00E31102">
        <w:rPr>
          <w:rFonts w:ascii="Times New Roman" w:hAnsi="Times New Roman" w:cs="Times New Roman"/>
          <w:noProof/>
          <w:sz w:val="28"/>
          <w:szCs w:val="28"/>
        </w:rPr>
        <w:tab/>
        <w:t>Shen T. D., Ge W. Q., Wang K. Y., Quan M. X., Wang J. T. Wei W. D. Koch C.C. Structural disorder and phase transformation in graphite produced by ball milling // Nanostructured Mater. 1996. Т. 7, № 4. С. 393–399. DOI:https://doi.org/10.1016/0965-9773(96)00010-4.</w:t>
      </w:r>
    </w:p>
    <w:p w14:paraId="37CA89A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w:t>
      </w:r>
      <w:r w:rsidRPr="00E31102">
        <w:rPr>
          <w:rFonts w:ascii="Times New Roman" w:hAnsi="Times New Roman" w:cs="Times New Roman"/>
          <w:noProof/>
          <w:sz w:val="28"/>
          <w:szCs w:val="28"/>
        </w:rPr>
        <w:tab/>
        <w:t>Salver-Disma, F., Tarascon, J.-M., Clinard, C., Rouzaud J.-N. Transmission electron microscopy studies on carbon materials prepared by mechanical milling // Carbon N. Y. 1999. Т. 37, № 12. С. 1941–1959. DOI:https://doi.org/10.1016/S0008-6223(99)00059-7.</w:t>
      </w:r>
    </w:p>
    <w:p w14:paraId="700F259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18</w:t>
      </w:r>
      <w:r w:rsidRPr="00E31102">
        <w:rPr>
          <w:rFonts w:ascii="Times New Roman" w:hAnsi="Times New Roman" w:cs="Times New Roman"/>
          <w:noProof/>
          <w:sz w:val="28"/>
          <w:szCs w:val="28"/>
        </w:rPr>
        <w:tab/>
        <w:t>Salver-Disma, F., Lenain, C., Beaudoin B., Tarascon J.-M. Unique effect of mechanical milling on the lithium intercalation properties of different carbons // Solid State Ionics. 1997. Т. 98, № 3. С. 145–158. DOI:https://doi.org/10.1016/S0167-2738(97)00108-2.</w:t>
      </w:r>
    </w:p>
    <w:p w14:paraId="10227AA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19</w:t>
      </w:r>
      <w:r w:rsidRPr="00E31102">
        <w:rPr>
          <w:rFonts w:ascii="Times New Roman" w:hAnsi="Times New Roman" w:cs="Times New Roman"/>
          <w:noProof/>
          <w:sz w:val="28"/>
          <w:szCs w:val="28"/>
        </w:rPr>
        <w:tab/>
        <w:t>Janot R., Guérard D. Ball-milling: The behavior of graphite as a function of the dispersal media // Carbon N. Y. 2002. Т. 40. С. 2887–2896. DOI:10.1016/S0008-6223(02)00223-3.</w:t>
      </w:r>
    </w:p>
    <w:p w14:paraId="15C866A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20</w:t>
      </w:r>
      <w:r w:rsidRPr="00E31102">
        <w:rPr>
          <w:rFonts w:ascii="Times New Roman" w:hAnsi="Times New Roman" w:cs="Times New Roman"/>
          <w:noProof/>
          <w:sz w:val="28"/>
          <w:szCs w:val="28"/>
        </w:rPr>
        <w:tab/>
        <w:t>Janot R., Guérard D. Ball-milling in liquid media: Applications to the preparation of anodic materials for lithium-ion batteries // Prog. Mater. Sci. 2005. Т. 50, № 1. С. 1–92. DOI:https://doi.org/10.1016/S0079-6425(03)00050-1.</w:t>
      </w:r>
    </w:p>
    <w:p w14:paraId="44171CE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21</w:t>
      </w:r>
      <w:r w:rsidRPr="00E31102">
        <w:rPr>
          <w:rFonts w:ascii="Times New Roman" w:hAnsi="Times New Roman" w:cs="Times New Roman"/>
          <w:noProof/>
          <w:sz w:val="28"/>
          <w:szCs w:val="28"/>
        </w:rPr>
        <w:tab/>
        <w:t>Onishchenko D. V. Mechanochemical treatment of amorphous carbon from brown sphagnum moss for the preparation of carbon nanotubes // Surf. Eng. Appl. Electrochem. 2013. Т. 49, № 6. С. 445–449. DOI:10.3103/S1068375513060124.</w:t>
      </w:r>
    </w:p>
    <w:p w14:paraId="45BC12D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22</w:t>
      </w:r>
      <w:r w:rsidRPr="00E31102">
        <w:rPr>
          <w:rFonts w:ascii="Times New Roman" w:hAnsi="Times New Roman" w:cs="Times New Roman"/>
          <w:noProof/>
          <w:sz w:val="28"/>
          <w:szCs w:val="28"/>
        </w:rPr>
        <w:tab/>
        <w:t>Rak V. A. Kolpakov Yu. A. Anufriev A.A. Method of obtaining fullerenes: пат. RU2240978C2 USA. RUSSIA, 2004.</w:t>
      </w:r>
    </w:p>
    <w:p w14:paraId="5B2BD54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rPr>
        <w:t>23</w:t>
      </w:r>
      <w:r w:rsidRPr="00E31102">
        <w:rPr>
          <w:rFonts w:ascii="Times New Roman" w:hAnsi="Times New Roman" w:cs="Times New Roman"/>
          <w:noProof/>
          <w:sz w:val="28"/>
          <w:szCs w:val="28"/>
        </w:rPr>
        <w:tab/>
        <w:t>Rozhkova N. N. Rozhkov S. S. Loshilov A.S. Method for obtaining aqueous dispersion of carbon nanoparticles from shungite: пат. RU</w:t>
      </w:r>
      <w:r w:rsidRPr="00E31102">
        <w:rPr>
          <w:rFonts w:ascii="Times New Roman" w:hAnsi="Times New Roman" w:cs="Times New Roman"/>
          <w:noProof/>
          <w:sz w:val="28"/>
          <w:szCs w:val="28"/>
          <w:lang w:val="ru-RU"/>
        </w:rPr>
        <w:t xml:space="preserve">2642632 </w:t>
      </w:r>
      <w:r w:rsidRPr="00E31102">
        <w:rPr>
          <w:rFonts w:ascii="Times New Roman" w:hAnsi="Times New Roman" w:cs="Times New Roman"/>
          <w:noProof/>
          <w:sz w:val="28"/>
          <w:szCs w:val="28"/>
        </w:rPr>
        <w:t>USA</w:t>
      </w:r>
      <w:r w:rsidRPr="00E31102">
        <w:rPr>
          <w:rFonts w:ascii="Times New Roman" w:hAnsi="Times New Roman" w:cs="Times New Roman"/>
          <w:noProof/>
          <w:sz w:val="28"/>
          <w:szCs w:val="28"/>
          <w:lang w:val="ru-RU"/>
        </w:rPr>
        <w:t>. 2018.</w:t>
      </w:r>
    </w:p>
    <w:p w14:paraId="3BA161A7"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lang w:val="ru-RU"/>
        </w:rPr>
        <w:t>24</w:t>
      </w:r>
      <w:r w:rsidRPr="00E31102">
        <w:rPr>
          <w:rFonts w:ascii="Times New Roman" w:hAnsi="Times New Roman" w:cs="Times New Roman"/>
          <w:noProof/>
          <w:sz w:val="28"/>
          <w:szCs w:val="28"/>
          <w:lang w:val="ru-RU"/>
        </w:rPr>
        <w:tab/>
        <w:t xml:space="preserve">Яновский, Ю. Г., Корнев, Ю. В., Семёнов, Н. А., Юмашев, О. Б., Жогин В.А. Способ получения частиц наноразмеров из минерала шунгит. </w:t>
      </w:r>
      <w:r w:rsidRPr="00E31102">
        <w:rPr>
          <w:rFonts w:ascii="Times New Roman" w:hAnsi="Times New Roman" w:cs="Times New Roman"/>
          <w:noProof/>
          <w:sz w:val="28"/>
          <w:szCs w:val="28"/>
        </w:rPr>
        <w:t>RU, 2012. Т. RU2442657C.</w:t>
      </w:r>
    </w:p>
    <w:p w14:paraId="392C163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25</w:t>
      </w:r>
      <w:r w:rsidRPr="00E31102">
        <w:rPr>
          <w:rFonts w:ascii="Times New Roman" w:hAnsi="Times New Roman" w:cs="Times New Roman"/>
          <w:noProof/>
          <w:sz w:val="28"/>
          <w:szCs w:val="28"/>
        </w:rPr>
        <w:tab/>
        <w:t>Ghauch Z., Abou-Jaoude G. Strain Response of Hot-Mix Asphalt Overlays for Bottom-Up Reflective Cracking // Proc. 13th Int. Conf. Civil, Struct. Environ. Eng. Comput. 2011. DOI:10.4203/ccp.96.200.</w:t>
      </w:r>
    </w:p>
    <w:p w14:paraId="6B5E027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26</w:t>
      </w:r>
      <w:r w:rsidRPr="00E31102">
        <w:rPr>
          <w:rFonts w:ascii="Times New Roman" w:hAnsi="Times New Roman" w:cs="Times New Roman"/>
          <w:noProof/>
          <w:sz w:val="28"/>
          <w:szCs w:val="28"/>
        </w:rPr>
        <w:tab/>
        <w:t xml:space="preserve">Caputo P., Porto M., Angelico R., Loise V., Calandra P., Rossi C.O. Bitumen and asphalt concrete modified by nanometer-sized particles: Basic concepts, </w:t>
      </w:r>
      <w:r w:rsidRPr="00E31102">
        <w:rPr>
          <w:rFonts w:ascii="Times New Roman" w:hAnsi="Times New Roman" w:cs="Times New Roman"/>
          <w:noProof/>
          <w:sz w:val="28"/>
          <w:szCs w:val="28"/>
        </w:rPr>
        <w:lastRenderedPageBreak/>
        <w:t>the state of the art and future perspectives of the nanoscale approach // Adv. Colloid Interface Sci. 2020. Т. 285. С. 102283. DOI:10.1016/j.cis.2020.102283.</w:t>
      </w:r>
    </w:p>
    <w:p w14:paraId="1090928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27</w:t>
      </w:r>
      <w:r w:rsidRPr="00E31102">
        <w:rPr>
          <w:rFonts w:ascii="Times New Roman" w:hAnsi="Times New Roman" w:cs="Times New Roman"/>
          <w:noProof/>
          <w:sz w:val="28"/>
          <w:szCs w:val="28"/>
        </w:rPr>
        <w:tab/>
        <w:t>Stewart J.E. Infrared spectra of chromatographically fractionated asphalts // J. Res. Natl. Bur. Stand. (1934). 1957. Т. 58, № 5. С. 265. DOI:10.6028/jres.058.033.</w:t>
      </w:r>
    </w:p>
    <w:p w14:paraId="1552FB7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28</w:t>
      </w:r>
      <w:r w:rsidRPr="00E31102">
        <w:rPr>
          <w:rFonts w:ascii="Times New Roman" w:hAnsi="Times New Roman" w:cs="Times New Roman"/>
          <w:noProof/>
          <w:sz w:val="28"/>
          <w:szCs w:val="28"/>
        </w:rPr>
        <w:tab/>
        <w:t>Corbett L.W. Composition of asphalt based on generic fractionation, using solvent deasphaltening, elution-adsorption chromatography, and densimetric characterization // Anal. Chem. American Chemical Society, 1969. Т. 41, № 4. С. 576–579. DOI:10.1021/ac60273a004.</w:t>
      </w:r>
    </w:p>
    <w:p w14:paraId="2B86190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29</w:t>
      </w:r>
      <w:r w:rsidRPr="00E31102">
        <w:rPr>
          <w:rFonts w:ascii="Times New Roman" w:hAnsi="Times New Roman" w:cs="Times New Roman"/>
          <w:noProof/>
          <w:sz w:val="28"/>
          <w:szCs w:val="28"/>
        </w:rPr>
        <w:tab/>
        <w:t>Adams J., Schabron J., Boysen R. Quantitative Vacuum Distillation of Crudes to give Residues Amenable to Asphaltene DeterminatorTM Coupled with Saturates, Aromatics, and Resins Separation Characterization // Energy &amp; Fuels. 2015. Т. 29. С. 150213100806003. DOI:10.1021/ef502829t.</w:t>
      </w:r>
    </w:p>
    <w:p w14:paraId="527B646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30</w:t>
      </w:r>
      <w:r w:rsidRPr="00E31102">
        <w:rPr>
          <w:rFonts w:ascii="Times New Roman" w:hAnsi="Times New Roman" w:cs="Times New Roman"/>
          <w:noProof/>
          <w:sz w:val="28"/>
          <w:szCs w:val="28"/>
        </w:rPr>
        <w:tab/>
        <w:t>Speight J. Petroleum Asphaltenes - Part 1: Asphaltenes, Resins and the Structure of Petroleum // Oil Gas Sci. Technol. L Inst. Fr. Du Pet. - OIL GAS SCI TECHNOL. 2004. Т. 59. С. 467–477. DOI:10.2516/ogst:2004032.</w:t>
      </w:r>
    </w:p>
    <w:p w14:paraId="62C8BAF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31</w:t>
      </w:r>
      <w:r w:rsidRPr="00E31102">
        <w:rPr>
          <w:rFonts w:ascii="Times New Roman" w:hAnsi="Times New Roman" w:cs="Times New Roman"/>
          <w:noProof/>
          <w:sz w:val="28"/>
          <w:szCs w:val="28"/>
        </w:rPr>
        <w:tab/>
        <w:t>Ashoori, S., Sharifi, M., Masoumi, M., Salehi M. The relationship between SARA fractions and crude oil stability // Egypt. J. Pet. 2017. Т. 26, № 1. С. 209–213. DOI:https://doi.org/10.1016/j.ejpe.2016.04.002.</w:t>
      </w:r>
    </w:p>
    <w:p w14:paraId="49B93187"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32</w:t>
      </w:r>
      <w:r w:rsidRPr="00E31102">
        <w:rPr>
          <w:rFonts w:ascii="Times New Roman" w:hAnsi="Times New Roman" w:cs="Times New Roman"/>
          <w:noProof/>
          <w:sz w:val="28"/>
          <w:szCs w:val="28"/>
        </w:rPr>
        <w:tab/>
        <w:t>Scotti R., Montanari L. Molecular Structure and Intermolecular Interaction of Asphaltenes by FT-IR, NMR, EPR // Structures and Dynamics of Asphaltenes / под ред. Mullins O.C., Sheu E.Y. Boston, MA: Springer US, 1998. С. 79–113. DOI:10.1007/978-1-4899-1615-0_3.</w:t>
      </w:r>
    </w:p>
    <w:p w14:paraId="60ADF0C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33</w:t>
      </w:r>
      <w:r w:rsidRPr="00E31102">
        <w:rPr>
          <w:rFonts w:ascii="Times New Roman" w:hAnsi="Times New Roman" w:cs="Times New Roman"/>
          <w:noProof/>
          <w:sz w:val="28"/>
          <w:szCs w:val="28"/>
        </w:rPr>
        <w:tab/>
        <w:t>Lesueur D. The colloidal structure of bitumen: Consequences on the rheology and on the mechanisms of bitumen modification // Adv. Colloid Interface Sci. 2008. Т. 145. С. 42–82. DOI:10.1016/j.cis.2008.08.011.</w:t>
      </w:r>
    </w:p>
    <w:p w14:paraId="0BFB730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34</w:t>
      </w:r>
      <w:r w:rsidRPr="00E31102">
        <w:rPr>
          <w:rFonts w:ascii="Times New Roman" w:hAnsi="Times New Roman" w:cs="Times New Roman"/>
          <w:noProof/>
          <w:sz w:val="28"/>
          <w:szCs w:val="28"/>
        </w:rPr>
        <w:tab/>
        <w:t>Polacco G., Filippi S., Merusi F., Stastna J. A review of the fundamentals of polymer-modified asphalts: Asphalt/polymer interactions and principles of compatibility // Adv. Colloid Interface Sci. 2015. Т. 224. С. 72–112. DOI:10.1016/j.cis.2015.07.010.</w:t>
      </w:r>
    </w:p>
    <w:p w14:paraId="4879119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35</w:t>
      </w:r>
      <w:r w:rsidRPr="00E31102">
        <w:rPr>
          <w:rFonts w:ascii="Times New Roman" w:hAnsi="Times New Roman" w:cs="Times New Roman"/>
          <w:noProof/>
          <w:sz w:val="28"/>
          <w:szCs w:val="28"/>
        </w:rPr>
        <w:tab/>
        <w:t>Koots J.A., Speight J.G. Relation of petroleum resins to asphaltenes // Fuel. 1975. Т. 54, № 3. С. 179–184. DOI:https://doi.org/10.1016/0016-2361(75)90007-1.</w:t>
      </w:r>
    </w:p>
    <w:p w14:paraId="67A38D5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36</w:t>
      </w:r>
      <w:r w:rsidRPr="00E31102">
        <w:rPr>
          <w:rFonts w:ascii="Times New Roman" w:hAnsi="Times New Roman" w:cs="Times New Roman"/>
          <w:noProof/>
          <w:sz w:val="28"/>
          <w:szCs w:val="28"/>
        </w:rPr>
        <w:tab/>
        <w:t>Porto M., Caputo P., Loise V., Eskandarsefat S., Teltayev B., Rossi C.O. Bitumen and Bitumen Modification: A Review on Latest Advances // Appl. Sci. 2019. Т. 9. С. 742. DOI:10.3390/app9040742.</w:t>
      </w:r>
    </w:p>
    <w:p w14:paraId="087310A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37</w:t>
      </w:r>
      <w:r w:rsidRPr="00E31102">
        <w:rPr>
          <w:rFonts w:ascii="Times New Roman" w:hAnsi="Times New Roman" w:cs="Times New Roman"/>
          <w:noProof/>
          <w:sz w:val="28"/>
          <w:szCs w:val="28"/>
        </w:rPr>
        <w:tab/>
        <w:t>Yarranton H., Fox W., Svrcek W. Effect of Resins on Asphaltene Self‐Association and Solubility // Can. J. Chem. Eng. 2008. Т. 85. С. 635–642. DOI:10.1002/cjce.5450850510.</w:t>
      </w:r>
    </w:p>
    <w:p w14:paraId="41520D9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38</w:t>
      </w:r>
      <w:r w:rsidRPr="00E31102">
        <w:rPr>
          <w:rFonts w:ascii="Times New Roman" w:hAnsi="Times New Roman" w:cs="Times New Roman"/>
          <w:noProof/>
          <w:sz w:val="28"/>
          <w:szCs w:val="28"/>
        </w:rPr>
        <w:tab/>
        <w:t>Roberts F.L., Kandhal P.S., Brown E.R., Lee D.-Y., Kennedy T.W. Hot mix asphalt materials, mixture design and construction. Second edition. 1996. С. 7–9.</w:t>
      </w:r>
    </w:p>
    <w:p w14:paraId="03E1160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39</w:t>
      </w:r>
      <w:r w:rsidRPr="00E31102">
        <w:rPr>
          <w:rFonts w:ascii="Times New Roman" w:hAnsi="Times New Roman" w:cs="Times New Roman"/>
          <w:noProof/>
          <w:sz w:val="28"/>
          <w:szCs w:val="28"/>
        </w:rPr>
        <w:tab/>
        <w:t>Airey G., Rahimzadeh B., Collop A.C. Evaluation of the Linear and Non-Linear Viscoelastic Behaviour of Bituminous Binders and Asphalt Mixtures. 2020. С. 799–811. DOI:10.1201/9781003078821-3.</w:t>
      </w:r>
    </w:p>
    <w:p w14:paraId="6D17DEA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lastRenderedPageBreak/>
        <w:t>40</w:t>
      </w:r>
      <w:r w:rsidRPr="00E31102">
        <w:rPr>
          <w:rFonts w:ascii="Times New Roman" w:hAnsi="Times New Roman" w:cs="Times New Roman"/>
          <w:noProof/>
          <w:sz w:val="28"/>
          <w:szCs w:val="28"/>
        </w:rPr>
        <w:tab/>
        <w:t>Bahia H., Hanson D., Zeng M., Zhai H., Khatri M., Anderson R. Development of binder specification parameters based on characterization of damage behavior // Proc. Assoc. Asph. Paving Technol. 2001. Т. 70. С. 442–470.</w:t>
      </w:r>
    </w:p>
    <w:p w14:paraId="47C5255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41</w:t>
      </w:r>
      <w:r w:rsidRPr="00E31102">
        <w:rPr>
          <w:rFonts w:ascii="Times New Roman" w:hAnsi="Times New Roman" w:cs="Times New Roman"/>
          <w:noProof/>
          <w:sz w:val="28"/>
          <w:szCs w:val="28"/>
        </w:rPr>
        <w:tab/>
        <w:t>Lu X., Isacsson U. Effect of aging on bitumen chemistry and rheology // Constr. Build. Mater. 2002. Т. 16. С. 15–22. DOI:10.1016/S0950-0618(01)00033-2.</w:t>
      </w:r>
    </w:p>
    <w:p w14:paraId="7135C2C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42</w:t>
      </w:r>
      <w:r w:rsidRPr="00E31102">
        <w:rPr>
          <w:rFonts w:ascii="Times New Roman" w:hAnsi="Times New Roman" w:cs="Times New Roman"/>
          <w:noProof/>
          <w:sz w:val="28"/>
          <w:szCs w:val="28"/>
        </w:rPr>
        <w:tab/>
        <w:t>Loise V., Caputo P., Eskandarsefat S., Porto M., Rossi C.O. A Review on Bitumen Rejuvenation: Mechanisms, Materials, Methods and Perspectives // Appl. Sci. 2019. Т. 9. С. 4316. DOI:10.3390/app9204316.</w:t>
      </w:r>
    </w:p>
    <w:p w14:paraId="367E667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43</w:t>
      </w:r>
      <w:r w:rsidRPr="00E31102">
        <w:rPr>
          <w:rFonts w:ascii="Times New Roman" w:hAnsi="Times New Roman" w:cs="Times New Roman"/>
          <w:noProof/>
          <w:sz w:val="28"/>
          <w:szCs w:val="28"/>
        </w:rPr>
        <w:tab/>
        <w:t>Li Z., Dong Q., Liu Z., Fan W., Chen Z., Lyu Z., Li Q.I. Investigation on evolution of bitumen composition and micro-structure during aging // Constr. Build. Mater. 2020. Т. 244. С. 118322. DOI:10.1016/j.conbuildmat.2020.118322.</w:t>
      </w:r>
    </w:p>
    <w:p w14:paraId="2A2EE916"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44</w:t>
      </w:r>
      <w:r w:rsidRPr="00E31102">
        <w:rPr>
          <w:rFonts w:ascii="Times New Roman" w:hAnsi="Times New Roman" w:cs="Times New Roman"/>
          <w:noProof/>
          <w:sz w:val="28"/>
          <w:szCs w:val="28"/>
        </w:rPr>
        <w:tab/>
        <w:t>Masson, J.-F., Leblond, V., Margeson J. Bitumen morphologies by phase‐detection atomic force microscopy // J. Microsc. 2006. Т. 221. С. 17–29. DOI:10.1111/j.1365-2818.2006.01540.x.</w:t>
      </w:r>
    </w:p>
    <w:p w14:paraId="64B0A76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45</w:t>
      </w:r>
      <w:r w:rsidRPr="00E31102">
        <w:rPr>
          <w:rFonts w:ascii="Times New Roman" w:hAnsi="Times New Roman" w:cs="Times New Roman"/>
          <w:noProof/>
          <w:sz w:val="28"/>
          <w:szCs w:val="28"/>
        </w:rPr>
        <w:tab/>
        <w:t>Fischer H., Dillingh E., Hermse C.G.M. On the microstructure of bituminous binders // Road Mater. Pavement Des. 2014. Т. 15. DOI:10.1080/14680629.2013.837838.</w:t>
      </w:r>
    </w:p>
    <w:p w14:paraId="68127C3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46</w:t>
      </w:r>
      <w:r w:rsidRPr="00E31102">
        <w:rPr>
          <w:rFonts w:ascii="Times New Roman" w:hAnsi="Times New Roman" w:cs="Times New Roman"/>
          <w:noProof/>
          <w:sz w:val="28"/>
          <w:szCs w:val="28"/>
        </w:rPr>
        <w:tab/>
        <w:t>Peralta J., Chavez F., Caceres J., Dille J., Duhamel B. Rheological Quantification of Bitumen Aging: Definition of a New Sensitive Parameter // Appl. Rheol. 2019. Т. 20. DOI:10.3933/ApplRheol-20-63293.</w:t>
      </w:r>
    </w:p>
    <w:p w14:paraId="283468D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47</w:t>
      </w:r>
      <w:r w:rsidRPr="00E31102">
        <w:rPr>
          <w:rFonts w:ascii="Times New Roman" w:hAnsi="Times New Roman" w:cs="Times New Roman"/>
          <w:noProof/>
          <w:sz w:val="28"/>
          <w:szCs w:val="28"/>
        </w:rPr>
        <w:tab/>
        <w:t>Thurston R.R., Knowles E.C. Asphalt and Its Constituents. Oxidation at Service Temperatures // Ind. Eng. Chem. American Chemical Society, 1941. Т. 33, № 3. С. 320–324. DOI:10.1021/ie50375a010.</w:t>
      </w:r>
    </w:p>
    <w:p w14:paraId="7DA669D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48</w:t>
      </w:r>
      <w:r w:rsidRPr="00E31102">
        <w:rPr>
          <w:rFonts w:ascii="Times New Roman" w:hAnsi="Times New Roman" w:cs="Times New Roman"/>
          <w:noProof/>
          <w:sz w:val="28"/>
          <w:szCs w:val="28"/>
        </w:rPr>
        <w:tab/>
        <w:t>Miró R., Valdés G., Martínez A., Segura P., Rodríguez C. Effect of ageing and temperature on the fatigue behaviour of bitumens // Mater. Des. 2015. Т. 86. С. 129–137. DOI:10.1016/j.matdes.2015.07.076.</w:t>
      </w:r>
    </w:p>
    <w:p w14:paraId="7437AC0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49</w:t>
      </w:r>
      <w:r w:rsidRPr="00E31102">
        <w:rPr>
          <w:rFonts w:ascii="Times New Roman" w:hAnsi="Times New Roman" w:cs="Times New Roman"/>
          <w:noProof/>
          <w:sz w:val="28"/>
          <w:szCs w:val="28"/>
        </w:rPr>
        <w:tab/>
        <w:t>Sangiorgi C., Eskandarsefat S., Tataranni P., Lantieri C. Indirect tensile versus two-point bending fatigue testing // Proc. Inst. Civ. Eng. – Transp. 2008. Т. 161. С. 207–220. DOI:10.1680/tran.2008.161.4.207.</w:t>
      </w:r>
    </w:p>
    <w:p w14:paraId="16D0899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50</w:t>
      </w:r>
      <w:r w:rsidRPr="00E31102">
        <w:rPr>
          <w:rFonts w:ascii="Times New Roman" w:hAnsi="Times New Roman" w:cs="Times New Roman"/>
          <w:noProof/>
          <w:sz w:val="28"/>
          <w:szCs w:val="28"/>
        </w:rPr>
        <w:tab/>
        <w:t>Aragao F.T.S., Kim Y.-R., Lee J. Research on Fatigue of Asphalt Mixtures and Pavements in Nebraska Research on Fatigue of Asphalt Mixtures and Pavements in Nebraska // . Rep. No. P579, Univ. Nebraska Lincoln. 2008. С. 41.</w:t>
      </w:r>
    </w:p>
    <w:p w14:paraId="593B9DC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51</w:t>
      </w:r>
      <w:r w:rsidRPr="00E31102">
        <w:rPr>
          <w:rFonts w:ascii="Times New Roman" w:hAnsi="Times New Roman" w:cs="Times New Roman"/>
          <w:noProof/>
          <w:sz w:val="28"/>
          <w:szCs w:val="28"/>
        </w:rPr>
        <w:tab/>
        <w:t>Tarpoudi Baheri F., Rico Luengo M., Schutzius T.M., Poulikakos D. P.L.D. The Effect of Additives on Water Vapor Condensation on Bituminous Surfaces // J. Test. Eval. 2022. Т. 50. С. 20210251. DOI:10.1520/JTE20210251.</w:t>
      </w:r>
    </w:p>
    <w:p w14:paraId="5F21BEE7"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52</w:t>
      </w:r>
      <w:r w:rsidRPr="00E31102">
        <w:rPr>
          <w:rFonts w:ascii="Times New Roman" w:hAnsi="Times New Roman" w:cs="Times New Roman"/>
          <w:noProof/>
          <w:sz w:val="28"/>
          <w:szCs w:val="28"/>
        </w:rPr>
        <w:tab/>
        <w:t>Erkens S., Porot L., Glaser R., Glover C.J. Aging of bitumen and asphalt concrete: Comparing state of the practice and ongoing developments in the United States and Europe // Transp. Res. board 95th Annu. Meet. 2016. С. 1–12.</w:t>
      </w:r>
    </w:p>
    <w:p w14:paraId="2CA5804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53</w:t>
      </w:r>
      <w:r w:rsidRPr="00E31102">
        <w:rPr>
          <w:rFonts w:ascii="Times New Roman" w:hAnsi="Times New Roman" w:cs="Times New Roman"/>
          <w:noProof/>
          <w:sz w:val="28"/>
          <w:szCs w:val="28"/>
        </w:rPr>
        <w:tab/>
        <w:t>Apostolidis P., Liu X., Kasbergen C., Scarpas A. Synthesis of Asphalt Binder Aging and the State of the Art of Antiaging Technologies // Transp. Res. Rec. J. Transp. Res. Board. 2017. Т. 2633. С. 147–153. DOI:10.3141/2633-17.</w:t>
      </w:r>
    </w:p>
    <w:p w14:paraId="643808C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54</w:t>
      </w:r>
      <w:r w:rsidRPr="00E31102">
        <w:rPr>
          <w:rFonts w:ascii="Times New Roman" w:hAnsi="Times New Roman" w:cs="Times New Roman"/>
          <w:noProof/>
          <w:sz w:val="28"/>
          <w:szCs w:val="28"/>
        </w:rPr>
        <w:tab/>
        <w:t xml:space="preserve">Rossi C., Teltayev B., Angelico R. Adhesion Promoters in Bituminous Road </w:t>
      </w:r>
      <w:r w:rsidRPr="00E31102">
        <w:rPr>
          <w:rFonts w:ascii="Times New Roman" w:hAnsi="Times New Roman" w:cs="Times New Roman"/>
          <w:noProof/>
          <w:sz w:val="28"/>
          <w:szCs w:val="28"/>
        </w:rPr>
        <w:lastRenderedPageBreak/>
        <w:t>Materials: A Review // Appl. Sci. 2017. Т. 7. С. 524. DOI:10.3390/app7050524.</w:t>
      </w:r>
    </w:p>
    <w:p w14:paraId="54B4947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55</w:t>
      </w:r>
      <w:r w:rsidRPr="00E31102">
        <w:rPr>
          <w:rFonts w:ascii="Times New Roman" w:hAnsi="Times New Roman" w:cs="Times New Roman"/>
          <w:noProof/>
          <w:sz w:val="28"/>
          <w:szCs w:val="28"/>
        </w:rPr>
        <w:tab/>
        <w:t>Valentová T., Altman J., Valentin J. Impact of Asphalt Ageing on the Activity of Adhesion Promoters and the Moisture Susceptibility // Transp. Res. Procedia. 2016. Т. 14. С. 768–777. DOI:10.1016/j.trpro.2016.05.066.</w:t>
      </w:r>
    </w:p>
    <w:p w14:paraId="2EB0E74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56</w:t>
      </w:r>
      <w:r w:rsidRPr="00E31102">
        <w:rPr>
          <w:rFonts w:ascii="Times New Roman" w:hAnsi="Times New Roman" w:cs="Times New Roman"/>
          <w:noProof/>
          <w:sz w:val="28"/>
          <w:szCs w:val="28"/>
        </w:rPr>
        <w:tab/>
        <w:t>Inzyagulova, G. N., Gabitova, A. R., Khaidarova, A. N., Ziganshina A.R. Plasticizing Additives From Phthalic Anhydride Residue and 2-Ethylhexanol Residue for Improvement of Properties of Road Petroleum Bitumens. 2009. С. 1–9.</w:t>
      </w:r>
    </w:p>
    <w:p w14:paraId="53A5A2A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57</w:t>
      </w:r>
      <w:r w:rsidRPr="00E31102">
        <w:rPr>
          <w:rFonts w:ascii="Times New Roman" w:hAnsi="Times New Roman" w:cs="Times New Roman"/>
          <w:noProof/>
          <w:sz w:val="28"/>
          <w:szCs w:val="28"/>
        </w:rPr>
        <w:tab/>
        <w:t>Mousavi S.M., Farsi M., Azizi M. Enhancement of rheological and mechanical properties of bitumen using styrene acrylonitrile copolymer // J. Appl. Polym. Sci. 2015. Т. 132, № 17. С. 1–5. DOI:10.1002/app.41875.</w:t>
      </w:r>
    </w:p>
    <w:p w14:paraId="145CBC6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58</w:t>
      </w:r>
      <w:r w:rsidRPr="00E31102">
        <w:rPr>
          <w:rFonts w:ascii="Times New Roman" w:hAnsi="Times New Roman" w:cs="Times New Roman"/>
          <w:noProof/>
          <w:sz w:val="28"/>
          <w:szCs w:val="28"/>
        </w:rPr>
        <w:tab/>
        <w:t>Belyaev P., Polushkin D. Makeev P. Frolov V. Petroleum Bitumen Modified by Polymer Materials for Asphalt Concrete Surfacing with Improved Operational Performance // Vestn. Tambovskogo Gos. Teh. Univ. 2016. Т. 22. С. 264–271. DOI:10.17277/vestnik.2016.02.pp.264-271.</w:t>
      </w:r>
    </w:p>
    <w:p w14:paraId="44B5757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59</w:t>
      </w:r>
      <w:r w:rsidRPr="00E31102">
        <w:rPr>
          <w:rFonts w:ascii="Times New Roman" w:hAnsi="Times New Roman" w:cs="Times New Roman"/>
          <w:noProof/>
          <w:sz w:val="28"/>
          <w:szCs w:val="28"/>
        </w:rPr>
        <w:tab/>
        <w:t>Ongarbayev Y., Baigulbayeva M., Tileuberdi Ye., Zhumakhan K. Sorption of oil by mechanochemically activated shungite // Rud. Geol. Naft. Zb. 2022. Т. 37. С. 17–26. DOI:10.17794/rgn.2022.4.2.</w:t>
      </w:r>
    </w:p>
    <w:p w14:paraId="006753B6"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60</w:t>
      </w:r>
      <w:r w:rsidRPr="00E31102">
        <w:rPr>
          <w:rFonts w:ascii="Times New Roman" w:hAnsi="Times New Roman" w:cs="Times New Roman"/>
          <w:noProof/>
          <w:sz w:val="28"/>
          <w:szCs w:val="28"/>
        </w:rPr>
        <w:tab/>
        <w:t>Golubev Y., Antonets I. Electrophysical Properties and Structure of Natural Disordered sp2 Carbon // Nanomater. (Basel, Switzerland). 2022. Т. 12. DOI:10.3390/nano12213797.</w:t>
      </w:r>
    </w:p>
    <w:p w14:paraId="1703109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61</w:t>
      </w:r>
      <w:r w:rsidRPr="00E31102">
        <w:rPr>
          <w:rFonts w:ascii="Times New Roman" w:hAnsi="Times New Roman" w:cs="Times New Roman"/>
          <w:noProof/>
          <w:sz w:val="28"/>
          <w:szCs w:val="28"/>
        </w:rPr>
        <w:tab/>
        <w:t>Yadykina V. V, Vyrodova K.S., Potapov E.E. Efficiency of using shungite filler for modifying organic binder // IOP Conf. Ser. Mater. Sci. Eng. IOP Publishing, 2020. Т. 945, № 1. С. 12025. DOI:10.1088/1757-899X/945/1/012025.</w:t>
      </w:r>
    </w:p>
    <w:p w14:paraId="6B9F149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62</w:t>
      </w:r>
      <w:r w:rsidRPr="00E31102">
        <w:rPr>
          <w:rFonts w:ascii="Times New Roman" w:hAnsi="Times New Roman" w:cs="Times New Roman"/>
          <w:noProof/>
          <w:sz w:val="28"/>
          <w:szCs w:val="28"/>
        </w:rPr>
        <w:tab/>
        <w:t>Petrovich P., Gennadievich L., Borisovich T., Ivanovich C. The Enhancement of Asphalt Concrete Surface Rigidity Based on Application of Shungite-Bitumen Binder. 2018. DOI:10.5772/intechopen.76877.</w:t>
      </w:r>
    </w:p>
    <w:p w14:paraId="50E4E5F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63</w:t>
      </w:r>
      <w:r w:rsidRPr="00E31102">
        <w:rPr>
          <w:rFonts w:ascii="Times New Roman" w:hAnsi="Times New Roman" w:cs="Times New Roman"/>
          <w:noProof/>
          <w:sz w:val="28"/>
          <w:szCs w:val="28"/>
        </w:rPr>
        <w:tab/>
        <w:t>Vysotskaya M.A., Kuznetsov D.A., Lukash E.A., Kharlamov E.V. Reactivity of dispersed schungite to bitumen // J. Phys. Conf. Ser. IOP Publishing, 2019. Т. 1353, № 1. С. 12070. DOI:10.1088/1742-6596/1353/1/012070.</w:t>
      </w:r>
    </w:p>
    <w:p w14:paraId="7857C26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64</w:t>
      </w:r>
      <w:r w:rsidRPr="00E31102">
        <w:rPr>
          <w:rFonts w:ascii="Times New Roman" w:hAnsi="Times New Roman" w:cs="Times New Roman"/>
          <w:noProof/>
          <w:sz w:val="28"/>
          <w:szCs w:val="28"/>
        </w:rPr>
        <w:tab/>
        <w:t>Golubev E.A., Martirosyan O.V., Kuzmin D.V., Isaenko S.I., Makeev B.A., Antonets I.V. , Utkin A.A. Transformations of natural bitumens of different degrees of metamorphism at a low vacuum heating in the temperature range of 400–1000 °C // J. Pet. Sci. Eng. 2019. Т. 173. С. 315–325. DOI:https://doi.org/10.1016/j.petrol.2018.10.027.</w:t>
      </w:r>
    </w:p>
    <w:p w14:paraId="59C9925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65</w:t>
      </w:r>
      <w:r w:rsidRPr="00E31102">
        <w:rPr>
          <w:rFonts w:ascii="Times New Roman" w:hAnsi="Times New Roman" w:cs="Times New Roman"/>
          <w:noProof/>
          <w:sz w:val="28"/>
          <w:szCs w:val="28"/>
        </w:rPr>
        <w:tab/>
        <w:t>Klyuchnikova N., Piskareva A., Urvanov K., Gordeev S., Genov I. Influence of Shungite on Performance Properties of Polymeric Composite Material // Bull. Belgorod State Technol. Univ. named after. V. G. Shukhov. 2020. С. 96–105. DOI:10.34031/2071-7318-2020-5-2-96-105.</w:t>
      </w:r>
    </w:p>
    <w:p w14:paraId="24FF814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66</w:t>
      </w:r>
      <w:r w:rsidRPr="00E31102">
        <w:rPr>
          <w:rFonts w:ascii="Times New Roman" w:hAnsi="Times New Roman" w:cs="Times New Roman"/>
          <w:noProof/>
          <w:sz w:val="28"/>
          <w:szCs w:val="28"/>
        </w:rPr>
        <w:tab/>
        <w:t>Novikova A., Karabchevsky A. Green Extraction of Graphene from Natural Mineral Shungite // Nanomaterials. 2022. Т. 12. С. 4356. DOI:10.3390/nano12244356.</w:t>
      </w:r>
    </w:p>
    <w:p w14:paraId="790E3AD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67</w:t>
      </w:r>
      <w:r w:rsidRPr="00E31102">
        <w:rPr>
          <w:rFonts w:ascii="Times New Roman" w:hAnsi="Times New Roman" w:cs="Times New Roman"/>
          <w:noProof/>
          <w:sz w:val="28"/>
          <w:szCs w:val="28"/>
        </w:rPr>
        <w:tab/>
        <w:t xml:space="preserve">Mukhametrakhimov R.Kh., Garafiev A.M., Aleksandrova O.V., Bulgakov B.I. Structure and properties of modified shungite concrete during electrode heating </w:t>
      </w:r>
      <w:r w:rsidRPr="00E31102">
        <w:rPr>
          <w:rFonts w:ascii="Times New Roman" w:hAnsi="Times New Roman" w:cs="Times New Roman"/>
          <w:noProof/>
          <w:sz w:val="28"/>
          <w:szCs w:val="28"/>
        </w:rPr>
        <w:lastRenderedPageBreak/>
        <w:t>// Constr. Mater. Prod. 2023. Т. 6, № 6. DOI:10.58224/2618-7183-2023-6-6-1.</w:t>
      </w:r>
    </w:p>
    <w:p w14:paraId="31F3DB4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68</w:t>
      </w:r>
      <w:r w:rsidRPr="00E31102">
        <w:rPr>
          <w:rFonts w:ascii="Times New Roman" w:hAnsi="Times New Roman" w:cs="Times New Roman"/>
          <w:noProof/>
          <w:sz w:val="28"/>
          <w:szCs w:val="28"/>
        </w:rPr>
        <w:tab/>
        <w:t>KovalchukA., Prikhodko A., &amp; Konkov O., Rozhkova N. Graphene-like carbon of shungite rocks of Karelia for the production of nanostructured films // Proc. Karelian Res. Cent. Russ. Acad. Sci. 2018. С. 121. DOI:10.17076/geo858.</w:t>
      </w:r>
    </w:p>
    <w:p w14:paraId="732F8A1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rPr>
        <w:t>69</w:t>
      </w:r>
      <w:r w:rsidRPr="00E31102">
        <w:rPr>
          <w:rFonts w:ascii="Times New Roman" w:hAnsi="Times New Roman" w:cs="Times New Roman"/>
          <w:noProof/>
          <w:sz w:val="28"/>
          <w:szCs w:val="28"/>
        </w:rPr>
        <w:tab/>
        <w:t xml:space="preserve">Высоцкая, М. А., Шеховцова С.Ю. Модифицированная битумно-полимерная мастика. </w:t>
      </w:r>
      <w:r w:rsidRPr="00E31102">
        <w:rPr>
          <w:rFonts w:ascii="Times New Roman" w:hAnsi="Times New Roman" w:cs="Times New Roman"/>
          <w:noProof/>
          <w:sz w:val="28"/>
          <w:szCs w:val="28"/>
          <w:lang w:val="ru-RU"/>
        </w:rPr>
        <w:t xml:space="preserve">Структурные особенности. 2017. Т. 1. С. 74–83. </w:t>
      </w:r>
      <w:r w:rsidRPr="00E31102">
        <w:rPr>
          <w:rFonts w:ascii="Times New Roman" w:hAnsi="Times New Roman" w:cs="Times New Roman"/>
          <w:noProof/>
          <w:sz w:val="28"/>
          <w:szCs w:val="28"/>
        </w:rPr>
        <w:t>DOI</w:t>
      </w:r>
      <w:r w:rsidRPr="00E31102">
        <w:rPr>
          <w:rFonts w:ascii="Times New Roman" w:hAnsi="Times New Roman" w:cs="Times New Roman"/>
          <w:noProof/>
          <w:sz w:val="28"/>
          <w:szCs w:val="28"/>
          <w:lang w:val="ru-RU"/>
        </w:rPr>
        <w:t>:10.17117/</w:t>
      </w:r>
      <w:r w:rsidRPr="00E31102">
        <w:rPr>
          <w:rFonts w:ascii="Times New Roman" w:hAnsi="Times New Roman" w:cs="Times New Roman"/>
          <w:noProof/>
          <w:sz w:val="28"/>
          <w:szCs w:val="28"/>
        </w:rPr>
        <w:t>nv</w:t>
      </w:r>
      <w:r w:rsidRPr="00E31102">
        <w:rPr>
          <w:rFonts w:ascii="Times New Roman" w:hAnsi="Times New Roman" w:cs="Times New Roman"/>
          <w:noProof/>
          <w:sz w:val="28"/>
          <w:szCs w:val="28"/>
          <w:lang w:val="ru-RU"/>
        </w:rPr>
        <w:t>.2017.01.074.</w:t>
      </w:r>
    </w:p>
    <w:p w14:paraId="01D215D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lang w:val="ru-RU"/>
        </w:rPr>
        <w:t>70</w:t>
      </w:r>
      <w:r w:rsidRPr="00E31102">
        <w:rPr>
          <w:rFonts w:ascii="Times New Roman" w:hAnsi="Times New Roman" w:cs="Times New Roman"/>
          <w:noProof/>
          <w:sz w:val="28"/>
          <w:szCs w:val="28"/>
          <w:lang w:val="ru-RU"/>
        </w:rPr>
        <w:tab/>
        <w:t>Сорокина О.В., Потапов Е.Э., Резниченко С.В., Бобров А.П., Смаль В.А., Ядыкина В.В., Тикунова И.В. Исследование свойств высоконаполненных композитов на основе битума и шунгита (карелита) // Каучук и резина. 2018. Т. 77, № 2. С. 92–94.</w:t>
      </w:r>
    </w:p>
    <w:p w14:paraId="739B848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lang w:val="ru-RU"/>
        </w:rPr>
        <w:t>71</w:t>
      </w:r>
      <w:r w:rsidRPr="00E31102">
        <w:rPr>
          <w:rFonts w:ascii="Times New Roman" w:hAnsi="Times New Roman" w:cs="Times New Roman"/>
          <w:noProof/>
          <w:sz w:val="28"/>
          <w:szCs w:val="28"/>
          <w:lang w:val="ru-RU"/>
        </w:rPr>
        <w:tab/>
        <w:t xml:space="preserve">Высоцкая М. А., Русина С. Ю., Беляев Д., Киселев О. Шунгит – как компонент битумоминеральной композиции для дорожной отрасли. </w:t>
      </w:r>
      <w:r w:rsidRPr="00E31102">
        <w:rPr>
          <w:rFonts w:ascii="Times New Roman" w:hAnsi="Times New Roman" w:cs="Times New Roman"/>
          <w:noProof/>
          <w:sz w:val="28"/>
          <w:szCs w:val="28"/>
        </w:rPr>
        <w:t>2015. 18–26 с.</w:t>
      </w:r>
    </w:p>
    <w:p w14:paraId="3038498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72</w:t>
      </w:r>
      <w:r w:rsidRPr="00E31102">
        <w:rPr>
          <w:rFonts w:ascii="Times New Roman" w:hAnsi="Times New Roman" w:cs="Times New Roman"/>
          <w:noProof/>
          <w:sz w:val="28"/>
          <w:szCs w:val="28"/>
        </w:rPr>
        <w:tab/>
        <w:t>Sheverdyaev, O. N.; Krinkina V.N. New highly dispersed mineral fillers for bitumen-polymer composite materials // Energy Sav. Water Treat. 2007. С. 74–75.</w:t>
      </w:r>
    </w:p>
    <w:p w14:paraId="7A6A5F3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rPr>
        <w:t>73</w:t>
      </w:r>
      <w:r w:rsidRPr="00E31102">
        <w:rPr>
          <w:rFonts w:ascii="Times New Roman" w:hAnsi="Times New Roman" w:cs="Times New Roman"/>
          <w:noProof/>
          <w:sz w:val="28"/>
          <w:szCs w:val="28"/>
        </w:rPr>
        <w:tab/>
        <w:t xml:space="preserve">Olewnik-Kruszkowska E., Adamczyk A., Gierszewska M., Grabska-Zielińska S. Comparison of How Graphite and Shungite Affect Thermal, Mechanical, and Dielectric Properties of Dielectric Elastomer-Based Composites // Energies. </w:t>
      </w:r>
      <w:r w:rsidRPr="00E31102">
        <w:rPr>
          <w:rFonts w:ascii="Times New Roman" w:hAnsi="Times New Roman" w:cs="Times New Roman"/>
          <w:noProof/>
          <w:sz w:val="28"/>
          <w:szCs w:val="28"/>
          <w:lang w:val="ru-RU"/>
        </w:rPr>
        <w:t xml:space="preserve">2022. Т. 15, № 1. </w:t>
      </w:r>
      <w:r w:rsidRPr="00E31102">
        <w:rPr>
          <w:rFonts w:ascii="Times New Roman" w:hAnsi="Times New Roman" w:cs="Times New Roman"/>
          <w:noProof/>
          <w:sz w:val="28"/>
          <w:szCs w:val="28"/>
        </w:rPr>
        <w:t>DOI</w:t>
      </w:r>
      <w:r w:rsidRPr="00E31102">
        <w:rPr>
          <w:rFonts w:ascii="Times New Roman" w:hAnsi="Times New Roman" w:cs="Times New Roman"/>
          <w:noProof/>
          <w:sz w:val="28"/>
          <w:szCs w:val="28"/>
          <w:lang w:val="ru-RU"/>
        </w:rPr>
        <w:t>:10.3390/</w:t>
      </w:r>
      <w:r w:rsidRPr="00E31102">
        <w:rPr>
          <w:rFonts w:ascii="Times New Roman" w:hAnsi="Times New Roman" w:cs="Times New Roman"/>
          <w:noProof/>
          <w:sz w:val="28"/>
          <w:szCs w:val="28"/>
        </w:rPr>
        <w:t>en</w:t>
      </w:r>
      <w:r w:rsidRPr="00E31102">
        <w:rPr>
          <w:rFonts w:ascii="Times New Roman" w:hAnsi="Times New Roman" w:cs="Times New Roman"/>
          <w:noProof/>
          <w:sz w:val="28"/>
          <w:szCs w:val="28"/>
          <w:lang w:val="ru-RU"/>
        </w:rPr>
        <w:t>15010152.</w:t>
      </w:r>
    </w:p>
    <w:p w14:paraId="5DD4B02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lang w:val="ru-RU"/>
        </w:rPr>
        <w:t>74</w:t>
      </w:r>
      <w:r w:rsidRPr="00E31102">
        <w:rPr>
          <w:rFonts w:ascii="Times New Roman" w:hAnsi="Times New Roman" w:cs="Times New Roman"/>
          <w:noProof/>
          <w:sz w:val="28"/>
          <w:szCs w:val="28"/>
          <w:lang w:val="ru-RU"/>
        </w:rPr>
        <w:tab/>
        <w:t xml:space="preserve">Смирнов Г. В. Смирнов Д.Г. Способ активации воды затворения бетонной смеси. 2006. № </w:t>
      </w:r>
      <w:r w:rsidRPr="00E31102">
        <w:rPr>
          <w:rFonts w:ascii="Times New Roman" w:hAnsi="Times New Roman" w:cs="Times New Roman"/>
          <w:noProof/>
          <w:sz w:val="28"/>
          <w:szCs w:val="28"/>
        </w:rPr>
        <w:t>RU</w:t>
      </w:r>
      <w:r w:rsidRPr="00E31102">
        <w:rPr>
          <w:rFonts w:ascii="Times New Roman" w:hAnsi="Times New Roman" w:cs="Times New Roman"/>
          <w:noProof/>
          <w:sz w:val="28"/>
          <w:szCs w:val="28"/>
          <w:lang w:val="ru-RU"/>
        </w:rPr>
        <w:t>2533516</w:t>
      </w:r>
      <w:r w:rsidRPr="00E31102">
        <w:rPr>
          <w:rFonts w:ascii="Times New Roman" w:hAnsi="Times New Roman" w:cs="Times New Roman"/>
          <w:noProof/>
          <w:sz w:val="28"/>
          <w:szCs w:val="28"/>
        </w:rPr>
        <w:t>C</w:t>
      </w:r>
      <w:r w:rsidRPr="00E31102">
        <w:rPr>
          <w:rFonts w:ascii="Times New Roman" w:hAnsi="Times New Roman" w:cs="Times New Roman"/>
          <w:noProof/>
          <w:sz w:val="28"/>
          <w:szCs w:val="28"/>
          <w:lang w:val="ru-RU"/>
        </w:rPr>
        <w:t>1.</w:t>
      </w:r>
    </w:p>
    <w:p w14:paraId="4375BD5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lang w:val="ru-RU"/>
        </w:rPr>
        <w:t>75</w:t>
      </w:r>
      <w:r w:rsidRPr="00E31102">
        <w:rPr>
          <w:rFonts w:ascii="Times New Roman" w:hAnsi="Times New Roman" w:cs="Times New Roman"/>
          <w:noProof/>
          <w:sz w:val="28"/>
          <w:szCs w:val="28"/>
          <w:lang w:val="ru-RU"/>
        </w:rPr>
        <w:tab/>
        <w:t xml:space="preserve">Пыркин, А. А., Лукутцова Н.П., Костюченко Г.В. К вопросу о повышении свойств мелкозернистого бетона микро- и нанодисперсными добавками на основе шунгита // Вестник БГТУ им. </w:t>
      </w:r>
      <w:r w:rsidRPr="00E31102">
        <w:rPr>
          <w:rFonts w:ascii="Times New Roman" w:hAnsi="Times New Roman" w:cs="Times New Roman"/>
          <w:noProof/>
          <w:sz w:val="28"/>
          <w:szCs w:val="28"/>
        </w:rPr>
        <w:t>В. Г. Шухова. 2011. № 2. С. 16–20.</w:t>
      </w:r>
    </w:p>
    <w:p w14:paraId="16ED031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76</w:t>
      </w:r>
      <w:r w:rsidRPr="00E31102">
        <w:rPr>
          <w:rFonts w:ascii="Times New Roman" w:hAnsi="Times New Roman" w:cs="Times New Roman"/>
          <w:noProof/>
          <w:sz w:val="28"/>
          <w:szCs w:val="28"/>
        </w:rPr>
        <w:tab/>
        <w:t>Yestemessova A. S., Altayeva Z. N., Sarsenbayev B. K., Budikova A. M., Karshygayev R.O. Modifying additive for concrete based on shungite processing waste // IOP Conf. Ser. Mater. Sci. Eng. 2020. Т. 945, № 1. DOI:10.1088/1757-899X/945/1/012042.</w:t>
      </w:r>
    </w:p>
    <w:p w14:paraId="1D9CD02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rPr>
        <w:t>77</w:t>
      </w:r>
      <w:r w:rsidRPr="00E31102">
        <w:rPr>
          <w:rFonts w:ascii="Times New Roman" w:hAnsi="Times New Roman" w:cs="Times New Roman"/>
          <w:noProof/>
          <w:sz w:val="28"/>
          <w:szCs w:val="28"/>
        </w:rPr>
        <w:tab/>
        <w:t>Smirnova O. Technology of increase of nanoscale pores volume in protective cement matrix // Int. J. Civ. Eng. Technol</w:t>
      </w:r>
      <w:r w:rsidRPr="00E31102">
        <w:rPr>
          <w:rFonts w:ascii="Times New Roman" w:hAnsi="Times New Roman" w:cs="Times New Roman"/>
          <w:noProof/>
          <w:sz w:val="28"/>
          <w:szCs w:val="28"/>
          <w:lang w:val="ru-RU"/>
        </w:rPr>
        <w:t>. 2018. Т. 9. С. 1991–2000.</w:t>
      </w:r>
    </w:p>
    <w:p w14:paraId="23E9CAC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lang w:val="ru-RU"/>
        </w:rPr>
        <w:t>78</w:t>
      </w:r>
      <w:r w:rsidRPr="00E31102">
        <w:rPr>
          <w:rFonts w:ascii="Times New Roman" w:hAnsi="Times New Roman" w:cs="Times New Roman"/>
          <w:noProof/>
          <w:sz w:val="28"/>
          <w:szCs w:val="28"/>
          <w:lang w:val="ru-RU"/>
        </w:rPr>
        <w:tab/>
        <w:t>Запорокова, И. В., Архарова И.В. Углеродные наноматериалы для дорожного строительства // Вестник Волгоградского государственного университета. Серия 3 Экономика. 2015. Т. 1, № 30. С. 103–109.</w:t>
      </w:r>
    </w:p>
    <w:p w14:paraId="5B15C62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lang w:val="ru-RU"/>
        </w:rPr>
        <w:t>79</w:t>
      </w:r>
      <w:r w:rsidRPr="00E31102">
        <w:rPr>
          <w:rFonts w:ascii="Times New Roman" w:hAnsi="Times New Roman" w:cs="Times New Roman"/>
          <w:noProof/>
          <w:sz w:val="28"/>
          <w:szCs w:val="28"/>
          <w:lang w:val="ru-RU"/>
        </w:rPr>
        <w:tab/>
        <w:t xml:space="preserve">Ярцев В. П., Долженкова М. В., Петрова Н.В. Влияние наполнителей и нанодобавок на эксплуатационные свойства композитов на основе битума // Вестник ТГТУ. 2014. </w:t>
      </w:r>
      <w:r w:rsidRPr="00E31102">
        <w:rPr>
          <w:rFonts w:ascii="Times New Roman" w:hAnsi="Times New Roman" w:cs="Times New Roman"/>
          <w:noProof/>
          <w:sz w:val="28"/>
          <w:szCs w:val="28"/>
        </w:rPr>
        <w:t>Т. 20, № 4. С. 801–809.</w:t>
      </w:r>
    </w:p>
    <w:p w14:paraId="6D5FC266"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80</w:t>
      </w:r>
      <w:r w:rsidRPr="00E31102">
        <w:rPr>
          <w:rFonts w:ascii="Times New Roman" w:hAnsi="Times New Roman" w:cs="Times New Roman"/>
          <w:noProof/>
          <w:sz w:val="28"/>
          <w:szCs w:val="28"/>
        </w:rPr>
        <w:tab/>
        <w:t>Zahid M., Awan N., Khan W. Effect of Operating Parameters on Bio-oil Yield from Pyrolysis of Waste Tyres in Lab Scale Fixed Bed Reactor // NFC IEFR J. Eng. Sci. Res. 2017. Т. 5. DOI:10.24081/nijesr.2017.1.0002.</w:t>
      </w:r>
    </w:p>
    <w:p w14:paraId="0DB1A30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81</w:t>
      </w:r>
      <w:r w:rsidRPr="00E31102">
        <w:rPr>
          <w:rFonts w:ascii="Times New Roman" w:hAnsi="Times New Roman" w:cs="Times New Roman"/>
          <w:noProof/>
          <w:sz w:val="28"/>
          <w:szCs w:val="28"/>
        </w:rPr>
        <w:tab/>
        <w:t>Farooq, M. Z., Zeeshan, M., Iqbal, S., Ahmed, N., Shah S.A.Y. Influence of waste tire addition on wheat straw pyrolysis yield and oil quality // Energy. 2018. Т. 144. С. 200–206. DOI:https://doi.org/10.1016/j.energy.2017.12.026.</w:t>
      </w:r>
    </w:p>
    <w:p w14:paraId="72C8845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lastRenderedPageBreak/>
        <w:t>82</w:t>
      </w:r>
      <w:r w:rsidRPr="00E31102">
        <w:rPr>
          <w:rFonts w:ascii="Times New Roman" w:hAnsi="Times New Roman" w:cs="Times New Roman"/>
          <w:noProof/>
          <w:sz w:val="28"/>
          <w:szCs w:val="28"/>
        </w:rPr>
        <w:tab/>
        <w:t>Dewangan A., Pradhan D., Singh R.K. Co-pyrolysis of sugarcane bagasse and low-density polyethylene: Influence of plastic on pyrolysis product yield // Fuel. 2016. Т. 185. С. 508–516. DOI:10.1016/j.fuel.2016.08.011.</w:t>
      </w:r>
    </w:p>
    <w:p w14:paraId="1189989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83</w:t>
      </w:r>
      <w:r w:rsidRPr="00E31102">
        <w:rPr>
          <w:rFonts w:ascii="Times New Roman" w:hAnsi="Times New Roman" w:cs="Times New Roman"/>
          <w:noProof/>
          <w:sz w:val="28"/>
          <w:szCs w:val="28"/>
        </w:rPr>
        <w:tab/>
        <w:t>Bernd, M. G. S., Bragança, S. R., Heck, N. C., da Silva Filho L.C.P. Synthesis of carbon nanostructures by the pyrolysis of wood sawdust in a tubular reactor // J. Mater. Res. Technol. 2017. Т. 6, № 2. С. 171–177. DOI:https://doi.org/10.1016/j.jmrt.2016.11.003.</w:t>
      </w:r>
    </w:p>
    <w:p w14:paraId="66AF4E97"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84</w:t>
      </w:r>
      <w:r w:rsidRPr="00E31102">
        <w:rPr>
          <w:rFonts w:ascii="Times New Roman" w:hAnsi="Times New Roman" w:cs="Times New Roman"/>
          <w:noProof/>
          <w:sz w:val="28"/>
          <w:szCs w:val="28"/>
        </w:rPr>
        <w:tab/>
        <w:t>Dunnigan L., Ashman P.J., Zhang X., Kwong C.W. Production of biochar from rice husk: Particulate emissions from the combustion of raw pyrolysis volatiles // J. Clean. Prod. 2016. Т. 172. DOI:10.1016/j.jclepro.2016.11.107.</w:t>
      </w:r>
    </w:p>
    <w:p w14:paraId="6E66D51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rPr>
        <w:t>85</w:t>
      </w:r>
      <w:r w:rsidRPr="00E31102">
        <w:rPr>
          <w:rFonts w:ascii="Times New Roman" w:hAnsi="Times New Roman" w:cs="Times New Roman"/>
          <w:noProof/>
          <w:sz w:val="28"/>
          <w:szCs w:val="28"/>
        </w:rPr>
        <w:tab/>
        <w:t>Alves, J.O., Tenório J.A.S., Zhuo Ch., Levendis Y.A. Use of Stainless Steel AISI 304 for Catalytic Synthesis of Carbon Nanomaterials from Solid Wastes // J. Mater. Res</w:t>
      </w:r>
      <w:r w:rsidRPr="00E31102">
        <w:rPr>
          <w:rFonts w:ascii="Times New Roman" w:hAnsi="Times New Roman" w:cs="Times New Roman"/>
          <w:noProof/>
          <w:sz w:val="28"/>
          <w:szCs w:val="28"/>
          <w:lang w:val="ru-RU"/>
        </w:rPr>
        <w:t xml:space="preserve">. </w:t>
      </w:r>
      <w:r w:rsidRPr="00E31102">
        <w:rPr>
          <w:rFonts w:ascii="Times New Roman" w:hAnsi="Times New Roman" w:cs="Times New Roman"/>
          <w:noProof/>
          <w:sz w:val="28"/>
          <w:szCs w:val="28"/>
        </w:rPr>
        <w:t>Technol</w:t>
      </w:r>
      <w:r w:rsidRPr="00E31102">
        <w:rPr>
          <w:rFonts w:ascii="Times New Roman" w:hAnsi="Times New Roman" w:cs="Times New Roman"/>
          <w:noProof/>
          <w:sz w:val="28"/>
          <w:szCs w:val="28"/>
          <w:lang w:val="ru-RU"/>
        </w:rPr>
        <w:t xml:space="preserve">. 2012. Т. 1, № 3. С. 128–133. </w:t>
      </w:r>
      <w:r w:rsidRPr="00E31102">
        <w:rPr>
          <w:rFonts w:ascii="Times New Roman" w:hAnsi="Times New Roman" w:cs="Times New Roman"/>
          <w:noProof/>
          <w:sz w:val="28"/>
          <w:szCs w:val="28"/>
        </w:rPr>
        <w:t>DOI</w:t>
      </w:r>
      <w:r w:rsidRPr="00E31102">
        <w:rPr>
          <w:rFonts w:ascii="Times New Roman" w:hAnsi="Times New Roman" w:cs="Times New Roman"/>
          <w:noProof/>
          <w:sz w:val="28"/>
          <w:szCs w:val="28"/>
          <w:lang w:val="ru-RU"/>
        </w:rPr>
        <w:t>:</w:t>
      </w:r>
      <w:r w:rsidRPr="00E31102">
        <w:rPr>
          <w:rFonts w:ascii="Times New Roman" w:hAnsi="Times New Roman" w:cs="Times New Roman"/>
          <w:noProof/>
          <w:sz w:val="28"/>
          <w:szCs w:val="28"/>
        </w:rPr>
        <w:t>https</w:t>
      </w:r>
      <w:r w:rsidRPr="00E31102">
        <w:rPr>
          <w:rFonts w:ascii="Times New Roman" w:hAnsi="Times New Roman" w:cs="Times New Roman"/>
          <w:noProof/>
          <w:sz w:val="28"/>
          <w:szCs w:val="28"/>
          <w:lang w:val="ru-RU"/>
        </w:rPr>
        <w:t>://</w:t>
      </w:r>
      <w:r w:rsidRPr="00E31102">
        <w:rPr>
          <w:rFonts w:ascii="Times New Roman" w:hAnsi="Times New Roman" w:cs="Times New Roman"/>
          <w:noProof/>
          <w:sz w:val="28"/>
          <w:szCs w:val="28"/>
        </w:rPr>
        <w:t>doi</w:t>
      </w:r>
      <w:r w:rsidRPr="00E31102">
        <w:rPr>
          <w:rFonts w:ascii="Times New Roman" w:hAnsi="Times New Roman" w:cs="Times New Roman"/>
          <w:noProof/>
          <w:sz w:val="28"/>
          <w:szCs w:val="28"/>
          <w:lang w:val="ru-RU"/>
        </w:rPr>
        <w:t>.</w:t>
      </w:r>
      <w:r w:rsidRPr="00E31102">
        <w:rPr>
          <w:rFonts w:ascii="Times New Roman" w:hAnsi="Times New Roman" w:cs="Times New Roman"/>
          <w:noProof/>
          <w:sz w:val="28"/>
          <w:szCs w:val="28"/>
        </w:rPr>
        <w:t>org</w:t>
      </w:r>
      <w:r w:rsidRPr="00E31102">
        <w:rPr>
          <w:rFonts w:ascii="Times New Roman" w:hAnsi="Times New Roman" w:cs="Times New Roman"/>
          <w:noProof/>
          <w:sz w:val="28"/>
          <w:szCs w:val="28"/>
          <w:lang w:val="ru-RU"/>
        </w:rPr>
        <w:t>/10.1016/</w:t>
      </w:r>
      <w:r w:rsidRPr="00E31102">
        <w:rPr>
          <w:rFonts w:ascii="Times New Roman" w:hAnsi="Times New Roman" w:cs="Times New Roman"/>
          <w:noProof/>
          <w:sz w:val="28"/>
          <w:szCs w:val="28"/>
        </w:rPr>
        <w:t>S</w:t>
      </w:r>
      <w:r w:rsidRPr="00E31102">
        <w:rPr>
          <w:rFonts w:ascii="Times New Roman" w:hAnsi="Times New Roman" w:cs="Times New Roman"/>
          <w:noProof/>
          <w:sz w:val="28"/>
          <w:szCs w:val="28"/>
          <w:lang w:val="ru-RU"/>
        </w:rPr>
        <w:t>2238-7854(12)70023-6.</w:t>
      </w:r>
    </w:p>
    <w:p w14:paraId="7A0AA6B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lang w:val="ru-RU"/>
        </w:rPr>
        <w:t>86</w:t>
      </w:r>
      <w:r w:rsidRPr="00E31102">
        <w:rPr>
          <w:rFonts w:ascii="Times New Roman" w:hAnsi="Times New Roman" w:cs="Times New Roman"/>
          <w:noProof/>
          <w:sz w:val="28"/>
          <w:szCs w:val="28"/>
          <w:lang w:val="ru-RU"/>
        </w:rPr>
        <w:tab/>
        <w:t xml:space="preserve">Кенжегалиева А.Р., Жамболова А.Б., Онгарбаев Е.К. Модификация битумов и асфальтобетонов углеродными наноматериалами: краткий обзор // Горение и Плазмохимия. </w:t>
      </w:r>
      <w:r w:rsidRPr="00E31102">
        <w:rPr>
          <w:rFonts w:ascii="Times New Roman" w:hAnsi="Times New Roman" w:cs="Times New Roman"/>
          <w:noProof/>
          <w:sz w:val="28"/>
          <w:szCs w:val="28"/>
        </w:rPr>
        <w:t>2024. Т. 22. С. 109–122. DOI:10.18321/cpc22(2)109-122.</w:t>
      </w:r>
    </w:p>
    <w:p w14:paraId="05AA3A42"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87</w:t>
      </w:r>
      <w:r w:rsidRPr="00E31102">
        <w:rPr>
          <w:rFonts w:ascii="Times New Roman" w:hAnsi="Times New Roman" w:cs="Times New Roman"/>
          <w:noProof/>
          <w:sz w:val="28"/>
          <w:szCs w:val="28"/>
        </w:rPr>
        <w:tab/>
        <w:t>Alves J., Zhuo Ch., Levendis, Yi., Tenório J. Microstructural Analysis of Carbon Nanomaterials Produced from Pyrolysis/Combustion of Styrene-Butadiene-Rubber (SBR) // Mater. Res. 2011. Т. 14. DOI:10.1590/S1516-14392011005000078.</w:t>
      </w:r>
    </w:p>
    <w:p w14:paraId="6E89BAF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88</w:t>
      </w:r>
      <w:r w:rsidRPr="00E31102">
        <w:rPr>
          <w:rFonts w:ascii="Times New Roman" w:hAnsi="Times New Roman" w:cs="Times New Roman"/>
          <w:noProof/>
          <w:sz w:val="28"/>
          <w:szCs w:val="28"/>
        </w:rPr>
        <w:tab/>
        <w:t>Zhu J., Jia J. K.F.L., Leung Ng D.H., Tjong S.C. Synthesis of multiwalled carbon nanotubes from bamboo charcoal and the roles of minerals on their growth // Biomass and Bioenergy. 2011. Т. 36. DOI:10.1016/j.biombioe.2011.08.023.</w:t>
      </w:r>
    </w:p>
    <w:p w14:paraId="34D73A8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89</w:t>
      </w:r>
      <w:r w:rsidRPr="00E31102">
        <w:rPr>
          <w:rFonts w:ascii="Times New Roman" w:hAnsi="Times New Roman" w:cs="Times New Roman"/>
          <w:noProof/>
          <w:sz w:val="28"/>
          <w:szCs w:val="28"/>
        </w:rPr>
        <w:tab/>
        <w:t>Yao D., Wu Ch., Yang H ., Zhang Y., Nahil M.A., Chen Y., Paul T. Williams, Chen H. Co-production of hydrogen and carbon nanotubes from catalytic pyrolysis of waste plastics on Ni-Fe bimetallic catalyst // Energy Convers. Manag. 2017. Т. 148. С. 692–700. DOI:10.1016/j.enconman.2017.06.012.</w:t>
      </w:r>
    </w:p>
    <w:p w14:paraId="3FEE075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90</w:t>
      </w:r>
      <w:r w:rsidRPr="00E31102">
        <w:rPr>
          <w:rFonts w:ascii="Times New Roman" w:hAnsi="Times New Roman" w:cs="Times New Roman"/>
          <w:noProof/>
          <w:sz w:val="28"/>
          <w:szCs w:val="28"/>
        </w:rPr>
        <w:tab/>
        <w:t>Aboul-Enein A., &amp; Azab, Mostafa A., Haggar A.M.,&amp; Awadallah A.E. Synthesis of high-quality graphene sheets via decomposition of non-condensable gases from pyrolysis of polypropylene waste using unsupported Fe, Co, and Fe–Co catalysts // J. Mater. Cycles Waste Manag. 2022. Т. 25. С. 1–16. DOI:10.1007/s10163-022-01528-0.</w:t>
      </w:r>
    </w:p>
    <w:p w14:paraId="299D7A5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91</w:t>
      </w:r>
      <w:r w:rsidRPr="00E31102">
        <w:rPr>
          <w:rFonts w:ascii="Times New Roman" w:hAnsi="Times New Roman" w:cs="Times New Roman"/>
          <w:noProof/>
          <w:sz w:val="28"/>
          <w:szCs w:val="28"/>
        </w:rPr>
        <w:tab/>
        <w:t>Arena U., Mastellone, M. L., Camino G., Boccaleri E. An innovative process for mass production of multi-wall carbon nanotubes by means of low-cost pyrolysis of polyolefins // Polym. Degrad. Stab. - POLYM Degrad STABIL. 2006. Т. 91. С. 763–768. DOI:10.1016/j.polymdegradstab.2005.05.029.</w:t>
      </w:r>
    </w:p>
    <w:p w14:paraId="196A2EC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92</w:t>
      </w:r>
      <w:r w:rsidRPr="00E31102">
        <w:rPr>
          <w:rFonts w:ascii="Times New Roman" w:hAnsi="Times New Roman" w:cs="Times New Roman"/>
          <w:noProof/>
          <w:sz w:val="28"/>
          <w:szCs w:val="28"/>
        </w:rPr>
        <w:tab/>
        <w:t>De Volder M. F. L., Tawfick S. H., Baughman R. H., Hart A.J. Carbon Nanotubes: Present and Future Commercial Applications // Science. 2013. Т. 339. С. 535–539. DOI:10.1126/science.1222453.</w:t>
      </w:r>
    </w:p>
    <w:p w14:paraId="19902D8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93</w:t>
      </w:r>
      <w:r w:rsidRPr="00E31102">
        <w:rPr>
          <w:rFonts w:ascii="Times New Roman" w:hAnsi="Times New Roman" w:cs="Times New Roman"/>
          <w:noProof/>
          <w:sz w:val="28"/>
          <w:szCs w:val="28"/>
        </w:rPr>
        <w:tab/>
        <w:t>Takenaka S., Serizawa M., Otsuka K. Formation of filamentous carbons over supported Fe catalysts through methane decomposition // J. Catal. - J CATAL. 2004. Т. 222. С. 520–531. DOI:10.1016/j.jcat.2003.11.017.</w:t>
      </w:r>
    </w:p>
    <w:p w14:paraId="4B2E78B7"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lastRenderedPageBreak/>
        <w:t>94</w:t>
      </w:r>
      <w:r w:rsidRPr="00E31102">
        <w:rPr>
          <w:rFonts w:ascii="Times New Roman" w:hAnsi="Times New Roman" w:cs="Times New Roman"/>
          <w:noProof/>
          <w:sz w:val="28"/>
          <w:szCs w:val="28"/>
        </w:rPr>
        <w:tab/>
        <w:t>Borsodi N., Miskolczi, N., Wu Ch., Liu X. Carbon nanotubes synthetized from gaseous products of waste polymer pyrolysis and their application // J. Anal. Appl. Pyrolysis. 2016. Т. 120. DOI:10.1016/j.jaap.2016.05.018.</w:t>
      </w:r>
    </w:p>
    <w:p w14:paraId="50D9EFE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95</w:t>
      </w:r>
      <w:r w:rsidRPr="00E31102">
        <w:rPr>
          <w:rFonts w:ascii="Times New Roman" w:hAnsi="Times New Roman" w:cs="Times New Roman"/>
          <w:noProof/>
          <w:sz w:val="28"/>
          <w:szCs w:val="28"/>
        </w:rPr>
        <w:tab/>
        <w:t>Amama, P. B., Pint, C. L., McJilton, L., Kim, S. M.,, Stach, E. A., Murray, P. T., Hauge, R. H., Maruyama B. Role of Water in Super Growth of Single-Walled Carbon Nanotube Carpets // Nano Lett. American Chemical Society, 2009. Т. 9, № 1. С. 44–49. DOI:10.1021/nl801876h.</w:t>
      </w:r>
    </w:p>
    <w:p w14:paraId="53D64312"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96</w:t>
      </w:r>
      <w:r w:rsidRPr="00E31102">
        <w:rPr>
          <w:rFonts w:ascii="Times New Roman" w:hAnsi="Times New Roman" w:cs="Times New Roman"/>
          <w:noProof/>
          <w:sz w:val="28"/>
          <w:szCs w:val="28"/>
        </w:rPr>
        <w:tab/>
        <w:t>Acomb J., Chunfei Wu, Williams P.T. The use of different metal catalysts for the simultaneous production of carbon nanotubes and hydrogen from pyrolysis of plastic feedstocks // Appl. Catal. B Environ. 2016. Т. 180. С. 497–510. DOI:10.1016/j.apcatb.2015.06.054.</w:t>
      </w:r>
    </w:p>
    <w:p w14:paraId="5DD7D99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97</w:t>
      </w:r>
      <w:r w:rsidRPr="00E31102">
        <w:rPr>
          <w:rFonts w:ascii="Times New Roman" w:hAnsi="Times New Roman" w:cs="Times New Roman"/>
          <w:noProof/>
          <w:sz w:val="28"/>
          <w:szCs w:val="28"/>
        </w:rPr>
        <w:tab/>
        <w:t>Mahanandia P., Nanda K. A one-step technique to prepare aligned arrays of carbon nanotubes // Nanotechnology. 2008. Т. 19. С. 155602. DOI:10.1088/0957-4484/19/15/155602.</w:t>
      </w:r>
    </w:p>
    <w:p w14:paraId="3CC242D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98</w:t>
      </w:r>
      <w:r w:rsidRPr="00E31102">
        <w:rPr>
          <w:rFonts w:ascii="Times New Roman" w:hAnsi="Times New Roman" w:cs="Times New Roman"/>
          <w:noProof/>
          <w:sz w:val="28"/>
          <w:szCs w:val="28"/>
        </w:rPr>
        <w:tab/>
        <w:t>Mahanandia P., Vishwakarma P., Nanda K.K., Prasad V., Barai K., Mondal A.K., Sarangi S., Dey G., Subramanyam S. V. Synthesis of multi-wall carbon nanotubes by simple pyrolysis // Solid State Commun. 2008. Т. 145. С. 143–148. DOI:10.1016/j.ssc.2007.10.020.</w:t>
      </w:r>
    </w:p>
    <w:p w14:paraId="038B815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99</w:t>
      </w:r>
      <w:r w:rsidRPr="00E31102">
        <w:rPr>
          <w:rFonts w:ascii="Times New Roman" w:hAnsi="Times New Roman" w:cs="Times New Roman"/>
          <w:noProof/>
          <w:sz w:val="28"/>
          <w:szCs w:val="28"/>
        </w:rPr>
        <w:tab/>
        <w:t>Li K., Zhang H., Zheng Y., Yuan G., Jia Q., Zhang S. Catalytic Preparation of Carbon Nanotubes from Waste Polyethylene Using FeNi Bimetallic Nanocatalyst // Nanomaterials. 2020. Т. 10. С. 1517. DOI:10.3390/nano10081517.</w:t>
      </w:r>
    </w:p>
    <w:p w14:paraId="19EE69E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100</w:t>
      </w:r>
      <w:r w:rsidRPr="00E31102">
        <w:rPr>
          <w:rFonts w:ascii="Times New Roman" w:hAnsi="Times New Roman" w:cs="Times New Roman"/>
          <w:noProof/>
          <w:sz w:val="28"/>
          <w:szCs w:val="28"/>
        </w:rPr>
        <w:tab/>
        <w:t>Kalyani P., Anitha A. Biomass carbon &amp; its prospects in electrochemical energy systems // Int. J. Hydrogen Energy. 2013. Т. 38, № 10. С. 4034–4045. DOI:https://doi.org/10.1016/j.ijhydene.2013.01.048.</w:t>
      </w:r>
    </w:p>
    <w:p w14:paraId="6A62C28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101</w:t>
      </w:r>
      <w:r w:rsidRPr="00E31102">
        <w:rPr>
          <w:rFonts w:ascii="Times New Roman" w:hAnsi="Times New Roman" w:cs="Times New Roman"/>
          <w:noProof/>
          <w:sz w:val="28"/>
          <w:szCs w:val="28"/>
        </w:rPr>
        <w:tab/>
        <w:t>Du, W., Wang, X., Zhan, J., Sun, X., Kang, L., Jiang, F., Zhang, X., Shao, Q., Dong, M., Liu, H., Murugadoss, V., Guo Z. Biological cell template synthesis of nitrogen-doped porous hollow carbon spheres/MnO2 composites for high-performance asymmetric supercapacitors // Electrochim. Acta. Elsevier Ltd, 2019. Т. 296. С. 907–915. DOI:10.1016/j.electacta.2018.11.074.</w:t>
      </w:r>
    </w:p>
    <w:p w14:paraId="69CE750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102</w:t>
      </w:r>
      <w:r w:rsidRPr="00E31102">
        <w:rPr>
          <w:rFonts w:ascii="Times New Roman" w:hAnsi="Times New Roman" w:cs="Times New Roman"/>
          <w:noProof/>
          <w:sz w:val="28"/>
          <w:szCs w:val="28"/>
        </w:rPr>
        <w:tab/>
        <w:t>Bonechi C., Consumi M., Donati A., Leone G., Magnani A., Tamasi G., Rossi C. 1 - Biomass: An overview // Bioenergy Systems for the Future / под ред. Dalena F., Basile A., Rossi C. Woodhead Publishing, 2017. С. 3–42. DOI:https://doi.org/10.1016/B978-0-08-101031-0.00001-6.</w:t>
      </w:r>
    </w:p>
    <w:p w14:paraId="306DB87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103</w:t>
      </w:r>
      <w:r w:rsidRPr="00E31102">
        <w:rPr>
          <w:rFonts w:ascii="Times New Roman" w:hAnsi="Times New Roman" w:cs="Times New Roman"/>
          <w:noProof/>
          <w:sz w:val="28"/>
          <w:szCs w:val="28"/>
        </w:rPr>
        <w:tab/>
        <w:t>Qin L., Wang M., Zhu J., Wei Y., Zhou X., He Z. Towards Circular Economy through Waste to Biomass Energy in Madagascar // Complexity. 2021. Т. 2021. С. 1–10. DOI:10.1155/2021/5822568.</w:t>
      </w:r>
    </w:p>
    <w:p w14:paraId="7C4B466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104</w:t>
      </w:r>
      <w:r w:rsidRPr="00E31102">
        <w:rPr>
          <w:rFonts w:ascii="Times New Roman" w:hAnsi="Times New Roman" w:cs="Times New Roman"/>
          <w:noProof/>
          <w:sz w:val="28"/>
          <w:szCs w:val="28"/>
        </w:rPr>
        <w:tab/>
        <w:t>Caputo P., Calandra P., Loise V., Le Pera A., Putz A.-M., Abe A. A., Madeo L., Teltayev B., Luprano M. L., Alfè M., Gargiulo V., Ruoppolo G., Oliviero R.C. When Physical Chemistry Meets Circular Economy to Solve Environmental Issues: How the ReScA Project Aims at Using Waste Pyrolysis Products to Improve and Rejuvenate Bitumens // Sustainability. 2022. Т. 14, № 10. DOI:10.3390/su14105790.</w:t>
      </w:r>
    </w:p>
    <w:p w14:paraId="6EDA04E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105</w:t>
      </w:r>
      <w:r w:rsidRPr="00E31102">
        <w:rPr>
          <w:rFonts w:ascii="Times New Roman" w:hAnsi="Times New Roman" w:cs="Times New Roman"/>
          <w:noProof/>
          <w:sz w:val="28"/>
          <w:szCs w:val="28"/>
        </w:rPr>
        <w:tab/>
        <w:t xml:space="preserve">Kılıç M., Kırbıyık Ç., Çepelioğullar Ö., Pütün A.E. Adsorption of heavy metal ions from aqueous solutions by bio-char, a by-product of pyrolysis // Appl. Surf. </w:t>
      </w:r>
      <w:r w:rsidRPr="00E31102">
        <w:rPr>
          <w:rFonts w:ascii="Times New Roman" w:hAnsi="Times New Roman" w:cs="Times New Roman"/>
          <w:noProof/>
          <w:sz w:val="28"/>
          <w:szCs w:val="28"/>
        </w:rPr>
        <w:lastRenderedPageBreak/>
        <w:t>Sci. 2013. Т. 283. С. 856–862. DOI:https://doi.org/10.1016/j.apsusc.2013.07.033.</w:t>
      </w:r>
    </w:p>
    <w:p w14:paraId="3CFB50C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106</w:t>
      </w:r>
      <w:r w:rsidRPr="00E31102">
        <w:rPr>
          <w:rFonts w:ascii="Times New Roman" w:hAnsi="Times New Roman" w:cs="Times New Roman"/>
          <w:noProof/>
          <w:sz w:val="28"/>
          <w:szCs w:val="28"/>
        </w:rPr>
        <w:tab/>
        <w:t>Lehmann J., Gaunt J., Rondon M. Bio-char Sequestration in Terrestrial Ecosystems – A Review // Mitig. Adapt. Strateg. Glob. Chang. 2006. Т. 11. DOI:10.1007/s11027-005-9006-5.</w:t>
      </w:r>
    </w:p>
    <w:p w14:paraId="105614E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107</w:t>
      </w:r>
      <w:r w:rsidRPr="00E31102">
        <w:rPr>
          <w:rFonts w:ascii="Times New Roman" w:hAnsi="Times New Roman" w:cs="Times New Roman"/>
          <w:noProof/>
          <w:sz w:val="28"/>
          <w:szCs w:val="28"/>
        </w:rPr>
        <w:tab/>
        <w:t>Keiluweit M., Nico P., Johnson M., Kleber M. Dynamic Molecular Structure of Plant Biomass-Derived Black Carbon (Biochar) // Environ. Sci. Technol. 2010. Т. 44. С. 1247–1253. DOI:10.1021/es9031419.</w:t>
      </w:r>
    </w:p>
    <w:p w14:paraId="516C56A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108</w:t>
      </w:r>
      <w:r w:rsidRPr="00E31102">
        <w:rPr>
          <w:rFonts w:ascii="Times New Roman" w:hAnsi="Times New Roman" w:cs="Times New Roman"/>
          <w:noProof/>
          <w:sz w:val="28"/>
          <w:szCs w:val="28"/>
        </w:rPr>
        <w:tab/>
        <w:t>Reza M. S., Yun C., Afroze S., Radenahmad N., Abu Bakar M., Rahman S., Taweekun J., Azad A. Preparation of activated carbon from biomass and its’ applications in water and gas purification, a review // Arab J. Basic Appl. Sci. 2020. Т. 27. С. 208–238. DOI:10.1080/25765299.2020.1766799.</w:t>
      </w:r>
    </w:p>
    <w:p w14:paraId="4446219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109</w:t>
      </w:r>
      <w:r w:rsidRPr="00E31102">
        <w:rPr>
          <w:rFonts w:ascii="Times New Roman" w:hAnsi="Times New Roman" w:cs="Times New Roman"/>
          <w:noProof/>
          <w:sz w:val="28"/>
          <w:szCs w:val="28"/>
        </w:rPr>
        <w:tab/>
        <w:t>Lu S.-N., Xie N., Feng L.-C., Zhong J. Applications of Nanostructured Carbon Materials in Constructions: The State of the Art // J. Nanomater. 2015. Т. 2015. С. 1–10. DOI:10.1155/2015/807416.</w:t>
      </w:r>
    </w:p>
    <w:p w14:paraId="518433B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110</w:t>
      </w:r>
      <w:r w:rsidRPr="00E31102">
        <w:rPr>
          <w:rFonts w:ascii="Times New Roman" w:hAnsi="Times New Roman" w:cs="Times New Roman"/>
          <w:noProof/>
          <w:sz w:val="28"/>
          <w:szCs w:val="28"/>
        </w:rPr>
        <w:tab/>
        <w:t>Zhao S., Huang B., Ye X., Shu X., Jia X. Utilizing Bio-Char as a Bio-Modifier for Asphalt Cement: A Sustainable Application of Bio-Fuel By-Product // Fuel. 2014. Т. 133. С. 52–62. DOI:10.1016/j.fuel.2014.05.002.</w:t>
      </w:r>
    </w:p>
    <w:p w14:paraId="57BFD4D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111</w:t>
      </w:r>
      <w:r w:rsidRPr="00E31102">
        <w:rPr>
          <w:rFonts w:ascii="Times New Roman" w:hAnsi="Times New Roman" w:cs="Times New Roman"/>
          <w:noProof/>
          <w:sz w:val="28"/>
          <w:szCs w:val="28"/>
        </w:rPr>
        <w:tab/>
        <w:t>Das O., Sarmah A.K., Bhattacharyya D. Structure–mechanics property relationship of waste derived biochars // Sci. Total Environ. 2015. Т. 538. С. 611–620. DOI:https://doi.org/10.1016/j.scitotenv.2015.08.073.</w:t>
      </w:r>
    </w:p>
    <w:p w14:paraId="7555C14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112</w:t>
      </w:r>
      <w:r w:rsidRPr="00E31102">
        <w:rPr>
          <w:rFonts w:ascii="Times New Roman" w:hAnsi="Times New Roman" w:cs="Times New Roman"/>
          <w:noProof/>
          <w:sz w:val="28"/>
          <w:szCs w:val="28"/>
        </w:rPr>
        <w:tab/>
        <w:t>Rajib A., Saadeh S., Katawal P., Mobasher B., Fini E.H. Enhancing Biomass Value Chain by Utilizing Biochar as A Free Radical Scavenger to Delay Ultraviolet Aging of Bituminous Composites Used in Outdoor Construction // Resour. Conserv. Recycl. 2021. Т. 168. С. 105302. DOI:https://doi.org/10.1016/j.resconrec.2020.105302.</w:t>
      </w:r>
    </w:p>
    <w:p w14:paraId="75E5AED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113</w:t>
      </w:r>
      <w:r w:rsidRPr="00E31102">
        <w:rPr>
          <w:rFonts w:ascii="Times New Roman" w:hAnsi="Times New Roman" w:cs="Times New Roman"/>
          <w:noProof/>
          <w:sz w:val="28"/>
          <w:szCs w:val="28"/>
        </w:rPr>
        <w:tab/>
        <w:t>Kumar A., Choudhary R., Kumar A. Characterization of thermal storage stability of waste plastic pyrolytic char modified asphalt binders with sulfur // PLoS One. 2021. Т. 16. С. e0248465. DOI:10.1371/journal.pone.0248465.</w:t>
      </w:r>
    </w:p>
    <w:p w14:paraId="07706DE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114</w:t>
      </w:r>
      <w:r w:rsidRPr="00E31102">
        <w:rPr>
          <w:rFonts w:ascii="Times New Roman" w:hAnsi="Times New Roman" w:cs="Times New Roman"/>
          <w:noProof/>
          <w:sz w:val="28"/>
          <w:szCs w:val="28"/>
        </w:rPr>
        <w:tab/>
        <w:t>Rondón-Quintana H., Reyes F., Chaves Pabon S., Bastidas-Martínez J., Zafra-Mejía C. Use of Biochar in Asphalts: Review // Sustainability. 2022. Т. 14. С. 4745. DOI:10.3390/su14084745.</w:t>
      </w:r>
    </w:p>
    <w:p w14:paraId="7F3518F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115</w:t>
      </w:r>
      <w:r w:rsidRPr="00E31102">
        <w:rPr>
          <w:rFonts w:ascii="Times New Roman" w:hAnsi="Times New Roman" w:cs="Times New Roman"/>
          <w:noProof/>
          <w:sz w:val="28"/>
          <w:szCs w:val="28"/>
        </w:rPr>
        <w:tab/>
        <w:t>Nizamuddin S., Baloch H. A., Jamal M., Madapusi S., Giustozzi F. Performance of waste plastic bio-oil as a rejuvenator for asphalt binder // Sci. Total Environ. 2022. Т. 828. С. 154489. DOI:https://doi.org/10.1016/j.scitotenv.2022.154489.</w:t>
      </w:r>
    </w:p>
    <w:p w14:paraId="330CE5E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116</w:t>
      </w:r>
      <w:r w:rsidRPr="00E31102">
        <w:rPr>
          <w:rFonts w:ascii="Times New Roman" w:hAnsi="Times New Roman" w:cs="Times New Roman"/>
          <w:noProof/>
          <w:sz w:val="28"/>
          <w:szCs w:val="28"/>
        </w:rPr>
        <w:tab/>
        <w:t>Alfè M., Gargiulo V., Ruoppolo G., Cimino L., Caputo P., Loise V., Calandra P., Oliviero Rossi C. A Circular Economy Challenge: Turning Wastes into Sustainable Asphalt Binders by Pyrolysis // Chem. Eng. Trans. 2024. Т. 109, № March. С. 433–438. DOI:10.3303/CET24109073.</w:t>
      </w:r>
    </w:p>
    <w:p w14:paraId="10DD6F2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117</w:t>
      </w:r>
      <w:r w:rsidRPr="00E31102">
        <w:rPr>
          <w:rFonts w:ascii="Times New Roman" w:hAnsi="Times New Roman" w:cs="Times New Roman"/>
          <w:noProof/>
          <w:sz w:val="28"/>
          <w:szCs w:val="28"/>
        </w:rPr>
        <w:tab/>
        <w:t>Loise V., Calandra P., Policicchio A., Madeo L., Oliviero Rossi C., Porto M., Abe A., Agostino R. G., Caputo P. The efficiency of bio-char as bitumen modifier // Heliyon. 2024. Т. 10, № 1. С. e23192. DOI:https://doi.org/10.1016/j.heliyon.2023.e23192.</w:t>
      </w:r>
    </w:p>
    <w:p w14:paraId="19FE95B2"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118</w:t>
      </w:r>
      <w:r w:rsidRPr="00E31102">
        <w:rPr>
          <w:rFonts w:ascii="Times New Roman" w:hAnsi="Times New Roman" w:cs="Times New Roman"/>
          <w:noProof/>
          <w:sz w:val="28"/>
          <w:szCs w:val="28"/>
        </w:rPr>
        <w:tab/>
        <w:t xml:space="preserve">Vargas C., Hanandeh A. The Utilisation of Polyethylene Waste Pyrolytic Wax </w:t>
      </w:r>
      <w:r w:rsidRPr="00E31102">
        <w:rPr>
          <w:rFonts w:ascii="Times New Roman" w:hAnsi="Times New Roman" w:cs="Times New Roman"/>
          <w:noProof/>
          <w:sz w:val="28"/>
          <w:szCs w:val="28"/>
        </w:rPr>
        <w:lastRenderedPageBreak/>
        <w:t>as an Additive to Enhance the Performance of Virgin and Polypropylene-Modified Bitumen // Int. J. Pavement Res. Technol. 2023. Т. 17. DOI:10.1007/s42947-023-00278-y.</w:t>
      </w:r>
    </w:p>
    <w:p w14:paraId="56C195A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119</w:t>
      </w:r>
      <w:r w:rsidRPr="00E31102">
        <w:rPr>
          <w:rFonts w:ascii="Times New Roman" w:hAnsi="Times New Roman" w:cs="Times New Roman"/>
          <w:noProof/>
          <w:sz w:val="28"/>
          <w:szCs w:val="28"/>
        </w:rPr>
        <w:tab/>
        <w:t>Walters R., Begum S. A., Fini E. H., Abu-Lebdeh T.M. Investigating Bio-Char as Flow Modifier and Water Treatment Agent for Sustainable Pavement Design // Am. J. Eng. Appl. Sci. Science Publications, 2015. Т. 8, № 1. С. 138–146. DOI:10.3844/ajeassp.2015.138.146.</w:t>
      </w:r>
    </w:p>
    <w:p w14:paraId="5B97B05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120</w:t>
      </w:r>
      <w:r w:rsidRPr="00E31102">
        <w:rPr>
          <w:rFonts w:ascii="Times New Roman" w:hAnsi="Times New Roman" w:cs="Times New Roman"/>
          <w:noProof/>
          <w:sz w:val="28"/>
          <w:szCs w:val="28"/>
        </w:rPr>
        <w:tab/>
        <w:t>Fu Z., Lin M., Jia J. Road properties of biochar modified asphalt // J. Guangxi Univ. (Natural Sci. Ed. 2017. Т. 42, № 04. С. 1496--1504.</w:t>
      </w:r>
    </w:p>
    <w:p w14:paraId="6553DC2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121</w:t>
      </w:r>
      <w:r w:rsidRPr="00E31102">
        <w:rPr>
          <w:rFonts w:ascii="Times New Roman" w:hAnsi="Times New Roman" w:cs="Times New Roman"/>
          <w:noProof/>
          <w:sz w:val="28"/>
          <w:szCs w:val="28"/>
        </w:rPr>
        <w:tab/>
        <w:t>Çeloğlu M., Yilmaz M., Kök B., Yalçın E. Effects of various biochars on the high temperature performance of bituminous binder // Conference: 6th Eurasphalt &amp; Eurobitume Congress. 2016. DOI:10.14311/EE.2016.232.</w:t>
      </w:r>
    </w:p>
    <w:p w14:paraId="5D32B8D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122</w:t>
      </w:r>
      <w:r w:rsidRPr="00E31102">
        <w:rPr>
          <w:rFonts w:ascii="Times New Roman" w:hAnsi="Times New Roman" w:cs="Times New Roman"/>
          <w:noProof/>
          <w:sz w:val="28"/>
          <w:szCs w:val="28"/>
        </w:rPr>
        <w:tab/>
        <w:t>Ma F., Dai J., Fu Z., Li C., Wen Y., Jia M., Wang Y., Shi K. Biochar for asphalt modification: A case of high-temperature properties improvement // Sci. Total Environ. 2021. Т. 804. С. 150194. DOI:10.1016/j.scitotenv.2021.150194.</w:t>
      </w:r>
    </w:p>
    <w:p w14:paraId="7DEABC3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123</w:t>
      </w:r>
      <w:r w:rsidRPr="00E31102">
        <w:rPr>
          <w:rFonts w:ascii="Times New Roman" w:hAnsi="Times New Roman" w:cs="Times New Roman"/>
          <w:noProof/>
          <w:sz w:val="28"/>
          <w:szCs w:val="28"/>
        </w:rPr>
        <w:tab/>
        <w:t>Zhou X., Adhikari S. Flow-induced crystallization of biochar in bio-asphalt under various aging conditions // Sci. Total Environ. 2019. Т. 2019. С. 133943. DOI:10.1016/j.scitotenv.2019.133943.</w:t>
      </w:r>
    </w:p>
    <w:p w14:paraId="31428FB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124</w:t>
      </w:r>
      <w:r w:rsidRPr="00E31102">
        <w:rPr>
          <w:rFonts w:ascii="Times New Roman" w:hAnsi="Times New Roman" w:cs="Times New Roman"/>
          <w:noProof/>
          <w:sz w:val="28"/>
          <w:szCs w:val="28"/>
        </w:rPr>
        <w:tab/>
        <w:t>Dong W. , Ma F. , Li C., Fu Z., Huang Y., Liu J. Evaluation of Anti-Aging Performance of Biochar Modified Asphalt Binder // Coatings. 2020. Т. 10. DOI:10.3390/coatings10111037.</w:t>
      </w:r>
    </w:p>
    <w:p w14:paraId="618F8F1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125</w:t>
      </w:r>
      <w:r w:rsidRPr="00E31102">
        <w:rPr>
          <w:rFonts w:ascii="Times New Roman" w:hAnsi="Times New Roman" w:cs="Times New Roman"/>
          <w:noProof/>
          <w:sz w:val="28"/>
          <w:szCs w:val="28"/>
        </w:rPr>
        <w:tab/>
        <w:t>Gan X., Zhang W. Application of biochar from crop straw in asphalt modification // PLoS One. 2021. Т. 16. С. e0247390. DOI:10.1371/journal.pone.0247390.</w:t>
      </w:r>
    </w:p>
    <w:p w14:paraId="5B70F64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126</w:t>
      </w:r>
      <w:r w:rsidRPr="00E31102">
        <w:rPr>
          <w:rFonts w:ascii="Times New Roman" w:hAnsi="Times New Roman" w:cs="Times New Roman"/>
          <w:noProof/>
          <w:sz w:val="28"/>
          <w:szCs w:val="28"/>
        </w:rPr>
        <w:tab/>
        <w:t>Kumar A., Choudhary R., Narzari R., Kataki R., Shukla S. Evaluation of bio-asphalt binders modified with biochar: a pyrolysis by-product of Mesua ferrea seed cover waste // Cogent Eng. 2018. Т. 5. С. 1–15. DOI:10.1080/23311916.2018.1548534.</w:t>
      </w:r>
    </w:p>
    <w:p w14:paraId="17A550A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127</w:t>
      </w:r>
      <w:r w:rsidRPr="00E31102">
        <w:rPr>
          <w:rFonts w:ascii="Times New Roman" w:hAnsi="Times New Roman" w:cs="Times New Roman"/>
          <w:noProof/>
          <w:sz w:val="28"/>
          <w:szCs w:val="28"/>
        </w:rPr>
        <w:tab/>
        <w:t>Wu Y., Cao P., Shi F., Liu K., Wang X., Leng Z., Tan Z., Zhou C. Modeling of the Complex Modulus of Asphalt Mastic with Biochar Filler Based on the Homogenization and Random Aggregate Distribution Methods // Adv. Mater. Sci. Eng. 2020. Т. 2020. С. 1–12. DOI:10.1155/2020/2317420.</w:t>
      </w:r>
    </w:p>
    <w:p w14:paraId="3C149D8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128</w:t>
      </w:r>
      <w:r w:rsidRPr="00E31102">
        <w:rPr>
          <w:rFonts w:ascii="Times New Roman" w:hAnsi="Times New Roman" w:cs="Times New Roman"/>
          <w:noProof/>
          <w:sz w:val="28"/>
          <w:szCs w:val="28"/>
        </w:rPr>
        <w:tab/>
        <w:t>Ghasemi H., Yazdani H., Rajib A., Fini E.H. Toward Carbon-Negative and Emission-Curbing Roads to Drive Environmental Health // ACS Sustain. Chem. Eng. 2022. Т. 10. DOI:10.1021/acssuschemeng.1c07356.</w:t>
      </w:r>
    </w:p>
    <w:p w14:paraId="7DEBB24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129</w:t>
      </w:r>
      <w:r w:rsidRPr="00E31102">
        <w:rPr>
          <w:rFonts w:ascii="Times New Roman" w:hAnsi="Times New Roman" w:cs="Times New Roman"/>
          <w:noProof/>
          <w:sz w:val="28"/>
          <w:szCs w:val="28"/>
        </w:rPr>
        <w:tab/>
        <w:t>Zhang R., Dai Q., You Z., Wang H., Peng C. Rheological Performance of Bio-Char Modified Asphalt with Different Particle Sizes // Appl. Sci. 2018. Т. 8. С. 1–15. DOI:10.3390/app8091665.</w:t>
      </w:r>
    </w:p>
    <w:p w14:paraId="5623727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130</w:t>
      </w:r>
      <w:r w:rsidRPr="00E31102">
        <w:rPr>
          <w:rFonts w:ascii="Times New Roman" w:hAnsi="Times New Roman" w:cs="Times New Roman"/>
          <w:noProof/>
          <w:sz w:val="28"/>
          <w:szCs w:val="28"/>
        </w:rPr>
        <w:tab/>
        <w:t>Zhang R., Wang H., Ji J., Wang H. Viscoelastic Properties, Rutting Resistance, and Fatigue Resistance of Waste Wood-Based Biochar-Modified Asphalt // Coatings. 2022. Т. 12. С. 89. DOI:10.3390/coatings12010089.</w:t>
      </w:r>
    </w:p>
    <w:p w14:paraId="28EBE27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131</w:t>
      </w:r>
      <w:r w:rsidRPr="00E31102">
        <w:rPr>
          <w:rFonts w:ascii="Times New Roman" w:hAnsi="Times New Roman" w:cs="Times New Roman"/>
          <w:noProof/>
          <w:sz w:val="28"/>
          <w:szCs w:val="28"/>
        </w:rPr>
        <w:tab/>
        <w:t>Walters R.C. Enhancing asphalt rheological behavior and aging susceptibility using bio-char and nano-clay // Am. J. Eng. Appl. Sci. Science Publications, 2014. Т. 7, № 1. С. 66–76. DOI:10.3844/ajeassp.2014.66.76.</w:t>
      </w:r>
    </w:p>
    <w:p w14:paraId="7C5C3D9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132</w:t>
      </w:r>
      <w:r w:rsidRPr="00E31102">
        <w:rPr>
          <w:rFonts w:ascii="Times New Roman" w:hAnsi="Times New Roman" w:cs="Times New Roman"/>
          <w:noProof/>
          <w:sz w:val="28"/>
          <w:szCs w:val="28"/>
        </w:rPr>
        <w:tab/>
        <w:t xml:space="preserve">Liu J., Li H., Harvey J., Zhang H., Tian Y. Application of Biochar on the runoff </w:t>
      </w:r>
      <w:r w:rsidRPr="00E31102">
        <w:rPr>
          <w:rFonts w:ascii="Times New Roman" w:hAnsi="Times New Roman" w:cs="Times New Roman"/>
          <w:noProof/>
          <w:sz w:val="28"/>
          <w:szCs w:val="28"/>
        </w:rPr>
        <w:lastRenderedPageBreak/>
        <w:t>purification performance of porous asphalt pavement // Transp. Saf. Environ. 2021. Т. 3. DOI:10.1093/tse/tdab026.</w:t>
      </w:r>
    </w:p>
    <w:p w14:paraId="79B3601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133</w:t>
      </w:r>
      <w:r w:rsidRPr="00E31102">
        <w:rPr>
          <w:rFonts w:ascii="Times New Roman" w:hAnsi="Times New Roman" w:cs="Times New Roman"/>
          <w:noProof/>
          <w:sz w:val="28"/>
          <w:szCs w:val="28"/>
        </w:rPr>
        <w:tab/>
        <w:t>Qi Y., Liu Y., Qiu D.Y., Li T. Effect of biochar particles applied in bedding course of the innovative permeable pavement on enhancing nitrogen removal // Water Sci. Technol. 2021. Т. 84. DOI:10.2166/wst.2021.331.</w:t>
      </w:r>
    </w:p>
    <w:p w14:paraId="717AEA0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134</w:t>
      </w:r>
      <w:r w:rsidRPr="00E31102">
        <w:rPr>
          <w:rFonts w:ascii="Times New Roman" w:hAnsi="Times New Roman" w:cs="Times New Roman"/>
          <w:noProof/>
          <w:sz w:val="28"/>
          <w:szCs w:val="28"/>
        </w:rPr>
        <w:tab/>
        <w:t>Liu J., Li H., Yang B., Xie N., Ning Y. Laboratory Investigation on Pollutant Removal Effect of Purification Materials for Porous Asphalt Pavement // Transp. Res. Rec. J. Transp. Res. Board. 2022. Т. 2676. С. 036119812210869. DOI:10.1177/03611981221086939.</w:t>
      </w:r>
    </w:p>
    <w:p w14:paraId="1372443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135</w:t>
      </w:r>
      <w:r w:rsidRPr="00E31102">
        <w:rPr>
          <w:rFonts w:ascii="Times New Roman" w:hAnsi="Times New Roman" w:cs="Times New Roman"/>
          <w:noProof/>
          <w:sz w:val="28"/>
          <w:szCs w:val="28"/>
        </w:rPr>
        <w:tab/>
        <w:t>Hummers W.S.J., Offeman R.E. Preparation of Graphitic Oxide // J. Am. Chem. Soc. 1958. Т. 80, № 6. С. 1339. DOI:10.1021/ja01539a017.</w:t>
      </w:r>
    </w:p>
    <w:p w14:paraId="21AF310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136</w:t>
      </w:r>
      <w:r w:rsidRPr="00E31102">
        <w:rPr>
          <w:rFonts w:ascii="Times New Roman" w:hAnsi="Times New Roman" w:cs="Times New Roman"/>
          <w:noProof/>
          <w:sz w:val="28"/>
          <w:szCs w:val="28"/>
        </w:rPr>
        <w:tab/>
        <w:t>Marcano D.C., Kosynkin D.V., Berlin J.M., Sinitskii A., Sun Z., Slesarev A.S., Alemany L.B., Lu W., Tour J.M. Improved synthesis of graphene oxide. ACS Nano 4:4806-4814 // ACS Nano. 2010. Т. 4. С. 4806–4814. DOI:10.1021/nn1006368.</w:t>
      </w:r>
    </w:p>
    <w:p w14:paraId="58F85426"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137</w:t>
      </w:r>
      <w:r w:rsidRPr="00E31102">
        <w:rPr>
          <w:rFonts w:ascii="Times New Roman" w:hAnsi="Times New Roman" w:cs="Times New Roman"/>
          <w:noProof/>
          <w:sz w:val="28"/>
          <w:szCs w:val="28"/>
        </w:rPr>
        <w:tab/>
        <w:t>Shillaber C.P. Photomicrography in Theory and Practice. J. Wiley &amp; sons, Incorporated, 1945.</w:t>
      </w:r>
    </w:p>
    <w:p w14:paraId="49C10CA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138</w:t>
      </w:r>
      <w:r w:rsidRPr="00E31102">
        <w:rPr>
          <w:rFonts w:ascii="Times New Roman" w:hAnsi="Times New Roman" w:cs="Times New Roman"/>
          <w:noProof/>
          <w:sz w:val="28"/>
          <w:szCs w:val="28"/>
        </w:rPr>
        <w:tab/>
        <w:t>Rickman D., Lohn-Wiley B., Knicely J., Hannan B. Probabilistic solid form determined from 2D shape measurement // Powder Technol. 2016. Т. 291. С. 466–472. DOI:https://doi.org/10.1016/j.powtec.2015.10.044.</w:t>
      </w:r>
    </w:p>
    <w:p w14:paraId="0E0F03C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139</w:t>
      </w:r>
      <w:r w:rsidRPr="00E31102">
        <w:rPr>
          <w:rFonts w:ascii="Times New Roman" w:hAnsi="Times New Roman" w:cs="Times New Roman"/>
          <w:noProof/>
          <w:sz w:val="28"/>
          <w:szCs w:val="28"/>
        </w:rPr>
        <w:tab/>
        <w:t>Salakhov R.K., Kenzhegaliyeva A.P., Abdikarimov M.S., Mansurov B.A., Elshibaev A.O., Nugmanova A.U., Ashimova S.Z., Teltaev B.B., Khamidi A.R. Influence of Adhesion Additives on the Grip of Bitumen to Stone Material and Water Resistance of Asphalt Concrete // Eurasian Chem. J. 2022. Т. 24. DOI:10.18321/ectj1476.</w:t>
      </w:r>
    </w:p>
    <w:p w14:paraId="71111AC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140</w:t>
      </w:r>
      <w:r w:rsidRPr="00E31102">
        <w:rPr>
          <w:rFonts w:ascii="Times New Roman" w:hAnsi="Times New Roman" w:cs="Times New Roman"/>
          <w:noProof/>
          <w:sz w:val="28"/>
          <w:szCs w:val="28"/>
        </w:rPr>
        <w:tab/>
        <w:t>Remisova E., Zatkalíková V., František S. Study of Rheological Properties of Bituminous Binders in Middle and High Temperatures // Civ. Environ. Eng. 2016. Т. 12. DOI:10.1515/cee-2016-0002.</w:t>
      </w:r>
    </w:p>
    <w:p w14:paraId="383DE9B7"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141</w:t>
      </w:r>
      <w:r w:rsidRPr="00E31102">
        <w:rPr>
          <w:rFonts w:ascii="Times New Roman" w:hAnsi="Times New Roman" w:cs="Times New Roman"/>
          <w:noProof/>
          <w:sz w:val="28"/>
          <w:szCs w:val="28"/>
        </w:rPr>
        <w:tab/>
        <w:t>Lu G., Zhang S., Xu S., Dong N., Yu H. Rheological Behavior of Warm Mix Asphalt Modified with Foaming Process and Surfactant Additive // Crystals. 2021. Т. 11. С. 410. DOI:10.3390/cryst11040410.</w:t>
      </w:r>
    </w:p>
    <w:p w14:paraId="3A3BD0A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142</w:t>
      </w:r>
      <w:r w:rsidRPr="00E31102">
        <w:rPr>
          <w:rFonts w:ascii="Times New Roman" w:hAnsi="Times New Roman" w:cs="Times New Roman"/>
          <w:noProof/>
          <w:sz w:val="28"/>
          <w:szCs w:val="28"/>
        </w:rPr>
        <w:tab/>
        <w:t>Barnes H., Hutton J. F., Walters K. An Introduction to Rheology. Elsevier Science Publishers, 1989. 47–48 с.</w:t>
      </w:r>
    </w:p>
    <w:p w14:paraId="23C0288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143</w:t>
      </w:r>
      <w:r w:rsidRPr="00E31102">
        <w:rPr>
          <w:rFonts w:ascii="Times New Roman" w:hAnsi="Times New Roman" w:cs="Times New Roman"/>
          <w:noProof/>
          <w:sz w:val="28"/>
          <w:szCs w:val="28"/>
        </w:rPr>
        <w:tab/>
        <w:t>Онгарбаев Е.К., Жамболова А.Б., Кенжегалиева А.Р. Реологические характеристики нефтяных битумов по системе SuperpaveRheological characteristics of petroleum bitumens according to the Superpave systemSuperpave жүйесі бойынша мұнай битумдарының реологиялық сипаттамалары // Горение и плазмохимия. 2025. Т. 23. С. 173–184. DOI:10.18321/cpc23(2)173-184.</w:t>
      </w:r>
    </w:p>
    <w:p w14:paraId="1DDE992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144</w:t>
      </w:r>
      <w:r w:rsidRPr="00E31102">
        <w:rPr>
          <w:rFonts w:ascii="Times New Roman" w:hAnsi="Times New Roman" w:cs="Times New Roman"/>
          <w:noProof/>
          <w:sz w:val="28"/>
          <w:szCs w:val="28"/>
        </w:rPr>
        <w:tab/>
        <w:t>Oliviero C., Caputo P., Luca G., Maiuolo L., Eskandarsefat S., Sangiorgi C. 1H-NMR Spectroscopy: A Possible Approach to Advanced Bitumen Characterization for Industrial and Paving Applications // Appl. Sci. 2018. Т. 8. DOI:10.3390/app8020229.</w:t>
      </w:r>
    </w:p>
    <w:p w14:paraId="7FA75C0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145</w:t>
      </w:r>
      <w:r w:rsidRPr="00E31102">
        <w:rPr>
          <w:rFonts w:ascii="Times New Roman" w:hAnsi="Times New Roman" w:cs="Times New Roman"/>
          <w:noProof/>
          <w:sz w:val="28"/>
          <w:szCs w:val="28"/>
        </w:rPr>
        <w:tab/>
        <w:t xml:space="preserve">Caputo P., Oliviero C. Differential Scanning Calorimetry as a New Method to Evaluate the Effectiveness of Rejuvenating Agents in Bitumens // Appl. Sci. </w:t>
      </w:r>
      <w:r w:rsidRPr="00E31102">
        <w:rPr>
          <w:rFonts w:ascii="Times New Roman" w:hAnsi="Times New Roman" w:cs="Times New Roman"/>
          <w:noProof/>
          <w:sz w:val="28"/>
          <w:szCs w:val="28"/>
        </w:rPr>
        <w:lastRenderedPageBreak/>
        <w:t>2021. Т. 11. DOI:10.3390/app11146528.</w:t>
      </w:r>
    </w:p>
    <w:p w14:paraId="5281EB4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146</w:t>
      </w:r>
      <w:r w:rsidRPr="00E31102">
        <w:rPr>
          <w:rFonts w:ascii="Times New Roman" w:hAnsi="Times New Roman" w:cs="Times New Roman"/>
          <w:noProof/>
          <w:sz w:val="28"/>
          <w:szCs w:val="28"/>
        </w:rPr>
        <w:tab/>
        <w:t>Schneider C., Rasband W., Eliceiri K. NIH Image to ImageJ: 25 years of image analysis // Nat. Methods. 2012. Т. 9. DOI:10.1038/nmeth.2089.</w:t>
      </w:r>
    </w:p>
    <w:p w14:paraId="5D2BFD4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147</w:t>
      </w:r>
      <w:r w:rsidRPr="00E31102">
        <w:rPr>
          <w:rFonts w:ascii="Times New Roman" w:hAnsi="Times New Roman" w:cs="Times New Roman"/>
          <w:noProof/>
          <w:sz w:val="28"/>
          <w:szCs w:val="28"/>
        </w:rPr>
        <w:tab/>
        <w:t>Kwok D., Neumann A.W. Contact angle interpretation in terms of solid surface tension // Colloids Surfaces A-physicochemical Eng. Asp. - COLLOID Surf. A. 2000. Т. 161. С. 31–48. DOI:10.1016/S0927-7757(99)00323-4.</w:t>
      </w:r>
    </w:p>
    <w:p w14:paraId="7BA14C22"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rPr>
        <w:t>148</w:t>
      </w:r>
      <w:r w:rsidRPr="00E31102">
        <w:rPr>
          <w:rFonts w:ascii="Times New Roman" w:hAnsi="Times New Roman" w:cs="Times New Roman"/>
          <w:noProof/>
          <w:sz w:val="28"/>
          <w:szCs w:val="28"/>
        </w:rPr>
        <w:tab/>
        <w:t>Bonnetti K., Nam K., Bahia H. Measuring and Defining Fatigue Behavior of Asphalt Binders // Transp. Res</w:t>
      </w:r>
      <w:r w:rsidRPr="00E31102">
        <w:rPr>
          <w:rFonts w:ascii="Times New Roman" w:hAnsi="Times New Roman" w:cs="Times New Roman"/>
          <w:noProof/>
          <w:sz w:val="28"/>
          <w:szCs w:val="28"/>
          <w:lang w:val="ru-RU"/>
        </w:rPr>
        <w:t xml:space="preserve">. </w:t>
      </w:r>
      <w:r w:rsidRPr="00E31102">
        <w:rPr>
          <w:rFonts w:ascii="Times New Roman" w:hAnsi="Times New Roman" w:cs="Times New Roman"/>
          <w:noProof/>
          <w:sz w:val="28"/>
          <w:szCs w:val="28"/>
        </w:rPr>
        <w:t>Rec</w:t>
      </w:r>
      <w:r w:rsidRPr="00E31102">
        <w:rPr>
          <w:rFonts w:ascii="Times New Roman" w:hAnsi="Times New Roman" w:cs="Times New Roman"/>
          <w:noProof/>
          <w:sz w:val="28"/>
          <w:szCs w:val="28"/>
          <w:lang w:val="ru-RU"/>
        </w:rPr>
        <w:t xml:space="preserve">. 2002. Т. 1810. С. 33–43. </w:t>
      </w:r>
      <w:r w:rsidRPr="00E31102">
        <w:rPr>
          <w:rFonts w:ascii="Times New Roman" w:hAnsi="Times New Roman" w:cs="Times New Roman"/>
          <w:noProof/>
          <w:sz w:val="28"/>
          <w:szCs w:val="28"/>
        </w:rPr>
        <w:t>DOI</w:t>
      </w:r>
      <w:r w:rsidRPr="00E31102">
        <w:rPr>
          <w:rFonts w:ascii="Times New Roman" w:hAnsi="Times New Roman" w:cs="Times New Roman"/>
          <w:noProof/>
          <w:sz w:val="28"/>
          <w:szCs w:val="28"/>
          <w:lang w:val="ru-RU"/>
        </w:rPr>
        <w:t>:10.3141/1810-05.</w:t>
      </w:r>
    </w:p>
    <w:p w14:paraId="75F2BA6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lang w:val="ru-RU"/>
        </w:rPr>
        <w:t>149</w:t>
      </w:r>
      <w:r w:rsidRPr="00E31102">
        <w:rPr>
          <w:rFonts w:ascii="Times New Roman" w:hAnsi="Times New Roman" w:cs="Times New Roman"/>
          <w:noProof/>
          <w:sz w:val="28"/>
          <w:szCs w:val="28"/>
          <w:lang w:val="ru-RU"/>
        </w:rPr>
        <w:tab/>
        <w:t xml:space="preserve">Трушевский С. Н., Гусев А.А. Поверхностная энергия и адгезия битумов к минеральным материалам // Дорожная техника. </w:t>
      </w:r>
      <w:r w:rsidRPr="00E31102">
        <w:rPr>
          <w:rFonts w:ascii="Times New Roman" w:hAnsi="Times New Roman" w:cs="Times New Roman"/>
          <w:noProof/>
          <w:sz w:val="28"/>
          <w:szCs w:val="28"/>
        </w:rPr>
        <w:t>2019. № 4. С. 12–15.</w:t>
      </w:r>
    </w:p>
    <w:p w14:paraId="7BE5B33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150</w:t>
      </w:r>
      <w:r w:rsidRPr="00E31102">
        <w:rPr>
          <w:rFonts w:ascii="Times New Roman" w:hAnsi="Times New Roman" w:cs="Times New Roman"/>
          <w:noProof/>
          <w:sz w:val="28"/>
          <w:szCs w:val="28"/>
        </w:rPr>
        <w:tab/>
        <w:t>Zhambolova A., Ongarbayev Y., Kenzhegaliyeva A., Abdikhan D. Mechanochemically Activated Shungite as an Additive to Improve Bitumen Characteristics // J. Ecol. Eng. 2023. Т. 24. С. 218–226. DOI:10.12911/22998993/171563.</w:t>
      </w:r>
    </w:p>
    <w:p w14:paraId="361A49C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151</w:t>
      </w:r>
      <w:r w:rsidRPr="00E31102">
        <w:rPr>
          <w:rFonts w:ascii="Times New Roman" w:hAnsi="Times New Roman" w:cs="Times New Roman"/>
          <w:noProof/>
          <w:sz w:val="28"/>
          <w:szCs w:val="28"/>
        </w:rPr>
        <w:tab/>
        <w:t>Zhambolova A., Kenzhegaliyeva A., Ongarbayev Y. Effect of Nanostructured Shungite on the Rheological Properties of Bitumen // Infrastructures. 2024. Т. 9, № 9. DOI:10.3390/infrastructures9090146.</w:t>
      </w:r>
    </w:p>
    <w:p w14:paraId="298D6C07"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152</w:t>
      </w:r>
      <w:r w:rsidRPr="00E31102">
        <w:rPr>
          <w:rFonts w:ascii="Times New Roman" w:hAnsi="Times New Roman" w:cs="Times New Roman"/>
          <w:noProof/>
          <w:sz w:val="28"/>
          <w:szCs w:val="28"/>
        </w:rPr>
        <w:tab/>
        <w:t>Li Z., Zhu H., Xie D., Wang K., Cao A., Wei J., Li X., Fan L., Wu A. Flame synthesis of few-layered graphene/graphite films // Chem. Commun. (Camb). 2011. Т. 47. С. 3520–3522. DOI:10.1039/c0cc05139j.</w:t>
      </w:r>
    </w:p>
    <w:p w14:paraId="3176116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153</w:t>
      </w:r>
      <w:r w:rsidRPr="00E31102">
        <w:rPr>
          <w:rFonts w:ascii="Times New Roman" w:hAnsi="Times New Roman" w:cs="Times New Roman"/>
          <w:noProof/>
          <w:sz w:val="28"/>
          <w:szCs w:val="28"/>
        </w:rPr>
        <w:tab/>
        <w:t>Tuinstra F., Koenig J.L. Raman Spectrum of Graphite // J. Chem. Phys. 1970. Т. 53. С. 1126–1130.</w:t>
      </w:r>
    </w:p>
    <w:p w14:paraId="198558A2"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154</w:t>
      </w:r>
      <w:r w:rsidRPr="00E31102">
        <w:rPr>
          <w:rFonts w:ascii="Times New Roman" w:hAnsi="Times New Roman" w:cs="Times New Roman"/>
          <w:noProof/>
          <w:sz w:val="28"/>
          <w:szCs w:val="28"/>
        </w:rPr>
        <w:tab/>
        <w:t>Cançado L., Takai K., Enoki T., Endo M., Kim Y., Mizusaki H., Jorio A., Coelho L., Paniago R., Pimenta M. General Equation for the Determination of the Crystallite Size L[a] of Nanographite by Raman Spectroscopy // Appl. Phys. Lett. 2006. Т. 88. С. 163106. DOI:10.1063/1.2196057.</w:t>
      </w:r>
    </w:p>
    <w:p w14:paraId="2BA600A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155</w:t>
      </w:r>
      <w:r w:rsidRPr="00E31102">
        <w:rPr>
          <w:rFonts w:ascii="Times New Roman" w:hAnsi="Times New Roman" w:cs="Times New Roman"/>
          <w:noProof/>
          <w:sz w:val="28"/>
          <w:szCs w:val="28"/>
        </w:rPr>
        <w:tab/>
        <w:t>Ferrari A.C., Meyer J., Scardaci V., Casiraghi C., Lazzeri M., Mauri F., Piscanec S., Jiang D., Novoselov K., Roth S., Geim A.K. Raman Spectrum of Graphene and Graphene Layers // Phys. Rev. Lett. 2006. Т. 97. С. 187401. DOI:10.1103/PhysRevLett.97.187401.</w:t>
      </w:r>
    </w:p>
    <w:p w14:paraId="1A73597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156</w:t>
      </w:r>
      <w:r w:rsidRPr="00E31102">
        <w:rPr>
          <w:rFonts w:ascii="Times New Roman" w:hAnsi="Times New Roman" w:cs="Times New Roman"/>
          <w:noProof/>
          <w:sz w:val="28"/>
          <w:szCs w:val="28"/>
        </w:rPr>
        <w:tab/>
        <w:t>Malard L.M., Pimenta M.A., Dresselhaus G., Dresselhaus M.S. Raman Spectroscopy in Graphene // Phys. Reports Rev. Sect. Phys. Lett. 2009. Т. 473. С. 51–87. DOI:10.1016/j.physrep.2009.02.003.</w:t>
      </w:r>
    </w:p>
    <w:p w14:paraId="563CD5F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157</w:t>
      </w:r>
      <w:r w:rsidRPr="00E31102">
        <w:rPr>
          <w:rFonts w:ascii="Times New Roman" w:hAnsi="Times New Roman" w:cs="Times New Roman"/>
          <w:noProof/>
          <w:sz w:val="28"/>
          <w:szCs w:val="28"/>
        </w:rPr>
        <w:tab/>
        <w:t>Lui C.H., Li Z., Chen Z., Klimov P.V., Brus L.E., Heinz T.F. Imaging Stacking Order in Few-Layer Graphene // Nano Lett. 2010. С. 164–169. DOI:10.48550/arXiv.1011.3021.</w:t>
      </w:r>
    </w:p>
    <w:p w14:paraId="76E86DF7"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lang w:val="ru-RU"/>
        </w:rPr>
      </w:pPr>
      <w:r w:rsidRPr="00E31102">
        <w:rPr>
          <w:rFonts w:ascii="Times New Roman" w:hAnsi="Times New Roman" w:cs="Times New Roman"/>
          <w:noProof/>
          <w:sz w:val="28"/>
          <w:szCs w:val="28"/>
        </w:rPr>
        <w:t>158</w:t>
      </w:r>
      <w:r w:rsidRPr="00E31102">
        <w:rPr>
          <w:rFonts w:ascii="Times New Roman" w:hAnsi="Times New Roman" w:cs="Times New Roman"/>
          <w:noProof/>
          <w:sz w:val="28"/>
          <w:szCs w:val="28"/>
        </w:rPr>
        <w:tab/>
        <w:t xml:space="preserve">Cançado L. G., Jorio A., Ferreira E. H. M., Stavale F., Achete C. A., Capaz R. B., Moutinho M. V. O., Lombardo A., Kulmala T. S., Ferrari A.C. Quantifying Defects in Graphene via Raman Spectroscopy at Different Excitation Energies // Nano Lett. 2011. </w:t>
      </w:r>
      <w:r w:rsidRPr="00E31102">
        <w:rPr>
          <w:rFonts w:ascii="Times New Roman" w:hAnsi="Times New Roman" w:cs="Times New Roman"/>
          <w:noProof/>
          <w:sz w:val="28"/>
          <w:szCs w:val="28"/>
          <w:lang w:val="ru-RU"/>
        </w:rPr>
        <w:t xml:space="preserve">Т. 11. С. 3190–3196. </w:t>
      </w:r>
      <w:r w:rsidRPr="00E31102">
        <w:rPr>
          <w:rFonts w:ascii="Times New Roman" w:hAnsi="Times New Roman" w:cs="Times New Roman"/>
          <w:noProof/>
          <w:sz w:val="28"/>
          <w:szCs w:val="28"/>
        </w:rPr>
        <w:t>DOI</w:t>
      </w:r>
      <w:r w:rsidRPr="00E31102">
        <w:rPr>
          <w:rFonts w:ascii="Times New Roman" w:hAnsi="Times New Roman" w:cs="Times New Roman"/>
          <w:noProof/>
          <w:sz w:val="28"/>
          <w:szCs w:val="28"/>
          <w:lang w:val="ru-RU"/>
        </w:rPr>
        <w:t>:10.1021/</w:t>
      </w:r>
      <w:r w:rsidRPr="00E31102">
        <w:rPr>
          <w:rFonts w:ascii="Times New Roman" w:hAnsi="Times New Roman" w:cs="Times New Roman"/>
          <w:noProof/>
          <w:sz w:val="28"/>
          <w:szCs w:val="28"/>
        </w:rPr>
        <w:t>nl</w:t>
      </w:r>
      <w:r w:rsidRPr="00E31102">
        <w:rPr>
          <w:rFonts w:ascii="Times New Roman" w:hAnsi="Times New Roman" w:cs="Times New Roman"/>
          <w:noProof/>
          <w:sz w:val="28"/>
          <w:szCs w:val="28"/>
          <w:lang w:val="ru-RU"/>
        </w:rPr>
        <w:t>201432</w:t>
      </w:r>
      <w:r w:rsidRPr="00E31102">
        <w:rPr>
          <w:rFonts w:ascii="Times New Roman" w:hAnsi="Times New Roman" w:cs="Times New Roman"/>
          <w:noProof/>
          <w:sz w:val="28"/>
          <w:szCs w:val="28"/>
        </w:rPr>
        <w:t>g</w:t>
      </w:r>
      <w:r w:rsidRPr="00E31102">
        <w:rPr>
          <w:rFonts w:ascii="Times New Roman" w:hAnsi="Times New Roman" w:cs="Times New Roman"/>
          <w:noProof/>
          <w:sz w:val="28"/>
          <w:szCs w:val="28"/>
          <w:lang w:val="ru-RU"/>
        </w:rPr>
        <w:t>.</w:t>
      </w:r>
    </w:p>
    <w:p w14:paraId="4DCFA0C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lang w:val="ru-RU"/>
        </w:rPr>
        <w:t>159</w:t>
      </w:r>
      <w:r w:rsidRPr="00E31102">
        <w:rPr>
          <w:rFonts w:ascii="Times New Roman" w:hAnsi="Times New Roman" w:cs="Times New Roman"/>
          <w:noProof/>
          <w:sz w:val="28"/>
          <w:szCs w:val="28"/>
          <w:lang w:val="ru-RU"/>
        </w:rPr>
        <w:tab/>
        <w:t xml:space="preserve">Кенжегалиева А.Р., Абдихан Д.Б., Онгарбаев Е.К. Модификация нефтяного битума механохимически активированным шунгитом месторождения коксу // Горение и Плазмохимия. </w:t>
      </w:r>
      <w:r w:rsidRPr="00E31102">
        <w:rPr>
          <w:rFonts w:ascii="Times New Roman" w:hAnsi="Times New Roman" w:cs="Times New Roman"/>
          <w:noProof/>
          <w:sz w:val="28"/>
          <w:szCs w:val="28"/>
        </w:rPr>
        <w:t>2022. Т. 20. С. 133–141. DOI:10.18321/cpc537.</w:t>
      </w:r>
    </w:p>
    <w:p w14:paraId="3156E80D"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lastRenderedPageBreak/>
        <w:t>160</w:t>
      </w:r>
      <w:r w:rsidRPr="00E31102">
        <w:rPr>
          <w:rFonts w:ascii="Times New Roman" w:hAnsi="Times New Roman" w:cs="Times New Roman"/>
          <w:noProof/>
          <w:sz w:val="28"/>
          <w:szCs w:val="28"/>
        </w:rPr>
        <w:tab/>
        <w:t>Pimenta M., Dresselhaus G., Dresselhaus M., Cançado L., Jorio A., Saito R. Studying Disorder in Graphite-Based Systems by Raman Spectroscopy // Phys. Chem. Chem. Phys. 2007. Т. 9. С. 1276–1291. DOI:10.1039/b613962k.</w:t>
      </w:r>
    </w:p>
    <w:p w14:paraId="6E110FB0"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161</w:t>
      </w:r>
      <w:r w:rsidRPr="00E31102">
        <w:rPr>
          <w:rFonts w:ascii="Times New Roman" w:hAnsi="Times New Roman" w:cs="Times New Roman"/>
          <w:noProof/>
          <w:sz w:val="28"/>
          <w:szCs w:val="28"/>
        </w:rPr>
        <w:tab/>
        <w:t>Maziarka P., Kienzl N., Dieguez-Alonso A., Prins W., Arauzo P.J., Skreiberg Ø., Anca-Couce A., Manyà J.J., Ronsse F. Part 2─Tailoring of Pyrolytic Char Properties with a Single Particle CFD Model with a Focus on the Impact of Shrinking, Vapor Cracking, and Char Permeability // Energy &amp; Fuels. American Chemical Society, 2024. Т. 38, № 11. С. 9772–9793. DOI:10.1021/acs.energyfuels.4c00942.</w:t>
      </w:r>
    </w:p>
    <w:p w14:paraId="1F93D26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162</w:t>
      </w:r>
      <w:r w:rsidRPr="00E31102">
        <w:rPr>
          <w:rFonts w:ascii="Times New Roman" w:hAnsi="Times New Roman" w:cs="Times New Roman"/>
          <w:noProof/>
          <w:sz w:val="28"/>
          <w:szCs w:val="28"/>
        </w:rPr>
        <w:tab/>
        <w:t>Caputo P., Gargiulo V., Calandra P., Loise V., Cimino L., Clemente C., Kenzhegaliyeva A., Ongarbayev Y., Oliviero Rossi C., Pochilskj M., Gapinski J., Alfè M. Valorization of Agricultural Wastes into Environmentally Sustainable Asphalt Binders // Molecules. 2025. Т. 30, № 17. DOI:10.3390/molecules30173473.</w:t>
      </w:r>
    </w:p>
    <w:p w14:paraId="04FB1F1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163</w:t>
      </w:r>
      <w:r w:rsidRPr="00E31102">
        <w:rPr>
          <w:rFonts w:ascii="Times New Roman" w:hAnsi="Times New Roman" w:cs="Times New Roman"/>
          <w:noProof/>
          <w:sz w:val="28"/>
          <w:szCs w:val="28"/>
        </w:rPr>
        <w:tab/>
        <w:t>Venczel M., Bognár G., Veress Á. Temperature-Dependent Viscosity Model for Silicone Oil and Its Application in Viscous Dampers // Processes. 2021. Т. 9, № 2. DOI:10.3390/pr9020331.</w:t>
      </w:r>
    </w:p>
    <w:p w14:paraId="30E5A51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164</w:t>
      </w:r>
      <w:r w:rsidRPr="00E31102">
        <w:rPr>
          <w:rFonts w:ascii="Times New Roman" w:hAnsi="Times New Roman" w:cs="Times New Roman"/>
          <w:noProof/>
          <w:sz w:val="28"/>
          <w:szCs w:val="28"/>
        </w:rPr>
        <w:tab/>
        <w:t>Rennhofer H., Zanghellini B. Dispersion State and Damage of Carbon Nanotubes and Carbon Nanofibers by Ultrasonic Dispersion: A Review // Nanomaterials. 2021. Т. 11, № 6. DOI:10.3390/nano11061469.</w:t>
      </w:r>
    </w:p>
    <w:p w14:paraId="74FBC32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165</w:t>
      </w:r>
      <w:r w:rsidRPr="00E31102">
        <w:rPr>
          <w:rFonts w:ascii="Times New Roman" w:hAnsi="Times New Roman" w:cs="Times New Roman"/>
          <w:noProof/>
          <w:sz w:val="28"/>
          <w:szCs w:val="28"/>
        </w:rPr>
        <w:tab/>
        <w:t>Stewart P. Cryo-electron microscopy and cryo-electron tomography of nanoparticles // Wiley Interdiscip. Rev. Nanomed. Nanobiotechnol. 2016. Т. 9. DOI:10.1002/wnan.1417.</w:t>
      </w:r>
    </w:p>
    <w:p w14:paraId="797B119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166</w:t>
      </w:r>
      <w:r w:rsidRPr="00E31102">
        <w:rPr>
          <w:rFonts w:ascii="Times New Roman" w:hAnsi="Times New Roman" w:cs="Times New Roman"/>
          <w:noProof/>
          <w:sz w:val="28"/>
          <w:szCs w:val="28"/>
        </w:rPr>
        <w:tab/>
        <w:t>Murphy D.B., Davidson M.W. Fundamentals of Light Microscopy and Electronic Imaging: Second Edition // Fundamentals of Light Microscopy and Electronic Imaging: Second Edition. 2012. DOI:10.1002/9781118382905.</w:t>
      </w:r>
    </w:p>
    <w:p w14:paraId="015F17C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167</w:t>
      </w:r>
      <w:r w:rsidRPr="00E31102">
        <w:rPr>
          <w:rFonts w:ascii="Times New Roman" w:hAnsi="Times New Roman" w:cs="Times New Roman"/>
          <w:noProof/>
          <w:sz w:val="28"/>
          <w:szCs w:val="28"/>
        </w:rPr>
        <w:tab/>
        <w:t>Somé C. Rheological behavior of vegetable oil-modified asphaltite binders and mixes. 2016. DOI:10.14311/EE.2016.222.</w:t>
      </w:r>
    </w:p>
    <w:p w14:paraId="382067F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168</w:t>
      </w:r>
      <w:r w:rsidRPr="00E31102">
        <w:rPr>
          <w:rFonts w:ascii="Times New Roman" w:hAnsi="Times New Roman" w:cs="Times New Roman"/>
          <w:noProof/>
          <w:sz w:val="28"/>
          <w:szCs w:val="28"/>
        </w:rPr>
        <w:tab/>
        <w:t>Oliviero C., Caputo P., Loise V., Miriello D., Teltayev B., Angelico R. Role of a food grade additive in the high temperature performance of modified bitumens // Colloids Surfaces A Physicochem. Eng. Asp. 2017. Т. 532. DOI:10.1016/j.colsurfa.2017.01.025.</w:t>
      </w:r>
    </w:p>
    <w:p w14:paraId="4E404DE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169</w:t>
      </w:r>
      <w:r w:rsidRPr="00E31102">
        <w:rPr>
          <w:rFonts w:ascii="Times New Roman" w:hAnsi="Times New Roman" w:cs="Times New Roman"/>
          <w:noProof/>
          <w:sz w:val="28"/>
          <w:szCs w:val="28"/>
        </w:rPr>
        <w:tab/>
        <w:t>Caputo P., Calandra P., Policicchio A., Conte G., Agostino R., Pochylski M., Abe A., Oliviero C. Char from Pyrolysis of Waste Tires to Increase Bitumen Performances // Appl. Sci. 2023. Т. 14. DOI:10.3390/app14010030.</w:t>
      </w:r>
    </w:p>
    <w:p w14:paraId="13FAB6C6"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170</w:t>
      </w:r>
      <w:r w:rsidRPr="00E31102">
        <w:rPr>
          <w:rFonts w:ascii="Times New Roman" w:hAnsi="Times New Roman" w:cs="Times New Roman"/>
          <w:noProof/>
          <w:sz w:val="28"/>
          <w:szCs w:val="28"/>
        </w:rPr>
        <w:tab/>
        <w:t>Verma M., Saboo N. Use of antioxidants to retard aging of bitumen: A review // Environ. Sci. Pollut. Res. 2024. Т. 31. С. 1–25. DOI:10.1007/s11356-024-34431-2.</w:t>
      </w:r>
    </w:p>
    <w:p w14:paraId="14428174"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171</w:t>
      </w:r>
      <w:r w:rsidRPr="00E31102">
        <w:rPr>
          <w:rFonts w:ascii="Times New Roman" w:hAnsi="Times New Roman" w:cs="Times New Roman"/>
          <w:noProof/>
          <w:sz w:val="28"/>
          <w:szCs w:val="28"/>
        </w:rPr>
        <w:tab/>
        <w:t>Calandra P., Caputo P., De Santo M., Todaro L., Liveri V., Oliviero C. Effect of additives on the structural organization of asphaltene aggregates in bitumen // Constr. Build. Mater. 2018. Т. 199. С. 288–297. DOI:10.1016/j.conbuildmat.2018.11.277.</w:t>
      </w:r>
    </w:p>
    <w:p w14:paraId="566D097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172</w:t>
      </w:r>
      <w:r w:rsidRPr="00E31102">
        <w:rPr>
          <w:rFonts w:ascii="Times New Roman" w:hAnsi="Times New Roman" w:cs="Times New Roman"/>
          <w:noProof/>
          <w:sz w:val="28"/>
          <w:szCs w:val="28"/>
        </w:rPr>
        <w:tab/>
        <w:t xml:space="preserve">Kenzhegaliyeva A., Ongarbayev Y., Sdikova G., Caputo P., Loise V., Porto M., Rossi C.O. Modification of bitumen with char from pyrolysis of lemon peel waste // J. Phys. Conf. Ser. IOP Publishing, 2025. Т. 2978, № 1. С. 12002. </w:t>
      </w:r>
      <w:r w:rsidRPr="00E31102">
        <w:rPr>
          <w:rFonts w:ascii="Times New Roman" w:hAnsi="Times New Roman" w:cs="Times New Roman"/>
          <w:noProof/>
          <w:sz w:val="28"/>
          <w:szCs w:val="28"/>
        </w:rPr>
        <w:lastRenderedPageBreak/>
        <w:t>DOI:10.1088/1742-6596/2978/1/012002.</w:t>
      </w:r>
    </w:p>
    <w:p w14:paraId="301121A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173</w:t>
      </w:r>
      <w:r w:rsidRPr="00E31102">
        <w:rPr>
          <w:rFonts w:ascii="Times New Roman" w:hAnsi="Times New Roman" w:cs="Times New Roman"/>
          <w:noProof/>
          <w:sz w:val="28"/>
          <w:szCs w:val="28"/>
        </w:rPr>
        <w:tab/>
        <w:t>Frolov I., Okhotnikova E., Ziganshin M., Yusupova T., Firsin A. The study of bitumen by differential scanning calorimetry: The interpretation of thermal effects1. Introduction // Pet. Sci. Technol. 2019. Т. 37. С. 1–8. DOI:10.1080/10916466.2018.1550499.</w:t>
      </w:r>
    </w:p>
    <w:p w14:paraId="1C43D99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174</w:t>
      </w:r>
      <w:r w:rsidRPr="00E31102">
        <w:rPr>
          <w:rFonts w:ascii="Times New Roman" w:hAnsi="Times New Roman" w:cs="Times New Roman"/>
          <w:noProof/>
          <w:sz w:val="28"/>
          <w:szCs w:val="28"/>
        </w:rPr>
        <w:tab/>
        <w:t>Sparavigna A.C. Graphene and Graphene Oxide (Raman Spectroscopy). 2024. DOI:10.26434/chemrxiv-2024-86stv-v2.</w:t>
      </w:r>
    </w:p>
    <w:p w14:paraId="71FEF687"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175</w:t>
      </w:r>
      <w:r w:rsidRPr="00E31102">
        <w:rPr>
          <w:rFonts w:ascii="Times New Roman" w:hAnsi="Times New Roman" w:cs="Times New Roman"/>
          <w:noProof/>
          <w:sz w:val="28"/>
          <w:szCs w:val="28"/>
        </w:rPr>
        <w:tab/>
        <w:t>Thangaraj B., Mumtaz F., Abbas Y., Anjum D.H., Solomon P.R., Hassan J. Synthesis of Graphene Oxide from Sugarcane Dry Leaves by Two-Stage Pyrolysis // Molecules. 2023. Т. 28, № 8. DOI:10.3390/molecules28083329.</w:t>
      </w:r>
    </w:p>
    <w:p w14:paraId="5D448B3B"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176</w:t>
      </w:r>
      <w:r w:rsidRPr="00E31102">
        <w:rPr>
          <w:rFonts w:ascii="Times New Roman" w:hAnsi="Times New Roman" w:cs="Times New Roman"/>
          <w:noProof/>
          <w:sz w:val="28"/>
          <w:szCs w:val="28"/>
        </w:rPr>
        <w:tab/>
        <w:t>Jung H., Bielawski C. Asphaltene oxide promotes a broad range of synthetic transformations // Commun. Chem. 2019. Т. 2. С. 1–9. DOI:10.1038/s42004-019-0214-4.</w:t>
      </w:r>
    </w:p>
    <w:p w14:paraId="299E4FBF"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177</w:t>
      </w:r>
      <w:r w:rsidRPr="00E31102">
        <w:rPr>
          <w:rFonts w:ascii="Times New Roman" w:hAnsi="Times New Roman" w:cs="Times New Roman"/>
          <w:noProof/>
          <w:sz w:val="28"/>
          <w:szCs w:val="28"/>
        </w:rPr>
        <w:tab/>
        <w:t>Bhatt B., Wu S. A comprehensive state-of-art review on the use of rejuvenators in asphalt pavement // J. Road Eng. 2025. Т. 5, № 1. С. 1–20. DOI:https://doi.org/10.1016/j.jreng.2024.10.001.</w:t>
      </w:r>
    </w:p>
    <w:p w14:paraId="396608C9"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178</w:t>
      </w:r>
      <w:r w:rsidRPr="00E31102">
        <w:rPr>
          <w:rFonts w:ascii="Times New Roman" w:hAnsi="Times New Roman" w:cs="Times New Roman"/>
          <w:noProof/>
          <w:sz w:val="28"/>
          <w:szCs w:val="28"/>
        </w:rPr>
        <w:tab/>
        <w:t>Dyuryagina A., Byzova Y., Ostrovnoy K., Lutsenko A. Correlation Dependence between Hydrophobicity of Modified Bitumen and Water Saturation of Asphalt Concrete // Appl. Sci. 2023. Т. 13, № 19. DOI:10.3390/app131910946.</w:t>
      </w:r>
    </w:p>
    <w:p w14:paraId="1A6BDBEA"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179</w:t>
      </w:r>
      <w:r w:rsidRPr="00E31102">
        <w:rPr>
          <w:rFonts w:ascii="Times New Roman" w:hAnsi="Times New Roman" w:cs="Times New Roman"/>
          <w:noProof/>
          <w:sz w:val="28"/>
          <w:szCs w:val="28"/>
        </w:rPr>
        <w:tab/>
        <w:t>Hamedi G.H., Shabani A., Safargar Y. Investigating the effect of hydrophobic additives in moisture damage reduction of asphalt mixtures // Period. Polytech. Civ. Eng. 2020. Т. 64, № 3. С. 702–712. DOI:10.3311/PPci.15457.</w:t>
      </w:r>
    </w:p>
    <w:p w14:paraId="36E07221"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180</w:t>
      </w:r>
      <w:r w:rsidRPr="00E31102">
        <w:rPr>
          <w:rFonts w:ascii="Times New Roman" w:hAnsi="Times New Roman" w:cs="Times New Roman"/>
          <w:noProof/>
          <w:sz w:val="28"/>
          <w:szCs w:val="28"/>
        </w:rPr>
        <w:tab/>
        <w:t>Zou Y., Pang L., Chen S., Xu S., Wu S., Amirkhanian S., Xu H., Zhao Z. Evaluation of the Physicochemical Properties and Antiaging Properties of Bitumen Mastic Modified by Layered Double Hydroxides // Sustainability. 2023. Т. 15, № 2. DOI:10.3390/su15021546.</w:t>
      </w:r>
    </w:p>
    <w:p w14:paraId="5B8738D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181</w:t>
      </w:r>
      <w:r w:rsidRPr="00E31102">
        <w:rPr>
          <w:rFonts w:ascii="Times New Roman" w:hAnsi="Times New Roman" w:cs="Times New Roman"/>
          <w:noProof/>
          <w:sz w:val="28"/>
          <w:szCs w:val="28"/>
        </w:rPr>
        <w:tab/>
        <w:t>Tejeshwini S., Gowda C.M.P., Mamatha K.H., Balreddy M.S., Dinesh S. V. Impact of antiaging additives on the conventional properties of bituminous binder // J. Eng. Appl. Sci. 2024. Т. 71, № 1. С. 184. DOI:10.1186/s44147-024-00518-3.</w:t>
      </w:r>
    </w:p>
    <w:p w14:paraId="6D9BD283"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182</w:t>
      </w:r>
      <w:r w:rsidRPr="00E31102">
        <w:rPr>
          <w:rFonts w:ascii="Times New Roman" w:hAnsi="Times New Roman" w:cs="Times New Roman"/>
          <w:noProof/>
          <w:sz w:val="28"/>
          <w:szCs w:val="28"/>
        </w:rPr>
        <w:tab/>
        <w:t>Ongarbayev Y., Zhambolova A., Kenzhegaliyeva A. Modification of Bitumen with Carbonized Rice Husk // J. Phys. Conf. Ser. IOP Publishing, 2025. Т. 2978, № 1. С. 12001. DOI:10.1088/1742-6596/2978/1/012001.</w:t>
      </w:r>
    </w:p>
    <w:p w14:paraId="0DE7DFF5"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183</w:t>
      </w:r>
      <w:r w:rsidRPr="00E31102">
        <w:rPr>
          <w:rFonts w:ascii="Times New Roman" w:hAnsi="Times New Roman" w:cs="Times New Roman"/>
          <w:noProof/>
          <w:sz w:val="28"/>
          <w:szCs w:val="28"/>
        </w:rPr>
        <w:tab/>
        <w:t>Guo F., Pei J., Zhang J., Li R., Liu P., Wang D. Study on Adhesion Property and Moisture Effect between SBS Modified Asphalt Binder and Aggregate Using Molecular Dynamics Simulation // Materials (Basel). 2022. Т. 15, № 19. DOI:10.3390/ma15196912.</w:t>
      </w:r>
    </w:p>
    <w:p w14:paraId="138770EE"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184</w:t>
      </w:r>
      <w:r w:rsidRPr="00E31102">
        <w:rPr>
          <w:rFonts w:ascii="Times New Roman" w:hAnsi="Times New Roman" w:cs="Times New Roman"/>
          <w:noProof/>
          <w:sz w:val="28"/>
          <w:szCs w:val="28"/>
        </w:rPr>
        <w:tab/>
        <w:t>Navarro F., Partal P., Martínez-Boza F., Gallegos C. Thermo-rheological behaviour and storage stability of ground tire rubber-modified bitumens // Fuel. 2004. Т. 83. С. 2041–2049. DOI:10.1016/j.fuel.2004.04.003.</w:t>
      </w:r>
    </w:p>
    <w:p w14:paraId="4E041368"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t>185</w:t>
      </w:r>
      <w:r w:rsidRPr="00E31102">
        <w:rPr>
          <w:rFonts w:ascii="Times New Roman" w:hAnsi="Times New Roman" w:cs="Times New Roman"/>
          <w:noProof/>
          <w:sz w:val="28"/>
          <w:szCs w:val="28"/>
        </w:rPr>
        <w:tab/>
        <w:t>Kumar A., Choudhary R., Kumar A. Evaluation of Waste Tire Pyrolytic Oil as a Rejuvenation Agent for Unmodified, Polymer-Modified, and Rubber-Modified Aged Asphalt Binders // J. Mater. Civ. Eng. 2022. Т. 34. С. 4022246. DOI:10.1061/(ASCE)MT.1943-5533.0004400.</w:t>
      </w:r>
    </w:p>
    <w:p w14:paraId="0D69586C" w14:textId="77777777" w:rsidR="002E536F" w:rsidRPr="00E31102" w:rsidRDefault="002E536F" w:rsidP="00CB7AA4">
      <w:pPr>
        <w:widowControl w:val="0"/>
        <w:autoSpaceDE w:val="0"/>
        <w:autoSpaceDN w:val="0"/>
        <w:adjustRightInd w:val="0"/>
        <w:ind w:left="567" w:hanging="568"/>
        <w:jc w:val="both"/>
        <w:rPr>
          <w:rFonts w:ascii="Times New Roman" w:hAnsi="Times New Roman" w:cs="Times New Roman"/>
          <w:noProof/>
          <w:sz w:val="28"/>
          <w:szCs w:val="28"/>
        </w:rPr>
      </w:pPr>
      <w:r w:rsidRPr="00E31102">
        <w:rPr>
          <w:rFonts w:ascii="Times New Roman" w:hAnsi="Times New Roman" w:cs="Times New Roman"/>
          <w:noProof/>
          <w:sz w:val="28"/>
          <w:szCs w:val="28"/>
        </w:rPr>
        <w:lastRenderedPageBreak/>
        <w:t>186</w:t>
      </w:r>
      <w:r w:rsidRPr="00E31102">
        <w:rPr>
          <w:rFonts w:ascii="Times New Roman" w:hAnsi="Times New Roman" w:cs="Times New Roman"/>
          <w:noProof/>
          <w:sz w:val="28"/>
          <w:szCs w:val="28"/>
        </w:rPr>
        <w:tab/>
        <w:t>Murphy M., O’Mahony M., Lycett C., Jamieson I. Bitumens modified with recycled polymers // Mater. Struct. 2000. Т. 33. С. 438–444. DOI:10.1007/BF02480663.</w:t>
      </w:r>
    </w:p>
    <w:p w14:paraId="7DCEE88D" w14:textId="77777777" w:rsidR="00663059" w:rsidRPr="00E31102" w:rsidRDefault="006631DE" w:rsidP="00CB7AA4">
      <w:pPr>
        <w:ind w:left="567" w:hanging="568"/>
        <w:jc w:val="both"/>
        <w:rPr>
          <w:rFonts w:ascii="Times New Roman" w:hAnsi="Times New Roman" w:cs="Times New Roman"/>
          <w:sz w:val="28"/>
          <w:szCs w:val="28"/>
          <w:lang w:val="kk-KZ"/>
        </w:rPr>
      </w:pPr>
      <w:r w:rsidRPr="00E31102">
        <w:rPr>
          <w:rFonts w:ascii="Times New Roman" w:hAnsi="Times New Roman" w:cs="Times New Roman"/>
          <w:b/>
          <w:sz w:val="28"/>
          <w:szCs w:val="28"/>
          <w:lang w:val="kk-KZ"/>
        </w:rPr>
        <w:fldChar w:fldCharType="end"/>
      </w:r>
    </w:p>
    <w:p w14:paraId="55B773D0" w14:textId="57A866C3" w:rsidR="00245AE9" w:rsidRPr="00E31102" w:rsidRDefault="00245AE9" w:rsidP="00E31102">
      <w:pPr>
        <w:ind w:left="567" w:hanging="568"/>
        <w:jc w:val="both"/>
        <w:rPr>
          <w:rFonts w:ascii="Times New Roman" w:hAnsi="Times New Roman" w:cs="Times New Roman"/>
          <w:b/>
          <w:i/>
          <w:iCs/>
          <w:sz w:val="28"/>
          <w:szCs w:val="28"/>
          <w:lang w:val="kk-KZ"/>
        </w:rPr>
      </w:pPr>
    </w:p>
    <w:sectPr w:rsidR="00245AE9" w:rsidRPr="00E31102" w:rsidSect="001A018F">
      <w:pgSz w:w="11906" w:h="16838"/>
      <w:pgMar w:top="1134" w:right="850"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FB1934" w14:textId="77777777" w:rsidR="00B57A89" w:rsidRDefault="00B57A89" w:rsidP="00AE3E32">
      <w:r>
        <w:separator/>
      </w:r>
    </w:p>
  </w:endnote>
  <w:endnote w:type="continuationSeparator" w:id="0">
    <w:p w14:paraId="56C1AD70" w14:textId="77777777" w:rsidR="00B57A89" w:rsidRDefault="00B57A89" w:rsidP="00AE3E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6FF" w:usb1="420024FF" w:usb2="02000000" w:usb3="00000000" w:csb0="0000019F" w:csb1="00000000"/>
  </w:font>
  <w:font w:name="CIDFont">
    <w:altName w:val="Segoe Print"/>
    <w:charset w:val="00"/>
    <w:family w:val="auto"/>
    <w:pitch w:val="default"/>
  </w:font>
  <w:font w:name="TimesNewRoman">
    <w:altName w:val="Microsoft JhengHei"/>
    <w:panose1 w:val="00000000000000000000"/>
    <w:charset w:val="88"/>
    <w:family w:val="auto"/>
    <w:notTrueType/>
    <w:pitch w:val="default"/>
    <w:sig w:usb0="00000000" w:usb1="080F0000" w:usb2="00000010" w:usb3="00000000" w:csb0="00120004" w:csb1="00000000"/>
  </w:font>
  <w:font w:name="Cambria Math">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TimesNewRomanPSMT">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9492982"/>
      <w:docPartObj>
        <w:docPartGallery w:val="Page Numbers (Bottom of Page)"/>
        <w:docPartUnique/>
      </w:docPartObj>
    </w:sdtPr>
    <w:sdtContent>
      <w:p w14:paraId="54915A4D" w14:textId="07D4147B" w:rsidR="00597082" w:rsidRDefault="00597082">
        <w:pPr>
          <w:pStyle w:val="ac"/>
          <w:jc w:val="center"/>
        </w:pPr>
        <w:r>
          <w:fldChar w:fldCharType="begin"/>
        </w:r>
        <w:r>
          <w:instrText>PAGE   \* MERGEFORMAT</w:instrText>
        </w:r>
        <w:r>
          <w:fldChar w:fldCharType="separate"/>
        </w:r>
        <w:r>
          <w:rPr>
            <w:lang w:val="ru-RU"/>
          </w:rPr>
          <w:t>2</w:t>
        </w:r>
        <w:r>
          <w:fldChar w:fldCharType="end"/>
        </w:r>
      </w:p>
    </w:sdtContent>
  </w:sdt>
  <w:p w14:paraId="08D54640" w14:textId="77777777" w:rsidR="00A97031" w:rsidRDefault="00A97031">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96465" w14:textId="64E4C7A8" w:rsidR="003C0429" w:rsidRDefault="003C0429">
    <w:pPr>
      <w:pStyle w:val="ac"/>
      <w:jc w:val="center"/>
    </w:pPr>
  </w:p>
  <w:p w14:paraId="1F4243AE" w14:textId="77777777" w:rsidR="00DD1BEE" w:rsidRDefault="00DD1BEE">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1674752"/>
      <w:docPartObj>
        <w:docPartGallery w:val="Page Numbers (Bottom of Page)"/>
        <w:docPartUnique/>
      </w:docPartObj>
    </w:sdtPr>
    <w:sdtContent>
      <w:p w14:paraId="11B8AB05" w14:textId="4AA07ED8" w:rsidR="00400608" w:rsidRDefault="00400608">
        <w:pPr>
          <w:pStyle w:val="ac"/>
          <w:jc w:val="center"/>
        </w:pPr>
        <w:r>
          <w:fldChar w:fldCharType="begin"/>
        </w:r>
        <w:r>
          <w:instrText>PAGE   \* MERGEFORMAT</w:instrText>
        </w:r>
        <w:r>
          <w:fldChar w:fldCharType="separate"/>
        </w:r>
        <w:r>
          <w:rPr>
            <w:lang w:val="ru-RU"/>
          </w:rPr>
          <w:t>2</w:t>
        </w:r>
        <w:r>
          <w:fldChar w:fldCharType="end"/>
        </w:r>
      </w:p>
    </w:sdtContent>
  </w:sdt>
  <w:p w14:paraId="766C8DFC" w14:textId="77777777" w:rsidR="00400608" w:rsidRDefault="00400608">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39C87A" w14:textId="77777777" w:rsidR="00B57A89" w:rsidRDefault="00B57A89" w:rsidP="00AE3E32">
      <w:r>
        <w:separator/>
      </w:r>
    </w:p>
  </w:footnote>
  <w:footnote w:type="continuationSeparator" w:id="0">
    <w:p w14:paraId="09D66B31" w14:textId="77777777" w:rsidR="00B57A89" w:rsidRDefault="00B57A89" w:rsidP="00AE3E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805E2" w14:textId="25C101A5" w:rsidR="00046D79" w:rsidRPr="00046D79" w:rsidRDefault="00046D79" w:rsidP="00046D79">
    <w:pPr>
      <w:pStyle w:val="aa"/>
      <w:jc w:val="right"/>
      <w:rPr>
        <w:rFonts w:ascii="Times New Roman" w:hAnsi="Times New Roman" w:cs="Times New Roman"/>
        <w:i/>
        <w:iCs/>
        <w:sz w:val="24"/>
        <w:szCs w:val="24"/>
        <w:lang w:val="kk-KZ"/>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B18FA" w14:textId="28E193AE" w:rsidR="004D3341" w:rsidRPr="004D3341" w:rsidRDefault="004D3341" w:rsidP="004D3341">
    <w:pPr>
      <w:pStyle w:val="aa"/>
      <w:jc w:val="right"/>
      <w:rPr>
        <w:rFonts w:ascii="Times New Roman" w:hAnsi="Times New Roman" w:cs="Times New Roman"/>
        <w:i/>
        <w:iCs/>
        <w:sz w:val="24"/>
        <w:szCs w:val="24"/>
        <w:lang w:val="kk-KZ"/>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C9C33" w14:textId="3085AE96" w:rsidR="003C0429" w:rsidRPr="004D3341" w:rsidRDefault="003C0429" w:rsidP="004D3341">
    <w:pPr>
      <w:pStyle w:val="aa"/>
      <w:jc w:val="right"/>
      <w:rPr>
        <w:rFonts w:ascii="Times New Roman" w:hAnsi="Times New Roman" w:cs="Times New Roman"/>
        <w:i/>
        <w:iCs/>
        <w:sz w:val="24"/>
        <w:szCs w:val="24"/>
        <w:lang w:val="kk-KZ"/>
      </w:rPr>
    </w:pPr>
    <w:r>
      <w:rPr>
        <w:rFonts w:ascii="Times New Roman" w:hAnsi="Times New Roman" w:cs="Times New Roman"/>
        <w:i/>
        <w:iCs/>
        <w:sz w:val="24"/>
        <w:szCs w:val="24"/>
        <w:lang w:val="kk-KZ"/>
      </w:rPr>
      <w:t>5-ші кестенің жалғасы</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F33EA" w14:textId="55446944" w:rsidR="00C81EB4" w:rsidRPr="00046D79" w:rsidRDefault="00C81EB4" w:rsidP="00046D79">
    <w:pPr>
      <w:pStyle w:val="aa"/>
      <w:jc w:val="right"/>
      <w:rPr>
        <w:rFonts w:ascii="Times New Roman" w:hAnsi="Times New Roman" w:cs="Times New Roman"/>
        <w:i/>
        <w:iCs/>
        <w:sz w:val="24"/>
        <w:szCs w:val="24"/>
        <w:lang w:val="kk-KZ"/>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27E06" w14:textId="05F65987" w:rsidR="008C3E54" w:rsidRPr="004D3341" w:rsidRDefault="008C3E54" w:rsidP="004D3341">
    <w:pPr>
      <w:pStyle w:val="aa"/>
      <w:jc w:val="right"/>
      <w:rPr>
        <w:rFonts w:ascii="Times New Roman" w:hAnsi="Times New Roman" w:cs="Times New Roman"/>
        <w:i/>
        <w:iCs/>
        <w:sz w:val="24"/>
        <w:szCs w:val="24"/>
        <w:lang w:val="kk-KZ"/>
      </w:rPr>
    </w:pPr>
    <w:r>
      <w:rPr>
        <w:rFonts w:ascii="Times New Roman" w:hAnsi="Times New Roman" w:cs="Times New Roman"/>
        <w:i/>
        <w:iCs/>
        <w:sz w:val="24"/>
        <w:szCs w:val="24"/>
        <w:lang w:val="kk-KZ"/>
      </w:rPr>
      <w:t>10-ші кестенің жалғасы</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2AC90" w14:textId="77777777" w:rsidR="00D47190" w:rsidRPr="00046D79" w:rsidRDefault="00D47190" w:rsidP="00046D79">
    <w:pPr>
      <w:pStyle w:val="aa"/>
      <w:jc w:val="right"/>
      <w:rPr>
        <w:rFonts w:ascii="Times New Roman" w:hAnsi="Times New Roman" w:cs="Times New Roman"/>
        <w:i/>
        <w:iCs/>
        <w:sz w:val="24"/>
        <w:szCs w:val="24"/>
        <w:lang w:val="kk-KZ"/>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E9FAD" w14:textId="32B6B866" w:rsidR="008C3E54" w:rsidRPr="004D3341" w:rsidRDefault="008C3E54" w:rsidP="004D3341">
    <w:pPr>
      <w:pStyle w:val="aa"/>
      <w:jc w:val="right"/>
      <w:rPr>
        <w:rFonts w:ascii="Times New Roman" w:hAnsi="Times New Roman" w:cs="Times New Roman"/>
        <w:i/>
        <w:iCs/>
        <w:sz w:val="24"/>
        <w:szCs w:val="24"/>
        <w:lang w:val="kk-KZ"/>
      </w:rPr>
    </w:pPr>
    <w:r>
      <w:rPr>
        <w:rFonts w:ascii="Times New Roman" w:hAnsi="Times New Roman" w:cs="Times New Roman"/>
        <w:i/>
        <w:iCs/>
        <w:sz w:val="24"/>
        <w:szCs w:val="24"/>
        <w:lang w:val="kk-KZ"/>
      </w:rPr>
      <w:t>15</w:t>
    </w:r>
    <w:r w:rsidRPr="004D3341">
      <w:rPr>
        <w:rFonts w:ascii="Times New Roman" w:hAnsi="Times New Roman" w:cs="Times New Roman"/>
        <w:i/>
        <w:iCs/>
        <w:sz w:val="24"/>
        <w:szCs w:val="24"/>
        <w:lang w:val="kk-KZ"/>
      </w:rPr>
      <w:t xml:space="preserve">-ші </w:t>
    </w:r>
    <w:r w:rsidRPr="004D3341">
      <w:rPr>
        <w:rFonts w:ascii="Times New Roman" w:hAnsi="Times New Roman" w:cs="Times New Roman"/>
        <w:i/>
        <w:iCs/>
        <w:sz w:val="24"/>
        <w:szCs w:val="24"/>
        <w:lang w:val="kk-KZ"/>
      </w:rPr>
      <w:t>кестенің жалғасы</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901AF"/>
    <w:multiLevelType w:val="multilevel"/>
    <w:tmpl w:val="B69E6196"/>
    <w:lvl w:ilvl="0">
      <w:start w:val="1"/>
      <w:numFmt w:val="decimal"/>
      <w:lvlText w:val="%1."/>
      <w:lvlJc w:val="left"/>
      <w:pPr>
        <w:ind w:left="720" w:hanging="360"/>
      </w:pPr>
      <w:rPr>
        <w:rFonts w:hint="default"/>
      </w:rPr>
    </w:lvl>
    <w:lvl w:ilvl="1">
      <w:start w:val="5"/>
      <w:numFmt w:val="decimal"/>
      <w:isLgl/>
      <w:lvlText w:val="%1.%2"/>
      <w:lvlJc w:val="left"/>
      <w:pPr>
        <w:ind w:left="1128" w:hanging="4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 w15:restartNumberingAfterBreak="0">
    <w:nsid w:val="05786E22"/>
    <w:multiLevelType w:val="hybridMultilevel"/>
    <w:tmpl w:val="CB32E85A"/>
    <w:lvl w:ilvl="0" w:tplc="6F26618A">
      <w:start w:val="1"/>
      <w:numFmt w:val="bullet"/>
      <w:lvlText w:val="•"/>
      <w:lvlJc w:val="left"/>
      <w:pPr>
        <w:tabs>
          <w:tab w:val="num" w:pos="720"/>
        </w:tabs>
        <w:ind w:left="720" w:hanging="360"/>
      </w:pPr>
      <w:rPr>
        <w:rFonts w:ascii="Arial" w:hAnsi="Arial" w:hint="default"/>
      </w:rPr>
    </w:lvl>
    <w:lvl w:ilvl="1" w:tplc="773CC5B0" w:tentative="1">
      <w:start w:val="1"/>
      <w:numFmt w:val="bullet"/>
      <w:lvlText w:val="•"/>
      <w:lvlJc w:val="left"/>
      <w:pPr>
        <w:tabs>
          <w:tab w:val="num" w:pos="1440"/>
        </w:tabs>
        <w:ind w:left="1440" w:hanging="360"/>
      </w:pPr>
      <w:rPr>
        <w:rFonts w:ascii="Arial" w:hAnsi="Arial" w:hint="default"/>
      </w:rPr>
    </w:lvl>
    <w:lvl w:ilvl="2" w:tplc="75FA7B06" w:tentative="1">
      <w:start w:val="1"/>
      <w:numFmt w:val="bullet"/>
      <w:lvlText w:val="•"/>
      <w:lvlJc w:val="left"/>
      <w:pPr>
        <w:tabs>
          <w:tab w:val="num" w:pos="2160"/>
        </w:tabs>
        <w:ind w:left="2160" w:hanging="360"/>
      </w:pPr>
      <w:rPr>
        <w:rFonts w:ascii="Arial" w:hAnsi="Arial" w:hint="default"/>
      </w:rPr>
    </w:lvl>
    <w:lvl w:ilvl="3" w:tplc="2EC22708" w:tentative="1">
      <w:start w:val="1"/>
      <w:numFmt w:val="bullet"/>
      <w:lvlText w:val="•"/>
      <w:lvlJc w:val="left"/>
      <w:pPr>
        <w:tabs>
          <w:tab w:val="num" w:pos="2880"/>
        </w:tabs>
        <w:ind w:left="2880" w:hanging="360"/>
      </w:pPr>
      <w:rPr>
        <w:rFonts w:ascii="Arial" w:hAnsi="Arial" w:hint="default"/>
      </w:rPr>
    </w:lvl>
    <w:lvl w:ilvl="4" w:tplc="A59CC250" w:tentative="1">
      <w:start w:val="1"/>
      <w:numFmt w:val="bullet"/>
      <w:lvlText w:val="•"/>
      <w:lvlJc w:val="left"/>
      <w:pPr>
        <w:tabs>
          <w:tab w:val="num" w:pos="3600"/>
        </w:tabs>
        <w:ind w:left="3600" w:hanging="360"/>
      </w:pPr>
      <w:rPr>
        <w:rFonts w:ascii="Arial" w:hAnsi="Arial" w:hint="default"/>
      </w:rPr>
    </w:lvl>
    <w:lvl w:ilvl="5" w:tplc="FA24E01E" w:tentative="1">
      <w:start w:val="1"/>
      <w:numFmt w:val="bullet"/>
      <w:lvlText w:val="•"/>
      <w:lvlJc w:val="left"/>
      <w:pPr>
        <w:tabs>
          <w:tab w:val="num" w:pos="4320"/>
        </w:tabs>
        <w:ind w:left="4320" w:hanging="360"/>
      </w:pPr>
      <w:rPr>
        <w:rFonts w:ascii="Arial" w:hAnsi="Arial" w:hint="default"/>
      </w:rPr>
    </w:lvl>
    <w:lvl w:ilvl="6" w:tplc="5B9CC6E2" w:tentative="1">
      <w:start w:val="1"/>
      <w:numFmt w:val="bullet"/>
      <w:lvlText w:val="•"/>
      <w:lvlJc w:val="left"/>
      <w:pPr>
        <w:tabs>
          <w:tab w:val="num" w:pos="5040"/>
        </w:tabs>
        <w:ind w:left="5040" w:hanging="360"/>
      </w:pPr>
      <w:rPr>
        <w:rFonts w:ascii="Arial" w:hAnsi="Arial" w:hint="default"/>
      </w:rPr>
    </w:lvl>
    <w:lvl w:ilvl="7" w:tplc="547CAE8E" w:tentative="1">
      <w:start w:val="1"/>
      <w:numFmt w:val="bullet"/>
      <w:lvlText w:val="•"/>
      <w:lvlJc w:val="left"/>
      <w:pPr>
        <w:tabs>
          <w:tab w:val="num" w:pos="5760"/>
        </w:tabs>
        <w:ind w:left="5760" w:hanging="360"/>
      </w:pPr>
      <w:rPr>
        <w:rFonts w:ascii="Arial" w:hAnsi="Arial" w:hint="default"/>
      </w:rPr>
    </w:lvl>
    <w:lvl w:ilvl="8" w:tplc="0C98937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1773359"/>
    <w:multiLevelType w:val="multilevel"/>
    <w:tmpl w:val="30466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4D45DD"/>
    <w:multiLevelType w:val="multilevel"/>
    <w:tmpl w:val="DB084C4E"/>
    <w:lvl w:ilvl="0">
      <w:start w:val="12"/>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B64B4F"/>
    <w:multiLevelType w:val="multilevel"/>
    <w:tmpl w:val="2A1A8ACE"/>
    <w:lvl w:ilvl="0">
      <w:start w:val="1"/>
      <w:numFmt w:val="decimal"/>
      <w:lvlText w:val="%1"/>
      <w:lvlJc w:val="left"/>
      <w:pPr>
        <w:ind w:left="720" w:hanging="360"/>
      </w:pPr>
      <w:rPr>
        <w:rFonts w:hint="default"/>
      </w:rPr>
    </w:lvl>
    <w:lvl w:ilvl="1">
      <w:start w:val="5"/>
      <w:numFmt w:val="decimal"/>
      <w:isLgl/>
      <w:lvlText w:val="%1.%2"/>
      <w:lvlJc w:val="left"/>
      <w:pPr>
        <w:ind w:left="1548" w:hanging="420"/>
      </w:pPr>
      <w:rPr>
        <w:rFonts w:hint="default"/>
      </w:rPr>
    </w:lvl>
    <w:lvl w:ilvl="2">
      <w:start w:val="1"/>
      <w:numFmt w:val="decimal"/>
      <w:isLgl/>
      <w:lvlText w:val="%1.%2.%3"/>
      <w:lvlJc w:val="left"/>
      <w:pPr>
        <w:ind w:left="2616" w:hanging="720"/>
      </w:pPr>
      <w:rPr>
        <w:rFonts w:hint="default"/>
      </w:rPr>
    </w:lvl>
    <w:lvl w:ilvl="3">
      <w:start w:val="1"/>
      <w:numFmt w:val="decimal"/>
      <w:isLgl/>
      <w:lvlText w:val="%1.%2.%3.%4"/>
      <w:lvlJc w:val="left"/>
      <w:pPr>
        <w:ind w:left="3744" w:hanging="1080"/>
      </w:pPr>
      <w:rPr>
        <w:rFonts w:hint="default"/>
      </w:rPr>
    </w:lvl>
    <w:lvl w:ilvl="4">
      <w:start w:val="1"/>
      <w:numFmt w:val="decimal"/>
      <w:isLgl/>
      <w:lvlText w:val="%1.%2.%3.%4.%5"/>
      <w:lvlJc w:val="left"/>
      <w:pPr>
        <w:ind w:left="4512" w:hanging="1080"/>
      </w:pPr>
      <w:rPr>
        <w:rFonts w:hint="default"/>
      </w:rPr>
    </w:lvl>
    <w:lvl w:ilvl="5">
      <w:start w:val="1"/>
      <w:numFmt w:val="decimal"/>
      <w:isLgl/>
      <w:lvlText w:val="%1.%2.%3.%4.%5.%6"/>
      <w:lvlJc w:val="left"/>
      <w:pPr>
        <w:ind w:left="5640" w:hanging="1440"/>
      </w:pPr>
      <w:rPr>
        <w:rFonts w:hint="default"/>
      </w:rPr>
    </w:lvl>
    <w:lvl w:ilvl="6">
      <w:start w:val="1"/>
      <w:numFmt w:val="decimal"/>
      <w:isLgl/>
      <w:lvlText w:val="%1.%2.%3.%4.%5.%6.%7"/>
      <w:lvlJc w:val="left"/>
      <w:pPr>
        <w:ind w:left="6408" w:hanging="1440"/>
      </w:pPr>
      <w:rPr>
        <w:rFonts w:hint="default"/>
      </w:rPr>
    </w:lvl>
    <w:lvl w:ilvl="7">
      <w:start w:val="1"/>
      <w:numFmt w:val="decimal"/>
      <w:isLgl/>
      <w:lvlText w:val="%1.%2.%3.%4.%5.%6.%7.%8"/>
      <w:lvlJc w:val="left"/>
      <w:pPr>
        <w:ind w:left="7536" w:hanging="1800"/>
      </w:pPr>
      <w:rPr>
        <w:rFonts w:hint="default"/>
      </w:rPr>
    </w:lvl>
    <w:lvl w:ilvl="8">
      <w:start w:val="1"/>
      <w:numFmt w:val="decimal"/>
      <w:isLgl/>
      <w:lvlText w:val="%1.%2.%3.%4.%5.%6.%7.%8.%9"/>
      <w:lvlJc w:val="left"/>
      <w:pPr>
        <w:ind w:left="8664" w:hanging="2160"/>
      </w:pPr>
      <w:rPr>
        <w:rFonts w:hint="default"/>
      </w:rPr>
    </w:lvl>
  </w:abstractNum>
  <w:abstractNum w:abstractNumId="5" w15:restartNumberingAfterBreak="0">
    <w:nsid w:val="1CA6438F"/>
    <w:multiLevelType w:val="multilevel"/>
    <w:tmpl w:val="58E857EE"/>
    <w:lvl w:ilvl="0">
      <w:start w:val="12"/>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03511C"/>
    <w:multiLevelType w:val="hybridMultilevel"/>
    <w:tmpl w:val="C3729E44"/>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7" w15:restartNumberingAfterBreak="0">
    <w:nsid w:val="36924217"/>
    <w:multiLevelType w:val="multilevel"/>
    <w:tmpl w:val="4D427432"/>
    <w:lvl w:ilvl="0">
      <w:start w:val="5"/>
      <w:numFmt w:val="decimal"/>
      <w:lvlText w:val="%1"/>
      <w:lvlJc w:val="left"/>
      <w:pPr>
        <w:ind w:left="375" w:hanging="375"/>
      </w:pPr>
      <w:rPr>
        <w:rFonts w:hint="default"/>
      </w:rPr>
    </w:lvl>
    <w:lvl w:ilvl="1">
      <w:start w:val="2"/>
      <w:numFmt w:val="decimal"/>
      <w:lvlText w:val="%1.%2"/>
      <w:lvlJc w:val="left"/>
      <w:pPr>
        <w:ind w:left="1515" w:hanging="375"/>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1280" w:hanging="2160"/>
      </w:pPr>
      <w:rPr>
        <w:rFonts w:hint="default"/>
      </w:rPr>
    </w:lvl>
  </w:abstractNum>
  <w:abstractNum w:abstractNumId="8" w15:restartNumberingAfterBreak="0">
    <w:nsid w:val="3FF71E0C"/>
    <w:multiLevelType w:val="hybridMultilevel"/>
    <w:tmpl w:val="E30CC142"/>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9" w15:restartNumberingAfterBreak="0">
    <w:nsid w:val="51EB6C39"/>
    <w:multiLevelType w:val="hybridMultilevel"/>
    <w:tmpl w:val="22045D1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522172AF"/>
    <w:multiLevelType w:val="hybridMultilevel"/>
    <w:tmpl w:val="6DC80914"/>
    <w:lvl w:ilvl="0" w:tplc="AB2649D0">
      <w:start w:val="1"/>
      <w:numFmt w:val="decimal"/>
      <w:lvlRestart w:val="0"/>
      <w:pStyle w:val="MDPI81references"/>
      <w:lvlText w:val="%1."/>
      <w:lvlJc w:val="left"/>
      <w:pPr>
        <w:ind w:left="993"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5920EC2"/>
    <w:multiLevelType w:val="multilevel"/>
    <w:tmpl w:val="1D8870C6"/>
    <w:lvl w:ilvl="0">
      <w:start w:val="12"/>
      <w:numFmt w:val="bullet"/>
      <w:lvlText w:val="-"/>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A0C4BA8"/>
    <w:multiLevelType w:val="multilevel"/>
    <w:tmpl w:val="4DBEE7C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5BA77135"/>
    <w:multiLevelType w:val="multilevel"/>
    <w:tmpl w:val="F6F82FB0"/>
    <w:lvl w:ilvl="0">
      <w:start w:val="1"/>
      <w:numFmt w:val="decimal"/>
      <w:lvlText w:val="%1."/>
      <w:lvlJc w:val="left"/>
      <w:pPr>
        <w:ind w:left="720" w:hanging="360"/>
      </w:p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67E874D4"/>
    <w:multiLevelType w:val="multilevel"/>
    <w:tmpl w:val="93D82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8F126A1"/>
    <w:multiLevelType w:val="hybridMultilevel"/>
    <w:tmpl w:val="3E7CACF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72A15D3D"/>
    <w:multiLevelType w:val="hybridMultilevel"/>
    <w:tmpl w:val="8E04CACC"/>
    <w:lvl w:ilvl="0" w:tplc="91D649E0">
      <w:start w:val="1"/>
      <w:numFmt w:val="decimal"/>
      <w:lvlText w:val="%1."/>
      <w:lvlJc w:val="left"/>
      <w:pPr>
        <w:ind w:left="720" w:hanging="360"/>
      </w:pPr>
      <w:rPr>
        <w:rFonts w:ascii="Times New Roman" w:hAnsi="Times New Roman" w:cs="Times New Roman"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2EE7348"/>
    <w:multiLevelType w:val="hybridMultilevel"/>
    <w:tmpl w:val="9DDA1ADC"/>
    <w:lvl w:ilvl="0" w:tplc="E3168482">
      <w:start w:val="1"/>
      <w:numFmt w:val="bullet"/>
      <w:lvlText w:val="•"/>
      <w:lvlJc w:val="left"/>
      <w:pPr>
        <w:tabs>
          <w:tab w:val="num" w:pos="720"/>
        </w:tabs>
        <w:ind w:left="720" w:hanging="360"/>
      </w:pPr>
      <w:rPr>
        <w:rFonts w:ascii="Arial" w:hAnsi="Arial" w:hint="default"/>
      </w:rPr>
    </w:lvl>
    <w:lvl w:ilvl="1" w:tplc="D7CAFD64" w:tentative="1">
      <w:start w:val="1"/>
      <w:numFmt w:val="bullet"/>
      <w:lvlText w:val="•"/>
      <w:lvlJc w:val="left"/>
      <w:pPr>
        <w:tabs>
          <w:tab w:val="num" w:pos="1440"/>
        </w:tabs>
        <w:ind w:left="1440" w:hanging="360"/>
      </w:pPr>
      <w:rPr>
        <w:rFonts w:ascii="Arial" w:hAnsi="Arial" w:hint="default"/>
      </w:rPr>
    </w:lvl>
    <w:lvl w:ilvl="2" w:tplc="A8E60200" w:tentative="1">
      <w:start w:val="1"/>
      <w:numFmt w:val="bullet"/>
      <w:lvlText w:val="•"/>
      <w:lvlJc w:val="left"/>
      <w:pPr>
        <w:tabs>
          <w:tab w:val="num" w:pos="2160"/>
        </w:tabs>
        <w:ind w:left="2160" w:hanging="360"/>
      </w:pPr>
      <w:rPr>
        <w:rFonts w:ascii="Arial" w:hAnsi="Arial" w:hint="default"/>
      </w:rPr>
    </w:lvl>
    <w:lvl w:ilvl="3" w:tplc="F5AA024A" w:tentative="1">
      <w:start w:val="1"/>
      <w:numFmt w:val="bullet"/>
      <w:lvlText w:val="•"/>
      <w:lvlJc w:val="left"/>
      <w:pPr>
        <w:tabs>
          <w:tab w:val="num" w:pos="2880"/>
        </w:tabs>
        <w:ind w:left="2880" w:hanging="360"/>
      </w:pPr>
      <w:rPr>
        <w:rFonts w:ascii="Arial" w:hAnsi="Arial" w:hint="default"/>
      </w:rPr>
    </w:lvl>
    <w:lvl w:ilvl="4" w:tplc="2D241A96" w:tentative="1">
      <w:start w:val="1"/>
      <w:numFmt w:val="bullet"/>
      <w:lvlText w:val="•"/>
      <w:lvlJc w:val="left"/>
      <w:pPr>
        <w:tabs>
          <w:tab w:val="num" w:pos="3600"/>
        </w:tabs>
        <w:ind w:left="3600" w:hanging="360"/>
      </w:pPr>
      <w:rPr>
        <w:rFonts w:ascii="Arial" w:hAnsi="Arial" w:hint="default"/>
      </w:rPr>
    </w:lvl>
    <w:lvl w:ilvl="5" w:tplc="6E5E6F24" w:tentative="1">
      <w:start w:val="1"/>
      <w:numFmt w:val="bullet"/>
      <w:lvlText w:val="•"/>
      <w:lvlJc w:val="left"/>
      <w:pPr>
        <w:tabs>
          <w:tab w:val="num" w:pos="4320"/>
        </w:tabs>
        <w:ind w:left="4320" w:hanging="360"/>
      </w:pPr>
      <w:rPr>
        <w:rFonts w:ascii="Arial" w:hAnsi="Arial" w:hint="default"/>
      </w:rPr>
    </w:lvl>
    <w:lvl w:ilvl="6" w:tplc="4D12FC36" w:tentative="1">
      <w:start w:val="1"/>
      <w:numFmt w:val="bullet"/>
      <w:lvlText w:val="•"/>
      <w:lvlJc w:val="left"/>
      <w:pPr>
        <w:tabs>
          <w:tab w:val="num" w:pos="5040"/>
        </w:tabs>
        <w:ind w:left="5040" w:hanging="360"/>
      </w:pPr>
      <w:rPr>
        <w:rFonts w:ascii="Arial" w:hAnsi="Arial" w:hint="default"/>
      </w:rPr>
    </w:lvl>
    <w:lvl w:ilvl="7" w:tplc="6F628FD8" w:tentative="1">
      <w:start w:val="1"/>
      <w:numFmt w:val="bullet"/>
      <w:lvlText w:val="•"/>
      <w:lvlJc w:val="left"/>
      <w:pPr>
        <w:tabs>
          <w:tab w:val="num" w:pos="5760"/>
        </w:tabs>
        <w:ind w:left="5760" w:hanging="360"/>
      </w:pPr>
      <w:rPr>
        <w:rFonts w:ascii="Arial" w:hAnsi="Arial" w:hint="default"/>
      </w:rPr>
    </w:lvl>
    <w:lvl w:ilvl="8" w:tplc="F1E2EB9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491349B"/>
    <w:multiLevelType w:val="hybridMultilevel"/>
    <w:tmpl w:val="D66EE858"/>
    <w:lvl w:ilvl="0" w:tplc="FCFE2218">
      <w:start w:val="1"/>
      <w:numFmt w:val="decimal"/>
      <w:lvlText w:val="%1."/>
      <w:lvlJc w:val="left"/>
      <w:pPr>
        <w:tabs>
          <w:tab w:val="num" w:pos="720"/>
        </w:tabs>
        <w:ind w:left="720" w:hanging="360"/>
      </w:pPr>
    </w:lvl>
    <w:lvl w:ilvl="1" w:tplc="40FED418" w:tentative="1">
      <w:start w:val="1"/>
      <w:numFmt w:val="decimal"/>
      <w:lvlText w:val="%2."/>
      <w:lvlJc w:val="left"/>
      <w:pPr>
        <w:tabs>
          <w:tab w:val="num" w:pos="1440"/>
        </w:tabs>
        <w:ind w:left="1440" w:hanging="360"/>
      </w:pPr>
    </w:lvl>
    <w:lvl w:ilvl="2" w:tplc="29E47240" w:tentative="1">
      <w:start w:val="1"/>
      <w:numFmt w:val="decimal"/>
      <w:lvlText w:val="%3."/>
      <w:lvlJc w:val="left"/>
      <w:pPr>
        <w:tabs>
          <w:tab w:val="num" w:pos="2160"/>
        </w:tabs>
        <w:ind w:left="2160" w:hanging="360"/>
      </w:pPr>
    </w:lvl>
    <w:lvl w:ilvl="3" w:tplc="6910FE22" w:tentative="1">
      <w:start w:val="1"/>
      <w:numFmt w:val="decimal"/>
      <w:lvlText w:val="%4."/>
      <w:lvlJc w:val="left"/>
      <w:pPr>
        <w:tabs>
          <w:tab w:val="num" w:pos="2880"/>
        </w:tabs>
        <w:ind w:left="2880" w:hanging="360"/>
      </w:pPr>
    </w:lvl>
    <w:lvl w:ilvl="4" w:tplc="18FA8056" w:tentative="1">
      <w:start w:val="1"/>
      <w:numFmt w:val="decimal"/>
      <w:lvlText w:val="%5."/>
      <w:lvlJc w:val="left"/>
      <w:pPr>
        <w:tabs>
          <w:tab w:val="num" w:pos="3600"/>
        </w:tabs>
        <w:ind w:left="3600" w:hanging="360"/>
      </w:pPr>
    </w:lvl>
    <w:lvl w:ilvl="5" w:tplc="CE1C9720" w:tentative="1">
      <w:start w:val="1"/>
      <w:numFmt w:val="decimal"/>
      <w:lvlText w:val="%6."/>
      <w:lvlJc w:val="left"/>
      <w:pPr>
        <w:tabs>
          <w:tab w:val="num" w:pos="4320"/>
        </w:tabs>
        <w:ind w:left="4320" w:hanging="360"/>
      </w:pPr>
    </w:lvl>
    <w:lvl w:ilvl="6" w:tplc="3264A49E" w:tentative="1">
      <w:start w:val="1"/>
      <w:numFmt w:val="decimal"/>
      <w:lvlText w:val="%7."/>
      <w:lvlJc w:val="left"/>
      <w:pPr>
        <w:tabs>
          <w:tab w:val="num" w:pos="5040"/>
        </w:tabs>
        <w:ind w:left="5040" w:hanging="360"/>
      </w:pPr>
    </w:lvl>
    <w:lvl w:ilvl="7" w:tplc="C9FC6330" w:tentative="1">
      <w:start w:val="1"/>
      <w:numFmt w:val="decimal"/>
      <w:lvlText w:val="%8."/>
      <w:lvlJc w:val="left"/>
      <w:pPr>
        <w:tabs>
          <w:tab w:val="num" w:pos="5760"/>
        </w:tabs>
        <w:ind w:left="5760" w:hanging="360"/>
      </w:pPr>
    </w:lvl>
    <w:lvl w:ilvl="8" w:tplc="91C0FF4E" w:tentative="1">
      <w:start w:val="1"/>
      <w:numFmt w:val="decimal"/>
      <w:lvlText w:val="%9."/>
      <w:lvlJc w:val="left"/>
      <w:pPr>
        <w:tabs>
          <w:tab w:val="num" w:pos="6480"/>
        </w:tabs>
        <w:ind w:left="6480" w:hanging="360"/>
      </w:pPr>
    </w:lvl>
  </w:abstractNum>
  <w:abstractNum w:abstractNumId="19" w15:restartNumberingAfterBreak="0">
    <w:nsid w:val="75D54FAC"/>
    <w:multiLevelType w:val="hybridMultilevel"/>
    <w:tmpl w:val="9EB05504"/>
    <w:lvl w:ilvl="0" w:tplc="BAF49C0C">
      <w:start w:val="12"/>
      <w:numFmt w:val="bullet"/>
      <w:lvlText w:val="-"/>
      <w:lvlJc w:val="left"/>
      <w:pPr>
        <w:ind w:left="1428" w:hanging="360"/>
      </w:pPr>
      <w:rPr>
        <w:rFonts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num w:numId="1" w16cid:durableId="1973363189">
    <w:abstractNumId w:val="8"/>
  </w:num>
  <w:num w:numId="2" w16cid:durableId="2042776958">
    <w:abstractNumId w:val="6"/>
  </w:num>
  <w:num w:numId="3" w16cid:durableId="461922587">
    <w:abstractNumId w:val="12"/>
  </w:num>
  <w:num w:numId="4" w16cid:durableId="1141733213">
    <w:abstractNumId w:val="2"/>
  </w:num>
  <w:num w:numId="5" w16cid:durableId="265114190">
    <w:abstractNumId w:val="0"/>
  </w:num>
  <w:num w:numId="6" w16cid:durableId="858737883">
    <w:abstractNumId w:val="16"/>
  </w:num>
  <w:num w:numId="7" w16cid:durableId="788552201">
    <w:abstractNumId w:val="10"/>
  </w:num>
  <w:num w:numId="8" w16cid:durableId="1198199819">
    <w:abstractNumId w:val="9"/>
  </w:num>
  <w:num w:numId="9" w16cid:durableId="21253798">
    <w:abstractNumId w:val="4"/>
  </w:num>
  <w:num w:numId="10" w16cid:durableId="54403643">
    <w:abstractNumId w:val="15"/>
  </w:num>
  <w:num w:numId="11" w16cid:durableId="1226260862">
    <w:abstractNumId w:val="7"/>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98281504">
    <w:abstractNumId w:val="17"/>
  </w:num>
  <w:num w:numId="13" w16cid:durableId="1990674352">
    <w:abstractNumId w:val="1"/>
  </w:num>
  <w:num w:numId="14" w16cid:durableId="663508085">
    <w:abstractNumId w:val="14"/>
  </w:num>
  <w:num w:numId="15" w16cid:durableId="795835502">
    <w:abstractNumId w:val="13"/>
  </w:num>
  <w:num w:numId="16" w16cid:durableId="224072483">
    <w:abstractNumId w:val="18"/>
  </w:num>
  <w:num w:numId="17" w16cid:durableId="1780182666">
    <w:abstractNumId w:val="3"/>
  </w:num>
  <w:num w:numId="18" w16cid:durableId="117990979">
    <w:abstractNumId w:val="19"/>
  </w:num>
  <w:num w:numId="19" w16cid:durableId="267928177">
    <w:abstractNumId w:val="5"/>
  </w:num>
  <w:num w:numId="20" w16cid:durableId="1695962204">
    <w:abstractNumId w:val="1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08"/>
  <w:drawingGridVerticalSpacing w:val="156"/>
  <w:noPunctuationKerning/>
  <w:characterSpacingControl w:val="doNotCompress"/>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2E38"/>
    <w:rsid w:val="00001B6C"/>
    <w:rsid w:val="00004E98"/>
    <w:rsid w:val="00010014"/>
    <w:rsid w:val="000108CF"/>
    <w:rsid w:val="00011A10"/>
    <w:rsid w:val="00014E79"/>
    <w:rsid w:val="00014FF1"/>
    <w:rsid w:val="000150B8"/>
    <w:rsid w:val="00016158"/>
    <w:rsid w:val="000208FA"/>
    <w:rsid w:val="00023303"/>
    <w:rsid w:val="00025159"/>
    <w:rsid w:val="00046D79"/>
    <w:rsid w:val="00046E0B"/>
    <w:rsid w:val="0005038C"/>
    <w:rsid w:val="00051C05"/>
    <w:rsid w:val="00054377"/>
    <w:rsid w:val="000556CF"/>
    <w:rsid w:val="00057454"/>
    <w:rsid w:val="00057CD5"/>
    <w:rsid w:val="00061735"/>
    <w:rsid w:val="00062498"/>
    <w:rsid w:val="00062FBB"/>
    <w:rsid w:val="00065DA5"/>
    <w:rsid w:val="00067548"/>
    <w:rsid w:val="000708F5"/>
    <w:rsid w:val="0007217A"/>
    <w:rsid w:val="000776AE"/>
    <w:rsid w:val="00086A08"/>
    <w:rsid w:val="00093019"/>
    <w:rsid w:val="00093341"/>
    <w:rsid w:val="00093713"/>
    <w:rsid w:val="000950EA"/>
    <w:rsid w:val="000A0693"/>
    <w:rsid w:val="000A0B33"/>
    <w:rsid w:val="000A5CA9"/>
    <w:rsid w:val="000B4D7E"/>
    <w:rsid w:val="000B6331"/>
    <w:rsid w:val="000B7267"/>
    <w:rsid w:val="000C6B4F"/>
    <w:rsid w:val="000D1138"/>
    <w:rsid w:val="000D4F86"/>
    <w:rsid w:val="000E3B69"/>
    <w:rsid w:val="000E45B7"/>
    <w:rsid w:val="000E58D1"/>
    <w:rsid w:val="000F25E4"/>
    <w:rsid w:val="000F5288"/>
    <w:rsid w:val="000F5B9F"/>
    <w:rsid w:val="000F79F8"/>
    <w:rsid w:val="00100F1C"/>
    <w:rsid w:val="001026B3"/>
    <w:rsid w:val="00102A76"/>
    <w:rsid w:val="00102CF4"/>
    <w:rsid w:val="00103A7B"/>
    <w:rsid w:val="00104439"/>
    <w:rsid w:val="00106398"/>
    <w:rsid w:val="0010706C"/>
    <w:rsid w:val="0011084A"/>
    <w:rsid w:val="001138F4"/>
    <w:rsid w:val="001204A9"/>
    <w:rsid w:val="00120ED0"/>
    <w:rsid w:val="001227B0"/>
    <w:rsid w:val="00123976"/>
    <w:rsid w:val="00124A12"/>
    <w:rsid w:val="00131048"/>
    <w:rsid w:val="00134A36"/>
    <w:rsid w:val="00135478"/>
    <w:rsid w:val="00136748"/>
    <w:rsid w:val="00140DB1"/>
    <w:rsid w:val="0014183A"/>
    <w:rsid w:val="001458B9"/>
    <w:rsid w:val="00146528"/>
    <w:rsid w:val="00146C99"/>
    <w:rsid w:val="0015104A"/>
    <w:rsid w:val="001535AE"/>
    <w:rsid w:val="001541A0"/>
    <w:rsid w:val="00154E64"/>
    <w:rsid w:val="00156DF4"/>
    <w:rsid w:val="001609E2"/>
    <w:rsid w:val="00161A6A"/>
    <w:rsid w:val="00161FE2"/>
    <w:rsid w:val="001656F7"/>
    <w:rsid w:val="00165E0D"/>
    <w:rsid w:val="001704D5"/>
    <w:rsid w:val="00170DD3"/>
    <w:rsid w:val="00175A3B"/>
    <w:rsid w:val="00181257"/>
    <w:rsid w:val="001838C5"/>
    <w:rsid w:val="001854F8"/>
    <w:rsid w:val="00185EE7"/>
    <w:rsid w:val="00191331"/>
    <w:rsid w:val="00192CD6"/>
    <w:rsid w:val="00197B32"/>
    <w:rsid w:val="001A018F"/>
    <w:rsid w:val="001A0370"/>
    <w:rsid w:val="001A2B25"/>
    <w:rsid w:val="001A423A"/>
    <w:rsid w:val="001A58FD"/>
    <w:rsid w:val="001A662C"/>
    <w:rsid w:val="001A6BCE"/>
    <w:rsid w:val="001A72FC"/>
    <w:rsid w:val="001B1D06"/>
    <w:rsid w:val="001B5D6A"/>
    <w:rsid w:val="001C12AF"/>
    <w:rsid w:val="001C1965"/>
    <w:rsid w:val="001C2680"/>
    <w:rsid w:val="001C2F8B"/>
    <w:rsid w:val="001C74AF"/>
    <w:rsid w:val="001D14F1"/>
    <w:rsid w:val="001D2AD3"/>
    <w:rsid w:val="001D2D94"/>
    <w:rsid w:val="001D3056"/>
    <w:rsid w:val="001D5775"/>
    <w:rsid w:val="001E0018"/>
    <w:rsid w:val="001E023E"/>
    <w:rsid w:val="001E125B"/>
    <w:rsid w:val="001E5E73"/>
    <w:rsid w:val="001F03D5"/>
    <w:rsid w:val="001F08B8"/>
    <w:rsid w:val="001F5F0D"/>
    <w:rsid w:val="0020124A"/>
    <w:rsid w:val="00201860"/>
    <w:rsid w:val="00205931"/>
    <w:rsid w:val="00206F22"/>
    <w:rsid w:val="002157A7"/>
    <w:rsid w:val="00216365"/>
    <w:rsid w:val="00216F18"/>
    <w:rsid w:val="00221040"/>
    <w:rsid w:val="00221966"/>
    <w:rsid w:val="002232E0"/>
    <w:rsid w:val="00224337"/>
    <w:rsid w:val="00224BB3"/>
    <w:rsid w:val="00227DD2"/>
    <w:rsid w:val="0023074D"/>
    <w:rsid w:val="0023701F"/>
    <w:rsid w:val="002418C8"/>
    <w:rsid w:val="00241A3B"/>
    <w:rsid w:val="00245AE9"/>
    <w:rsid w:val="00247B5D"/>
    <w:rsid w:val="00257D11"/>
    <w:rsid w:val="00264E57"/>
    <w:rsid w:val="00271AB8"/>
    <w:rsid w:val="00275348"/>
    <w:rsid w:val="00275A53"/>
    <w:rsid w:val="00282E38"/>
    <w:rsid w:val="00287355"/>
    <w:rsid w:val="0029067C"/>
    <w:rsid w:val="00292CE5"/>
    <w:rsid w:val="002A1134"/>
    <w:rsid w:val="002A2903"/>
    <w:rsid w:val="002A3D06"/>
    <w:rsid w:val="002A4919"/>
    <w:rsid w:val="002B23B6"/>
    <w:rsid w:val="002B275C"/>
    <w:rsid w:val="002B2A73"/>
    <w:rsid w:val="002B5FAB"/>
    <w:rsid w:val="002B7D57"/>
    <w:rsid w:val="002C0ECE"/>
    <w:rsid w:val="002C52F1"/>
    <w:rsid w:val="002D3536"/>
    <w:rsid w:val="002D3586"/>
    <w:rsid w:val="002D4558"/>
    <w:rsid w:val="002D5662"/>
    <w:rsid w:val="002D6C24"/>
    <w:rsid w:val="002D7F0B"/>
    <w:rsid w:val="002E0459"/>
    <w:rsid w:val="002E1840"/>
    <w:rsid w:val="002E3325"/>
    <w:rsid w:val="002E3FA9"/>
    <w:rsid w:val="002E5170"/>
    <w:rsid w:val="002E536F"/>
    <w:rsid w:val="002E6A68"/>
    <w:rsid w:val="002F2544"/>
    <w:rsid w:val="002F5616"/>
    <w:rsid w:val="002F7620"/>
    <w:rsid w:val="00301026"/>
    <w:rsid w:val="0030237A"/>
    <w:rsid w:val="00304A66"/>
    <w:rsid w:val="00305AE9"/>
    <w:rsid w:val="00306328"/>
    <w:rsid w:val="00306400"/>
    <w:rsid w:val="003106F0"/>
    <w:rsid w:val="00310869"/>
    <w:rsid w:val="00310C56"/>
    <w:rsid w:val="00313105"/>
    <w:rsid w:val="003148A3"/>
    <w:rsid w:val="0031652F"/>
    <w:rsid w:val="00316651"/>
    <w:rsid w:val="0031705E"/>
    <w:rsid w:val="0031735E"/>
    <w:rsid w:val="00317B8B"/>
    <w:rsid w:val="00323C73"/>
    <w:rsid w:val="00331463"/>
    <w:rsid w:val="00332101"/>
    <w:rsid w:val="0033234F"/>
    <w:rsid w:val="00334BD0"/>
    <w:rsid w:val="0034290E"/>
    <w:rsid w:val="003478A0"/>
    <w:rsid w:val="003500A1"/>
    <w:rsid w:val="00350901"/>
    <w:rsid w:val="00350925"/>
    <w:rsid w:val="0035168C"/>
    <w:rsid w:val="0035245F"/>
    <w:rsid w:val="003556C6"/>
    <w:rsid w:val="00355FAC"/>
    <w:rsid w:val="00356335"/>
    <w:rsid w:val="00356C86"/>
    <w:rsid w:val="003577DB"/>
    <w:rsid w:val="0036228F"/>
    <w:rsid w:val="00362C36"/>
    <w:rsid w:val="00363C4B"/>
    <w:rsid w:val="00363F05"/>
    <w:rsid w:val="0036537A"/>
    <w:rsid w:val="00366798"/>
    <w:rsid w:val="00372A05"/>
    <w:rsid w:val="00374469"/>
    <w:rsid w:val="00376560"/>
    <w:rsid w:val="003773A6"/>
    <w:rsid w:val="0038557C"/>
    <w:rsid w:val="00386FF0"/>
    <w:rsid w:val="003913B8"/>
    <w:rsid w:val="00392353"/>
    <w:rsid w:val="003924C6"/>
    <w:rsid w:val="00393F0C"/>
    <w:rsid w:val="00395C63"/>
    <w:rsid w:val="003A4B59"/>
    <w:rsid w:val="003B09A2"/>
    <w:rsid w:val="003B13B0"/>
    <w:rsid w:val="003B334E"/>
    <w:rsid w:val="003B4646"/>
    <w:rsid w:val="003B6286"/>
    <w:rsid w:val="003B6981"/>
    <w:rsid w:val="003B7145"/>
    <w:rsid w:val="003B7325"/>
    <w:rsid w:val="003B7D1D"/>
    <w:rsid w:val="003C0429"/>
    <w:rsid w:val="003C07D8"/>
    <w:rsid w:val="003C1F25"/>
    <w:rsid w:val="003D107B"/>
    <w:rsid w:val="003D216C"/>
    <w:rsid w:val="003D250E"/>
    <w:rsid w:val="003D360E"/>
    <w:rsid w:val="003E1A38"/>
    <w:rsid w:val="003E21D3"/>
    <w:rsid w:val="003E4E8A"/>
    <w:rsid w:val="003E5421"/>
    <w:rsid w:val="003E5E4D"/>
    <w:rsid w:val="003E70E4"/>
    <w:rsid w:val="003F42CE"/>
    <w:rsid w:val="003F63A6"/>
    <w:rsid w:val="003F77D9"/>
    <w:rsid w:val="0040057A"/>
    <w:rsid w:val="00400608"/>
    <w:rsid w:val="004010E3"/>
    <w:rsid w:val="004018CA"/>
    <w:rsid w:val="00403B31"/>
    <w:rsid w:val="00404CC3"/>
    <w:rsid w:val="00410A79"/>
    <w:rsid w:val="00413E80"/>
    <w:rsid w:val="00420382"/>
    <w:rsid w:val="00422FD4"/>
    <w:rsid w:val="004231DE"/>
    <w:rsid w:val="0042599A"/>
    <w:rsid w:val="0042641A"/>
    <w:rsid w:val="00427AEB"/>
    <w:rsid w:val="00431C43"/>
    <w:rsid w:val="00432333"/>
    <w:rsid w:val="0044477E"/>
    <w:rsid w:val="004448BE"/>
    <w:rsid w:val="00446210"/>
    <w:rsid w:val="004514B3"/>
    <w:rsid w:val="00451CB4"/>
    <w:rsid w:val="00454A48"/>
    <w:rsid w:val="00462254"/>
    <w:rsid w:val="0046320E"/>
    <w:rsid w:val="00463487"/>
    <w:rsid w:val="00463B4C"/>
    <w:rsid w:val="00466B50"/>
    <w:rsid w:val="004704F6"/>
    <w:rsid w:val="00470B7C"/>
    <w:rsid w:val="00470C93"/>
    <w:rsid w:val="00471F90"/>
    <w:rsid w:val="004728E8"/>
    <w:rsid w:val="00472A20"/>
    <w:rsid w:val="00474180"/>
    <w:rsid w:val="00475CD8"/>
    <w:rsid w:val="004802D1"/>
    <w:rsid w:val="00482B72"/>
    <w:rsid w:val="0048694B"/>
    <w:rsid w:val="00490899"/>
    <w:rsid w:val="00490CA0"/>
    <w:rsid w:val="00494D06"/>
    <w:rsid w:val="004958B3"/>
    <w:rsid w:val="00496B84"/>
    <w:rsid w:val="004A02FB"/>
    <w:rsid w:val="004A0B45"/>
    <w:rsid w:val="004A1359"/>
    <w:rsid w:val="004A1CE7"/>
    <w:rsid w:val="004A6807"/>
    <w:rsid w:val="004A757B"/>
    <w:rsid w:val="004B0BED"/>
    <w:rsid w:val="004B27EC"/>
    <w:rsid w:val="004B2863"/>
    <w:rsid w:val="004B58D3"/>
    <w:rsid w:val="004B6910"/>
    <w:rsid w:val="004B7BDB"/>
    <w:rsid w:val="004C550B"/>
    <w:rsid w:val="004C56AE"/>
    <w:rsid w:val="004C59F7"/>
    <w:rsid w:val="004C63C1"/>
    <w:rsid w:val="004C7484"/>
    <w:rsid w:val="004D107E"/>
    <w:rsid w:val="004D171E"/>
    <w:rsid w:val="004D3341"/>
    <w:rsid w:val="004D390C"/>
    <w:rsid w:val="004D4A8A"/>
    <w:rsid w:val="004D4F1B"/>
    <w:rsid w:val="004D7A75"/>
    <w:rsid w:val="004E2EBF"/>
    <w:rsid w:val="004E5718"/>
    <w:rsid w:val="004E6913"/>
    <w:rsid w:val="004F0C00"/>
    <w:rsid w:val="004F0F63"/>
    <w:rsid w:val="004F33FD"/>
    <w:rsid w:val="004F371D"/>
    <w:rsid w:val="004F4F94"/>
    <w:rsid w:val="004F5220"/>
    <w:rsid w:val="004F7857"/>
    <w:rsid w:val="004F7A8C"/>
    <w:rsid w:val="005018BC"/>
    <w:rsid w:val="005036F1"/>
    <w:rsid w:val="005055C6"/>
    <w:rsid w:val="005112E9"/>
    <w:rsid w:val="00515B83"/>
    <w:rsid w:val="005271ED"/>
    <w:rsid w:val="00530B53"/>
    <w:rsid w:val="00530E42"/>
    <w:rsid w:val="0053221D"/>
    <w:rsid w:val="00533A26"/>
    <w:rsid w:val="00533FE0"/>
    <w:rsid w:val="0053533E"/>
    <w:rsid w:val="005361E8"/>
    <w:rsid w:val="00536317"/>
    <w:rsid w:val="0053714D"/>
    <w:rsid w:val="00541F6F"/>
    <w:rsid w:val="00554EB0"/>
    <w:rsid w:val="00557BD8"/>
    <w:rsid w:val="00562BE5"/>
    <w:rsid w:val="00563809"/>
    <w:rsid w:val="00565429"/>
    <w:rsid w:val="00566EF2"/>
    <w:rsid w:val="0056739E"/>
    <w:rsid w:val="00570577"/>
    <w:rsid w:val="005726B4"/>
    <w:rsid w:val="005729EA"/>
    <w:rsid w:val="005744F8"/>
    <w:rsid w:val="005750B9"/>
    <w:rsid w:val="005753D8"/>
    <w:rsid w:val="00580461"/>
    <w:rsid w:val="00583395"/>
    <w:rsid w:val="005843D3"/>
    <w:rsid w:val="005844B5"/>
    <w:rsid w:val="005848B8"/>
    <w:rsid w:val="00586182"/>
    <w:rsid w:val="00590C06"/>
    <w:rsid w:val="00594F70"/>
    <w:rsid w:val="005960BC"/>
    <w:rsid w:val="00597082"/>
    <w:rsid w:val="005A0206"/>
    <w:rsid w:val="005A3FDE"/>
    <w:rsid w:val="005B37AB"/>
    <w:rsid w:val="005B4965"/>
    <w:rsid w:val="005B7F91"/>
    <w:rsid w:val="005C1EB6"/>
    <w:rsid w:val="005C21C7"/>
    <w:rsid w:val="005C6A77"/>
    <w:rsid w:val="005D103D"/>
    <w:rsid w:val="005D1D97"/>
    <w:rsid w:val="005D2122"/>
    <w:rsid w:val="005D3DF3"/>
    <w:rsid w:val="005D7089"/>
    <w:rsid w:val="005D77F4"/>
    <w:rsid w:val="005E3FC2"/>
    <w:rsid w:val="005E498D"/>
    <w:rsid w:val="005E708D"/>
    <w:rsid w:val="005F06D0"/>
    <w:rsid w:val="005F3F30"/>
    <w:rsid w:val="005F4406"/>
    <w:rsid w:val="005F55A6"/>
    <w:rsid w:val="00602203"/>
    <w:rsid w:val="00602585"/>
    <w:rsid w:val="00605949"/>
    <w:rsid w:val="006068BA"/>
    <w:rsid w:val="00606C72"/>
    <w:rsid w:val="00613BFF"/>
    <w:rsid w:val="00615667"/>
    <w:rsid w:val="00615B3D"/>
    <w:rsid w:val="00620521"/>
    <w:rsid w:val="0063051B"/>
    <w:rsid w:val="00631CD9"/>
    <w:rsid w:val="00633C96"/>
    <w:rsid w:val="0063490F"/>
    <w:rsid w:val="00634CF8"/>
    <w:rsid w:val="00640DF5"/>
    <w:rsid w:val="00642832"/>
    <w:rsid w:val="006432DD"/>
    <w:rsid w:val="006453AA"/>
    <w:rsid w:val="00650B1A"/>
    <w:rsid w:val="00650F5D"/>
    <w:rsid w:val="0065286C"/>
    <w:rsid w:val="0065438E"/>
    <w:rsid w:val="00655B41"/>
    <w:rsid w:val="00655C67"/>
    <w:rsid w:val="00656112"/>
    <w:rsid w:val="00663059"/>
    <w:rsid w:val="006631DE"/>
    <w:rsid w:val="006650C4"/>
    <w:rsid w:val="00665910"/>
    <w:rsid w:val="00667F53"/>
    <w:rsid w:val="006721C2"/>
    <w:rsid w:val="00674461"/>
    <w:rsid w:val="006747FE"/>
    <w:rsid w:val="006750C4"/>
    <w:rsid w:val="0067669D"/>
    <w:rsid w:val="006804F7"/>
    <w:rsid w:val="006823C4"/>
    <w:rsid w:val="00682A67"/>
    <w:rsid w:val="00684129"/>
    <w:rsid w:val="00695CE0"/>
    <w:rsid w:val="006A44F4"/>
    <w:rsid w:val="006A53D8"/>
    <w:rsid w:val="006A616A"/>
    <w:rsid w:val="006A6E27"/>
    <w:rsid w:val="006B0C3A"/>
    <w:rsid w:val="006B1465"/>
    <w:rsid w:val="006B291E"/>
    <w:rsid w:val="006B4815"/>
    <w:rsid w:val="006C3B8F"/>
    <w:rsid w:val="006C602E"/>
    <w:rsid w:val="006C7BDE"/>
    <w:rsid w:val="006D1EBC"/>
    <w:rsid w:val="006D3836"/>
    <w:rsid w:val="006D3B67"/>
    <w:rsid w:val="006D4413"/>
    <w:rsid w:val="006D4B4A"/>
    <w:rsid w:val="006D625B"/>
    <w:rsid w:val="006D6BF2"/>
    <w:rsid w:val="006E24FB"/>
    <w:rsid w:val="006E298B"/>
    <w:rsid w:val="006E3EB1"/>
    <w:rsid w:val="006E5680"/>
    <w:rsid w:val="006E63E5"/>
    <w:rsid w:val="006F0FDA"/>
    <w:rsid w:val="006F5BA9"/>
    <w:rsid w:val="006F5BEB"/>
    <w:rsid w:val="0070084C"/>
    <w:rsid w:val="007012D6"/>
    <w:rsid w:val="0070235C"/>
    <w:rsid w:val="00702369"/>
    <w:rsid w:val="0070678E"/>
    <w:rsid w:val="00706FA3"/>
    <w:rsid w:val="007074C5"/>
    <w:rsid w:val="007107A8"/>
    <w:rsid w:val="00710D59"/>
    <w:rsid w:val="007126E9"/>
    <w:rsid w:val="0071370F"/>
    <w:rsid w:val="00716837"/>
    <w:rsid w:val="00716D75"/>
    <w:rsid w:val="00725231"/>
    <w:rsid w:val="00726727"/>
    <w:rsid w:val="00727E9E"/>
    <w:rsid w:val="00731D71"/>
    <w:rsid w:val="00733005"/>
    <w:rsid w:val="007345D6"/>
    <w:rsid w:val="007353ED"/>
    <w:rsid w:val="007376C4"/>
    <w:rsid w:val="007449C6"/>
    <w:rsid w:val="0074540C"/>
    <w:rsid w:val="007462A5"/>
    <w:rsid w:val="00746D46"/>
    <w:rsid w:val="0074738D"/>
    <w:rsid w:val="00751658"/>
    <w:rsid w:val="00751721"/>
    <w:rsid w:val="00751A66"/>
    <w:rsid w:val="00752227"/>
    <w:rsid w:val="00754954"/>
    <w:rsid w:val="00761121"/>
    <w:rsid w:val="0076215F"/>
    <w:rsid w:val="007621AA"/>
    <w:rsid w:val="007628F1"/>
    <w:rsid w:val="00763028"/>
    <w:rsid w:val="007643F9"/>
    <w:rsid w:val="007721EF"/>
    <w:rsid w:val="0077460A"/>
    <w:rsid w:val="00776ADA"/>
    <w:rsid w:val="007778EC"/>
    <w:rsid w:val="0078127E"/>
    <w:rsid w:val="0078631E"/>
    <w:rsid w:val="00786FAF"/>
    <w:rsid w:val="00787CAC"/>
    <w:rsid w:val="00787DF4"/>
    <w:rsid w:val="00791FEE"/>
    <w:rsid w:val="00792AB0"/>
    <w:rsid w:val="00793760"/>
    <w:rsid w:val="007961FC"/>
    <w:rsid w:val="00796285"/>
    <w:rsid w:val="00796949"/>
    <w:rsid w:val="00797A80"/>
    <w:rsid w:val="007A1213"/>
    <w:rsid w:val="007A3024"/>
    <w:rsid w:val="007A5E52"/>
    <w:rsid w:val="007A68B6"/>
    <w:rsid w:val="007A7BCC"/>
    <w:rsid w:val="007B05E1"/>
    <w:rsid w:val="007B1FF9"/>
    <w:rsid w:val="007B5B16"/>
    <w:rsid w:val="007C0364"/>
    <w:rsid w:val="007C26AB"/>
    <w:rsid w:val="007C289E"/>
    <w:rsid w:val="007C3DCD"/>
    <w:rsid w:val="007D1DE4"/>
    <w:rsid w:val="007D38AE"/>
    <w:rsid w:val="007D3C1F"/>
    <w:rsid w:val="007D7FBA"/>
    <w:rsid w:val="007E18B6"/>
    <w:rsid w:val="007E4DC7"/>
    <w:rsid w:val="007E5737"/>
    <w:rsid w:val="007E6A80"/>
    <w:rsid w:val="007F58A5"/>
    <w:rsid w:val="007F596E"/>
    <w:rsid w:val="007F79A7"/>
    <w:rsid w:val="00800006"/>
    <w:rsid w:val="00800E88"/>
    <w:rsid w:val="00804726"/>
    <w:rsid w:val="008054AE"/>
    <w:rsid w:val="00805E55"/>
    <w:rsid w:val="00813B04"/>
    <w:rsid w:val="00820741"/>
    <w:rsid w:val="008215F4"/>
    <w:rsid w:val="00821A37"/>
    <w:rsid w:val="0082484B"/>
    <w:rsid w:val="00824C13"/>
    <w:rsid w:val="00825806"/>
    <w:rsid w:val="00825FA7"/>
    <w:rsid w:val="008262FA"/>
    <w:rsid w:val="00827950"/>
    <w:rsid w:val="00834003"/>
    <w:rsid w:val="00834D2D"/>
    <w:rsid w:val="00836BBE"/>
    <w:rsid w:val="00840627"/>
    <w:rsid w:val="008418D9"/>
    <w:rsid w:val="00845798"/>
    <w:rsid w:val="00845ED2"/>
    <w:rsid w:val="00845F19"/>
    <w:rsid w:val="00846429"/>
    <w:rsid w:val="00850A37"/>
    <w:rsid w:val="00850F94"/>
    <w:rsid w:val="0085126E"/>
    <w:rsid w:val="008541F9"/>
    <w:rsid w:val="008565CC"/>
    <w:rsid w:val="008573D2"/>
    <w:rsid w:val="00863F69"/>
    <w:rsid w:val="0086426A"/>
    <w:rsid w:val="00864982"/>
    <w:rsid w:val="0087066F"/>
    <w:rsid w:val="008712C2"/>
    <w:rsid w:val="00872A49"/>
    <w:rsid w:val="008768FE"/>
    <w:rsid w:val="008811BC"/>
    <w:rsid w:val="00891171"/>
    <w:rsid w:val="00891628"/>
    <w:rsid w:val="00893764"/>
    <w:rsid w:val="00893E1D"/>
    <w:rsid w:val="00894200"/>
    <w:rsid w:val="00894857"/>
    <w:rsid w:val="00895349"/>
    <w:rsid w:val="00895D03"/>
    <w:rsid w:val="008A432E"/>
    <w:rsid w:val="008A6DD9"/>
    <w:rsid w:val="008B1D26"/>
    <w:rsid w:val="008B32A5"/>
    <w:rsid w:val="008B7F56"/>
    <w:rsid w:val="008C1DD7"/>
    <w:rsid w:val="008C1F66"/>
    <w:rsid w:val="008C3E54"/>
    <w:rsid w:val="008C5478"/>
    <w:rsid w:val="008C5DA0"/>
    <w:rsid w:val="008C6447"/>
    <w:rsid w:val="008D5365"/>
    <w:rsid w:val="008D606E"/>
    <w:rsid w:val="008E2480"/>
    <w:rsid w:val="008E36E6"/>
    <w:rsid w:val="008E6BB4"/>
    <w:rsid w:val="008E7937"/>
    <w:rsid w:val="008F5527"/>
    <w:rsid w:val="008F6BD2"/>
    <w:rsid w:val="009009C5"/>
    <w:rsid w:val="00902E6D"/>
    <w:rsid w:val="00910F4C"/>
    <w:rsid w:val="009117E5"/>
    <w:rsid w:val="00911D25"/>
    <w:rsid w:val="009148F7"/>
    <w:rsid w:val="0091491F"/>
    <w:rsid w:val="00915E8E"/>
    <w:rsid w:val="00916122"/>
    <w:rsid w:val="0092094F"/>
    <w:rsid w:val="00920D99"/>
    <w:rsid w:val="00920DA4"/>
    <w:rsid w:val="0092221B"/>
    <w:rsid w:val="00922A51"/>
    <w:rsid w:val="0092472B"/>
    <w:rsid w:val="00926E35"/>
    <w:rsid w:val="00930AE4"/>
    <w:rsid w:val="009318D1"/>
    <w:rsid w:val="00934D29"/>
    <w:rsid w:val="00936396"/>
    <w:rsid w:val="00940319"/>
    <w:rsid w:val="00942058"/>
    <w:rsid w:val="00942259"/>
    <w:rsid w:val="00952B24"/>
    <w:rsid w:val="00955839"/>
    <w:rsid w:val="00960980"/>
    <w:rsid w:val="00961900"/>
    <w:rsid w:val="00962040"/>
    <w:rsid w:val="00962124"/>
    <w:rsid w:val="009625AA"/>
    <w:rsid w:val="00962CD1"/>
    <w:rsid w:val="00963B06"/>
    <w:rsid w:val="00964694"/>
    <w:rsid w:val="0096575B"/>
    <w:rsid w:val="0096687F"/>
    <w:rsid w:val="00967239"/>
    <w:rsid w:val="009679DD"/>
    <w:rsid w:val="00980735"/>
    <w:rsid w:val="00982626"/>
    <w:rsid w:val="00986BA9"/>
    <w:rsid w:val="00992E11"/>
    <w:rsid w:val="00995514"/>
    <w:rsid w:val="009A5A62"/>
    <w:rsid w:val="009B5482"/>
    <w:rsid w:val="009B6630"/>
    <w:rsid w:val="009C144A"/>
    <w:rsid w:val="009C215F"/>
    <w:rsid w:val="009C33D1"/>
    <w:rsid w:val="009C458E"/>
    <w:rsid w:val="009C59AD"/>
    <w:rsid w:val="009C7021"/>
    <w:rsid w:val="009D260D"/>
    <w:rsid w:val="009D39CD"/>
    <w:rsid w:val="009D4899"/>
    <w:rsid w:val="009D60DA"/>
    <w:rsid w:val="009D7075"/>
    <w:rsid w:val="009E17FD"/>
    <w:rsid w:val="009E2DDF"/>
    <w:rsid w:val="009E332B"/>
    <w:rsid w:val="009E34D7"/>
    <w:rsid w:val="009E3B98"/>
    <w:rsid w:val="009E4C27"/>
    <w:rsid w:val="009E4DF2"/>
    <w:rsid w:val="009E4F14"/>
    <w:rsid w:val="009E5067"/>
    <w:rsid w:val="009F0DF8"/>
    <w:rsid w:val="009F385F"/>
    <w:rsid w:val="009F4B92"/>
    <w:rsid w:val="009F7D86"/>
    <w:rsid w:val="009F7E7B"/>
    <w:rsid w:val="00A0115D"/>
    <w:rsid w:val="00A0135A"/>
    <w:rsid w:val="00A01AEA"/>
    <w:rsid w:val="00A01CC2"/>
    <w:rsid w:val="00A04348"/>
    <w:rsid w:val="00A12A17"/>
    <w:rsid w:val="00A2137D"/>
    <w:rsid w:val="00A21DB5"/>
    <w:rsid w:val="00A246A7"/>
    <w:rsid w:val="00A2646A"/>
    <w:rsid w:val="00A26D02"/>
    <w:rsid w:val="00A27A6D"/>
    <w:rsid w:val="00A318F7"/>
    <w:rsid w:val="00A31C30"/>
    <w:rsid w:val="00A31EF3"/>
    <w:rsid w:val="00A3345D"/>
    <w:rsid w:val="00A35FA9"/>
    <w:rsid w:val="00A36452"/>
    <w:rsid w:val="00A375C9"/>
    <w:rsid w:val="00A41B88"/>
    <w:rsid w:val="00A42231"/>
    <w:rsid w:val="00A45067"/>
    <w:rsid w:val="00A45E29"/>
    <w:rsid w:val="00A4601F"/>
    <w:rsid w:val="00A52A76"/>
    <w:rsid w:val="00A52BA7"/>
    <w:rsid w:val="00A57962"/>
    <w:rsid w:val="00A6082A"/>
    <w:rsid w:val="00A6085C"/>
    <w:rsid w:val="00A66C6E"/>
    <w:rsid w:val="00A671FF"/>
    <w:rsid w:val="00A70958"/>
    <w:rsid w:val="00A80447"/>
    <w:rsid w:val="00A823B7"/>
    <w:rsid w:val="00A84F90"/>
    <w:rsid w:val="00A908D6"/>
    <w:rsid w:val="00A91C4E"/>
    <w:rsid w:val="00A97031"/>
    <w:rsid w:val="00AA26DF"/>
    <w:rsid w:val="00AA37B5"/>
    <w:rsid w:val="00AA4342"/>
    <w:rsid w:val="00AA4749"/>
    <w:rsid w:val="00AA5939"/>
    <w:rsid w:val="00AA6211"/>
    <w:rsid w:val="00AA62BD"/>
    <w:rsid w:val="00AB12C9"/>
    <w:rsid w:val="00AB2585"/>
    <w:rsid w:val="00AB4D8B"/>
    <w:rsid w:val="00AB4E49"/>
    <w:rsid w:val="00AB6897"/>
    <w:rsid w:val="00AC4707"/>
    <w:rsid w:val="00AC6E39"/>
    <w:rsid w:val="00AD3D1A"/>
    <w:rsid w:val="00AE3E32"/>
    <w:rsid w:val="00AE4B51"/>
    <w:rsid w:val="00AE5A1C"/>
    <w:rsid w:val="00AE75FF"/>
    <w:rsid w:val="00AF43C8"/>
    <w:rsid w:val="00B01FA3"/>
    <w:rsid w:val="00B02E6A"/>
    <w:rsid w:val="00B04CF6"/>
    <w:rsid w:val="00B04F16"/>
    <w:rsid w:val="00B06235"/>
    <w:rsid w:val="00B07E6A"/>
    <w:rsid w:val="00B10FD0"/>
    <w:rsid w:val="00B113F3"/>
    <w:rsid w:val="00B1161E"/>
    <w:rsid w:val="00B1234E"/>
    <w:rsid w:val="00B12E26"/>
    <w:rsid w:val="00B13FC2"/>
    <w:rsid w:val="00B16758"/>
    <w:rsid w:val="00B25CCF"/>
    <w:rsid w:val="00B25DF1"/>
    <w:rsid w:val="00B2674B"/>
    <w:rsid w:val="00B27789"/>
    <w:rsid w:val="00B277BF"/>
    <w:rsid w:val="00B3780F"/>
    <w:rsid w:val="00B4085E"/>
    <w:rsid w:val="00B42148"/>
    <w:rsid w:val="00B422EB"/>
    <w:rsid w:val="00B43BD6"/>
    <w:rsid w:val="00B447AD"/>
    <w:rsid w:val="00B51378"/>
    <w:rsid w:val="00B5331B"/>
    <w:rsid w:val="00B57A89"/>
    <w:rsid w:val="00B63566"/>
    <w:rsid w:val="00B643E7"/>
    <w:rsid w:val="00B64406"/>
    <w:rsid w:val="00B66AC2"/>
    <w:rsid w:val="00B7069F"/>
    <w:rsid w:val="00B74D89"/>
    <w:rsid w:val="00B7742C"/>
    <w:rsid w:val="00B84F60"/>
    <w:rsid w:val="00B87642"/>
    <w:rsid w:val="00B934B7"/>
    <w:rsid w:val="00B941AB"/>
    <w:rsid w:val="00BA3728"/>
    <w:rsid w:val="00BB20D0"/>
    <w:rsid w:val="00BB3553"/>
    <w:rsid w:val="00BB54C6"/>
    <w:rsid w:val="00BB5F5C"/>
    <w:rsid w:val="00BB661B"/>
    <w:rsid w:val="00BC0C99"/>
    <w:rsid w:val="00BC3228"/>
    <w:rsid w:val="00BC5781"/>
    <w:rsid w:val="00BC6749"/>
    <w:rsid w:val="00BD0600"/>
    <w:rsid w:val="00BD1D04"/>
    <w:rsid w:val="00BD21A6"/>
    <w:rsid w:val="00BD414A"/>
    <w:rsid w:val="00BE0953"/>
    <w:rsid w:val="00BE1315"/>
    <w:rsid w:val="00BE5785"/>
    <w:rsid w:val="00BE6032"/>
    <w:rsid w:val="00BE7208"/>
    <w:rsid w:val="00BE770C"/>
    <w:rsid w:val="00BF24AC"/>
    <w:rsid w:val="00BF4070"/>
    <w:rsid w:val="00BF6DD0"/>
    <w:rsid w:val="00C03D81"/>
    <w:rsid w:val="00C07D97"/>
    <w:rsid w:val="00C12772"/>
    <w:rsid w:val="00C12BCA"/>
    <w:rsid w:val="00C15D85"/>
    <w:rsid w:val="00C16C60"/>
    <w:rsid w:val="00C17F78"/>
    <w:rsid w:val="00C24635"/>
    <w:rsid w:val="00C32D1D"/>
    <w:rsid w:val="00C368C9"/>
    <w:rsid w:val="00C4068B"/>
    <w:rsid w:val="00C4091D"/>
    <w:rsid w:val="00C42151"/>
    <w:rsid w:val="00C42379"/>
    <w:rsid w:val="00C44808"/>
    <w:rsid w:val="00C458F3"/>
    <w:rsid w:val="00C4723E"/>
    <w:rsid w:val="00C514B1"/>
    <w:rsid w:val="00C5738E"/>
    <w:rsid w:val="00C610E2"/>
    <w:rsid w:val="00C66A6E"/>
    <w:rsid w:val="00C7104E"/>
    <w:rsid w:val="00C73DAA"/>
    <w:rsid w:val="00C74033"/>
    <w:rsid w:val="00C75472"/>
    <w:rsid w:val="00C804BA"/>
    <w:rsid w:val="00C81EB4"/>
    <w:rsid w:val="00C822AB"/>
    <w:rsid w:val="00C865DC"/>
    <w:rsid w:val="00C86D47"/>
    <w:rsid w:val="00C86FCF"/>
    <w:rsid w:val="00C908DA"/>
    <w:rsid w:val="00C92ACE"/>
    <w:rsid w:val="00C9395F"/>
    <w:rsid w:val="00C946A1"/>
    <w:rsid w:val="00C95035"/>
    <w:rsid w:val="00C966B2"/>
    <w:rsid w:val="00CA20D0"/>
    <w:rsid w:val="00CA646E"/>
    <w:rsid w:val="00CA6A6F"/>
    <w:rsid w:val="00CA7A26"/>
    <w:rsid w:val="00CB0D9F"/>
    <w:rsid w:val="00CB1AC0"/>
    <w:rsid w:val="00CB399E"/>
    <w:rsid w:val="00CB46B2"/>
    <w:rsid w:val="00CB54AB"/>
    <w:rsid w:val="00CB5600"/>
    <w:rsid w:val="00CB66B4"/>
    <w:rsid w:val="00CB6A58"/>
    <w:rsid w:val="00CB6AAB"/>
    <w:rsid w:val="00CB7312"/>
    <w:rsid w:val="00CB7AA4"/>
    <w:rsid w:val="00CC03FE"/>
    <w:rsid w:val="00CC277D"/>
    <w:rsid w:val="00CC456A"/>
    <w:rsid w:val="00CC6D5A"/>
    <w:rsid w:val="00CD55E8"/>
    <w:rsid w:val="00CD62CE"/>
    <w:rsid w:val="00CE223C"/>
    <w:rsid w:val="00CE332B"/>
    <w:rsid w:val="00CE4F2D"/>
    <w:rsid w:val="00CE7C1F"/>
    <w:rsid w:val="00CF03EC"/>
    <w:rsid w:val="00CF078F"/>
    <w:rsid w:val="00CF11E3"/>
    <w:rsid w:val="00CF4A24"/>
    <w:rsid w:val="00D006BC"/>
    <w:rsid w:val="00D0072D"/>
    <w:rsid w:val="00D01625"/>
    <w:rsid w:val="00D03FEF"/>
    <w:rsid w:val="00D13014"/>
    <w:rsid w:val="00D1360B"/>
    <w:rsid w:val="00D14485"/>
    <w:rsid w:val="00D14591"/>
    <w:rsid w:val="00D146E0"/>
    <w:rsid w:val="00D17AE7"/>
    <w:rsid w:val="00D20385"/>
    <w:rsid w:val="00D20C1D"/>
    <w:rsid w:val="00D21009"/>
    <w:rsid w:val="00D22437"/>
    <w:rsid w:val="00D22691"/>
    <w:rsid w:val="00D22B96"/>
    <w:rsid w:val="00D24128"/>
    <w:rsid w:val="00D26B41"/>
    <w:rsid w:val="00D314AC"/>
    <w:rsid w:val="00D3187D"/>
    <w:rsid w:val="00D32F72"/>
    <w:rsid w:val="00D347C1"/>
    <w:rsid w:val="00D3512C"/>
    <w:rsid w:val="00D42A03"/>
    <w:rsid w:val="00D4628B"/>
    <w:rsid w:val="00D47190"/>
    <w:rsid w:val="00D558B7"/>
    <w:rsid w:val="00D56DFB"/>
    <w:rsid w:val="00D57459"/>
    <w:rsid w:val="00D57EF7"/>
    <w:rsid w:val="00D62193"/>
    <w:rsid w:val="00D65EEA"/>
    <w:rsid w:val="00D70398"/>
    <w:rsid w:val="00D70F81"/>
    <w:rsid w:val="00D728C0"/>
    <w:rsid w:val="00D72C34"/>
    <w:rsid w:val="00D764FF"/>
    <w:rsid w:val="00D76710"/>
    <w:rsid w:val="00D770FA"/>
    <w:rsid w:val="00D77B49"/>
    <w:rsid w:val="00D80395"/>
    <w:rsid w:val="00D879A8"/>
    <w:rsid w:val="00D90384"/>
    <w:rsid w:val="00D90F77"/>
    <w:rsid w:val="00D96378"/>
    <w:rsid w:val="00DA185A"/>
    <w:rsid w:val="00DA5AD3"/>
    <w:rsid w:val="00DA77A6"/>
    <w:rsid w:val="00DA7C16"/>
    <w:rsid w:val="00DB3ED1"/>
    <w:rsid w:val="00DB7C11"/>
    <w:rsid w:val="00DC6466"/>
    <w:rsid w:val="00DC68F7"/>
    <w:rsid w:val="00DD0A79"/>
    <w:rsid w:val="00DD1BEE"/>
    <w:rsid w:val="00DE0F3E"/>
    <w:rsid w:val="00DE4F3C"/>
    <w:rsid w:val="00DE59F3"/>
    <w:rsid w:val="00DF23D7"/>
    <w:rsid w:val="00DF2EEC"/>
    <w:rsid w:val="00DF636F"/>
    <w:rsid w:val="00E01CDB"/>
    <w:rsid w:val="00E0428E"/>
    <w:rsid w:val="00E0585B"/>
    <w:rsid w:val="00E12302"/>
    <w:rsid w:val="00E13250"/>
    <w:rsid w:val="00E15B28"/>
    <w:rsid w:val="00E31102"/>
    <w:rsid w:val="00E32ABE"/>
    <w:rsid w:val="00E40524"/>
    <w:rsid w:val="00E431A8"/>
    <w:rsid w:val="00E45BCA"/>
    <w:rsid w:val="00E517CD"/>
    <w:rsid w:val="00E525D2"/>
    <w:rsid w:val="00E52EE6"/>
    <w:rsid w:val="00E57244"/>
    <w:rsid w:val="00E6218C"/>
    <w:rsid w:val="00E63F5E"/>
    <w:rsid w:val="00E65E3F"/>
    <w:rsid w:val="00E65EBB"/>
    <w:rsid w:val="00E66443"/>
    <w:rsid w:val="00E70FD2"/>
    <w:rsid w:val="00E733DA"/>
    <w:rsid w:val="00E75D24"/>
    <w:rsid w:val="00E761D6"/>
    <w:rsid w:val="00E77646"/>
    <w:rsid w:val="00E77780"/>
    <w:rsid w:val="00E77C00"/>
    <w:rsid w:val="00E87C8E"/>
    <w:rsid w:val="00E96196"/>
    <w:rsid w:val="00EA31E9"/>
    <w:rsid w:val="00EA4BE6"/>
    <w:rsid w:val="00EA717E"/>
    <w:rsid w:val="00EB1066"/>
    <w:rsid w:val="00EB2063"/>
    <w:rsid w:val="00EB41DA"/>
    <w:rsid w:val="00EB6C1F"/>
    <w:rsid w:val="00EC0F70"/>
    <w:rsid w:val="00EC47FE"/>
    <w:rsid w:val="00ED548C"/>
    <w:rsid w:val="00ED5F29"/>
    <w:rsid w:val="00ED76D2"/>
    <w:rsid w:val="00EE0805"/>
    <w:rsid w:val="00EE28DB"/>
    <w:rsid w:val="00EE2D59"/>
    <w:rsid w:val="00EE5972"/>
    <w:rsid w:val="00EE6A7F"/>
    <w:rsid w:val="00EF0B14"/>
    <w:rsid w:val="00EF3192"/>
    <w:rsid w:val="00EF478B"/>
    <w:rsid w:val="00EF4D31"/>
    <w:rsid w:val="00EF69E7"/>
    <w:rsid w:val="00F06C29"/>
    <w:rsid w:val="00F10955"/>
    <w:rsid w:val="00F11965"/>
    <w:rsid w:val="00F14152"/>
    <w:rsid w:val="00F14290"/>
    <w:rsid w:val="00F25F3A"/>
    <w:rsid w:val="00F27B1F"/>
    <w:rsid w:val="00F32D4B"/>
    <w:rsid w:val="00F333DC"/>
    <w:rsid w:val="00F34212"/>
    <w:rsid w:val="00F36BBB"/>
    <w:rsid w:val="00F44E11"/>
    <w:rsid w:val="00F52FA6"/>
    <w:rsid w:val="00F571F5"/>
    <w:rsid w:val="00F5785C"/>
    <w:rsid w:val="00F5793C"/>
    <w:rsid w:val="00F57FE6"/>
    <w:rsid w:val="00F613F2"/>
    <w:rsid w:val="00F67DF5"/>
    <w:rsid w:val="00F727D0"/>
    <w:rsid w:val="00F74802"/>
    <w:rsid w:val="00F77920"/>
    <w:rsid w:val="00F87BB7"/>
    <w:rsid w:val="00F9123D"/>
    <w:rsid w:val="00F9239E"/>
    <w:rsid w:val="00F93791"/>
    <w:rsid w:val="00F94132"/>
    <w:rsid w:val="00F96743"/>
    <w:rsid w:val="00FA4BDD"/>
    <w:rsid w:val="00FA545F"/>
    <w:rsid w:val="00FA7ACF"/>
    <w:rsid w:val="00FB1680"/>
    <w:rsid w:val="00FB28E3"/>
    <w:rsid w:val="00FC4553"/>
    <w:rsid w:val="00FC7D6D"/>
    <w:rsid w:val="00FD093A"/>
    <w:rsid w:val="00FD448C"/>
    <w:rsid w:val="00FD5A90"/>
    <w:rsid w:val="00FD5BBE"/>
    <w:rsid w:val="00FE0169"/>
    <w:rsid w:val="00FE1F72"/>
    <w:rsid w:val="00FF1CB1"/>
    <w:rsid w:val="00FF2135"/>
    <w:rsid w:val="00FF6D9B"/>
    <w:rsid w:val="00FF7640"/>
    <w:rsid w:val="00FF7B41"/>
    <w:rsid w:val="053D0926"/>
    <w:rsid w:val="053E56E0"/>
    <w:rsid w:val="0BBF17D2"/>
    <w:rsid w:val="146D4E43"/>
    <w:rsid w:val="157066BA"/>
    <w:rsid w:val="15E36674"/>
    <w:rsid w:val="184A22E6"/>
    <w:rsid w:val="2031748A"/>
    <w:rsid w:val="25C82BC1"/>
    <w:rsid w:val="30925EE6"/>
    <w:rsid w:val="30D85EE0"/>
    <w:rsid w:val="366E3E3A"/>
    <w:rsid w:val="37D143EC"/>
    <w:rsid w:val="3D110CEF"/>
    <w:rsid w:val="3E5C76CC"/>
    <w:rsid w:val="450118A6"/>
    <w:rsid w:val="48C2573B"/>
    <w:rsid w:val="52742E1D"/>
    <w:rsid w:val="52B01401"/>
    <w:rsid w:val="5DC25E90"/>
    <w:rsid w:val="72D20FEF"/>
    <w:rsid w:val="7B321A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A278BE"/>
  <w15:docId w15:val="{E4358020-4C94-4F73-A814-0877F8BC6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header" w:uiPriority="99"/>
    <w:lsdException w:name="footer" w:uiPriority="99"/>
    <w:lsdException w:name="caption" w:semiHidden="1" w:unhideWhenUsed="1" w:qFormat="1"/>
    <w:lsdException w:name="Title" w:uiPriority="10" w:qFormat="1"/>
    <w:lsdException w:name="Default Paragraph Font" w:semiHidden="1" w:uiPriority="1" w:unhideWhenUsed="1" w:qFormat="1"/>
    <w:lsdException w:name="Subtitle" w:uiPriority="11" w:qFormat="1"/>
    <w:lsdException w:name="Hyperlink" w:qFormat="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lsdException w:name="HTML Preformatted" w:uiPriority="99" w:unhideWhenUsed="1"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qFormat="1"/>
    <w:lsdException w:name="Table Theme" w:semiHidden="1" w:unhideWhenUsed="1"/>
    <w:lsdException w:name="Placeholder Text" w:semiHidden="1" w:uiPriority="99"/>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lsdException w:name="List Paragraph" w:uiPriority="34" w:qFormat="1"/>
    <w:lsdException w:name="Quote" w:uiPriority="29" w:qFormat="1"/>
    <w:lsdException w:name="Intense Quote" w:uiPriority="30" w:qFormat="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asciiTheme="minorHAnsi" w:eastAsiaTheme="minorEastAsia" w:hAnsiTheme="minorHAnsi" w:cstheme="minorBidi"/>
      <w:lang w:eastAsia="zh-CN"/>
    </w:rPr>
  </w:style>
  <w:style w:type="paragraph" w:styleId="1">
    <w:name w:val="heading 1"/>
    <w:next w:val="a"/>
    <w:link w:val="10"/>
    <w:uiPriority w:val="9"/>
    <w:qFormat/>
    <w:pPr>
      <w:spacing w:beforeAutospacing="1" w:afterAutospacing="1"/>
      <w:outlineLvl w:val="0"/>
    </w:pPr>
    <w:rPr>
      <w:rFonts w:ascii="SimSun" w:hAnsi="SimSun" w:hint="eastAsia"/>
      <w:b/>
      <w:bCs/>
      <w:kern w:val="32"/>
      <w:sz w:val="48"/>
      <w:szCs w:val="48"/>
      <w:lang w:eastAsia="zh-CN"/>
    </w:rPr>
  </w:style>
  <w:style w:type="paragraph" w:styleId="2">
    <w:name w:val="heading 2"/>
    <w:basedOn w:val="a"/>
    <w:next w:val="a"/>
    <w:link w:val="20"/>
    <w:uiPriority w:val="9"/>
    <w:semiHidden/>
    <w:unhideWhenUsed/>
    <w:qFormat/>
    <w:rsid w:val="00663059"/>
    <w:pPr>
      <w:keepNext/>
      <w:keepLines/>
      <w:spacing w:before="40" w:line="256" w:lineRule="auto"/>
      <w:outlineLvl w:val="1"/>
    </w:pPr>
    <w:rPr>
      <w:rFonts w:asciiTheme="majorHAnsi" w:eastAsiaTheme="majorEastAsia" w:hAnsiTheme="majorHAnsi" w:cstheme="majorBidi"/>
      <w:color w:val="2E74B5" w:themeColor="accent1" w:themeShade="BF"/>
      <w:sz w:val="26"/>
      <w:szCs w:val="26"/>
      <w:lang w:val="ru-RU" w:eastAsia="en-US"/>
    </w:rPr>
  </w:style>
  <w:style w:type="paragraph" w:styleId="3">
    <w:name w:val="heading 3"/>
    <w:basedOn w:val="a"/>
    <w:next w:val="a"/>
    <w:link w:val="30"/>
    <w:uiPriority w:val="9"/>
    <w:semiHidden/>
    <w:unhideWhenUsed/>
    <w:qFormat/>
    <w:rsid w:val="00A84F90"/>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FC7D6D"/>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663059"/>
    <w:pPr>
      <w:keepNext/>
      <w:keepLines/>
      <w:spacing w:before="80" w:after="40" w:line="254" w:lineRule="auto"/>
      <w:outlineLvl w:val="4"/>
    </w:pPr>
    <w:rPr>
      <w:rFonts w:eastAsiaTheme="majorEastAsia" w:cstheme="majorBidi"/>
      <w:color w:val="2E74B5" w:themeColor="accent1" w:themeShade="BF"/>
      <w:sz w:val="22"/>
      <w:szCs w:val="22"/>
      <w:lang w:val="ru-RU" w:eastAsia="en-US"/>
    </w:rPr>
  </w:style>
  <w:style w:type="paragraph" w:styleId="6">
    <w:name w:val="heading 6"/>
    <w:basedOn w:val="a"/>
    <w:next w:val="a"/>
    <w:link w:val="60"/>
    <w:uiPriority w:val="9"/>
    <w:semiHidden/>
    <w:unhideWhenUsed/>
    <w:qFormat/>
    <w:rsid w:val="00663059"/>
    <w:pPr>
      <w:keepNext/>
      <w:keepLines/>
      <w:spacing w:before="40" w:line="254" w:lineRule="auto"/>
      <w:outlineLvl w:val="5"/>
    </w:pPr>
    <w:rPr>
      <w:rFonts w:eastAsiaTheme="majorEastAsia" w:cstheme="majorBidi"/>
      <w:i/>
      <w:iCs/>
      <w:color w:val="595959" w:themeColor="text1" w:themeTint="A6"/>
      <w:sz w:val="22"/>
      <w:szCs w:val="22"/>
      <w:lang w:val="ru-RU" w:eastAsia="en-US"/>
    </w:rPr>
  </w:style>
  <w:style w:type="paragraph" w:styleId="7">
    <w:name w:val="heading 7"/>
    <w:basedOn w:val="a"/>
    <w:next w:val="a"/>
    <w:link w:val="70"/>
    <w:uiPriority w:val="9"/>
    <w:semiHidden/>
    <w:unhideWhenUsed/>
    <w:qFormat/>
    <w:rsid w:val="00663059"/>
    <w:pPr>
      <w:keepNext/>
      <w:keepLines/>
      <w:spacing w:before="40" w:line="254" w:lineRule="auto"/>
      <w:outlineLvl w:val="6"/>
    </w:pPr>
    <w:rPr>
      <w:rFonts w:eastAsiaTheme="majorEastAsia" w:cstheme="majorBidi"/>
      <w:color w:val="595959" w:themeColor="text1" w:themeTint="A6"/>
      <w:sz w:val="22"/>
      <w:szCs w:val="22"/>
      <w:lang w:val="ru-RU" w:eastAsia="en-US"/>
    </w:rPr>
  </w:style>
  <w:style w:type="paragraph" w:styleId="8">
    <w:name w:val="heading 8"/>
    <w:basedOn w:val="a"/>
    <w:next w:val="a"/>
    <w:link w:val="80"/>
    <w:uiPriority w:val="9"/>
    <w:semiHidden/>
    <w:unhideWhenUsed/>
    <w:qFormat/>
    <w:rsid w:val="00663059"/>
    <w:pPr>
      <w:keepNext/>
      <w:keepLines/>
      <w:spacing w:line="254" w:lineRule="auto"/>
      <w:outlineLvl w:val="7"/>
    </w:pPr>
    <w:rPr>
      <w:rFonts w:eastAsiaTheme="majorEastAsia" w:cstheme="majorBidi"/>
      <w:i/>
      <w:iCs/>
      <w:color w:val="272727" w:themeColor="text1" w:themeTint="D8"/>
      <w:sz w:val="22"/>
      <w:szCs w:val="22"/>
      <w:lang w:val="ru-RU" w:eastAsia="en-US"/>
    </w:rPr>
  </w:style>
  <w:style w:type="paragraph" w:styleId="9">
    <w:name w:val="heading 9"/>
    <w:basedOn w:val="a"/>
    <w:next w:val="a"/>
    <w:link w:val="90"/>
    <w:uiPriority w:val="9"/>
    <w:semiHidden/>
    <w:unhideWhenUsed/>
    <w:qFormat/>
    <w:rsid w:val="00663059"/>
    <w:pPr>
      <w:keepNext/>
      <w:keepLines/>
      <w:spacing w:line="254" w:lineRule="auto"/>
      <w:outlineLvl w:val="8"/>
    </w:pPr>
    <w:rPr>
      <w:rFonts w:eastAsiaTheme="majorEastAsia" w:cstheme="majorBidi"/>
      <w:color w:val="272727" w:themeColor="text1" w:themeTint="D8"/>
      <w:sz w:val="22"/>
      <w:szCs w:val="22"/>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Pr>
      <w:i/>
      <w:iCs/>
    </w:rPr>
  </w:style>
  <w:style w:type="character" w:styleId="a4">
    <w:name w:val="Hyperlink"/>
    <w:basedOn w:val="a0"/>
    <w:qFormat/>
    <w:rPr>
      <w:color w:val="0563C1" w:themeColor="hyperlink"/>
      <w:u w:val="single"/>
    </w:rPr>
  </w:style>
  <w:style w:type="paragraph" w:styleId="a5">
    <w:name w:val="Balloon Text"/>
    <w:basedOn w:val="a"/>
    <w:link w:val="a6"/>
    <w:uiPriority w:val="99"/>
    <w:rPr>
      <w:rFonts w:ascii="Segoe UI" w:hAnsi="Segoe UI" w:cs="Segoe UI"/>
      <w:sz w:val="18"/>
      <w:szCs w:val="18"/>
    </w:rPr>
  </w:style>
  <w:style w:type="paragraph" w:styleId="HTML">
    <w:name w:val="HTML Preformatted"/>
    <w:basedOn w:val="a"/>
    <w:link w:val="HTML0"/>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val="ru-RU" w:eastAsia="ru-RU"/>
    </w:rPr>
  </w:style>
  <w:style w:type="character" w:customStyle="1" w:styleId="HTML0">
    <w:name w:val="Стандартный HTML Знак"/>
    <w:basedOn w:val="a0"/>
    <w:link w:val="HTML"/>
    <w:uiPriority w:val="99"/>
    <w:rPr>
      <w:rFonts w:ascii="Courier New" w:eastAsia="Times New Roman" w:hAnsi="Courier New" w:cs="Courier New"/>
      <w:lang w:val="ru-RU" w:eastAsia="ru-RU"/>
    </w:rPr>
  </w:style>
  <w:style w:type="character" w:customStyle="1" w:styleId="y2iqfc">
    <w:name w:val="y2iqfc"/>
    <w:basedOn w:val="a0"/>
    <w:qFormat/>
  </w:style>
  <w:style w:type="character" w:customStyle="1" w:styleId="a6">
    <w:name w:val="Текст выноски Знак"/>
    <w:basedOn w:val="a0"/>
    <w:link w:val="a5"/>
    <w:uiPriority w:val="99"/>
    <w:rPr>
      <w:rFonts w:ascii="Segoe UI" w:eastAsiaTheme="minorEastAsia" w:hAnsi="Segoe UI" w:cs="Segoe UI"/>
      <w:sz w:val="18"/>
      <w:szCs w:val="18"/>
      <w:lang w:eastAsia="zh-CN"/>
    </w:rPr>
  </w:style>
  <w:style w:type="character" w:customStyle="1" w:styleId="ls82">
    <w:name w:val="ls82"/>
    <w:basedOn w:val="a0"/>
    <w:qFormat/>
  </w:style>
  <w:style w:type="character" w:customStyle="1" w:styleId="ls14a">
    <w:name w:val="ls14a"/>
    <w:basedOn w:val="a0"/>
  </w:style>
  <w:style w:type="character" w:customStyle="1" w:styleId="ls138">
    <w:name w:val="ls138"/>
    <w:basedOn w:val="a0"/>
  </w:style>
  <w:style w:type="character" w:customStyle="1" w:styleId="ls13b">
    <w:name w:val="ls13b"/>
    <w:basedOn w:val="a0"/>
  </w:style>
  <w:style w:type="character" w:customStyle="1" w:styleId="ls137">
    <w:name w:val="ls137"/>
    <w:basedOn w:val="a0"/>
    <w:qFormat/>
  </w:style>
  <w:style w:type="character" w:customStyle="1" w:styleId="ls7f">
    <w:name w:val="ls7f"/>
    <w:basedOn w:val="a0"/>
    <w:qFormat/>
  </w:style>
  <w:style w:type="character" w:customStyle="1" w:styleId="ls142">
    <w:name w:val="ls142"/>
    <w:basedOn w:val="a0"/>
    <w:qFormat/>
  </w:style>
  <w:style w:type="character" w:customStyle="1" w:styleId="ls83">
    <w:name w:val="ls83"/>
    <w:basedOn w:val="a0"/>
    <w:qFormat/>
  </w:style>
  <w:style w:type="character" w:customStyle="1" w:styleId="ls139">
    <w:name w:val="ls139"/>
    <w:basedOn w:val="a0"/>
    <w:qFormat/>
  </w:style>
  <w:style w:type="character" w:customStyle="1" w:styleId="ls135">
    <w:name w:val="ls135"/>
    <w:basedOn w:val="a0"/>
    <w:qFormat/>
  </w:style>
  <w:style w:type="character" w:customStyle="1" w:styleId="ls13d">
    <w:name w:val="ls13d"/>
    <w:basedOn w:val="a0"/>
    <w:qFormat/>
  </w:style>
  <w:style w:type="character" w:customStyle="1" w:styleId="ls13e">
    <w:name w:val="ls13e"/>
    <w:basedOn w:val="a0"/>
    <w:qFormat/>
  </w:style>
  <w:style w:type="character" w:customStyle="1" w:styleId="ls136">
    <w:name w:val="ls136"/>
    <w:basedOn w:val="a0"/>
    <w:qFormat/>
  </w:style>
  <w:style w:type="character" w:customStyle="1" w:styleId="ls13f">
    <w:name w:val="ls13f"/>
    <w:basedOn w:val="a0"/>
    <w:qFormat/>
  </w:style>
  <w:style w:type="character" w:customStyle="1" w:styleId="ls143">
    <w:name w:val="ls143"/>
    <w:basedOn w:val="a0"/>
    <w:qFormat/>
  </w:style>
  <w:style w:type="character" w:customStyle="1" w:styleId="ls14b">
    <w:name w:val="ls14b"/>
    <w:basedOn w:val="a0"/>
    <w:qFormat/>
  </w:style>
  <w:style w:type="character" w:customStyle="1" w:styleId="ls13c">
    <w:name w:val="ls13c"/>
    <w:basedOn w:val="a0"/>
    <w:qFormat/>
  </w:style>
  <w:style w:type="character" w:customStyle="1" w:styleId="ff8">
    <w:name w:val="ff8"/>
    <w:basedOn w:val="a0"/>
    <w:qFormat/>
  </w:style>
  <w:style w:type="character" w:customStyle="1" w:styleId="ls7d">
    <w:name w:val="ls7d"/>
    <w:basedOn w:val="a0"/>
    <w:qFormat/>
  </w:style>
  <w:style w:type="character" w:customStyle="1" w:styleId="ls146">
    <w:name w:val="ls146"/>
    <w:basedOn w:val="a0"/>
    <w:qFormat/>
  </w:style>
  <w:style w:type="character" w:customStyle="1" w:styleId="ls54">
    <w:name w:val="ls54"/>
    <w:basedOn w:val="a0"/>
    <w:qFormat/>
  </w:style>
  <w:style w:type="character" w:customStyle="1" w:styleId="ffc">
    <w:name w:val="ffc"/>
    <w:basedOn w:val="a0"/>
    <w:qFormat/>
  </w:style>
  <w:style w:type="character" w:customStyle="1" w:styleId="ff6">
    <w:name w:val="ff6"/>
    <w:basedOn w:val="a0"/>
    <w:qFormat/>
  </w:style>
  <w:style w:type="character" w:customStyle="1" w:styleId="ls144">
    <w:name w:val="ls144"/>
    <w:basedOn w:val="a0"/>
    <w:qFormat/>
  </w:style>
  <w:style w:type="character" w:customStyle="1" w:styleId="ff2">
    <w:name w:val="ff2"/>
    <w:basedOn w:val="a0"/>
    <w:qFormat/>
  </w:style>
  <w:style w:type="character" w:customStyle="1" w:styleId="ls13">
    <w:name w:val="ls13"/>
    <w:basedOn w:val="a0"/>
    <w:qFormat/>
  </w:style>
  <w:style w:type="character" w:customStyle="1" w:styleId="ls141">
    <w:name w:val="ls141"/>
    <w:basedOn w:val="a0"/>
    <w:qFormat/>
  </w:style>
  <w:style w:type="character" w:customStyle="1" w:styleId="ls14c">
    <w:name w:val="ls14c"/>
    <w:basedOn w:val="a0"/>
    <w:qFormat/>
  </w:style>
  <w:style w:type="character" w:customStyle="1" w:styleId="ls14d">
    <w:name w:val="ls14d"/>
    <w:basedOn w:val="a0"/>
    <w:qFormat/>
  </w:style>
  <w:style w:type="character" w:customStyle="1" w:styleId="ws6">
    <w:name w:val="ws6"/>
    <w:basedOn w:val="a0"/>
    <w:qFormat/>
  </w:style>
  <w:style w:type="character" w:customStyle="1" w:styleId="ls14e">
    <w:name w:val="ls14e"/>
    <w:basedOn w:val="a0"/>
    <w:qFormat/>
  </w:style>
  <w:style w:type="character" w:customStyle="1" w:styleId="ls14f">
    <w:name w:val="ls14f"/>
    <w:basedOn w:val="a0"/>
    <w:qFormat/>
  </w:style>
  <w:style w:type="character" w:customStyle="1" w:styleId="ls149">
    <w:name w:val="ls149"/>
    <w:basedOn w:val="a0"/>
    <w:qFormat/>
  </w:style>
  <w:style w:type="paragraph" w:customStyle="1" w:styleId="Default">
    <w:name w:val="Default"/>
    <w:qFormat/>
    <w:pPr>
      <w:autoSpaceDE w:val="0"/>
      <w:autoSpaceDN w:val="0"/>
      <w:adjustRightInd w:val="0"/>
    </w:pPr>
    <w:rPr>
      <w:color w:val="000000"/>
      <w:sz w:val="24"/>
      <w:szCs w:val="24"/>
    </w:rPr>
  </w:style>
  <w:style w:type="character" w:customStyle="1" w:styleId="A15">
    <w:name w:val="A15"/>
    <w:uiPriority w:val="99"/>
    <w:qFormat/>
    <w:rPr>
      <w:color w:val="000000"/>
      <w:sz w:val="20"/>
      <w:szCs w:val="20"/>
    </w:rPr>
  </w:style>
  <w:style w:type="paragraph" w:customStyle="1" w:styleId="21">
    <w:name w:val="Основной текст 21"/>
    <w:basedOn w:val="a"/>
    <w:qFormat/>
    <w:pPr>
      <w:ind w:firstLine="426"/>
      <w:jc w:val="both"/>
    </w:pPr>
    <w:rPr>
      <w:rFonts w:ascii="Times New Roman" w:eastAsia="Times New Roman" w:hAnsi="Times New Roman" w:cs="Times New Roman"/>
      <w:sz w:val="28"/>
      <w:lang w:val="ru-RU" w:eastAsia="ru-RU"/>
    </w:rPr>
  </w:style>
  <w:style w:type="character" w:customStyle="1" w:styleId="ezkurwreuab5ozgtqnkl">
    <w:name w:val="ezkurwreuab5ozgtqnkl"/>
    <w:basedOn w:val="a0"/>
    <w:qFormat/>
  </w:style>
  <w:style w:type="character" w:customStyle="1" w:styleId="html-italic">
    <w:name w:val="html-italic"/>
    <w:basedOn w:val="a0"/>
    <w:qFormat/>
  </w:style>
  <w:style w:type="paragraph" w:styleId="a7">
    <w:name w:val="List Paragraph"/>
    <w:basedOn w:val="a"/>
    <w:link w:val="a8"/>
    <w:uiPriority w:val="34"/>
    <w:qFormat/>
    <w:pPr>
      <w:ind w:left="720"/>
      <w:contextualSpacing/>
    </w:pPr>
  </w:style>
  <w:style w:type="character" w:customStyle="1" w:styleId="reference">
    <w:name w:val="reference"/>
    <w:basedOn w:val="a0"/>
    <w:qFormat/>
  </w:style>
  <w:style w:type="character" w:customStyle="1" w:styleId="anchor-text">
    <w:name w:val="anchor-text"/>
    <w:basedOn w:val="a0"/>
  </w:style>
  <w:style w:type="character" w:customStyle="1" w:styleId="label">
    <w:name w:val="label"/>
    <w:basedOn w:val="a0"/>
    <w:qFormat/>
  </w:style>
  <w:style w:type="character" w:customStyle="1" w:styleId="link">
    <w:name w:val="link"/>
    <w:basedOn w:val="a0"/>
    <w:qFormat/>
  </w:style>
  <w:style w:type="character" w:customStyle="1" w:styleId="a9">
    <w:name w:val="_"/>
    <w:basedOn w:val="a0"/>
    <w:rsid w:val="00DA7C16"/>
  </w:style>
  <w:style w:type="character" w:customStyle="1" w:styleId="bullet">
    <w:name w:val="bullet"/>
    <w:basedOn w:val="a0"/>
    <w:rsid w:val="00D14591"/>
  </w:style>
  <w:style w:type="character" w:customStyle="1" w:styleId="author">
    <w:name w:val="author"/>
    <w:basedOn w:val="a0"/>
    <w:rsid w:val="00D14591"/>
  </w:style>
  <w:style w:type="character" w:customStyle="1" w:styleId="pubyear">
    <w:name w:val="pubyear"/>
    <w:basedOn w:val="a0"/>
    <w:rsid w:val="00D14591"/>
  </w:style>
  <w:style w:type="character" w:customStyle="1" w:styleId="vol">
    <w:name w:val="vol"/>
    <w:basedOn w:val="a0"/>
    <w:rsid w:val="00D14591"/>
  </w:style>
  <w:style w:type="character" w:customStyle="1" w:styleId="pagefirst">
    <w:name w:val="pagefirst"/>
    <w:basedOn w:val="a0"/>
    <w:rsid w:val="00D14591"/>
  </w:style>
  <w:style w:type="character" w:customStyle="1" w:styleId="groupname">
    <w:name w:val="groupname"/>
    <w:basedOn w:val="a0"/>
    <w:rsid w:val="00D14591"/>
  </w:style>
  <w:style w:type="paragraph" w:styleId="aa">
    <w:name w:val="header"/>
    <w:basedOn w:val="a"/>
    <w:link w:val="ab"/>
    <w:uiPriority w:val="99"/>
    <w:rsid w:val="00AE3E32"/>
    <w:pPr>
      <w:tabs>
        <w:tab w:val="center" w:pos="4844"/>
        <w:tab w:val="right" w:pos="9689"/>
      </w:tabs>
    </w:pPr>
  </w:style>
  <w:style w:type="character" w:customStyle="1" w:styleId="ab">
    <w:name w:val="Верхний колонтитул Знак"/>
    <w:basedOn w:val="a0"/>
    <w:link w:val="aa"/>
    <w:uiPriority w:val="99"/>
    <w:rsid w:val="00AE3E32"/>
    <w:rPr>
      <w:rFonts w:asciiTheme="minorHAnsi" w:eastAsiaTheme="minorEastAsia" w:hAnsiTheme="minorHAnsi" w:cstheme="minorBidi"/>
      <w:lang w:eastAsia="zh-CN"/>
    </w:rPr>
  </w:style>
  <w:style w:type="paragraph" w:styleId="ac">
    <w:name w:val="footer"/>
    <w:basedOn w:val="a"/>
    <w:link w:val="ad"/>
    <w:uiPriority w:val="99"/>
    <w:rsid w:val="00AE3E32"/>
    <w:pPr>
      <w:tabs>
        <w:tab w:val="center" w:pos="4844"/>
        <w:tab w:val="right" w:pos="9689"/>
      </w:tabs>
    </w:pPr>
  </w:style>
  <w:style w:type="character" w:customStyle="1" w:styleId="ad">
    <w:name w:val="Нижний колонтитул Знак"/>
    <w:basedOn w:val="a0"/>
    <w:link w:val="ac"/>
    <w:uiPriority w:val="99"/>
    <w:rsid w:val="00AE3E32"/>
    <w:rPr>
      <w:rFonts w:asciiTheme="minorHAnsi" w:eastAsiaTheme="minorEastAsia" w:hAnsiTheme="minorHAnsi" w:cstheme="minorBidi"/>
      <w:lang w:eastAsia="zh-CN"/>
    </w:rPr>
  </w:style>
  <w:style w:type="character" w:styleId="ae">
    <w:name w:val="Strong"/>
    <w:basedOn w:val="a0"/>
    <w:uiPriority w:val="22"/>
    <w:qFormat/>
    <w:rsid w:val="00490899"/>
    <w:rPr>
      <w:b/>
      <w:bCs/>
    </w:rPr>
  </w:style>
  <w:style w:type="character" w:customStyle="1" w:styleId="40">
    <w:name w:val="Заголовок 4 Знак"/>
    <w:basedOn w:val="a0"/>
    <w:link w:val="4"/>
    <w:uiPriority w:val="9"/>
    <w:semiHidden/>
    <w:rsid w:val="00FC7D6D"/>
    <w:rPr>
      <w:rFonts w:asciiTheme="majorHAnsi" w:eastAsiaTheme="majorEastAsia" w:hAnsiTheme="majorHAnsi" w:cstheme="majorBidi"/>
      <w:i/>
      <w:iCs/>
      <w:color w:val="2E74B5" w:themeColor="accent1" w:themeShade="BF"/>
      <w:lang w:eastAsia="zh-CN"/>
    </w:rPr>
  </w:style>
  <w:style w:type="character" w:customStyle="1" w:styleId="30">
    <w:name w:val="Заголовок 3 Знак"/>
    <w:basedOn w:val="a0"/>
    <w:link w:val="3"/>
    <w:uiPriority w:val="9"/>
    <w:semiHidden/>
    <w:qFormat/>
    <w:rsid w:val="00A84F90"/>
    <w:rPr>
      <w:rFonts w:asciiTheme="majorHAnsi" w:eastAsiaTheme="majorEastAsia" w:hAnsiTheme="majorHAnsi" w:cstheme="majorBidi"/>
      <w:color w:val="1F4D78" w:themeColor="accent1" w:themeShade="7F"/>
      <w:sz w:val="24"/>
      <w:szCs w:val="24"/>
      <w:lang w:eastAsia="zh-CN"/>
    </w:rPr>
  </w:style>
  <w:style w:type="paragraph" w:styleId="af">
    <w:name w:val="Normal (Web)"/>
    <w:basedOn w:val="a"/>
    <w:uiPriority w:val="99"/>
    <w:unhideWhenUsed/>
    <w:rsid w:val="00B7742C"/>
    <w:pPr>
      <w:spacing w:before="100" w:beforeAutospacing="1" w:after="100" w:afterAutospacing="1"/>
    </w:pPr>
    <w:rPr>
      <w:rFonts w:ascii="Times New Roman" w:eastAsia="Times New Roman" w:hAnsi="Times New Roman" w:cs="Times New Roman"/>
      <w:sz w:val="24"/>
      <w:szCs w:val="24"/>
      <w:lang w:eastAsia="en-US"/>
    </w:rPr>
  </w:style>
  <w:style w:type="character" w:customStyle="1" w:styleId="mord">
    <w:name w:val="mord"/>
    <w:basedOn w:val="a0"/>
    <w:rsid w:val="00752227"/>
  </w:style>
  <w:style w:type="character" w:customStyle="1" w:styleId="al-author-delim">
    <w:name w:val="al-author-delim"/>
    <w:basedOn w:val="a0"/>
    <w:rsid w:val="00752227"/>
  </w:style>
  <w:style w:type="character" w:customStyle="1" w:styleId="inline-formula">
    <w:name w:val="inline-formula"/>
    <w:basedOn w:val="a0"/>
    <w:rsid w:val="00752227"/>
  </w:style>
  <w:style w:type="character" w:customStyle="1" w:styleId="a8">
    <w:name w:val="Абзац списка Знак"/>
    <w:link w:val="a7"/>
    <w:uiPriority w:val="34"/>
    <w:locked/>
    <w:rsid w:val="00463B4C"/>
    <w:rPr>
      <w:rFonts w:asciiTheme="minorHAnsi" w:eastAsiaTheme="minorEastAsia" w:hAnsiTheme="minorHAnsi" w:cstheme="minorBidi"/>
      <w:lang w:eastAsia="zh-CN"/>
    </w:rPr>
  </w:style>
  <w:style w:type="paragraph" w:styleId="22">
    <w:name w:val="Body Text 2"/>
    <w:basedOn w:val="a"/>
    <w:link w:val="23"/>
    <w:unhideWhenUsed/>
    <w:rsid w:val="00463B4C"/>
    <w:pPr>
      <w:spacing w:after="120" w:line="480" w:lineRule="auto"/>
    </w:pPr>
    <w:rPr>
      <w:rFonts w:ascii="Times New Roman" w:eastAsia="Times New Roman" w:hAnsi="Times New Roman" w:cs="Times New Roman"/>
      <w:sz w:val="24"/>
      <w:szCs w:val="24"/>
      <w:lang w:val="x-none" w:eastAsia="x-none"/>
    </w:rPr>
  </w:style>
  <w:style w:type="character" w:customStyle="1" w:styleId="23">
    <w:name w:val="Основной текст 2 Знак"/>
    <w:basedOn w:val="a0"/>
    <w:link w:val="22"/>
    <w:rsid w:val="00463B4C"/>
    <w:rPr>
      <w:rFonts w:eastAsia="Times New Roman"/>
      <w:sz w:val="24"/>
      <w:szCs w:val="24"/>
      <w:lang w:val="x-none" w:eastAsia="x-none"/>
    </w:rPr>
  </w:style>
  <w:style w:type="paragraph" w:styleId="af0">
    <w:name w:val="No Spacing"/>
    <w:uiPriority w:val="1"/>
    <w:qFormat/>
    <w:rsid w:val="00463B4C"/>
    <w:pPr>
      <w:jc w:val="both"/>
    </w:pPr>
    <w:rPr>
      <w:rFonts w:eastAsia="Times New Roman"/>
      <w:sz w:val="24"/>
      <w:lang w:val="ru-RU" w:eastAsia="ru-RU"/>
    </w:rPr>
  </w:style>
  <w:style w:type="character" w:customStyle="1" w:styleId="relative">
    <w:name w:val="relative"/>
    <w:basedOn w:val="a0"/>
    <w:rsid w:val="004B2863"/>
  </w:style>
  <w:style w:type="paragraph" w:customStyle="1" w:styleId="MDPI81references">
    <w:name w:val="MDPI_8.1_references"/>
    <w:qFormat/>
    <w:rsid w:val="0085126E"/>
    <w:pPr>
      <w:numPr>
        <w:numId w:val="7"/>
      </w:numPr>
      <w:adjustRightInd w:val="0"/>
      <w:snapToGrid w:val="0"/>
      <w:spacing w:line="280" w:lineRule="atLeast"/>
      <w:jc w:val="both"/>
    </w:pPr>
    <w:rPr>
      <w:rFonts w:ascii="Palatino Linotype" w:eastAsia="Times New Roman" w:hAnsi="Palatino Linotype"/>
      <w:color w:val="000000"/>
      <w:sz w:val="18"/>
      <w:lang w:eastAsia="de-DE" w:bidi="en-US"/>
    </w:rPr>
  </w:style>
  <w:style w:type="paragraph" w:styleId="af1">
    <w:name w:val="caption"/>
    <w:basedOn w:val="a"/>
    <w:qFormat/>
    <w:rsid w:val="0077460A"/>
    <w:pPr>
      <w:jc w:val="center"/>
    </w:pPr>
    <w:rPr>
      <w:rFonts w:ascii="Times New Roman" w:eastAsia="Times New Roman" w:hAnsi="Times New Roman" w:cs="Times New Roman"/>
      <w:sz w:val="28"/>
      <w:lang w:val="ru-RU" w:eastAsia="ru-RU"/>
    </w:rPr>
  </w:style>
  <w:style w:type="character" w:customStyle="1" w:styleId="11">
    <w:name w:val="Неразрешенное упоминание1"/>
    <w:basedOn w:val="a0"/>
    <w:uiPriority w:val="99"/>
    <w:semiHidden/>
    <w:unhideWhenUsed/>
    <w:rsid w:val="00E66443"/>
    <w:rPr>
      <w:color w:val="605E5C"/>
      <w:shd w:val="clear" w:color="auto" w:fill="E1DFDD"/>
    </w:rPr>
  </w:style>
  <w:style w:type="table" w:styleId="af2">
    <w:name w:val="Table Grid"/>
    <w:basedOn w:val="a1"/>
    <w:uiPriority w:val="59"/>
    <w:qFormat/>
    <w:rsid w:val="001C2F8B"/>
    <w:rPr>
      <w:rFonts w:asciiTheme="minorHAnsi" w:eastAsiaTheme="minorHAnsi" w:hAnsiTheme="minorHAnsi" w:cstheme="minorBidi"/>
      <w:sz w:val="22"/>
      <w:szCs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atex-mathml">
    <w:name w:val="katex-mathml"/>
    <w:basedOn w:val="a0"/>
    <w:rsid w:val="001C2F8B"/>
  </w:style>
  <w:style w:type="character" w:customStyle="1" w:styleId="mrel">
    <w:name w:val="mrel"/>
    <w:basedOn w:val="a0"/>
    <w:rsid w:val="001C2F8B"/>
  </w:style>
  <w:style w:type="paragraph" w:customStyle="1" w:styleId="nova-legacy-e-listitem">
    <w:name w:val="nova-legacy-e-list__item"/>
    <w:basedOn w:val="a"/>
    <w:rsid w:val="00930AE4"/>
    <w:pPr>
      <w:spacing w:before="100" w:beforeAutospacing="1" w:after="100" w:afterAutospacing="1"/>
    </w:pPr>
    <w:rPr>
      <w:rFonts w:ascii="Times New Roman" w:eastAsia="Times New Roman" w:hAnsi="Times New Roman" w:cs="Times New Roman"/>
      <w:sz w:val="24"/>
      <w:szCs w:val="24"/>
    </w:rPr>
  </w:style>
  <w:style w:type="paragraph" w:styleId="af3">
    <w:name w:val="footnote text"/>
    <w:basedOn w:val="a"/>
    <w:link w:val="af4"/>
    <w:rsid w:val="00791FEE"/>
  </w:style>
  <w:style w:type="character" w:customStyle="1" w:styleId="af4">
    <w:name w:val="Текст сноски Знак"/>
    <w:basedOn w:val="a0"/>
    <w:link w:val="af3"/>
    <w:rsid w:val="00791FEE"/>
    <w:rPr>
      <w:rFonts w:asciiTheme="minorHAnsi" w:eastAsiaTheme="minorEastAsia" w:hAnsiTheme="minorHAnsi" w:cstheme="minorBidi"/>
      <w:lang w:eastAsia="zh-CN"/>
    </w:rPr>
  </w:style>
  <w:style w:type="character" w:styleId="af5">
    <w:name w:val="footnote reference"/>
    <w:basedOn w:val="a0"/>
    <w:rsid w:val="00791FEE"/>
    <w:rPr>
      <w:vertAlign w:val="superscript"/>
    </w:rPr>
  </w:style>
  <w:style w:type="character" w:customStyle="1" w:styleId="anegp0gi0b9av8jahpyh">
    <w:name w:val="anegp0gi0b9av8jahpyh"/>
    <w:basedOn w:val="a0"/>
    <w:rsid w:val="007C0364"/>
  </w:style>
  <w:style w:type="character" w:styleId="af6">
    <w:name w:val="Placeholder Text"/>
    <w:basedOn w:val="a0"/>
    <w:uiPriority w:val="99"/>
    <w:semiHidden/>
    <w:rsid w:val="00372A05"/>
    <w:rPr>
      <w:color w:val="808080"/>
    </w:rPr>
  </w:style>
  <w:style w:type="character" w:customStyle="1" w:styleId="20">
    <w:name w:val="Заголовок 2 Знак"/>
    <w:basedOn w:val="a0"/>
    <w:link w:val="2"/>
    <w:uiPriority w:val="9"/>
    <w:semiHidden/>
    <w:rsid w:val="00663059"/>
    <w:rPr>
      <w:rFonts w:asciiTheme="majorHAnsi" w:eastAsiaTheme="majorEastAsia" w:hAnsiTheme="majorHAnsi" w:cstheme="majorBidi"/>
      <w:color w:val="2E74B5" w:themeColor="accent1" w:themeShade="BF"/>
      <w:sz w:val="26"/>
      <w:szCs w:val="26"/>
      <w:lang w:val="ru-RU"/>
    </w:rPr>
  </w:style>
  <w:style w:type="character" w:customStyle="1" w:styleId="50">
    <w:name w:val="Заголовок 5 Знак"/>
    <w:basedOn w:val="a0"/>
    <w:link w:val="5"/>
    <w:uiPriority w:val="9"/>
    <w:semiHidden/>
    <w:rsid w:val="00663059"/>
    <w:rPr>
      <w:rFonts w:asciiTheme="minorHAnsi" w:eastAsiaTheme="majorEastAsia" w:hAnsiTheme="minorHAnsi" w:cstheme="majorBidi"/>
      <w:color w:val="2E74B5" w:themeColor="accent1" w:themeShade="BF"/>
      <w:sz w:val="22"/>
      <w:szCs w:val="22"/>
      <w:lang w:val="ru-RU"/>
    </w:rPr>
  </w:style>
  <w:style w:type="character" w:customStyle="1" w:styleId="60">
    <w:name w:val="Заголовок 6 Знак"/>
    <w:basedOn w:val="a0"/>
    <w:link w:val="6"/>
    <w:uiPriority w:val="9"/>
    <w:semiHidden/>
    <w:rsid w:val="00663059"/>
    <w:rPr>
      <w:rFonts w:asciiTheme="minorHAnsi" w:eastAsiaTheme="majorEastAsia" w:hAnsiTheme="minorHAnsi" w:cstheme="majorBidi"/>
      <w:i/>
      <w:iCs/>
      <w:color w:val="595959" w:themeColor="text1" w:themeTint="A6"/>
      <w:sz w:val="22"/>
      <w:szCs w:val="22"/>
      <w:lang w:val="ru-RU"/>
    </w:rPr>
  </w:style>
  <w:style w:type="character" w:customStyle="1" w:styleId="70">
    <w:name w:val="Заголовок 7 Знак"/>
    <w:basedOn w:val="a0"/>
    <w:link w:val="7"/>
    <w:uiPriority w:val="9"/>
    <w:semiHidden/>
    <w:rsid w:val="00663059"/>
    <w:rPr>
      <w:rFonts w:asciiTheme="minorHAnsi" w:eastAsiaTheme="majorEastAsia" w:hAnsiTheme="minorHAnsi" w:cstheme="majorBidi"/>
      <w:color w:val="595959" w:themeColor="text1" w:themeTint="A6"/>
      <w:sz w:val="22"/>
      <w:szCs w:val="22"/>
      <w:lang w:val="ru-RU"/>
    </w:rPr>
  </w:style>
  <w:style w:type="character" w:customStyle="1" w:styleId="80">
    <w:name w:val="Заголовок 8 Знак"/>
    <w:basedOn w:val="a0"/>
    <w:link w:val="8"/>
    <w:uiPriority w:val="9"/>
    <w:semiHidden/>
    <w:rsid w:val="00663059"/>
    <w:rPr>
      <w:rFonts w:asciiTheme="minorHAnsi" w:eastAsiaTheme="majorEastAsia" w:hAnsiTheme="minorHAnsi" w:cstheme="majorBidi"/>
      <w:i/>
      <w:iCs/>
      <w:color w:val="272727" w:themeColor="text1" w:themeTint="D8"/>
      <w:sz w:val="22"/>
      <w:szCs w:val="22"/>
      <w:lang w:val="ru-RU"/>
    </w:rPr>
  </w:style>
  <w:style w:type="character" w:customStyle="1" w:styleId="90">
    <w:name w:val="Заголовок 9 Знак"/>
    <w:basedOn w:val="a0"/>
    <w:link w:val="9"/>
    <w:uiPriority w:val="9"/>
    <w:semiHidden/>
    <w:rsid w:val="00663059"/>
    <w:rPr>
      <w:rFonts w:asciiTheme="minorHAnsi" w:eastAsiaTheme="majorEastAsia" w:hAnsiTheme="minorHAnsi" w:cstheme="majorBidi"/>
      <w:color w:val="272727" w:themeColor="text1" w:themeTint="D8"/>
      <w:sz w:val="22"/>
      <w:szCs w:val="22"/>
      <w:lang w:val="ru-RU"/>
    </w:rPr>
  </w:style>
  <w:style w:type="paragraph" w:customStyle="1" w:styleId="IOP-CS-CaptionText">
    <w:name w:val="IOP-CS-CaptionText"/>
    <w:link w:val="IOP-CS-CaptionTextChar"/>
    <w:qFormat/>
    <w:rsid w:val="00663059"/>
    <w:pPr>
      <w:spacing w:after="160" w:line="259" w:lineRule="auto"/>
    </w:pPr>
    <w:rPr>
      <w:rFonts w:ascii="Cambria" w:eastAsiaTheme="minorHAnsi" w:hAnsi="Cambria" w:cstheme="minorBidi"/>
      <w:kern w:val="2"/>
      <w:szCs w:val="22"/>
      <w:lang w:val="en-GB"/>
      <w14:ligatures w14:val="standardContextual"/>
    </w:rPr>
  </w:style>
  <w:style w:type="character" w:customStyle="1" w:styleId="IOP-CS-CaptionTextChar">
    <w:name w:val="IOP-CS-CaptionText Char"/>
    <w:basedOn w:val="a0"/>
    <w:link w:val="IOP-CS-CaptionText"/>
    <w:rsid w:val="00663059"/>
    <w:rPr>
      <w:rFonts w:ascii="Cambria" w:eastAsiaTheme="minorHAnsi" w:hAnsi="Cambria" w:cstheme="minorBidi"/>
      <w:kern w:val="2"/>
      <w:szCs w:val="22"/>
      <w:lang w:val="en-GB"/>
      <w14:ligatures w14:val="standardContextual"/>
    </w:rPr>
  </w:style>
  <w:style w:type="character" w:customStyle="1" w:styleId="mopen">
    <w:name w:val="mopen"/>
    <w:basedOn w:val="a0"/>
    <w:rsid w:val="00663059"/>
  </w:style>
  <w:style w:type="character" w:customStyle="1" w:styleId="vlist-s">
    <w:name w:val="vlist-s"/>
    <w:basedOn w:val="a0"/>
    <w:rsid w:val="00663059"/>
  </w:style>
  <w:style w:type="character" w:customStyle="1" w:styleId="mclose">
    <w:name w:val="mclose"/>
    <w:basedOn w:val="a0"/>
    <w:rsid w:val="00663059"/>
  </w:style>
  <w:style w:type="character" w:customStyle="1" w:styleId="mbin">
    <w:name w:val="mbin"/>
    <w:basedOn w:val="a0"/>
    <w:rsid w:val="00663059"/>
  </w:style>
  <w:style w:type="character" w:customStyle="1" w:styleId="ms-1">
    <w:name w:val="ms-1"/>
    <w:basedOn w:val="a0"/>
    <w:rsid w:val="00663059"/>
  </w:style>
  <w:style w:type="character" w:customStyle="1" w:styleId="max-w-full">
    <w:name w:val="max-w-full"/>
    <w:basedOn w:val="a0"/>
    <w:rsid w:val="00663059"/>
  </w:style>
  <w:style w:type="character" w:customStyle="1" w:styleId="overflow-hidden">
    <w:name w:val="overflow-hidden"/>
    <w:basedOn w:val="a0"/>
    <w:rsid w:val="00663059"/>
  </w:style>
  <w:style w:type="paragraph" w:styleId="z-">
    <w:name w:val="HTML Top of Form"/>
    <w:basedOn w:val="a"/>
    <w:next w:val="a"/>
    <w:link w:val="z-0"/>
    <w:hidden/>
    <w:uiPriority w:val="99"/>
    <w:semiHidden/>
    <w:unhideWhenUsed/>
    <w:rsid w:val="00663059"/>
    <w:pPr>
      <w:pBdr>
        <w:bottom w:val="single" w:sz="6" w:space="1" w:color="auto"/>
      </w:pBdr>
      <w:jc w:val="center"/>
    </w:pPr>
    <w:rPr>
      <w:rFonts w:ascii="Arial" w:eastAsia="Times New Roman" w:hAnsi="Arial" w:cs="Arial"/>
      <w:vanish/>
      <w:sz w:val="16"/>
      <w:szCs w:val="16"/>
      <w:lang w:eastAsia="en-US"/>
    </w:rPr>
  </w:style>
  <w:style w:type="character" w:customStyle="1" w:styleId="z-0">
    <w:name w:val="z-Начало формы Знак"/>
    <w:basedOn w:val="a0"/>
    <w:link w:val="z-"/>
    <w:uiPriority w:val="99"/>
    <w:semiHidden/>
    <w:rsid w:val="00663059"/>
    <w:rPr>
      <w:rFonts w:ascii="Arial" w:eastAsia="Times New Roman" w:hAnsi="Arial" w:cs="Arial"/>
      <w:vanish/>
      <w:sz w:val="16"/>
      <w:szCs w:val="16"/>
    </w:rPr>
  </w:style>
  <w:style w:type="paragraph" w:styleId="z-1">
    <w:name w:val="HTML Bottom of Form"/>
    <w:basedOn w:val="a"/>
    <w:next w:val="a"/>
    <w:link w:val="z-2"/>
    <w:hidden/>
    <w:uiPriority w:val="99"/>
    <w:semiHidden/>
    <w:unhideWhenUsed/>
    <w:rsid w:val="00663059"/>
    <w:pPr>
      <w:pBdr>
        <w:top w:val="single" w:sz="6" w:space="1" w:color="auto"/>
      </w:pBdr>
      <w:jc w:val="center"/>
    </w:pPr>
    <w:rPr>
      <w:rFonts w:ascii="Arial" w:eastAsia="Times New Roman" w:hAnsi="Arial" w:cs="Arial"/>
      <w:vanish/>
      <w:sz w:val="16"/>
      <w:szCs w:val="16"/>
      <w:lang w:eastAsia="en-US"/>
    </w:rPr>
  </w:style>
  <w:style w:type="character" w:customStyle="1" w:styleId="z-2">
    <w:name w:val="z-Конец формы Знак"/>
    <w:basedOn w:val="a0"/>
    <w:link w:val="z-1"/>
    <w:uiPriority w:val="99"/>
    <w:semiHidden/>
    <w:rsid w:val="00663059"/>
    <w:rPr>
      <w:rFonts w:ascii="Arial" w:eastAsia="Times New Roman" w:hAnsi="Arial" w:cs="Arial"/>
      <w:vanish/>
      <w:sz w:val="16"/>
      <w:szCs w:val="16"/>
    </w:rPr>
  </w:style>
  <w:style w:type="character" w:customStyle="1" w:styleId="mspace">
    <w:name w:val="mspace"/>
    <w:basedOn w:val="a0"/>
    <w:rsid w:val="00663059"/>
  </w:style>
  <w:style w:type="paragraph" w:customStyle="1" w:styleId="MDPI42tablebody">
    <w:name w:val="MDPI_4.2_table_body"/>
    <w:qFormat/>
    <w:rsid w:val="00663059"/>
    <w:pPr>
      <w:adjustRightInd w:val="0"/>
      <w:snapToGrid w:val="0"/>
      <w:spacing w:line="260" w:lineRule="atLeast"/>
      <w:jc w:val="center"/>
    </w:pPr>
    <w:rPr>
      <w:rFonts w:ascii="Palatino Linotype" w:eastAsia="Times New Roman" w:hAnsi="Palatino Linotype"/>
      <w:snapToGrid w:val="0"/>
      <w:color w:val="000000"/>
      <w:lang w:eastAsia="de-DE" w:bidi="en-US"/>
    </w:rPr>
  </w:style>
  <w:style w:type="character" w:customStyle="1" w:styleId="10">
    <w:name w:val="Заголовок 1 Знак"/>
    <w:basedOn w:val="a0"/>
    <w:link w:val="1"/>
    <w:uiPriority w:val="9"/>
    <w:rsid w:val="00663059"/>
    <w:rPr>
      <w:rFonts w:ascii="SimSun" w:hAnsi="SimSun"/>
      <w:b/>
      <w:bCs/>
      <w:kern w:val="32"/>
      <w:sz w:val="48"/>
      <w:szCs w:val="48"/>
      <w:lang w:eastAsia="zh-CN"/>
    </w:rPr>
  </w:style>
  <w:style w:type="paragraph" w:customStyle="1" w:styleId="msonormal0">
    <w:name w:val="msonormal"/>
    <w:basedOn w:val="a"/>
    <w:rsid w:val="00663059"/>
    <w:pPr>
      <w:spacing w:before="100" w:beforeAutospacing="1" w:after="100" w:afterAutospacing="1"/>
    </w:pPr>
    <w:rPr>
      <w:rFonts w:ascii="Times New Roman" w:eastAsia="Times New Roman" w:hAnsi="Times New Roman" w:cs="Times New Roman"/>
      <w:sz w:val="24"/>
      <w:szCs w:val="24"/>
      <w:lang w:val="ru-RU" w:eastAsia="en-US"/>
    </w:rPr>
  </w:style>
  <w:style w:type="paragraph" w:styleId="af7">
    <w:name w:val="Title"/>
    <w:basedOn w:val="a"/>
    <w:next w:val="a"/>
    <w:link w:val="af8"/>
    <w:uiPriority w:val="10"/>
    <w:qFormat/>
    <w:rsid w:val="00663059"/>
    <w:pPr>
      <w:spacing w:after="80"/>
      <w:contextualSpacing/>
    </w:pPr>
    <w:rPr>
      <w:rFonts w:asciiTheme="majorHAnsi" w:eastAsiaTheme="majorEastAsia" w:hAnsiTheme="majorHAnsi" w:cstheme="majorBidi"/>
      <w:spacing w:val="-10"/>
      <w:kern w:val="28"/>
      <w:sz w:val="56"/>
      <w:szCs w:val="56"/>
      <w:lang w:val="ru-RU" w:eastAsia="en-US"/>
    </w:rPr>
  </w:style>
  <w:style w:type="character" w:customStyle="1" w:styleId="af8">
    <w:name w:val="Заголовок Знак"/>
    <w:basedOn w:val="a0"/>
    <w:link w:val="af7"/>
    <w:uiPriority w:val="10"/>
    <w:rsid w:val="00663059"/>
    <w:rPr>
      <w:rFonts w:asciiTheme="majorHAnsi" w:eastAsiaTheme="majorEastAsia" w:hAnsiTheme="majorHAnsi" w:cstheme="majorBidi"/>
      <w:spacing w:val="-10"/>
      <w:kern w:val="28"/>
      <w:sz w:val="56"/>
      <w:szCs w:val="56"/>
      <w:lang w:val="ru-RU"/>
    </w:rPr>
  </w:style>
  <w:style w:type="paragraph" w:styleId="af9">
    <w:name w:val="Subtitle"/>
    <w:basedOn w:val="a"/>
    <w:next w:val="a"/>
    <w:link w:val="afa"/>
    <w:uiPriority w:val="11"/>
    <w:qFormat/>
    <w:rsid w:val="00663059"/>
    <w:pPr>
      <w:spacing w:after="160" w:line="254" w:lineRule="auto"/>
    </w:pPr>
    <w:rPr>
      <w:rFonts w:eastAsiaTheme="majorEastAsia" w:cstheme="majorBidi"/>
      <w:color w:val="595959" w:themeColor="text1" w:themeTint="A6"/>
      <w:spacing w:val="15"/>
      <w:sz w:val="28"/>
      <w:szCs w:val="28"/>
      <w:lang w:val="ru-RU" w:eastAsia="en-US"/>
    </w:rPr>
  </w:style>
  <w:style w:type="character" w:customStyle="1" w:styleId="afa">
    <w:name w:val="Подзаголовок Знак"/>
    <w:basedOn w:val="a0"/>
    <w:link w:val="af9"/>
    <w:uiPriority w:val="11"/>
    <w:rsid w:val="00663059"/>
    <w:rPr>
      <w:rFonts w:asciiTheme="minorHAnsi" w:eastAsiaTheme="majorEastAsia" w:hAnsiTheme="minorHAnsi" w:cstheme="majorBidi"/>
      <w:color w:val="595959" w:themeColor="text1" w:themeTint="A6"/>
      <w:spacing w:val="15"/>
      <w:sz w:val="28"/>
      <w:szCs w:val="28"/>
      <w:lang w:val="ru-RU"/>
    </w:rPr>
  </w:style>
  <w:style w:type="paragraph" w:styleId="24">
    <w:name w:val="Quote"/>
    <w:basedOn w:val="a"/>
    <w:next w:val="a"/>
    <w:link w:val="25"/>
    <w:uiPriority w:val="29"/>
    <w:qFormat/>
    <w:rsid w:val="00663059"/>
    <w:pPr>
      <w:spacing w:before="160" w:after="160" w:line="254" w:lineRule="auto"/>
      <w:jc w:val="center"/>
    </w:pPr>
    <w:rPr>
      <w:rFonts w:eastAsiaTheme="minorHAnsi"/>
      <w:i/>
      <w:iCs/>
      <w:color w:val="404040" w:themeColor="text1" w:themeTint="BF"/>
      <w:sz w:val="22"/>
      <w:szCs w:val="22"/>
      <w:lang w:val="ru-RU" w:eastAsia="en-US"/>
    </w:rPr>
  </w:style>
  <w:style w:type="character" w:customStyle="1" w:styleId="25">
    <w:name w:val="Цитата 2 Знак"/>
    <w:basedOn w:val="a0"/>
    <w:link w:val="24"/>
    <w:uiPriority w:val="29"/>
    <w:rsid w:val="00663059"/>
    <w:rPr>
      <w:rFonts w:asciiTheme="minorHAnsi" w:eastAsiaTheme="minorHAnsi" w:hAnsiTheme="minorHAnsi" w:cstheme="minorBidi"/>
      <w:i/>
      <w:iCs/>
      <w:color w:val="404040" w:themeColor="text1" w:themeTint="BF"/>
      <w:sz w:val="22"/>
      <w:szCs w:val="22"/>
      <w:lang w:val="ru-RU"/>
    </w:rPr>
  </w:style>
  <w:style w:type="paragraph" w:styleId="afb">
    <w:name w:val="Intense Quote"/>
    <w:basedOn w:val="a"/>
    <w:next w:val="a"/>
    <w:link w:val="afc"/>
    <w:uiPriority w:val="30"/>
    <w:qFormat/>
    <w:rsid w:val="00663059"/>
    <w:pPr>
      <w:pBdr>
        <w:top w:val="single" w:sz="4" w:space="10" w:color="2E74B5" w:themeColor="accent1" w:themeShade="BF"/>
        <w:bottom w:val="single" w:sz="4" w:space="10" w:color="2E74B5" w:themeColor="accent1" w:themeShade="BF"/>
      </w:pBdr>
      <w:spacing w:before="360" w:after="360" w:line="254" w:lineRule="auto"/>
      <w:ind w:left="864" w:right="864"/>
      <w:jc w:val="center"/>
    </w:pPr>
    <w:rPr>
      <w:rFonts w:eastAsiaTheme="minorHAnsi"/>
      <w:i/>
      <w:iCs/>
      <w:color w:val="2E74B5" w:themeColor="accent1" w:themeShade="BF"/>
      <w:sz w:val="22"/>
      <w:szCs w:val="22"/>
      <w:lang w:val="ru-RU" w:eastAsia="en-US"/>
    </w:rPr>
  </w:style>
  <w:style w:type="character" w:customStyle="1" w:styleId="afc">
    <w:name w:val="Выделенная цитата Знак"/>
    <w:basedOn w:val="a0"/>
    <w:link w:val="afb"/>
    <w:uiPriority w:val="30"/>
    <w:rsid w:val="00663059"/>
    <w:rPr>
      <w:rFonts w:asciiTheme="minorHAnsi" w:eastAsiaTheme="minorHAnsi" w:hAnsiTheme="minorHAnsi" w:cstheme="minorBidi"/>
      <w:i/>
      <w:iCs/>
      <w:color w:val="2E74B5" w:themeColor="accent1" w:themeShade="BF"/>
      <w:sz w:val="22"/>
      <w:szCs w:val="22"/>
      <w:lang w:val="ru-RU"/>
    </w:rPr>
  </w:style>
  <w:style w:type="character" w:styleId="afd">
    <w:name w:val="Intense Emphasis"/>
    <w:basedOn w:val="a0"/>
    <w:uiPriority w:val="21"/>
    <w:qFormat/>
    <w:rsid w:val="00663059"/>
    <w:rPr>
      <w:i/>
      <w:iCs/>
      <w:color w:val="2E74B5" w:themeColor="accent1" w:themeShade="BF"/>
    </w:rPr>
  </w:style>
  <w:style w:type="character" w:styleId="afe">
    <w:name w:val="Intense Reference"/>
    <w:basedOn w:val="a0"/>
    <w:uiPriority w:val="32"/>
    <w:qFormat/>
    <w:rsid w:val="00663059"/>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537823">
      <w:bodyDiv w:val="1"/>
      <w:marLeft w:val="0"/>
      <w:marRight w:val="0"/>
      <w:marTop w:val="0"/>
      <w:marBottom w:val="0"/>
      <w:divBdr>
        <w:top w:val="none" w:sz="0" w:space="0" w:color="auto"/>
        <w:left w:val="none" w:sz="0" w:space="0" w:color="auto"/>
        <w:bottom w:val="none" w:sz="0" w:space="0" w:color="auto"/>
        <w:right w:val="none" w:sz="0" w:space="0" w:color="auto"/>
      </w:divBdr>
    </w:div>
    <w:div w:id="88241549">
      <w:bodyDiv w:val="1"/>
      <w:marLeft w:val="0"/>
      <w:marRight w:val="0"/>
      <w:marTop w:val="0"/>
      <w:marBottom w:val="0"/>
      <w:divBdr>
        <w:top w:val="none" w:sz="0" w:space="0" w:color="auto"/>
        <w:left w:val="none" w:sz="0" w:space="0" w:color="auto"/>
        <w:bottom w:val="none" w:sz="0" w:space="0" w:color="auto"/>
        <w:right w:val="none" w:sz="0" w:space="0" w:color="auto"/>
      </w:divBdr>
    </w:div>
    <w:div w:id="197083071">
      <w:bodyDiv w:val="1"/>
      <w:marLeft w:val="0"/>
      <w:marRight w:val="0"/>
      <w:marTop w:val="0"/>
      <w:marBottom w:val="0"/>
      <w:divBdr>
        <w:top w:val="none" w:sz="0" w:space="0" w:color="auto"/>
        <w:left w:val="none" w:sz="0" w:space="0" w:color="auto"/>
        <w:bottom w:val="none" w:sz="0" w:space="0" w:color="auto"/>
        <w:right w:val="none" w:sz="0" w:space="0" w:color="auto"/>
      </w:divBdr>
    </w:div>
    <w:div w:id="217667831">
      <w:bodyDiv w:val="1"/>
      <w:marLeft w:val="0"/>
      <w:marRight w:val="0"/>
      <w:marTop w:val="0"/>
      <w:marBottom w:val="0"/>
      <w:divBdr>
        <w:top w:val="none" w:sz="0" w:space="0" w:color="auto"/>
        <w:left w:val="none" w:sz="0" w:space="0" w:color="auto"/>
        <w:bottom w:val="none" w:sz="0" w:space="0" w:color="auto"/>
        <w:right w:val="none" w:sz="0" w:space="0" w:color="auto"/>
      </w:divBdr>
    </w:div>
    <w:div w:id="237445896">
      <w:bodyDiv w:val="1"/>
      <w:marLeft w:val="0"/>
      <w:marRight w:val="0"/>
      <w:marTop w:val="0"/>
      <w:marBottom w:val="0"/>
      <w:divBdr>
        <w:top w:val="none" w:sz="0" w:space="0" w:color="auto"/>
        <w:left w:val="none" w:sz="0" w:space="0" w:color="auto"/>
        <w:bottom w:val="none" w:sz="0" w:space="0" w:color="auto"/>
        <w:right w:val="none" w:sz="0" w:space="0" w:color="auto"/>
      </w:divBdr>
    </w:div>
    <w:div w:id="270742540">
      <w:bodyDiv w:val="1"/>
      <w:marLeft w:val="0"/>
      <w:marRight w:val="0"/>
      <w:marTop w:val="0"/>
      <w:marBottom w:val="0"/>
      <w:divBdr>
        <w:top w:val="none" w:sz="0" w:space="0" w:color="auto"/>
        <w:left w:val="none" w:sz="0" w:space="0" w:color="auto"/>
        <w:bottom w:val="none" w:sz="0" w:space="0" w:color="auto"/>
        <w:right w:val="none" w:sz="0" w:space="0" w:color="auto"/>
      </w:divBdr>
    </w:div>
    <w:div w:id="373849630">
      <w:bodyDiv w:val="1"/>
      <w:marLeft w:val="0"/>
      <w:marRight w:val="0"/>
      <w:marTop w:val="0"/>
      <w:marBottom w:val="0"/>
      <w:divBdr>
        <w:top w:val="none" w:sz="0" w:space="0" w:color="auto"/>
        <w:left w:val="none" w:sz="0" w:space="0" w:color="auto"/>
        <w:bottom w:val="none" w:sz="0" w:space="0" w:color="auto"/>
        <w:right w:val="none" w:sz="0" w:space="0" w:color="auto"/>
      </w:divBdr>
    </w:div>
    <w:div w:id="424154382">
      <w:bodyDiv w:val="1"/>
      <w:marLeft w:val="0"/>
      <w:marRight w:val="0"/>
      <w:marTop w:val="0"/>
      <w:marBottom w:val="0"/>
      <w:divBdr>
        <w:top w:val="none" w:sz="0" w:space="0" w:color="auto"/>
        <w:left w:val="none" w:sz="0" w:space="0" w:color="auto"/>
        <w:bottom w:val="none" w:sz="0" w:space="0" w:color="auto"/>
        <w:right w:val="none" w:sz="0" w:space="0" w:color="auto"/>
      </w:divBdr>
    </w:div>
    <w:div w:id="430586091">
      <w:bodyDiv w:val="1"/>
      <w:marLeft w:val="0"/>
      <w:marRight w:val="0"/>
      <w:marTop w:val="0"/>
      <w:marBottom w:val="0"/>
      <w:divBdr>
        <w:top w:val="none" w:sz="0" w:space="0" w:color="auto"/>
        <w:left w:val="none" w:sz="0" w:space="0" w:color="auto"/>
        <w:bottom w:val="none" w:sz="0" w:space="0" w:color="auto"/>
        <w:right w:val="none" w:sz="0" w:space="0" w:color="auto"/>
      </w:divBdr>
    </w:div>
    <w:div w:id="539898467">
      <w:bodyDiv w:val="1"/>
      <w:marLeft w:val="0"/>
      <w:marRight w:val="0"/>
      <w:marTop w:val="0"/>
      <w:marBottom w:val="0"/>
      <w:divBdr>
        <w:top w:val="none" w:sz="0" w:space="0" w:color="auto"/>
        <w:left w:val="none" w:sz="0" w:space="0" w:color="auto"/>
        <w:bottom w:val="none" w:sz="0" w:space="0" w:color="auto"/>
        <w:right w:val="none" w:sz="0" w:space="0" w:color="auto"/>
      </w:divBdr>
    </w:div>
    <w:div w:id="563102336">
      <w:bodyDiv w:val="1"/>
      <w:marLeft w:val="0"/>
      <w:marRight w:val="0"/>
      <w:marTop w:val="0"/>
      <w:marBottom w:val="0"/>
      <w:divBdr>
        <w:top w:val="none" w:sz="0" w:space="0" w:color="auto"/>
        <w:left w:val="none" w:sz="0" w:space="0" w:color="auto"/>
        <w:bottom w:val="none" w:sz="0" w:space="0" w:color="auto"/>
        <w:right w:val="none" w:sz="0" w:space="0" w:color="auto"/>
      </w:divBdr>
    </w:div>
    <w:div w:id="693772780">
      <w:bodyDiv w:val="1"/>
      <w:marLeft w:val="0"/>
      <w:marRight w:val="0"/>
      <w:marTop w:val="0"/>
      <w:marBottom w:val="0"/>
      <w:divBdr>
        <w:top w:val="none" w:sz="0" w:space="0" w:color="auto"/>
        <w:left w:val="none" w:sz="0" w:space="0" w:color="auto"/>
        <w:bottom w:val="none" w:sz="0" w:space="0" w:color="auto"/>
        <w:right w:val="none" w:sz="0" w:space="0" w:color="auto"/>
      </w:divBdr>
    </w:div>
    <w:div w:id="716978639">
      <w:bodyDiv w:val="1"/>
      <w:marLeft w:val="0"/>
      <w:marRight w:val="0"/>
      <w:marTop w:val="0"/>
      <w:marBottom w:val="0"/>
      <w:divBdr>
        <w:top w:val="none" w:sz="0" w:space="0" w:color="auto"/>
        <w:left w:val="none" w:sz="0" w:space="0" w:color="auto"/>
        <w:bottom w:val="none" w:sz="0" w:space="0" w:color="auto"/>
        <w:right w:val="none" w:sz="0" w:space="0" w:color="auto"/>
      </w:divBdr>
    </w:div>
    <w:div w:id="751702173">
      <w:bodyDiv w:val="1"/>
      <w:marLeft w:val="0"/>
      <w:marRight w:val="0"/>
      <w:marTop w:val="0"/>
      <w:marBottom w:val="0"/>
      <w:divBdr>
        <w:top w:val="none" w:sz="0" w:space="0" w:color="auto"/>
        <w:left w:val="none" w:sz="0" w:space="0" w:color="auto"/>
        <w:bottom w:val="none" w:sz="0" w:space="0" w:color="auto"/>
        <w:right w:val="none" w:sz="0" w:space="0" w:color="auto"/>
      </w:divBdr>
    </w:div>
    <w:div w:id="761536745">
      <w:bodyDiv w:val="1"/>
      <w:marLeft w:val="0"/>
      <w:marRight w:val="0"/>
      <w:marTop w:val="0"/>
      <w:marBottom w:val="0"/>
      <w:divBdr>
        <w:top w:val="none" w:sz="0" w:space="0" w:color="auto"/>
        <w:left w:val="none" w:sz="0" w:space="0" w:color="auto"/>
        <w:bottom w:val="none" w:sz="0" w:space="0" w:color="auto"/>
        <w:right w:val="none" w:sz="0" w:space="0" w:color="auto"/>
      </w:divBdr>
      <w:divsChild>
        <w:div w:id="544416357">
          <w:marLeft w:val="360"/>
          <w:marRight w:val="0"/>
          <w:marTop w:val="0"/>
          <w:marBottom w:val="0"/>
          <w:divBdr>
            <w:top w:val="none" w:sz="0" w:space="0" w:color="auto"/>
            <w:left w:val="none" w:sz="0" w:space="0" w:color="auto"/>
            <w:bottom w:val="none" w:sz="0" w:space="0" w:color="auto"/>
            <w:right w:val="none" w:sz="0" w:space="0" w:color="auto"/>
          </w:divBdr>
        </w:div>
        <w:div w:id="1600215954">
          <w:marLeft w:val="360"/>
          <w:marRight w:val="0"/>
          <w:marTop w:val="0"/>
          <w:marBottom w:val="0"/>
          <w:divBdr>
            <w:top w:val="none" w:sz="0" w:space="0" w:color="auto"/>
            <w:left w:val="none" w:sz="0" w:space="0" w:color="auto"/>
            <w:bottom w:val="none" w:sz="0" w:space="0" w:color="auto"/>
            <w:right w:val="none" w:sz="0" w:space="0" w:color="auto"/>
          </w:divBdr>
        </w:div>
        <w:div w:id="759062688">
          <w:marLeft w:val="360"/>
          <w:marRight w:val="0"/>
          <w:marTop w:val="0"/>
          <w:marBottom w:val="0"/>
          <w:divBdr>
            <w:top w:val="none" w:sz="0" w:space="0" w:color="auto"/>
            <w:left w:val="none" w:sz="0" w:space="0" w:color="auto"/>
            <w:bottom w:val="none" w:sz="0" w:space="0" w:color="auto"/>
            <w:right w:val="none" w:sz="0" w:space="0" w:color="auto"/>
          </w:divBdr>
        </w:div>
        <w:div w:id="1540193822">
          <w:marLeft w:val="360"/>
          <w:marRight w:val="0"/>
          <w:marTop w:val="0"/>
          <w:marBottom w:val="0"/>
          <w:divBdr>
            <w:top w:val="none" w:sz="0" w:space="0" w:color="auto"/>
            <w:left w:val="none" w:sz="0" w:space="0" w:color="auto"/>
            <w:bottom w:val="none" w:sz="0" w:space="0" w:color="auto"/>
            <w:right w:val="none" w:sz="0" w:space="0" w:color="auto"/>
          </w:divBdr>
        </w:div>
        <w:div w:id="1174148511">
          <w:marLeft w:val="360"/>
          <w:marRight w:val="0"/>
          <w:marTop w:val="0"/>
          <w:marBottom w:val="0"/>
          <w:divBdr>
            <w:top w:val="none" w:sz="0" w:space="0" w:color="auto"/>
            <w:left w:val="none" w:sz="0" w:space="0" w:color="auto"/>
            <w:bottom w:val="none" w:sz="0" w:space="0" w:color="auto"/>
            <w:right w:val="none" w:sz="0" w:space="0" w:color="auto"/>
          </w:divBdr>
        </w:div>
        <w:div w:id="1943340540">
          <w:marLeft w:val="360"/>
          <w:marRight w:val="0"/>
          <w:marTop w:val="0"/>
          <w:marBottom w:val="0"/>
          <w:divBdr>
            <w:top w:val="none" w:sz="0" w:space="0" w:color="auto"/>
            <w:left w:val="none" w:sz="0" w:space="0" w:color="auto"/>
            <w:bottom w:val="none" w:sz="0" w:space="0" w:color="auto"/>
            <w:right w:val="none" w:sz="0" w:space="0" w:color="auto"/>
          </w:divBdr>
        </w:div>
        <w:div w:id="184253840">
          <w:marLeft w:val="360"/>
          <w:marRight w:val="0"/>
          <w:marTop w:val="0"/>
          <w:marBottom w:val="0"/>
          <w:divBdr>
            <w:top w:val="none" w:sz="0" w:space="0" w:color="auto"/>
            <w:left w:val="none" w:sz="0" w:space="0" w:color="auto"/>
            <w:bottom w:val="none" w:sz="0" w:space="0" w:color="auto"/>
            <w:right w:val="none" w:sz="0" w:space="0" w:color="auto"/>
          </w:divBdr>
        </w:div>
      </w:divsChild>
    </w:div>
    <w:div w:id="923994768">
      <w:bodyDiv w:val="1"/>
      <w:marLeft w:val="0"/>
      <w:marRight w:val="0"/>
      <w:marTop w:val="0"/>
      <w:marBottom w:val="0"/>
      <w:divBdr>
        <w:top w:val="none" w:sz="0" w:space="0" w:color="auto"/>
        <w:left w:val="none" w:sz="0" w:space="0" w:color="auto"/>
        <w:bottom w:val="none" w:sz="0" w:space="0" w:color="auto"/>
        <w:right w:val="none" w:sz="0" w:space="0" w:color="auto"/>
      </w:divBdr>
    </w:div>
    <w:div w:id="991524531">
      <w:bodyDiv w:val="1"/>
      <w:marLeft w:val="0"/>
      <w:marRight w:val="0"/>
      <w:marTop w:val="0"/>
      <w:marBottom w:val="0"/>
      <w:divBdr>
        <w:top w:val="none" w:sz="0" w:space="0" w:color="auto"/>
        <w:left w:val="none" w:sz="0" w:space="0" w:color="auto"/>
        <w:bottom w:val="none" w:sz="0" w:space="0" w:color="auto"/>
        <w:right w:val="none" w:sz="0" w:space="0" w:color="auto"/>
      </w:divBdr>
    </w:div>
    <w:div w:id="999818970">
      <w:bodyDiv w:val="1"/>
      <w:marLeft w:val="0"/>
      <w:marRight w:val="0"/>
      <w:marTop w:val="0"/>
      <w:marBottom w:val="0"/>
      <w:divBdr>
        <w:top w:val="none" w:sz="0" w:space="0" w:color="auto"/>
        <w:left w:val="none" w:sz="0" w:space="0" w:color="auto"/>
        <w:bottom w:val="none" w:sz="0" w:space="0" w:color="auto"/>
        <w:right w:val="none" w:sz="0" w:space="0" w:color="auto"/>
      </w:divBdr>
    </w:div>
    <w:div w:id="1014265303">
      <w:bodyDiv w:val="1"/>
      <w:marLeft w:val="0"/>
      <w:marRight w:val="0"/>
      <w:marTop w:val="0"/>
      <w:marBottom w:val="0"/>
      <w:divBdr>
        <w:top w:val="none" w:sz="0" w:space="0" w:color="auto"/>
        <w:left w:val="none" w:sz="0" w:space="0" w:color="auto"/>
        <w:bottom w:val="none" w:sz="0" w:space="0" w:color="auto"/>
        <w:right w:val="none" w:sz="0" w:space="0" w:color="auto"/>
      </w:divBdr>
    </w:div>
    <w:div w:id="1097481249">
      <w:bodyDiv w:val="1"/>
      <w:marLeft w:val="0"/>
      <w:marRight w:val="0"/>
      <w:marTop w:val="0"/>
      <w:marBottom w:val="0"/>
      <w:divBdr>
        <w:top w:val="none" w:sz="0" w:space="0" w:color="auto"/>
        <w:left w:val="none" w:sz="0" w:space="0" w:color="auto"/>
        <w:bottom w:val="none" w:sz="0" w:space="0" w:color="auto"/>
        <w:right w:val="none" w:sz="0" w:space="0" w:color="auto"/>
      </w:divBdr>
      <w:divsChild>
        <w:div w:id="1657151058">
          <w:marLeft w:val="360"/>
          <w:marRight w:val="0"/>
          <w:marTop w:val="0"/>
          <w:marBottom w:val="0"/>
          <w:divBdr>
            <w:top w:val="none" w:sz="0" w:space="0" w:color="auto"/>
            <w:left w:val="none" w:sz="0" w:space="0" w:color="auto"/>
            <w:bottom w:val="none" w:sz="0" w:space="0" w:color="auto"/>
            <w:right w:val="none" w:sz="0" w:space="0" w:color="auto"/>
          </w:divBdr>
        </w:div>
        <w:div w:id="1829252502">
          <w:marLeft w:val="360"/>
          <w:marRight w:val="0"/>
          <w:marTop w:val="0"/>
          <w:marBottom w:val="0"/>
          <w:divBdr>
            <w:top w:val="none" w:sz="0" w:space="0" w:color="auto"/>
            <w:left w:val="none" w:sz="0" w:space="0" w:color="auto"/>
            <w:bottom w:val="none" w:sz="0" w:space="0" w:color="auto"/>
            <w:right w:val="none" w:sz="0" w:space="0" w:color="auto"/>
          </w:divBdr>
        </w:div>
        <w:div w:id="1479960643">
          <w:marLeft w:val="360"/>
          <w:marRight w:val="0"/>
          <w:marTop w:val="0"/>
          <w:marBottom w:val="0"/>
          <w:divBdr>
            <w:top w:val="none" w:sz="0" w:space="0" w:color="auto"/>
            <w:left w:val="none" w:sz="0" w:space="0" w:color="auto"/>
            <w:bottom w:val="none" w:sz="0" w:space="0" w:color="auto"/>
            <w:right w:val="none" w:sz="0" w:space="0" w:color="auto"/>
          </w:divBdr>
        </w:div>
        <w:div w:id="749153678">
          <w:marLeft w:val="360"/>
          <w:marRight w:val="0"/>
          <w:marTop w:val="0"/>
          <w:marBottom w:val="0"/>
          <w:divBdr>
            <w:top w:val="none" w:sz="0" w:space="0" w:color="auto"/>
            <w:left w:val="none" w:sz="0" w:space="0" w:color="auto"/>
            <w:bottom w:val="none" w:sz="0" w:space="0" w:color="auto"/>
            <w:right w:val="none" w:sz="0" w:space="0" w:color="auto"/>
          </w:divBdr>
        </w:div>
        <w:div w:id="215748634">
          <w:marLeft w:val="360"/>
          <w:marRight w:val="0"/>
          <w:marTop w:val="0"/>
          <w:marBottom w:val="0"/>
          <w:divBdr>
            <w:top w:val="none" w:sz="0" w:space="0" w:color="auto"/>
            <w:left w:val="none" w:sz="0" w:space="0" w:color="auto"/>
            <w:bottom w:val="none" w:sz="0" w:space="0" w:color="auto"/>
            <w:right w:val="none" w:sz="0" w:space="0" w:color="auto"/>
          </w:divBdr>
        </w:div>
      </w:divsChild>
    </w:div>
    <w:div w:id="1125346912">
      <w:bodyDiv w:val="1"/>
      <w:marLeft w:val="0"/>
      <w:marRight w:val="0"/>
      <w:marTop w:val="0"/>
      <w:marBottom w:val="0"/>
      <w:divBdr>
        <w:top w:val="none" w:sz="0" w:space="0" w:color="auto"/>
        <w:left w:val="none" w:sz="0" w:space="0" w:color="auto"/>
        <w:bottom w:val="none" w:sz="0" w:space="0" w:color="auto"/>
        <w:right w:val="none" w:sz="0" w:space="0" w:color="auto"/>
      </w:divBdr>
    </w:div>
    <w:div w:id="1138835129">
      <w:bodyDiv w:val="1"/>
      <w:marLeft w:val="0"/>
      <w:marRight w:val="0"/>
      <w:marTop w:val="0"/>
      <w:marBottom w:val="0"/>
      <w:divBdr>
        <w:top w:val="none" w:sz="0" w:space="0" w:color="auto"/>
        <w:left w:val="none" w:sz="0" w:space="0" w:color="auto"/>
        <w:bottom w:val="none" w:sz="0" w:space="0" w:color="auto"/>
        <w:right w:val="none" w:sz="0" w:space="0" w:color="auto"/>
      </w:divBdr>
      <w:divsChild>
        <w:div w:id="729613526">
          <w:marLeft w:val="360"/>
          <w:marRight w:val="0"/>
          <w:marTop w:val="0"/>
          <w:marBottom w:val="0"/>
          <w:divBdr>
            <w:top w:val="none" w:sz="0" w:space="0" w:color="auto"/>
            <w:left w:val="none" w:sz="0" w:space="0" w:color="auto"/>
            <w:bottom w:val="none" w:sz="0" w:space="0" w:color="auto"/>
            <w:right w:val="none" w:sz="0" w:space="0" w:color="auto"/>
          </w:divBdr>
        </w:div>
        <w:div w:id="914163875">
          <w:marLeft w:val="360"/>
          <w:marRight w:val="0"/>
          <w:marTop w:val="0"/>
          <w:marBottom w:val="0"/>
          <w:divBdr>
            <w:top w:val="none" w:sz="0" w:space="0" w:color="auto"/>
            <w:left w:val="none" w:sz="0" w:space="0" w:color="auto"/>
            <w:bottom w:val="none" w:sz="0" w:space="0" w:color="auto"/>
            <w:right w:val="none" w:sz="0" w:space="0" w:color="auto"/>
          </w:divBdr>
        </w:div>
        <w:div w:id="1652950538">
          <w:marLeft w:val="360"/>
          <w:marRight w:val="0"/>
          <w:marTop w:val="0"/>
          <w:marBottom w:val="0"/>
          <w:divBdr>
            <w:top w:val="none" w:sz="0" w:space="0" w:color="auto"/>
            <w:left w:val="none" w:sz="0" w:space="0" w:color="auto"/>
            <w:bottom w:val="none" w:sz="0" w:space="0" w:color="auto"/>
            <w:right w:val="none" w:sz="0" w:space="0" w:color="auto"/>
          </w:divBdr>
        </w:div>
        <w:div w:id="1310092888">
          <w:marLeft w:val="360"/>
          <w:marRight w:val="0"/>
          <w:marTop w:val="0"/>
          <w:marBottom w:val="0"/>
          <w:divBdr>
            <w:top w:val="none" w:sz="0" w:space="0" w:color="auto"/>
            <w:left w:val="none" w:sz="0" w:space="0" w:color="auto"/>
            <w:bottom w:val="none" w:sz="0" w:space="0" w:color="auto"/>
            <w:right w:val="none" w:sz="0" w:space="0" w:color="auto"/>
          </w:divBdr>
        </w:div>
        <w:div w:id="2078899335">
          <w:marLeft w:val="360"/>
          <w:marRight w:val="0"/>
          <w:marTop w:val="0"/>
          <w:marBottom w:val="0"/>
          <w:divBdr>
            <w:top w:val="none" w:sz="0" w:space="0" w:color="auto"/>
            <w:left w:val="none" w:sz="0" w:space="0" w:color="auto"/>
            <w:bottom w:val="none" w:sz="0" w:space="0" w:color="auto"/>
            <w:right w:val="none" w:sz="0" w:space="0" w:color="auto"/>
          </w:divBdr>
        </w:div>
        <w:div w:id="1265304767">
          <w:marLeft w:val="360"/>
          <w:marRight w:val="0"/>
          <w:marTop w:val="0"/>
          <w:marBottom w:val="0"/>
          <w:divBdr>
            <w:top w:val="none" w:sz="0" w:space="0" w:color="auto"/>
            <w:left w:val="none" w:sz="0" w:space="0" w:color="auto"/>
            <w:bottom w:val="none" w:sz="0" w:space="0" w:color="auto"/>
            <w:right w:val="none" w:sz="0" w:space="0" w:color="auto"/>
          </w:divBdr>
        </w:div>
        <w:div w:id="1686974362">
          <w:marLeft w:val="360"/>
          <w:marRight w:val="0"/>
          <w:marTop w:val="0"/>
          <w:marBottom w:val="0"/>
          <w:divBdr>
            <w:top w:val="none" w:sz="0" w:space="0" w:color="auto"/>
            <w:left w:val="none" w:sz="0" w:space="0" w:color="auto"/>
            <w:bottom w:val="none" w:sz="0" w:space="0" w:color="auto"/>
            <w:right w:val="none" w:sz="0" w:space="0" w:color="auto"/>
          </w:divBdr>
        </w:div>
      </w:divsChild>
    </w:div>
    <w:div w:id="1143620755">
      <w:bodyDiv w:val="1"/>
      <w:marLeft w:val="0"/>
      <w:marRight w:val="0"/>
      <w:marTop w:val="0"/>
      <w:marBottom w:val="0"/>
      <w:divBdr>
        <w:top w:val="none" w:sz="0" w:space="0" w:color="auto"/>
        <w:left w:val="none" w:sz="0" w:space="0" w:color="auto"/>
        <w:bottom w:val="none" w:sz="0" w:space="0" w:color="auto"/>
        <w:right w:val="none" w:sz="0" w:space="0" w:color="auto"/>
      </w:divBdr>
    </w:div>
    <w:div w:id="1211110821">
      <w:bodyDiv w:val="1"/>
      <w:marLeft w:val="0"/>
      <w:marRight w:val="0"/>
      <w:marTop w:val="0"/>
      <w:marBottom w:val="0"/>
      <w:divBdr>
        <w:top w:val="none" w:sz="0" w:space="0" w:color="auto"/>
        <w:left w:val="none" w:sz="0" w:space="0" w:color="auto"/>
        <w:bottom w:val="none" w:sz="0" w:space="0" w:color="auto"/>
        <w:right w:val="none" w:sz="0" w:space="0" w:color="auto"/>
      </w:divBdr>
    </w:div>
    <w:div w:id="1312707546">
      <w:bodyDiv w:val="1"/>
      <w:marLeft w:val="0"/>
      <w:marRight w:val="0"/>
      <w:marTop w:val="0"/>
      <w:marBottom w:val="0"/>
      <w:divBdr>
        <w:top w:val="none" w:sz="0" w:space="0" w:color="auto"/>
        <w:left w:val="none" w:sz="0" w:space="0" w:color="auto"/>
        <w:bottom w:val="none" w:sz="0" w:space="0" w:color="auto"/>
        <w:right w:val="none" w:sz="0" w:space="0" w:color="auto"/>
      </w:divBdr>
    </w:div>
    <w:div w:id="1343625280">
      <w:bodyDiv w:val="1"/>
      <w:marLeft w:val="0"/>
      <w:marRight w:val="0"/>
      <w:marTop w:val="0"/>
      <w:marBottom w:val="0"/>
      <w:divBdr>
        <w:top w:val="none" w:sz="0" w:space="0" w:color="auto"/>
        <w:left w:val="none" w:sz="0" w:space="0" w:color="auto"/>
        <w:bottom w:val="none" w:sz="0" w:space="0" w:color="auto"/>
        <w:right w:val="none" w:sz="0" w:space="0" w:color="auto"/>
      </w:divBdr>
    </w:div>
    <w:div w:id="1361392199">
      <w:bodyDiv w:val="1"/>
      <w:marLeft w:val="0"/>
      <w:marRight w:val="0"/>
      <w:marTop w:val="0"/>
      <w:marBottom w:val="0"/>
      <w:divBdr>
        <w:top w:val="none" w:sz="0" w:space="0" w:color="auto"/>
        <w:left w:val="none" w:sz="0" w:space="0" w:color="auto"/>
        <w:bottom w:val="none" w:sz="0" w:space="0" w:color="auto"/>
        <w:right w:val="none" w:sz="0" w:space="0" w:color="auto"/>
      </w:divBdr>
    </w:div>
    <w:div w:id="1518696576">
      <w:bodyDiv w:val="1"/>
      <w:marLeft w:val="0"/>
      <w:marRight w:val="0"/>
      <w:marTop w:val="0"/>
      <w:marBottom w:val="0"/>
      <w:divBdr>
        <w:top w:val="none" w:sz="0" w:space="0" w:color="auto"/>
        <w:left w:val="none" w:sz="0" w:space="0" w:color="auto"/>
        <w:bottom w:val="none" w:sz="0" w:space="0" w:color="auto"/>
        <w:right w:val="none" w:sz="0" w:space="0" w:color="auto"/>
      </w:divBdr>
    </w:div>
    <w:div w:id="1641157253">
      <w:bodyDiv w:val="1"/>
      <w:marLeft w:val="0"/>
      <w:marRight w:val="0"/>
      <w:marTop w:val="0"/>
      <w:marBottom w:val="0"/>
      <w:divBdr>
        <w:top w:val="none" w:sz="0" w:space="0" w:color="auto"/>
        <w:left w:val="none" w:sz="0" w:space="0" w:color="auto"/>
        <w:bottom w:val="none" w:sz="0" w:space="0" w:color="auto"/>
        <w:right w:val="none" w:sz="0" w:space="0" w:color="auto"/>
      </w:divBdr>
    </w:div>
    <w:div w:id="1662344384">
      <w:bodyDiv w:val="1"/>
      <w:marLeft w:val="0"/>
      <w:marRight w:val="0"/>
      <w:marTop w:val="0"/>
      <w:marBottom w:val="0"/>
      <w:divBdr>
        <w:top w:val="none" w:sz="0" w:space="0" w:color="auto"/>
        <w:left w:val="none" w:sz="0" w:space="0" w:color="auto"/>
        <w:bottom w:val="none" w:sz="0" w:space="0" w:color="auto"/>
        <w:right w:val="none" w:sz="0" w:space="0" w:color="auto"/>
      </w:divBdr>
    </w:div>
    <w:div w:id="1693259423">
      <w:bodyDiv w:val="1"/>
      <w:marLeft w:val="0"/>
      <w:marRight w:val="0"/>
      <w:marTop w:val="0"/>
      <w:marBottom w:val="0"/>
      <w:divBdr>
        <w:top w:val="none" w:sz="0" w:space="0" w:color="auto"/>
        <w:left w:val="none" w:sz="0" w:space="0" w:color="auto"/>
        <w:bottom w:val="none" w:sz="0" w:space="0" w:color="auto"/>
        <w:right w:val="none" w:sz="0" w:space="0" w:color="auto"/>
      </w:divBdr>
    </w:div>
    <w:div w:id="1748309554">
      <w:bodyDiv w:val="1"/>
      <w:marLeft w:val="0"/>
      <w:marRight w:val="0"/>
      <w:marTop w:val="0"/>
      <w:marBottom w:val="0"/>
      <w:divBdr>
        <w:top w:val="none" w:sz="0" w:space="0" w:color="auto"/>
        <w:left w:val="none" w:sz="0" w:space="0" w:color="auto"/>
        <w:bottom w:val="none" w:sz="0" w:space="0" w:color="auto"/>
        <w:right w:val="none" w:sz="0" w:space="0" w:color="auto"/>
      </w:divBdr>
    </w:div>
    <w:div w:id="1821923219">
      <w:bodyDiv w:val="1"/>
      <w:marLeft w:val="0"/>
      <w:marRight w:val="0"/>
      <w:marTop w:val="0"/>
      <w:marBottom w:val="0"/>
      <w:divBdr>
        <w:top w:val="none" w:sz="0" w:space="0" w:color="auto"/>
        <w:left w:val="none" w:sz="0" w:space="0" w:color="auto"/>
        <w:bottom w:val="none" w:sz="0" w:space="0" w:color="auto"/>
        <w:right w:val="none" w:sz="0" w:space="0" w:color="auto"/>
      </w:divBdr>
    </w:div>
    <w:div w:id="1865751759">
      <w:bodyDiv w:val="1"/>
      <w:marLeft w:val="0"/>
      <w:marRight w:val="0"/>
      <w:marTop w:val="0"/>
      <w:marBottom w:val="0"/>
      <w:divBdr>
        <w:top w:val="none" w:sz="0" w:space="0" w:color="auto"/>
        <w:left w:val="none" w:sz="0" w:space="0" w:color="auto"/>
        <w:bottom w:val="none" w:sz="0" w:space="0" w:color="auto"/>
        <w:right w:val="none" w:sz="0" w:space="0" w:color="auto"/>
      </w:divBdr>
    </w:div>
    <w:div w:id="1916890427">
      <w:bodyDiv w:val="1"/>
      <w:marLeft w:val="0"/>
      <w:marRight w:val="0"/>
      <w:marTop w:val="0"/>
      <w:marBottom w:val="0"/>
      <w:divBdr>
        <w:top w:val="none" w:sz="0" w:space="0" w:color="auto"/>
        <w:left w:val="none" w:sz="0" w:space="0" w:color="auto"/>
        <w:bottom w:val="none" w:sz="0" w:space="0" w:color="auto"/>
        <w:right w:val="none" w:sz="0" w:space="0" w:color="auto"/>
      </w:divBdr>
    </w:div>
    <w:div w:id="1943800501">
      <w:bodyDiv w:val="1"/>
      <w:marLeft w:val="0"/>
      <w:marRight w:val="0"/>
      <w:marTop w:val="0"/>
      <w:marBottom w:val="0"/>
      <w:divBdr>
        <w:top w:val="none" w:sz="0" w:space="0" w:color="auto"/>
        <w:left w:val="none" w:sz="0" w:space="0" w:color="auto"/>
        <w:bottom w:val="none" w:sz="0" w:space="0" w:color="auto"/>
        <w:right w:val="none" w:sz="0" w:space="0" w:color="auto"/>
      </w:divBdr>
    </w:div>
    <w:div w:id="2059545703">
      <w:bodyDiv w:val="1"/>
      <w:marLeft w:val="0"/>
      <w:marRight w:val="0"/>
      <w:marTop w:val="0"/>
      <w:marBottom w:val="0"/>
      <w:divBdr>
        <w:top w:val="none" w:sz="0" w:space="0" w:color="auto"/>
        <w:left w:val="none" w:sz="0" w:space="0" w:color="auto"/>
        <w:bottom w:val="none" w:sz="0" w:space="0" w:color="auto"/>
        <w:right w:val="none" w:sz="0" w:space="0" w:color="auto"/>
      </w:divBdr>
    </w:div>
    <w:div w:id="21455843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chart" Target="charts/chart1.xm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9.jpeg"/><Relationship Id="rId89" Type="http://schemas.openxmlformats.org/officeDocument/2006/relationships/image" Target="media/image64.jpeg"/><Relationship Id="rId16" Type="http://schemas.openxmlformats.org/officeDocument/2006/relationships/image" Target="media/image4.png"/><Relationship Id="rId107" Type="http://schemas.openxmlformats.org/officeDocument/2006/relationships/theme" Target="theme/theme1.xml"/><Relationship Id="rId11" Type="http://schemas.openxmlformats.org/officeDocument/2006/relationships/footer" Target="footer2.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2.jpeg"/><Relationship Id="rId58" Type="http://schemas.openxmlformats.org/officeDocument/2006/relationships/image" Target="media/image37.emf"/><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7.jpe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22" Type="http://schemas.openxmlformats.org/officeDocument/2006/relationships/chart" Target="charts/chart2.xml"/><Relationship Id="rId27" Type="http://schemas.openxmlformats.org/officeDocument/2006/relationships/chart" Target="charts/chart4.xml"/><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5.png"/><Relationship Id="rId85" Type="http://schemas.openxmlformats.org/officeDocument/2006/relationships/image" Target="media/image60.jpeg"/><Relationship Id="rId12" Type="http://schemas.openxmlformats.org/officeDocument/2006/relationships/hyperlink" Target="https://www.researchgate.net/journal/Journal-of-Ecological-Engineering-2299-8993?_tp=eyJjb250ZXh0Ijp7ImZpcnN0UGFnZSI6InByb2ZpbGUiLCJwYWdlIjoicHVibGljYXRpb24iLCJwcmV2aW91c1BhZ2UiOiJwcm9maWxlIn19" TargetMode="External"/><Relationship Id="rId17" Type="http://schemas.openxmlformats.org/officeDocument/2006/relationships/image" Target="media/image5.png"/><Relationship Id="rId33" Type="http://schemas.openxmlformats.org/officeDocument/2006/relationships/image" Target="media/image14.png"/><Relationship Id="rId38" Type="http://schemas.openxmlformats.org/officeDocument/2006/relationships/header" Target="header3.xml"/><Relationship Id="rId59" Type="http://schemas.openxmlformats.org/officeDocument/2006/relationships/image" Target="media/image38.png"/><Relationship Id="rId103" Type="http://schemas.openxmlformats.org/officeDocument/2006/relationships/image" Target="media/image78.jpeg"/><Relationship Id="rId20"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image" Target="media/image33.jpeg"/><Relationship Id="rId62" Type="http://schemas.openxmlformats.org/officeDocument/2006/relationships/header" Target="header5.xml"/><Relationship Id="rId70" Type="http://schemas.openxmlformats.org/officeDocument/2006/relationships/chart" Target="charts/chart8.xml"/><Relationship Id="rId75" Type="http://schemas.openxmlformats.org/officeDocument/2006/relationships/image" Target="media/image50.pn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chart" Target="charts/chart5.xml"/><Relationship Id="rId36" Type="http://schemas.openxmlformats.org/officeDocument/2006/relationships/image" Target="media/image17.png"/><Relationship Id="rId49" Type="http://schemas.openxmlformats.org/officeDocument/2006/relationships/image" Target="media/image28.png"/><Relationship Id="rId57" Type="http://schemas.openxmlformats.org/officeDocument/2006/relationships/image" Target="media/image36.emf"/><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chart" Target="charts/chart7.xml"/><Relationship Id="rId44" Type="http://schemas.openxmlformats.org/officeDocument/2006/relationships/image" Target="media/image23.pn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footer" Target="footer3.xml"/><Relationship Id="rId34" Type="http://schemas.openxmlformats.org/officeDocument/2006/relationships/image" Target="media/image15.pn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1.png"/><Relationship Id="rId97" Type="http://schemas.openxmlformats.org/officeDocument/2006/relationships/image" Target="media/image72.jpeg"/><Relationship Id="rId104"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chart" Target="charts/chart9.xml"/><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image" Target="media/image10.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3.png"/><Relationship Id="rId87" Type="http://schemas.openxmlformats.org/officeDocument/2006/relationships/image" Target="media/image62.jpeg"/><Relationship Id="rId61" Type="http://schemas.openxmlformats.org/officeDocument/2006/relationships/header" Target="header4.xml"/><Relationship Id="rId82" Type="http://schemas.openxmlformats.org/officeDocument/2006/relationships/image" Target="media/image57.jpe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2.png"/><Relationship Id="rId35" Type="http://schemas.openxmlformats.org/officeDocument/2006/relationships/image" Target="media/image16.png"/><Relationship Id="rId56" Type="http://schemas.openxmlformats.org/officeDocument/2006/relationships/image" Target="media/image35.pn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header" Target="header7.xml"/><Relationship Id="rId8" Type="http://schemas.openxmlformats.org/officeDocument/2006/relationships/header" Target="header1.xml"/><Relationship Id="rId51" Type="http://schemas.openxmlformats.org/officeDocument/2006/relationships/image" Target="media/image30.jpeg"/><Relationship Id="rId72" Type="http://schemas.openxmlformats.org/officeDocument/2006/relationships/image" Target="media/image47.png"/><Relationship Id="rId93" Type="http://schemas.openxmlformats.org/officeDocument/2006/relationships/image" Target="media/image68.jpeg"/><Relationship Id="rId98" Type="http://schemas.openxmlformats.org/officeDocument/2006/relationships/image" Target="media/image73.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5.png"/><Relationship Id="rId67"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Leap\Desktop\&#1084;&#1091;&#1089;&#1086;&#1088;&#1082;&#1072;%20&#1072;&#1083;&#1103;&#1082;&#1086;&#1096;\&#1077;&#1085;&#1090;\&#1082;&#1072;&#1079;&#1085;&#1091;\&#1087;&#1072;&#1087;&#1082;&#1072;\&#1075;&#1088;&#1072;&#1092;&#1080;&#1082;&#1080;&#1084;&#1077;&#1093;&#1072;&#1085;&#107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eap\Desktop\&#1084;&#1091;&#1089;&#1086;&#1088;&#1082;&#1072;%20&#1072;&#1083;&#1103;&#1082;&#1086;&#1096;\&#1077;&#1085;&#1090;\&#1082;&#1072;&#1079;&#1085;&#1091;\&#1087;&#1072;&#1087;&#1082;&#1072;\&#1075;&#1088;&#1072;&#1092;&#1080;&#1082;&#1080;&#1084;&#1077;&#1093;&#1072;&#1085;&#107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45;&#1088;&#1076;&#1086;&#1089;\&#1044;&#1086;&#1082;&#1090;&#1086;&#1088;&#1072;&#1085;&#1090;&#1099;\&#1040;&#1083;&#1080;&#1103;\&#1073;&#1080;&#1090;&#1091;&#1084;&#1096;&#1091;&#1085;&#1075;&#1080;&#109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1045;&#1088;&#1076;&#1086;&#1089;\&#1044;&#1086;&#1082;&#1090;&#1086;&#1088;&#1072;&#1085;&#1090;&#1099;\&#1040;&#1083;&#1080;&#1103;\&#1073;&#1080;&#1090;&#1091;&#1084;&#1096;&#1091;&#1085;&#1075;&#1080;&#109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Leap\Desktop\&#1077;&#1085;&#1090;\&#1082;&#1072;&#1079;&#1085;&#1091;\&#1087;&#1072;&#1087;&#1082;&#1072;\&#1073;&#1080;&#1090;&#1091;&#1084;&#1096;&#1091;&#1085;&#1075;&#1080;&#109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Leap\Desktop\&#1077;&#1085;&#1090;\&#1082;&#1072;&#1079;&#1085;&#1091;\&#1087;&#1072;&#1087;&#1082;&#1072;\&#1073;&#1080;&#1090;&#1091;&#1084;&#1096;&#1091;&#1085;&#1075;&#1080;&#109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1051;&#1077;&#1085;&#1086;&#1074;&#1086;\Desktop\&#1072;&#1083;&#1103;&#1082;&#1086;&#1096;\&#1090;&#1072;&#1073;&#1083;&#1080;&#1094;&#107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Smartpave%20102e\Desktop\&#1072;&#1083;&#1103;&#1082;&#1086;&#1096;\LAS%20%20ABZ%20RTFOT%20225%20min%2005.xlsx" TargetMode="Externa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258592139501876"/>
          <c:y val="4.6618165124796655E-2"/>
          <c:w val="0.73084755499983101"/>
          <c:h val="0.74772412003632627"/>
        </c:manualLayout>
      </c:layout>
      <c:scatterChart>
        <c:scatterStyle val="smoothMarker"/>
        <c:varyColors val="0"/>
        <c:ser>
          <c:idx val="0"/>
          <c:order val="0"/>
          <c:spPr>
            <a:ln w="19050" cap="rnd">
              <a:solidFill>
                <a:schemeClr val="accent1"/>
              </a:solidFill>
              <a:round/>
            </a:ln>
            <a:effectLst/>
          </c:spPr>
          <c:marker>
            <c:symbol val="none"/>
          </c:marker>
          <c:dLbls>
            <c:dLbl>
              <c:idx val="29"/>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FF7-4E1F-8090-A2673D2F33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Лист1!$A$3:$A$38</c:f>
              <c:numCache>
                <c:formatCode>General</c:formatCode>
                <c:ptCount val="36"/>
                <c:pt idx="0">
                  <c:v>0.121</c:v>
                </c:pt>
                <c:pt idx="1">
                  <c:v>0.14599999999999999</c:v>
                </c:pt>
                <c:pt idx="2">
                  <c:v>0.17699999999999999</c:v>
                </c:pt>
                <c:pt idx="3">
                  <c:v>0.214</c:v>
                </c:pt>
                <c:pt idx="4">
                  <c:v>0.25900000000000001</c:v>
                </c:pt>
                <c:pt idx="5">
                  <c:v>0.314</c:v>
                </c:pt>
                <c:pt idx="6">
                  <c:v>0.38</c:v>
                </c:pt>
                <c:pt idx="7">
                  <c:v>0.46</c:v>
                </c:pt>
                <c:pt idx="8">
                  <c:v>0.55600000000000005</c:v>
                </c:pt>
                <c:pt idx="9">
                  <c:v>0.67300000000000004</c:v>
                </c:pt>
                <c:pt idx="10">
                  <c:v>0.81399999999999995</c:v>
                </c:pt>
                <c:pt idx="11">
                  <c:v>0.98499999999999999</c:v>
                </c:pt>
                <c:pt idx="12">
                  <c:v>1.1919999999999999</c:v>
                </c:pt>
                <c:pt idx="13">
                  <c:v>1.4419999999999999</c:v>
                </c:pt>
                <c:pt idx="14">
                  <c:v>1.7450000000000001</c:v>
                </c:pt>
                <c:pt idx="15">
                  <c:v>2.1120000000000001</c:v>
                </c:pt>
                <c:pt idx="16">
                  <c:v>2.5550000000000002</c:v>
                </c:pt>
                <c:pt idx="17">
                  <c:v>3.0920000000000001</c:v>
                </c:pt>
                <c:pt idx="18">
                  <c:v>3.7410000000000001</c:v>
                </c:pt>
                <c:pt idx="19">
                  <c:v>4.5270000000000001</c:v>
                </c:pt>
                <c:pt idx="20">
                  <c:v>5.4770000000000003</c:v>
                </c:pt>
                <c:pt idx="21">
                  <c:v>6.6269999999999998</c:v>
                </c:pt>
                <c:pt idx="22">
                  <c:v>8.0190000000000001</c:v>
                </c:pt>
                <c:pt idx="23">
                  <c:v>9.7029999999999994</c:v>
                </c:pt>
                <c:pt idx="24">
                  <c:v>11.741</c:v>
                </c:pt>
                <c:pt idx="25">
                  <c:v>14.207000000000001</c:v>
                </c:pt>
                <c:pt idx="26">
                  <c:v>17.190999999999999</c:v>
                </c:pt>
                <c:pt idx="27">
                  <c:v>20.800999999999998</c:v>
                </c:pt>
                <c:pt idx="28">
                  <c:v>25.169</c:v>
                </c:pt>
                <c:pt idx="29">
                  <c:v>30.454999999999998</c:v>
                </c:pt>
                <c:pt idx="30">
                  <c:v>36.850999999999999</c:v>
                </c:pt>
                <c:pt idx="31">
                  <c:v>44.59</c:v>
                </c:pt>
                <c:pt idx="32">
                  <c:v>53.954000000000001</c:v>
                </c:pt>
                <c:pt idx="33">
                  <c:v>65.284999999999997</c:v>
                </c:pt>
                <c:pt idx="34">
                  <c:v>78.995000000000005</c:v>
                </c:pt>
                <c:pt idx="35">
                  <c:v>95.584999999999994</c:v>
                </c:pt>
              </c:numCache>
            </c:numRef>
          </c:xVal>
          <c:yVal>
            <c:numRef>
              <c:f>Лист1!$B$3:$B$38</c:f>
              <c:numCache>
                <c:formatCode>General</c:formatCode>
                <c:ptCount val="36"/>
                <c:pt idx="0">
                  <c:v>0.14099999999999999</c:v>
                </c:pt>
                <c:pt idx="1">
                  <c:v>0.17100000000000001</c:v>
                </c:pt>
                <c:pt idx="2">
                  <c:v>0.215</c:v>
                </c:pt>
                <c:pt idx="3">
                  <c:v>0.26100000000000001</c:v>
                </c:pt>
                <c:pt idx="4">
                  <c:v>0.32200000000000001</c:v>
                </c:pt>
                <c:pt idx="5">
                  <c:v>0.4</c:v>
                </c:pt>
                <c:pt idx="6">
                  <c:v>0.48699999999999999</c:v>
                </c:pt>
                <c:pt idx="7">
                  <c:v>0.59799999999999998</c:v>
                </c:pt>
                <c:pt idx="8">
                  <c:v>0.72599999999999998</c:v>
                </c:pt>
                <c:pt idx="9">
                  <c:v>0.89400000000000002</c:v>
                </c:pt>
                <c:pt idx="10">
                  <c:v>1.0860000000000001</c:v>
                </c:pt>
                <c:pt idx="11">
                  <c:v>1.325</c:v>
                </c:pt>
                <c:pt idx="12">
                  <c:v>1.6080000000000001</c:v>
                </c:pt>
                <c:pt idx="13">
                  <c:v>1.9410000000000001</c:v>
                </c:pt>
                <c:pt idx="14">
                  <c:v>2.34</c:v>
                </c:pt>
                <c:pt idx="15">
                  <c:v>2.8039999999999998</c:v>
                </c:pt>
                <c:pt idx="16">
                  <c:v>3.3250000000000002</c:v>
                </c:pt>
                <c:pt idx="17">
                  <c:v>3.927</c:v>
                </c:pt>
                <c:pt idx="18">
                  <c:v>4.5759999999999996</c:v>
                </c:pt>
                <c:pt idx="19">
                  <c:v>5.2750000000000004</c:v>
                </c:pt>
                <c:pt idx="20">
                  <c:v>5.9740000000000002</c:v>
                </c:pt>
                <c:pt idx="21">
                  <c:v>6.6459999999999999</c:v>
                </c:pt>
                <c:pt idx="22">
                  <c:v>7.2169999999999996</c:v>
                </c:pt>
                <c:pt idx="23">
                  <c:v>7.6040000000000001</c:v>
                </c:pt>
                <c:pt idx="24">
                  <c:v>7.73</c:v>
                </c:pt>
                <c:pt idx="25">
                  <c:v>7.5119999999999996</c:v>
                </c:pt>
                <c:pt idx="26">
                  <c:v>6.91</c:v>
                </c:pt>
                <c:pt idx="27">
                  <c:v>5.9379999999999997</c:v>
                </c:pt>
                <c:pt idx="28">
                  <c:v>4.6959999999999997</c:v>
                </c:pt>
                <c:pt idx="29">
                  <c:v>3.3530000000000002</c:v>
                </c:pt>
                <c:pt idx="30">
                  <c:v>2.1110000000000002</c:v>
                </c:pt>
                <c:pt idx="31">
                  <c:v>1.139</c:v>
                </c:pt>
                <c:pt idx="32">
                  <c:v>0.50900000000000001</c:v>
                </c:pt>
                <c:pt idx="33">
                  <c:v>0.18</c:v>
                </c:pt>
                <c:pt idx="34">
                  <c:v>4.8000000000000001E-2</c:v>
                </c:pt>
                <c:pt idx="35">
                  <c:v>8.9999999999999993E-3</c:v>
                </c:pt>
              </c:numCache>
            </c:numRef>
          </c:yVal>
          <c:smooth val="1"/>
          <c:extLst>
            <c:ext xmlns:c16="http://schemas.microsoft.com/office/drawing/2014/chart" uri="{C3380CC4-5D6E-409C-BE32-E72D297353CC}">
              <c16:uniqueId val="{00000001-5FF7-4E1F-8090-A2673D2F33CA}"/>
            </c:ext>
          </c:extLst>
        </c:ser>
        <c:ser>
          <c:idx val="1"/>
          <c:order val="1"/>
          <c:spPr>
            <a:ln w="19050" cap="rnd">
              <a:solidFill>
                <a:schemeClr val="accent2"/>
              </a:solidFill>
              <a:round/>
            </a:ln>
            <a:effectLst/>
          </c:spPr>
          <c:marker>
            <c:symbol val="none"/>
          </c:marker>
          <c:xVal>
            <c:numRef>
              <c:f>Лист1!$D$3:$D$38</c:f>
              <c:numCache>
                <c:formatCode>General</c:formatCode>
                <c:ptCount val="36"/>
                <c:pt idx="0">
                  <c:v>0.121</c:v>
                </c:pt>
                <c:pt idx="1">
                  <c:v>0.14599999999999999</c:v>
                </c:pt>
                <c:pt idx="2">
                  <c:v>0.17699999999999999</c:v>
                </c:pt>
                <c:pt idx="3">
                  <c:v>0.214</c:v>
                </c:pt>
                <c:pt idx="4">
                  <c:v>0.25900000000000001</c:v>
                </c:pt>
                <c:pt idx="5">
                  <c:v>0.314</c:v>
                </c:pt>
                <c:pt idx="6">
                  <c:v>0.38</c:v>
                </c:pt>
                <c:pt idx="7">
                  <c:v>0.46</c:v>
                </c:pt>
                <c:pt idx="8">
                  <c:v>0.55600000000000005</c:v>
                </c:pt>
                <c:pt idx="9">
                  <c:v>0.67300000000000004</c:v>
                </c:pt>
                <c:pt idx="10">
                  <c:v>0.81399999999999995</c:v>
                </c:pt>
                <c:pt idx="11">
                  <c:v>0.98499999999999999</c:v>
                </c:pt>
                <c:pt idx="12">
                  <c:v>1.1919999999999999</c:v>
                </c:pt>
                <c:pt idx="13">
                  <c:v>1.4419999999999999</c:v>
                </c:pt>
                <c:pt idx="14">
                  <c:v>1.7450000000000001</c:v>
                </c:pt>
                <c:pt idx="15">
                  <c:v>2.1120000000000001</c:v>
                </c:pt>
                <c:pt idx="16">
                  <c:v>2.5550000000000002</c:v>
                </c:pt>
                <c:pt idx="17">
                  <c:v>3.0920000000000001</c:v>
                </c:pt>
                <c:pt idx="18">
                  <c:v>3.7410000000000001</c:v>
                </c:pt>
                <c:pt idx="19">
                  <c:v>4.5270000000000001</c:v>
                </c:pt>
                <c:pt idx="20">
                  <c:v>5.4770000000000003</c:v>
                </c:pt>
                <c:pt idx="21">
                  <c:v>6.6269999999999998</c:v>
                </c:pt>
                <c:pt idx="22">
                  <c:v>8.0190000000000001</c:v>
                </c:pt>
                <c:pt idx="23">
                  <c:v>9.7029999999999994</c:v>
                </c:pt>
                <c:pt idx="24">
                  <c:v>11.741</c:v>
                </c:pt>
                <c:pt idx="25">
                  <c:v>14.207000000000001</c:v>
                </c:pt>
                <c:pt idx="26">
                  <c:v>17.190999999999999</c:v>
                </c:pt>
                <c:pt idx="27">
                  <c:v>20.800999999999998</c:v>
                </c:pt>
                <c:pt idx="28">
                  <c:v>25.169</c:v>
                </c:pt>
                <c:pt idx="29">
                  <c:v>30.454999999999998</c:v>
                </c:pt>
                <c:pt idx="30">
                  <c:v>36.850999999999999</c:v>
                </c:pt>
                <c:pt idx="31">
                  <c:v>44.59</c:v>
                </c:pt>
                <c:pt idx="32">
                  <c:v>53.954000000000001</c:v>
                </c:pt>
                <c:pt idx="33">
                  <c:v>65.284999999999997</c:v>
                </c:pt>
                <c:pt idx="34">
                  <c:v>78.995000000000005</c:v>
                </c:pt>
                <c:pt idx="35">
                  <c:v>95.584999999999994</c:v>
                </c:pt>
              </c:numCache>
            </c:numRef>
          </c:xVal>
          <c:yVal>
            <c:numRef>
              <c:f>Лист1!$E$3:$E$38</c:f>
              <c:numCache>
                <c:formatCode>General</c:formatCode>
                <c:ptCount val="36"/>
                <c:pt idx="0">
                  <c:v>9.0999999999999998E-2</c:v>
                </c:pt>
                <c:pt idx="1">
                  <c:v>0.113</c:v>
                </c:pt>
                <c:pt idx="2">
                  <c:v>0.14599999999999999</c:v>
                </c:pt>
                <c:pt idx="3">
                  <c:v>0.182</c:v>
                </c:pt>
                <c:pt idx="4">
                  <c:v>0.23</c:v>
                </c:pt>
                <c:pt idx="5">
                  <c:v>0.29299999999999998</c:v>
                </c:pt>
                <c:pt idx="6">
                  <c:v>0.36699999999999999</c:v>
                </c:pt>
                <c:pt idx="7">
                  <c:v>0.46200000000000002</c:v>
                </c:pt>
                <c:pt idx="8">
                  <c:v>0.57599999999999996</c:v>
                </c:pt>
                <c:pt idx="9">
                  <c:v>0.72899999999999998</c:v>
                </c:pt>
                <c:pt idx="10">
                  <c:v>0.91</c:v>
                </c:pt>
                <c:pt idx="11">
                  <c:v>1.1399999999999999</c:v>
                </c:pt>
                <c:pt idx="12">
                  <c:v>1.423</c:v>
                </c:pt>
                <c:pt idx="13">
                  <c:v>1.764</c:v>
                </c:pt>
                <c:pt idx="14">
                  <c:v>2.1859999999999999</c:v>
                </c:pt>
                <c:pt idx="15">
                  <c:v>2.6909999999999998</c:v>
                </c:pt>
                <c:pt idx="16">
                  <c:v>3.2789999999999999</c:v>
                </c:pt>
                <c:pt idx="17">
                  <c:v>3.9740000000000002</c:v>
                </c:pt>
                <c:pt idx="18">
                  <c:v>4.7480000000000002</c:v>
                </c:pt>
                <c:pt idx="19">
                  <c:v>5.6029999999999998</c:v>
                </c:pt>
                <c:pt idx="20">
                  <c:v>6.4770000000000003</c:v>
                </c:pt>
                <c:pt idx="21">
                  <c:v>7.3289999999999997</c:v>
                </c:pt>
                <c:pt idx="22">
                  <c:v>8.0519999999999996</c:v>
                </c:pt>
                <c:pt idx="23">
                  <c:v>8.52</c:v>
                </c:pt>
                <c:pt idx="24">
                  <c:v>8.6080000000000005</c:v>
                </c:pt>
                <c:pt idx="25">
                  <c:v>8.1980000000000004</c:v>
                </c:pt>
                <c:pt idx="26">
                  <c:v>7.2489999999999997</c:v>
                </c:pt>
                <c:pt idx="27">
                  <c:v>5.8369999999999997</c:v>
                </c:pt>
                <c:pt idx="28">
                  <c:v>4.1790000000000003</c:v>
                </c:pt>
                <c:pt idx="29">
                  <c:v>2.581</c:v>
                </c:pt>
                <c:pt idx="30">
                  <c:v>1.323</c:v>
                </c:pt>
                <c:pt idx="31">
                  <c:v>0.53700000000000003</c:v>
                </c:pt>
                <c:pt idx="32">
                  <c:v>0.16300000000000001</c:v>
                </c:pt>
                <c:pt idx="33">
                  <c:v>3.4000000000000002E-2</c:v>
                </c:pt>
                <c:pt idx="34">
                  <c:v>5.0000000000000001E-3</c:v>
                </c:pt>
                <c:pt idx="35">
                  <c:v>0</c:v>
                </c:pt>
              </c:numCache>
            </c:numRef>
          </c:yVal>
          <c:smooth val="1"/>
          <c:extLst>
            <c:ext xmlns:c16="http://schemas.microsoft.com/office/drawing/2014/chart" uri="{C3380CC4-5D6E-409C-BE32-E72D297353CC}">
              <c16:uniqueId val="{00000002-5FF7-4E1F-8090-A2673D2F33CA}"/>
            </c:ext>
          </c:extLst>
        </c:ser>
        <c:ser>
          <c:idx val="2"/>
          <c:order val="2"/>
          <c:spPr>
            <a:ln w="19050" cap="rnd">
              <a:solidFill>
                <a:schemeClr val="accent3"/>
              </a:solidFill>
              <a:round/>
            </a:ln>
            <a:effectLst/>
          </c:spPr>
          <c:marker>
            <c:symbol val="none"/>
          </c:marker>
          <c:dLbls>
            <c:dLbl>
              <c:idx val="26"/>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FF7-4E1F-8090-A2673D2F33CA}"/>
                </c:ext>
              </c:extLst>
            </c:dLbl>
            <c:dLbl>
              <c:idx val="29"/>
              <c:layout>
                <c:manualLayout>
                  <c:x val="-5.2422367427134971E-2"/>
                  <c:y val="2.2940245897760118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FF7-4E1F-8090-A2673D2F33C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Лист1!$G$3:$G$38</c:f>
              <c:numCache>
                <c:formatCode>General</c:formatCode>
                <c:ptCount val="36"/>
                <c:pt idx="0">
                  <c:v>0.121</c:v>
                </c:pt>
                <c:pt idx="1">
                  <c:v>0.14599999999999999</c:v>
                </c:pt>
                <c:pt idx="2">
                  <c:v>0.17699999999999999</c:v>
                </c:pt>
                <c:pt idx="3">
                  <c:v>0.214</c:v>
                </c:pt>
                <c:pt idx="4">
                  <c:v>0.25900000000000001</c:v>
                </c:pt>
                <c:pt idx="5">
                  <c:v>0.314</c:v>
                </c:pt>
                <c:pt idx="6">
                  <c:v>0.38</c:v>
                </c:pt>
                <c:pt idx="7">
                  <c:v>0.46</c:v>
                </c:pt>
                <c:pt idx="8">
                  <c:v>0.55600000000000005</c:v>
                </c:pt>
                <c:pt idx="9">
                  <c:v>0.67300000000000004</c:v>
                </c:pt>
                <c:pt idx="10">
                  <c:v>0.81399999999999995</c:v>
                </c:pt>
                <c:pt idx="11">
                  <c:v>0.98499999999999999</c:v>
                </c:pt>
                <c:pt idx="12">
                  <c:v>1.1919999999999999</c:v>
                </c:pt>
                <c:pt idx="13">
                  <c:v>1.4419999999999999</c:v>
                </c:pt>
                <c:pt idx="14">
                  <c:v>1.7450000000000001</c:v>
                </c:pt>
                <c:pt idx="15">
                  <c:v>2.1120000000000001</c:v>
                </c:pt>
                <c:pt idx="16">
                  <c:v>2.5550000000000002</c:v>
                </c:pt>
                <c:pt idx="17">
                  <c:v>3.0920000000000001</c:v>
                </c:pt>
                <c:pt idx="18">
                  <c:v>3.7410000000000001</c:v>
                </c:pt>
                <c:pt idx="19">
                  <c:v>4.5270000000000001</c:v>
                </c:pt>
                <c:pt idx="20">
                  <c:v>5.4770000000000003</c:v>
                </c:pt>
                <c:pt idx="21">
                  <c:v>6.6269999999999998</c:v>
                </c:pt>
                <c:pt idx="22">
                  <c:v>8.0190000000000001</c:v>
                </c:pt>
                <c:pt idx="23">
                  <c:v>9.7029999999999994</c:v>
                </c:pt>
                <c:pt idx="24">
                  <c:v>11.741</c:v>
                </c:pt>
                <c:pt idx="25">
                  <c:v>14.207000000000001</c:v>
                </c:pt>
                <c:pt idx="26">
                  <c:v>17.190999999999999</c:v>
                </c:pt>
                <c:pt idx="27">
                  <c:v>20.800999999999998</c:v>
                </c:pt>
                <c:pt idx="28">
                  <c:v>25.169</c:v>
                </c:pt>
                <c:pt idx="29">
                  <c:v>30.454999999999998</c:v>
                </c:pt>
                <c:pt idx="30">
                  <c:v>36.850999999999999</c:v>
                </c:pt>
                <c:pt idx="31">
                  <c:v>44.59</c:v>
                </c:pt>
                <c:pt idx="32">
                  <c:v>53.954000000000001</c:v>
                </c:pt>
                <c:pt idx="33">
                  <c:v>65.284999999999997</c:v>
                </c:pt>
                <c:pt idx="34">
                  <c:v>78.995000000000005</c:v>
                </c:pt>
                <c:pt idx="35">
                  <c:v>95.584999999999994</c:v>
                </c:pt>
              </c:numCache>
            </c:numRef>
          </c:xVal>
          <c:yVal>
            <c:numRef>
              <c:f>Лист1!$H$3:$H$37</c:f>
              <c:numCache>
                <c:formatCode>General</c:formatCode>
                <c:ptCount val="35"/>
                <c:pt idx="0">
                  <c:v>9.1999999999999998E-2</c:v>
                </c:pt>
                <c:pt idx="1">
                  <c:v>0.115</c:v>
                </c:pt>
                <c:pt idx="2">
                  <c:v>0.14799999999999999</c:v>
                </c:pt>
                <c:pt idx="3">
                  <c:v>0.184</c:v>
                </c:pt>
                <c:pt idx="4">
                  <c:v>0.23400000000000001</c:v>
                </c:pt>
                <c:pt idx="5">
                  <c:v>0.29699999999999999</c:v>
                </c:pt>
                <c:pt idx="6">
                  <c:v>0.371</c:v>
                </c:pt>
                <c:pt idx="7">
                  <c:v>0.46800000000000003</c:v>
                </c:pt>
                <c:pt idx="8">
                  <c:v>0.58299999999999996</c:v>
                </c:pt>
                <c:pt idx="9">
                  <c:v>0.73699999999999999</c:v>
                </c:pt>
                <c:pt idx="10">
                  <c:v>0.91900000000000004</c:v>
                </c:pt>
                <c:pt idx="11">
                  <c:v>1.151</c:v>
                </c:pt>
                <c:pt idx="12">
                  <c:v>1.4350000000000001</c:v>
                </c:pt>
                <c:pt idx="13">
                  <c:v>1.7789999999999999</c:v>
                </c:pt>
                <c:pt idx="14">
                  <c:v>2.202</c:v>
                </c:pt>
                <c:pt idx="15">
                  <c:v>2.7090000000000001</c:v>
                </c:pt>
                <c:pt idx="16">
                  <c:v>3.2970000000000002</c:v>
                </c:pt>
                <c:pt idx="17">
                  <c:v>3.9929999999999999</c:v>
                </c:pt>
                <c:pt idx="18">
                  <c:v>4.766</c:v>
                </c:pt>
                <c:pt idx="19">
                  <c:v>5.6180000000000003</c:v>
                </c:pt>
                <c:pt idx="20">
                  <c:v>6.4889999999999999</c:v>
                </c:pt>
                <c:pt idx="21">
                  <c:v>7.3339999999999996</c:v>
                </c:pt>
                <c:pt idx="22">
                  <c:v>8.048</c:v>
                </c:pt>
                <c:pt idx="23">
                  <c:v>8.5060000000000002</c:v>
                </c:pt>
                <c:pt idx="24">
                  <c:v>8.5839999999999996</c:v>
                </c:pt>
                <c:pt idx="25">
                  <c:v>8.1649999999999991</c:v>
                </c:pt>
                <c:pt idx="26">
                  <c:v>7.2119999999999997</c:v>
                </c:pt>
                <c:pt idx="27">
                  <c:v>5.8010000000000002</c:v>
                </c:pt>
                <c:pt idx="28">
                  <c:v>4.1500000000000004</c:v>
                </c:pt>
                <c:pt idx="29">
                  <c:v>2.5619999999999998</c:v>
                </c:pt>
                <c:pt idx="30">
                  <c:v>1.3140000000000001</c:v>
                </c:pt>
                <c:pt idx="31">
                  <c:v>0.53400000000000003</c:v>
                </c:pt>
                <c:pt idx="32">
                  <c:v>0.16200000000000001</c:v>
                </c:pt>
                <c:pt idx="33">
                  <c:v>3.4000000000000002E-2</c:v>
                </c:pt>
                <c:pt idx="34">
                  <c:v>5.0000000000000001E-3</c:v>
                </c:pt>
              </c:numCache>
            </c:numRef>
          </c:yVal>
          <c:smooth val="1"/>
          <c:extLst>
            <c:ext xmlns:c16="http://schemas.microsoft.com/office/drawing/2014/chart" uri="{C3380CC4-5D6E-409C-BE32-E72D297353CC}">
              <c16:uniqueId val="{00000005-5FF7-4E1F-8090-A2673D2F33CA}"/>
            </c:ext>
          </c:extLst>
        </c:ser>
        <c:dLbls>
          <c:showLegendKey val="0"/>
          <c:showVal val="0"/>
          <c:showCatName val="0"/>
          <c:showSerName val="0"/>
          <c:showPercent val="0"/>
          <c:showBubbleSize val="0"/>
        </c:dLbls>
        <c:axId val="1082229760"/>
        <c:axId val="1082231392"/>
      </c:scatterChart>
      <c:valAx>
        <c:axId val="1082229760"/>
        <c:scaling>
          <c:orientation val="minMax"/>
          <c:max val="1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Шунгит өлшемі</a:t>
                </a:r>
                <a:r>
                  <a:rPr lang="en-US"/>
                  <a:t>, </a:t>
                </a:r>
                <a:r>
                  <a:rPr lang="el-GR"/>
                  <a:t>μ</a:t>
                </a:r>
                <a:r>
                  <a:rPr lang="en-US"/>
                  <a:t>m</a:t>
                </a:r>
                <a:endParaRPr lang="ru-RU"/>
              </a:p>
            </c:rich>
          </c:tx>
          <c:layout>
            <c:manualLayout>
              <c:xMode val="edge"/>
              <c:yMode val="edge"/>
              <c:x val="0.36876144773748776"/>
              <c:y val="0.8894452261908326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082231392"/>
        <c:crosses val="autoZero"/>
        <c:crossBetween val="midCat"/>
      </c:valAx>
      <c:valAx>
        <c:axId val="108223139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u="none" strike="noStrike" baseline="0">
                    <a:latin typeface="Times New Roman" panose="02020603050405020304" pitchFamily="18" charset="0"/>
                    <a:cs typeface="Times New Roman" panose="02020603050405020304" pitchFamily="18" charset="0"/>
                  </a:rPr>
                  <a:t>Шунгит бөлшектерінің көлемдік үлесі</a:t>
                </a:r>
                <a:r>
                  <a:rPr lang="en-US">
                    <a:latin typeface="Times New Roman" panose="02020603050405020304" pitchFamily="18" charset="0"/>
                    <a:cs typeface="Times New Roman" panose="02020603050405020304" pitchFamily="18" charset="0"/>
                  </a:rPr>
                  <a:t>, %</a:t>
                </a:r>
                <a:endParaRPr lang="ru-RU">
                  <a:latin typeface="Times New Roman" panose="02020603050405020304" pitchFamily="18" charset="0"/>
                  <a:cs typeface="Times New Roman" panose="02020603050405020304" pitchFamily="18" charset="0"/>
                </a:endParaRPr>
              </a:p>
            </c:rich>
          </c:tx>
          <c:layout>
            <c:manualLayout>
              <c:xMode val="edge"/>
              <c:yMode val="edge"/>
              <c:x val="4.2918454935622317E-3"/>
              <c:y val="6.271229404309251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08222976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777736473927884"/>
          <c:y val="4.7774158523344191E-2"/>
          <c:w val="0.74711533912338213"/>
          <c:h val="0.74566139758845928"/>
        </c:manualLayout>
      </c:layout>
      <c:scatterChart>
        <c:scatterStyle val="smoothMarker"/>
        <c:varyColors val="0"/>
        <c:ser>
          <c:idx val="0"/>
          <c:order val="0"/>
          <c:tx>
            <c:v>1</c:v>
          </c:tx>
          <c:spPr>
            <a:ln w="19050" cap="rnd">
              <a:solidFill>
                <a:schemeClr val="accent1"/>
              </a:solidFill>
              <a:round/>
            </a:ln>
            <a:effectLst/>
          </c:spPr>
          <c:marker>
            <c:symbol val="none"/>
          </c:marker>
          <c:dLbls>
            <c:dLbl>
              <c:idx val="27"/>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7EC-43F8-BF63-97BD35C0E1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Лист2!$A$2:$A$37</c:f>
              <c:numCache>
                <c:formatCode>General</c:formatCode>
                <c:ptCount val="36"/>
                <c:pt idx="0">
                  <c:v>0.121</c:v>
                </c:pt>
                <c:pt idx="1">
                  <c:v>0.14599999999999999</c:v>
                </c:pt>
                <c:pt idx="2">
                  <c:v>0.17699999999999999</c:v>
                </c:pt>
                <c:pt idx="3">
                  <c:v>0.214</c:v>
                </c:pt>
                <c:pt idx="4">
                  <c:v>0.25900000000000001</c:v>
                </c:pt>
                <c:pt idx="5">
                  <c:v>0.314</c:v>
                </c:pt>
                <c:pt idx="6">
                  <c:v>0.38</c:v>
                </c:pt>
                <c:pt idx="7">
                  <c:v>0.46</c:v>
                </c:pt>
                <c:pt idx="8">
                  <c:v>0.55600000000000005</c:v>
                </c:pt>
                <c:pt idx="9">
                  <c:v>0.67300000000000004</c:v>
                </c:pt>
                <c:pt idx="10">
                  <c:v>0.81399999999999995</c:v>
                </c:pt>
                <c:pt idx="11">
                  <c:v>0.98499999999999999</c:v>
                </c:pt>
                <c:pt idx="12">
                  <c:v>1.1919999999999999</c:v>
                </c:pt>
                <c:pt idx="13">
                  <c:v>1.4419999999999999</c:v>
                </c:pt>
                <c:pt idx="14">
                  <c:v>1.7450000000000001</c:v>
                </c:pt>
                <c:pt idx="15">
                  <c:v>2.1120000000000001</c:v>
                </c:pt>
                <c:pt idx="16">
                  <c:v>2.5550000000000002</c:v>
                </c:pt>
                <c:pt idx="17">
                  <c:v>3.0920000000000001</c:v>
                </c:pt>
                <c:pt idx="18">
                  <c:v>3.7410000000000001</c:v>
                </c:pt>
                <c:pt idx="19">
                  <c:v>4.5270000000000001</c:v>
                </c:pt>
                <c:pt idx="20">
                  <c:v>5.4770000000000003</c:v>
                </c:pt>
                <c:pt idx="21">
                  <c:v>6.6269999999999998</c:v>
                </c:pt>
                <c:pt idx="22">
                  <c:v>8.0190000000000001</c:v>
                </c:pt>
                <c:pt idx="23">
                  <c:v>9.7029999999999994</c:v>
                </c:pt>
                <c:pt idx="24">
                  <c:v>11.741</c:v>
                </c:pt>
                <c:pt idx="25">
                  <c:v>14.207000000000001</c:v>
                </c:pt>
                <c:pt idx="26">
                  <c:v>17.190999999999999</c:v>
                </c:pt>
                <c:pt idx="27">
                  <c:v>20.800999999999998</c:v>
                </c:pt>
                <c:pt idx="28">
                  <c:v>25.169</c:v>
                </c:pt>
                <c:pt idx="29">
                  <c:v>30.454999999999998</c:v>
                </c:pt>
                <c:pt idx="30">
                  <c:v>36.850999999999999</c:v>
                </c:pt>
                <c:pt idx="31">
                  <c:v>44.59</c:v>
                </c:pt>
                <c:pt idx="32">
                  <c:v>53.954000000000001</c:v>
                </c:pt>
                <c:pt idx="33">
                  <c:v>65.284999999999997</c:v>
                </c:pt>
                <c:pt idx="34">
                  <c:v>78.995000000000005</c:v>
                </c:pt>
                <c:pt idx="35">
                  <c:v>95.584999999999994</c:v>
                </c:pt>
              </c:numCache>
            </c:numRef>
          </c:xVal>
          <c:yVal>
            <c:numRef>
              <c:f>Лист2!$B$2:$B$37</c:f>
              <c:numCache>
                <c:formatCode>General</c:formatCode>
                <c:ptCount val="36"/>
                <c:pt idx="0">
                  <c:v>0.13700000000000001</c:v>
                </c:pt>
                <c:pt idx="1">
                  <c:v>0.16700000000000001</c:v>
                </c:pt>
                <c:pt idx="2">
                  <c:v>0.21199999999999999</c:v>
                </c:pt>
                <c:pt idx="3">
                  <c:v>0.25900000000000001</c:v>
                </c:pt>
                <c:pt idx="4">
                  <c:v>0.32200000000000001</c:v>
                </c:pt>
                <c:pt idx="5">
                  <c:v>0.40200000000000002</c:v>
                </c:pt>
                <c:pt idx="6">
                  <c:v>0.49199999999999999</c:v>
                </c:pt>
                <c:pt idx="7">
                  <c:v>0.60799999999999998</c:v>
                </c:pt>
                <c:pt idx="8">
                  <c:v>0.74199999999999999</c:v>
                </c:pt>
                <c:pt idx="9">
                  <c:v>0.91900000000000004</c:v>
                </c:pt>
                <c:pt idx="10">
                  <c:v>1.123</c:v>
                </c:pt>
                <c:pt idx="11">
                  <c:v>1.3779999999999999</c:v>
                </c:pt>
                <c:pt idx="12">
                  <c:v>1.6819999999999999</c:v>
                </c:pt>
                <c:pt idx="13">
                  <c:v>2.0409999999999999</c:v>
                </c:pt>
                <c:pt idx="14">
                  <c:v>2.472</c:v>
                </c:pt>
                <c:pt idx="15">
                  <c:v>2.9740000000000002</c:v>
                </c:pt>
                <c:pt idx="16">
                  <c:v>3.54</c:v>
                </c:pt>
                <c:pt idx="17">
                  <c:v>4.1909999999999998</c:v>
                </c:pt>
                <c:pt idx="18">
                  <c:v>4.891</c:v>
                </c:pt>
                <c:pt idx="19">
                  <c:v>5.6379999999999999</c:v>
                </c:pt>
                <c:pt idx="20">
                  <c:v>6.3719999999999999</c:v>
                </c:pt>
                <c:pt idx="21">
                  <c:v>7.056</c:v>
                </c:pt>
                <c:pt idx="22">
                  <c:v>7.601</c:v>
                </c:pt>
                <c:pt idx="23">
                  <c:v>7.9119999999999999</c:v>
                </c:pt>
                <c:pt idx="24">
                  <c:v>7.9009999999999998</c:v>
                </c:pt>
                <c:pt idx="25">
                  <c:v>7.4889999999999999</c:v>
                </c:pt>
                <c:pt idx="26">
                  <c:v>6.6580000000000004</c:v>
                </c:pt>
                <c:pt idx="27">
                  <c:v>5.4660000000000002</c:v>
                </c:pt>
                <c:pt idx="28">
                  <c:v>4.0679999999999996</c:v>
                </c:pt>
                <c:pt idx="29">
                  <c:v>2.6819999999999999</c:v>
                </c:pt>
                <c:pt idx="30">
                  <c:v>1.522</c:v>
                </c:pt>
                <c:pt idx="31">
                  <c:v>0.71799999999999997</c:v>
                </c:pt>
                <c:pt idx="32">
                  <c:v>0.27</c:v>
                </c:pt>
                <c:pt idx="33">
                  <c:v>7.6999999999999999E-2</c:v>
                </c:pt>
                <c:pt idx="34">
                  <c:v>1.4999999999999999E-2</c:v>
                </c:pt>
                <c:pt idx="35">
                  <c:v>2E-3</c:v>
                </c:pt>
              </c:numCache>
            </c:numRef>
          </c:yVal>
          <c:smooth val="1"/>
          <c:extLst>
            <c:ext xmlns:c16="http://schemas.microsoft.com/office/drawing/2014/chart" uri="{C3380CC4-5D6E-409C-BE32-E72D297353CC}">
              <c16:uniqueId val="{00000001-C7EC-43F8-BF63-97BD35C0E139}"/>
            </c:ext>
          </c:extLst>
        </c:ser>
        <c:ser>
          <c:idx val="1"/>
          <c:order val="1"/>
          <c:spPr>
            <a:ln w="19050" cap="rnd">
              <a:solidFill>
                <a:schemeClr val="accent2"/>
              </a:solidFill>
              <a:round/>
            </a:ln>
            <a:effectLst/>
          </c:spPr>
          <c:marker>
            <c:symbol val="none"/>
          </c:marker>
          <c:dLbls>
            <c:dLbl>
              <c:idx val="24"/>
              <c:layout>
                <c:manualLayout>
                  <c:x val="3.0555555555555555E-2"/>
                  <c:y val="-4.1666666666666664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7EC-43F8-BF63-97BD35C0E1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Лист2!$D$2:$D$37</c:f>
              <c:numCache>
                <c:formatCode>General</c:formatCode>
                <c:ptCount val="36"/>
                <c:pt idx="0">
                  <c:v>0.121</c:v>
                </c:pt>
                <c:pt idx="1">
                  <c:v>0.14599999999999999</c:v>
                </c:pt>
                <c:pt idx="2">
                  <c:v>0.17699999999999999</c:v>
                </c:pt>
                <c:pt idx="3">
                  <c:v>0.214</c:v>
                </c:pt>
                <c:pt idx="4">
                  <c:v>0.25900000000000001</c:v>
                </c:pt>
                <c:pt idx="5">
                  <c:v>0.314</c:v>
                </c:pt>
                <c:pt idx="6">
                  <c:v>0.38</c:v>
                </c:pt>
                <c:pt idx="7">
                  <c:v>0.46</c:v>
                </c:pt>
                <c:pt idx="8">
                  <c:v>0.55600000000000005</c:v>
                </c:pt>
                <c:pt idx="9">
                  <c:v>0.67300000000000004</c:v>
                </c:pt>
                <c:pt idx="10">
                  <c:v>0.81399999999999995</c:v>
                </c:pt>
                <c:pt idx="11">
                  <c:v>0.98499999999999999</c:v>
                </c:pt>
                <c:pt idx="12">
                  <c:v>1.1919999999999999</c:v>
                </c:pt>
                <c:pt idx="13">
                  <c:v>1.4419999999999999</c:v>
                </c:pt>
                <c:pt idx="14">
                  <c:v>1.7450000000000001</c:v>
                </c:pt>
                <c:pt idx="15">
                  <c:v>2.1120000000000001</c:v>
                </c:pt>
                <c:pt idx="16">
                  <c:v>2.5550000000000002</c:v>
                </c:pt>
                <c:pt idx="17">
                  <c:v>3.0920000000000001</c:v>
                </c:pt>
                <c:pt idx="18">
                  <c:v>3.7410000000000001</c:v>
                </c:pt>
                <c:pt idx="19">
                  <c:v>4.5270000000000001</c:v>
                </c:pt>
                <c:pt idx="20">
                  <c:v>5.4770000000000003</c:v>
                </c:pt>
                <c:pt idx="21">
                  <c:v>6.6269999999999998</c:v>
                </c:pt>
                <c:pt idx="22">
                  <c:v>8.0190000000000001</c:v>
                </c:pt>
                <c:pt idx="23">
                  <c:v>9.7029999999999994</c:v>
                </c:pt>
                <c:pt idx="24">
                  <c:v>11.741</c:v>
                </c:pt>
                <c:pt idx="25">
                  <c:v>14.207000000000001</c:v>
                </c:pt>
                <c:pt idx="26">
                  <c:v>17.190999999999999</c:v>
                </c:pt>
                <c:pt idx="27">
                  <c:v>20.800999999999998</c:v>
                </c:pt>
                <c:pt idx="28">
                  <c:v>25.169</c:v>
                </c:pt>
                <c:pt idx="29">
                  <c:v>30.454999999999998</c:v>
                </c:pt>
                <c:pt idx="30">
                  <c:v>36.850999999999999</c:v>
                </c:pt>
                <c:pt idx="31">
                  <c:v>44.59</c:v>
                </c:pt>
                <c:pt idx="32">
                  <c:v>53.954000000000001</c:v>
                </c:pt>
                <c:pt idx="33">
                  <c:v>65.284999999999997</c:v>
                </c:pt>
                <c:pt idx="34">
                  <c:v>78.995000000000005</c:v>
                </c:pt>
                <c:pt idx="35">
                  <c:v>95.584999999999994</c:v>
                </c:pt>
              </c:numCache>
            </c:numRef>
          </c:xVal>
          <c:yVal>
            <c:numRef>
              <c:f>Лист2!$E$2:$E$37</c:f>
              <c:numCache>
                <c:formatCode>General</c:formatCode>
                <c:ptCount val="36"/>
                <c:pt idx="0">
                  <c:v>7.0000000000000007E-2</c:v>
                </c:pt>
                <c:pt idx="1">
                  <c:v>8.8999999999999996E-2</c:v>
                </c:pt>
                <c:pt idx="2">
                  <c:v>0.11799999999999999</c:v>
                </c:pt>
                <c:pt idx="3">
                  <c:v>0.15</c:v>
                </c:pt>
                <c:pt idx="4">
                  <c:v>0.19400000000000001</c:v>
                </c:pt>
                <c:pt idx="5">
                  <c:v>0.253</c:v>
                </c:pt>
                <c:pt idx="6">
                  <c:v>0.32400000000000001</c:v>
                </c:pt>
                <c:pt idx="7">
                  <c:v>0.41899999999999998</c:v>
                </c:pt>
                <c:pt idx="8">
                  <c:v>0.53400000000000003</c:v>
                </c:pt>
                <c:pt idx="9">
                  <c:v>0.69199999999999995</c:v>
                </c:pt>
                <c:pt idx="10">
                  <c:v>0.88400000000000001</c:v>
                </c:pt>
                <c:pt idx="11">
                  <c:v>1.1339999999999999</c:v>
                </c:pt>
                <c:pt idx="12">
                  <c:v>1.448</c:v>
                </c:pt>
                <c:pt idx="13">
                  <c:v>1.837</c:v>
                </c:pt>
                <c:pt idx="14">
                  <c:v>2.327</c:v>
                </c:pt>
                <c:pt idx="15">
                  <c:v>2.9260000000000002</c:v>
                </c:pt>
                <c:pt idx="16">
                  <c:v>3.6339999999999999</c:v>
                </c:pt>
                <c:pt idx="17">
                  <c:v>4.484</c:v>
                </c:pt>
                <c:pt idx="18">
                  <c:v>5.4359999999999999</c:v>
                </c:pt>
                <c:pt idx="19">
                  <c:v>6.4820000000000002</c:v>
                </c:pt>
                <c:pt idx="20">
                  <c:v>7.5309999999999997</c:v>
                </c:pt>
                <c:pt idx="21">
                  <c:v>8.4960000000000004</c:v>
                </c:pt>
                <c:pt idx="22">
                  <c:v>9.2050000000000001</c:v>
                </c:pt>
                <c:pt idx="23">
                  <c:v>9.4640000000000004</c:v>
                </c:pt>
                <c:pt idx="24">
                  <c:v>9.1039999999999992</c:v>
                </c:pt>
                <c:pt idx="25">
                  <c:v>8.032</c:v>
                </c:pt>
                <c:pt idx="26">
                  <c:v>6.3419999999999996</c:v>
                </c:pt>
                <c:pt idx="27">
                  <c:v>4.3390000000000004</c:v>
                </c:pt>
                <c:pt idx="28">
                  <c:v>2.4710000000000001</c:v>
                </c:pt>
                <c:pt idx="29">
                  <c:v>1.113</c:v>
                </c:pt>
                <c:pt idx="30">
                  <c:v>0.371</c:v>
                </c:pt>
                <c:pt idx="31">
                  <c:v>8.4000000000000005E-2</c:v>
                </c:pt>
                <c:pt idx="32">
                  <c:v>1.2E-2</c:v>
                </c:pt>
                <c:pt idx="33">
                  <c:v>1E-3</c:v>
                </c:pt>
                <c:pt idx="34">
                  <c:v>0</c:v>
                </c:pt>
                <c:pt idx="35">
                  <c:v>0</c:v>
                </c:pt>
              </c:numCache>
            </c:numRef>
          </c:yVal>
          <c:smooth val="1"/>
          <c:extLst>
            <c:ext xmlns:c16="http://schemas.microsoft.com/office/drawing/2014/chart" uri="{C3380CC4-5D6E-409C-BE32-E72D297353CC}">
              <c16:uniqueId val="{00000003-C7EC-43F8-BF63-97BD35C0E139}"/>
            </c:ext>
          </c:extLst>
        </c:ser>
        <c:ser>
          <c:idx val="2"/>
          <c:order val="2"/>
          <c:tx>
            <c:strRef>
              <c:f>Лист2!$G$2:$G$37</c:f>
              <c:strCache>
                <c:ptCount val="36"/>
                <c:pt idx="0">
                  <c:v>0,121</c:v>
                </c:pt>
                <c:pt idx="1">
                  <c:v>0,146</c:v>
                </c:pt>
                <c:pt idx="2">
                  <c:v>0,177</c:v>
                </c:pt>
                <c:pt idx="3">
                  <c:v>0,214</c:v>
                </c:pt>
                <c:pt idx="4">
                  <c:v>0,259</c:v>
                </c:pt>
                <c:pt idx="5">
                  <c:v>0,314</c:v>
                </c:pt>
                <c:pt idx="6">
                  <c:v>0,38</c:v>
                </c:pt>
                <c:pt idx="7">
                  <c:v>0,46</c:v>
                </c:pt>
                <c:pt idx="8">
                  <c:v>0,556</c:v>
                </c:pt>
                <c:pt idx="9">
                  <c:v>0,673</c:v>
                </c:pt>
                <c:pt idx="10">
                  <c:v>0,814</c:v>
                </c:pt>
                <c:pt idx="11">
                  <c:v>0,985</c:v>
                </c:pt>
                <c:pt idx="12">
                  <c:v>1,192</c:v>
                </c:pt>
                <c:pt idx="13">
                  <c:v>1,442</c:v>
                </c:pt>
                <c:pt idx="14">
                  <c:v>1,745</c:v>
                </c:pt>
                <c:pt idx="15">
                  <c:v>2,112</c:v>
                </c:pt>
                <c:pt idx="16">
                  <c:v>2,555</c:v>
                </c:pt>
                <c:pt idx="17">
                  <c:v>3,092</c:v>
                </c:pt>
                <c:pt idx="18">
                  <c:v>3,741</c:v>
                </c:pt>
                <c:pt idx="19">
                  <c:v>4,527</c:v>
                </c:pt>
                <c:pt idx="20">
                  <c:v>5,477</c:v>
                </c:pt>
                <c:pt idx="21">
                  <c:v>6,627</c:v>
                </c:pt>
                <c:pt idx="22">
                  <c:v>8,019</c:v>
                </c:pt>
                <c:pt idx="23">
                  <c:v>9,703</c:v>
                </c:pt>
                <c:pt idx="24">
                  <c:v>11,741</c:v>
                </c:pt>
                <c:pt idx="25">
                  <c:v>14,207</c:v>
                </c:pt>
                <c:pt idx="26">
                  <c:v>17,191</c:v>
                </c:pt>
                <c:pt idx="27">
                  <c:v>20,801</c:v>
                </c:pt>
                <c:pt idx="28">
                  <c:v>25,169</c:v>
                </c:pt>
                <c:pt idx="29">
                  <c:v>30,455</c:v>
                </c:pt>
                <c:pt idx="30">
                  <c:v>36,851</c:v>
                </c:pt>
                <c:pt idx="31">
                  <c:v>44,59</c:v>
                </c:pt>
                <c:pt idx="32">
                  <c:v>53,954</c:v>
                </c:pt>
                <c:pt idx="33">
                  <c:v>65,285</c:v>
                </c:pt>
                <c:pt idx="34">
                  <c:v>78,995</c:v>
                </c:pt>
                <c:pt idx="35">
                  <c:v>95,585</c:v>
                </c:pt>
              </c:strCache>
            </c:strRef>
          </c:tx>
          <c:spPr>
            <a:ln w="19050" cap="rnd">
              <a:solidFill>
                <a:schemeClr val="accent3"/>
              </a:solidFill>
              <a:round/>
            </a:ln>
            <a:effectLst/>
          </c:spPr>
          <c:marker>
            <c:symbol val="none"/>
          </c:marker>
          <c:dLbls>
            <c:dLbl>
              <c:idx val="23"/>
              <c:layout>
                <c:manualLayout>
                  <c:x val="2.5000000000000001E-2"/>
                  <c:y val="4.6296296296296294E-3"/>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7EC-43F8-BF63-97BD35C0E1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Лист2!$G$2:$G$37</c:f>
              <c:numCache>
                <c:formatCode>General</c:formatCode>
                <c:ptCount val="36"/>
                <c:pt idx="0">
                  <c:v>0.121</c:v>
                </c:pt>
                <c:pt idx="1">
                  <c:v>0.14599999999999999</c:v>
                </c:pt>
                <c:pt idx="2">
                  <c:v>0.17699999999999999</c:v>
                </c:pt>
                <c:pt idx="3">
                  <c:v>0.214</c:v>
                </c:pt>
                <c:pt idx="4">
                  <c:v>0.25900000000000001</c:v>
                </c:pt>
                <c:pt idx="5">
                  <c:v>0.314</c:v>
                </c:pt>
                <c:pt idx="6">
                  <c:v>0.38</c:v>
                </c:pt>
                <c:pt idx="7">
                  <c:v>0.46</c:v>
                </c:pt>
                <c:pt idx="8">
                  <c:v>0.55600000000000005</c:v>
                </c:pt>
                <c:pt idx="9">
                  <c:v>0.67300000000000004</c:v>
                </c:pt>
                <c:pt idx="10">
                  <c:v>0.81399999999999995</c:v>
                </c:pt>
                <c:pt idx="11">
                  <c:v>0.98499999999999999</c:v>
                </c:pt>
                <c:pt idx="12">
                  <c:v>1.1919999999999999</c:v>
                </c:pt>
                <c:pt idx="13">
                  <c:v>1.4419999999999999</c:v>
                </c:pt>
                <c:pt idx="14">
                  <c:v>1.7450000000000001</c:v>
                </c:pt>
                <c:pt idx="15">
                  <c:v>2.1120000000000001</c:v>
                </c:pt>
                <c:pt idx="16">
                  <c:v>2.5550000000000002</c:v>
                </c:pt>
                <c:pt idx="17">
                  <c:v>3.0920000000000001</c:v>
                </c:pt>
                <c:pt idx="18">
                  <c:v>3.7410000000000001</c:v>
                </c:pt>
                <c:pt idx="19">
                  <c:v>4.5270000000000001</c:v>
                </c:pt>
                <c:pt idx="20">
                  <c:v>5.4770000000000003</c:v>
                </c:pt>
                <c:pt idx="21">
                  <c:v>6.6269999999999998</c:v>
                </c:pt>
                <c:pt idx="22">
                  <c:v>8.0190000000000001</c:v>
                </c:pt>
                <c:pt idx="23">
                  <c:v>9.7029999999999994</c:v>
                </c:pt>
                <c:pt idx="24">
                  <c:v>11.741</c:v>
                </c:pt>
                <c:pt idx="25">
                  <c:v>14.207000000000001</c:v>
                </c:pt>
                <c:pt idx="26">
                  <c:v>17.190999999999999</c:v>
                </c:pt>
                <c:pt idx="27">
                  <c:v>20.800999999999998</c:v>
                </c:pt>
                <c:pt idx="28">
                  <c:v>25.169</c:v>
                </c:pt>
                <c:pt idx="29">
                  <c:v>30.454999999999998</c:v>
                </c:pt>
                <c:pt idx="30">
                  <c:v>36.850999999999999</c:v>
                </c:pt>
                <c:pt idx="31">
                  <c:v>44.59</c:v>
                </c:pt>
                <c:pt idx="32">
                  <c:v>53.954000000000001</c:v>
                </c:pt>
                <c:pt idx="33">
                  <c:v>65.284999999999997</c:v>
                </c:pt>
                <c:pt idx="34">
                  <c:v>78.995000000000005</c:v>
                </c:pt>
                <c:pt idx="35">
                  <c:v>95.584999999999994</c:v>
                </c:pt>
              </c:numCache>
            </c:numRef>
          </c:xVal>
          <c:yVal>
            <c:numRef>
              <c:f>Лист2!$H$2:$H$37</c:f>
              <c:numCache>
                <c:formatCode>General</c:formatCode>
                <c:ptCount val="36"/>
                <c:pt idx="0">
                  <c:v>0.122</c:v>
                </c:pt>
                <c:pt idx="1">
                  <c:v>0.151</c:v>
                </c:pt>
                <c:pt idx="2">
                  <c:v>0.19500000000000001</c:v>
                </c:pt>
                <c:pt idx="3">
                  <c:v>0.24199999999999999</c:v>
                </c:pt>
                <c:pt idx="4">
                  <c:v>0.30599999999999999</c:v>
                </c:pt>
                <c:pt idx="5">
                  <c:v>0.38800000000000001</c:v>
                </c:pt>
                <c:pt idx="6">
                  <c:v>0.48299999999999998</c:v>
                </c:pt>
                <c:pt idx="7">
                  <c:v>0.60699999999999998</c:v>
                </c:pt>
                <c:pt idx="8">
                  <c:v>0.754</c:v>
                </c:pt>
                <c:pt idx="9">
                  <c:v>0.94899999999999995</c:v>
                </c:pt>
                <c:pt idx="10">
                  <c:v>1.1779999999999999</c:v>
                </c:pt>
                <c:pt idx="11">
                  <c:v>1.468</c:v>
                </c:pt>
                <c:pt idx="12">
                  <c:v>1.819</c:v>
                </c:pt>
                <c:pt idx="13">
                  <c:v>2.2389999999999999</c:v>
                </c:pt>
                <c:pt idx="14">
                  <c:v>2.75</c:v>
                </c:pt>
                <c:pt idx="15">
                  <c:v>3.35</c:v>
                </c:pt>
                <c:pt idx="16">
                  <c:v>4.03</c:v>
                </c:pt>
                <c:pt idx="17">
                  <c:v>4.8109999999999999</c:v>
                </c:pt>
                <c:pt idx="18">
                  <c:v>5.6440000000000001</c:v>
                </c:pt>
                <c:pt idx="19">
                  <c:v>6.5140000000000002</c:v>
                </c:pt>
                <c:pt idx="20">
                  <c:v>7.33</c:v>
                </c:pt>
                <c:pt idx="21">
                  <c:v>8.0229999999999997</c:v>
                </c:pt>
                <c:pt idx="22">
                  <c:v>8.4629999999999992</c:v>
                </c:pt>
                <c:pt idx="23">
                  <c:v>8.516</c:v>
                </c:pt>
                <c:pt idx="24">
                  <c:v>8.0860000000000003</c:v>
                </c:pt>
                <c:pt idx="25">
                  <c:v>7.133</c:v>
                </c:pt>
                <c:pt idx="26">
                  <c:v>5.7370000000000001</c:v>
                </c:pt>
                <c:pt idx="27">
                  <c:v>4.1079999999999997</c:v>
                </c:pt>
                <c:pt idx="28">
                  <c:v>2.544</c:v>
                </c:pt>
                <c:pt idx="29">
                  <c:v>1.3129999999999999</c:v>
                </c:pt>
                <c:pt idx="30">
                  <c:v>0.53900000000000003</c:v>
                </c:pt>
                <c:pt idx="31">
                  <c:v>0.16700000000000001</c:v>
                </c:pt>
                <c:pt idx="32">
                  <c:v>3.5999999999999997E-2</c:v>
                </c:pt>
                <c:pt idx="33">
                  <c:v>5.0000000000000001E-3</c:v>
                </c:pt>
                <c:pt idx="34">
                  <c:v>0</c:v>
                </c:pt>
                <c:pt idx="35">
                  <c:v>0</c:v>
                </c:pt>
              </c:numCache>
            </c:numRef>
          </c:yVal>
          <c:smooth val="1"/>
          <c:extLst>
            <c:ext xmlns:c16="http://schemas.microsoft.com/office/drawing/2014/chart" uri="{C3380CC4-5D6E-409C-BE32-E72D297353CC}">
              <c16:uniqueId val="{00000005-C7EC-43F8-BF63-97BD35C0E139}"/>
            </c:ext>
          </c:extLst>
        </c:ser>
        <c:dLbls>
          <c:showLegendKey val="0"/>
          <c:showVal val="0"/>
          <c:showCatName val="0"/>
          <c:showSerName val="0"/>
          <c:showPercent val="0"/>
          <c:showBubbleSize val="0"/>
        </c:dLbls>
        <c:axId val="1228225392"/>
        <c:axId val="1228222128"/>
      </c:scatterChart>
      <c:valAx>
        <c:axId val="1228225392"/>
        <c:scaling>
          <c:orientation val="minMax"/>
          <c:max val="1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u="none" strike="noStrike" baseline="0">
                    <a:latin typeface="Times New Roman" panose="02020603050405020304" pitchFamily="18" charset="0"/>
                    <a:cs typeface="Times New Roman" panose="02020603050405020304" pitchFamily="18" charset="0"/>
                  </a:rPr>
                  <a:t>Шунгит өлшемі</a:t>
                </a:r>
                <a:r>
                  <a:rPr lang="en-US">
                    <a:latin typeface="Times New Roman" panose="02020603050405020304" pitchFamily="18" charset="0"/>
                    <a:cs typeface="Times New Roman" panose="02020603050405020304" pitchFamily="18" charset="0"/>
                  </a:rPr>
                  <a:t>, </a:t>
                </a:r>
                <a:r>
                  <a:rPr lang="el-GR">
                    <a:latin typeface="Times New Roman" panose="02020603050405020304" pitchFamily="18" charset="0"/>
                    <a:cs typeface="Times New Roman" panose="02020603050405020304" pitchFamily="18" charset="0"/>
                  </a:rPr>
                  <a:t>μ</a:t>
                </a:r>
                <a:r>
                  <a:rPr lang="en-US">
                    <a:latin typeface="Times New Roman" panose="02020603050405020304" pitchFamily="18" charset="0"/>
                    <a:cs typeface="Times New Roman" panose="02020603050405020304" pitchFamily="18" charset="0"/>
                  </a:rPr>
                  <a:t>m</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228222128"/>
        <c:crosses val="autoZero"/>
        <c:crossBetween val="midCat"/>
      </c:valAx>
      <c:valAx>
        <c:axId val="1228222128"/>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Шунгит бөлшектерінің көлемдік үлесі</a:t>
                </a:r>
                <a:r>
                  <a:rPr lang="en-US" sz="10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22822539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26086664540067"/>
          <c:y val="5.6994818652849742E-2"/>
          <c:w val="0.77459832446317345"/>
          <c:h val="0.74100073875204964"/>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5"/>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E89-4D65-9ADC-A13A530ABC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размягче!$G$2:$G$7</c:f>
              <c:numCache>
                <c:formatCode>General</c:formatCode>
                <c:ptCount val="6"/>
                <c:pt idx="0">
                  <c:v>0</c:v>
                </c:pt>
                <c:pt idx="1">
                  <c:v>0.2</c:v>
                </c:pt>
                <c:pt idx="2">
                  <c:v>0.5</c:v>
                </c:pt>
                <c:pt idx="3">
                  <c:v>1</c:v>
                </c:pt>
                <c:pt idx="4">
                  <c:v>3</c:v>
                </c:pt>
                <c:pt idx="5">
                  <c:v>5</c:v>
                </c:pt>
              </c:numCache>
            </c:numRef>
          </c:xVal>
          <c:yVal>
            <c:numRef>
              <c:f>размягче!$H$2:$H$7</c:f>
              <c:numCache>
                <c:formatCode>General</c:formatCode>
                <c:ptCount val="6"/>
                <c:pt idx="0">
                  <c:v>46.91</c:v>
                </c:pt>
                <c:pt idx="1">
                  <c:v>49.18</c:v>
                </c:pt>
                <c:pt idx="2">
                  <c:v>49.33</c:v>
                </c:pt>
                <c:pt idx="3">
                  <c:v>49.57</c:v>
                </c:pt>
                <c:pt idx="4">
                  <c:v>50.2</c:v>
                </c:pt>
                <c:pt idx="5">
                  <c:v>48.4</c:v>
                </c:pt>
              </c:numCache>
            </c:numRef>
          </c:yVal>
          <c:smooth val="1"/>
          <c:extLst>
            <c:ext xmlns:c16="http://schemas.microsoft.com/office/drawing/2014/chart" uri="{C3380CC4-5D6E-409C-BE32-E72D297353CC}">
              <c16:uniqueId val="{00000001-4E89-4D65-9ADC-A13A530ABC65}"/>
            </c:ext>
          </c:extLst>
        </c:ser>
        <c:ser>
          <c:idx val="1"/>
          <c:order val="1"/>
          <c:tx>
            <c:strRef>
              <c:f>размягче!$F$2:$F$6</c:f>
              <c:strCache>
                <c:ptCount val="5"/>
                <c:pt idx="0">
                  <c:v>0</c:v>
                </c:pt>
                <c:pt idx="1">
                  <c:v>0,2</c:v>
                </c:pt>
                <c:pt idx="2">
                  <c:v>0,5</c:v>
                </c:pt>
                <c:pt idx="3">
                  <c:v>3</c:v>
                </c:pt>
                <c:pt idx="4">
                  <c:v>5</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4"/>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E89-4D65-9ADC-A13A530ABC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размягче!$F$2:$F$6</c:f>
              <c:numCache>
                <c:formatCode>General</c:formatCode>
                <c:ptCount val="5"/>
                <c:pt idx="0">
                  <c:v>0</c:v>
                </c:pt>
                <c:pt idx="1">
                  <c:v>0.2</c:v>
                </c:pt>
                <c:pt idx="2">
                  <c:v>0.5</c:v>
                </c:pt>
                <c:pt idx="3">
                  <c:v>3</c:v>
                </c:pt>
                <c:pt idx="4">
                  <c:v>5</c:v>
                </c:pt>
              </c:numCache>
            </c:numRef>
          </c:xVal>
          <c:yVal>
            <c:numRef>
              <c:f>размягче!$I$2:$I$6</c:f>
              <c:numCache>
                <c:formatCode>General</c:formatCode>
                <c:ptCount val="5"/>
                <c:pt idx="0">
                  <c:v>46.91</c:v>
                </c:pt>
                <c:pt idx="1">
                  <c:v>48.8</c:v>
                </c:pt>
                <c:pt idx="2">
                  <c:v>50.25</c:v>
                </c:pt>
                <c:pt idx="3">
                  <c:v>50.13</c:v>
                </c:pt>
                <c:pt idx="4">
                  <c:v>47.95</c:v>
                </c:pt>
              </c:numCache>
            </c:numRef>
          </c:yVal>
          <c:smooth val="1"/>
          <c:extLst>
            <c:ext xmlns:c16="http://schemas.microsoft.com/office/drawing/2014/chart" uri="{C3380CC4-5D6E-409C-BE32-E72D297353CC}">
              <c16:uniqueId val="{00000003-4E89-4D65-9ADC-A13A530ABC65}"/>
            </c:ext>
          </c:extLst>
        </c:ser>
        <c:ser>
          <c:idx val="2"/>
          <c:order val="2"/>
          <c:tx>
            <c:strRef>
              <c:f>размягче!$A$2:$A$5</c:f>
              <c:strCache>
                <c:ptCount val="4"/>
                <c:pt idx="0">
                  <c:v>0</c:v>
                </c:pt>
                <c:pt idx="1">
                  <c:v>1</c:v>
                </c:pt>
                <c:pt idx="2">
                  <c:v>3</c:v>
                </c:pt>
                <c:pt idx="3">
                  <c:v>5</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dLbl>
              <c:idx val="3"/>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E89-4D65-9ADC-A13A530ABC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размягче!$A$2:$A$5</c:f>
              <c:numCache>
                <c:formatCode>General</c:formatCode>
                <c:ptCount val="4"/>
                <c:pt idx="0">
                  <c:v>0</c:v>
                </c:pt>
                <c:pt idx="1">
                  <c:v>1</c:v>
                </c:pt>
                <c:pt idx="2">
                  <c:v>3</c:v>
                </c:pt>
                <c:pt idx="3">
                  <c:v>5</c:v>
                </c:pt>
              </c:numCache>
            </c:numRef>
          </c:xVal>
          <c:yVal>
            <c:numRef>
              <c:f>размягче!$B$2:$B$5</c:f>
              <c:numCache>
                <c:formatCode>General</c:formatCode>
                <c:ptCount val="4"/>
                <c:pt idx="0">
                  <c:v>46.91</c:v>
                </c:pt>
                <c:pt idx="1">
                  <c:v>49.91</c:v>
                </c:pt>
                <c:pt idx="2">
                  <c:v>50.45</c:v>
                </c:pt>
                <c:pt idx="3">
                  <c:v>49.15</c:v>
                </c:pt>
              </c:numCache>
            </c:numRef>
          </c:yVal>
          <c:smooth val="1"/>
          <c:extLst>
            <c:ext xmlns:c16="http://schemas.microsoft.com/office/drawing/2014/chart" uri="{C3380CC4-5D6E-409C-BE32-E72D297353CC}">
              <c16:uniqueId val="{00000005-4E89-4D65-9ADC-A13A530ABC65}"/>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dLbls>
            <c:dLbl>
              <c:idx val="3"/>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E89-4D65-9ADC-A13A530ABC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размягче!$D$2:$D$5</c:f>
              <c:numCache>
                <c:formatCode>General</c:formatCode>
                <c:ptCount val="4"/>
                <c:pt idx="0">
                  <c:v>0</c:v>
                </c:pt>
                <c:pt idx="1">
                  <c:v>1</c:v>
                </c:pt>
                <c:pt idx="2">
                  <c:v>3</c:v>
                </c:pt>
                <c:pt idx="3">
                  <c:v>5</c:v>
                </c:pt>
              </c:numCache>
            </c:numRef>
          </c:xVal>
          <c:yVal>
            <c:numRef>
              <c:f>размягче!$E$2:$E$5</c:f>
              <c:numCache>
                <c:formatCode>General</c:formatCode>
                <c:ptCount val="4"/>
                <c:pt idx="0">
                  <c:v>46.91</c:v>
                </c:pt>
                <c:pt idx="1">
                  <c:v>49.77</c:v>
                </c:pt>
                <c:pt idx="2">
                  <c:v>48.99</c:v>
                </c:pt>
                <c:pt idx="3">
                  <c:v>46.94</c:v>
                </c:pt>
              </c:numCache>
            </c:numRef>
          </c:yVal>
          <c:smooth val="1"/>
          <c:extLst>
            <c:ext xmlns:c16="http://schemas.microsoft.com/office/drawing/2014/chart" uri="{C3380CC4-5D6E-409C-BE32-E72D297353CC}">
              <c16:uniqueId val="{00000007-4E89-4D65-9ADC-A13A530ABC65}"/>
            </c:ext>
          </c:extLst>
        </c:ser>
        <c:dLbls>
          <c:showLegendKey val="0"/>
          <c:showVal val="0"/>
          <c:showCatName val="0"/>
          <c:showSerName val="0"/>
          <c:showPercent val="0"/>
          <c:showBubbleSize val="0"/>
        </c:dLbls>
        <c:axId val="1228229200"/>
        <c:axId val="1228220496"/>
      </c:scatterChart>
      <c:valAx>
        <c:axId val="1228229200"/>
        <c:scaling>
          <c:orientation val="minMax"/>
          <c:max val="5.5"/>
          <c:min val="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u="none" strike="noStrike" baseline="0">
                    <a:latin typeface="Times New Roman" panose="02020603050405020304" pitchFamily="18" charset="0"/>
                    <a:cs typeface="Times New Roman" panose="02020603050405020304" pitchFamily="18" charset="0"/>
                  </a:rPr>
                  <a:t>Шунгит мөлшері, мас. %</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crossAx val="1228220496"/>
        <c:crosses val="autoZero"/>
        <c:crossBetween val="midCat"/>
        <c:majorUnit val="1"/>
      </c:valAx>
      <c:valAx>
        <c:axId val="1228220496"/>
        <c:scaling>
          <c:orientation val="minMax"/>
          <c:max val="52"/>
          <c:min val="46"/>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u="none" strike="noStrike" baseline="0">
                    <a:latin typeface="Times New Roman" panose="02020603050405020304" pitchFamily="18" charset="0"/>
                    <a:cs typeface="Times New Roman" panose="02020603050405020304" pitchFamily="18" charset="0"/>
                  </a:rPr>
                  <a:t>Жұмсару температурасы</a:t>
                </a: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,°С</a:t>
                </a:r>
                <a:endParaRPr lang="ru-RU" sz="1000">
                  <a:latin typeface="Times New Roman" panose="02020603050405020304" pitchFamily="18" charset="0"/>
                  <a:cs typeface="Times New Roman" panose="02020603050405020304" pitchFamily="18" charset="0"/>
                </a:endParaRPr>
              </a:p>
            </c:rich>
          </c:tx>
          <c:layout>
            <c:manualLayout>
              <c:xMode val="edge"/>
              <c:yMode val="edge"/>
              <c:x val="0"/>
              <c:y val="0.1185492227979274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crossAx val="1228229200"/>
        <c:crossesAt val="0"/>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00141766444055"/>
          <c:y val="5.0696436917987989E-2"/>
          <c:w val="0.75386851589321402"/>
          <c:h val="0.74130514507604361"/>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4"/>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D8B-41FA-9EBD-EE5C73EC5F6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размягче!$F$10:$F$15</c:f>
              <c:numCache>
                <c:formatCode>General</c:formatCode>
                <c:ptCount val="6"/>
                <c:pt idx="0">
                  <c:v>0</c:v>
                </c:pt>
                <c:pt idx="1">
                  <c:v>0.2</c:v>
                </c:pt>
                <c:pt idx="2">
                  <c:v>1</c:v>
                </c:pt>
                <c:pt idx="3">
                  <c:v>3</c:v>
                </c:pt>
                <c:pt idx="4">
                  <c:v>5</c:v>
                </c:pt>
              </c:numCache>
            </c:numRef>
          </c:xVal>
          <c:yVal>
            <c:numRef>
              <c:f>размягче!$H$10:$H$15</c:f>
              <c:numCache>
                <c:formatCode>General</c:formatCode>
                <c:ptCount val="6"/>
                <c:pt idx="0">
                  <c:v>46.91</c:v>
                </c:pt>
                <c:pt idx="1">
                  <c:v>51.48</c:v>
                </c:pt>
                <c:pt idx="2">
                  <c:v>49.49</c:v>
                </c:pt>
                <c:pt idx="3">
                  <c:v>49.6</c:v>
                </c:pt>
                <c:pt idx="4">
                  <c:v>48.6</c:v>
                </c:pt>
              </c:numCache>
            </c:numRef>
          </c:yVal>
          <c:smooth val="1"/>
          <c:extLst>
            <c:ext xmlns:c16="http://schemas.microsoft.com/office/drawing/2014/chart" uri="{C3380CC4-5D6E-409C-BE32-E72D297353CC}">
              <c16:uniqueId val="{00000001-0D8B-41FA-9EBD-EE5C73EC5F63}"/>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4"/>
              <c:layout>
                <c:manualLayout>
                  <c:x val="-8.2169268693509639E-3"/>
                  <c:y val="-4.8586572438162542E-2"/>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D8B-41FA-9EBD-EE5C73EC5F6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размягче!$F$10:$F$15</c:f>
              <c:numCache>
                <c:formatCode>General</c:formatCode>
                <c:ptCount val="6"/>
                <c:pt idx="0">
                  <c:v>0</c:v>
                </c:pt>
                <c:pt idx="1">
                  <c:v>0.2</c:v>
                </c:pt>
                <c:pt idx="2">
                  <c:v>1</c:v>
                </c:pt>
                <c:pt idx="3">
                  <c:v>3</c:v>
                </c:pt>
                <c:pt idx="4">
                  <c:v>5</c:v>
                </c:pt>
              </c:numCache>
            </c:numRef>
          </c:xVal>
          <c:yVal>
            <c:numRef>
              <c:f>размягче!$I$10:$I$14</c:f>
              <c:numCache>
                <c:formatCode>General</c:formatCode>
                <c:ptCount val="5"/>
                <c:pt idx="0">
                  <c:v>46.91</c:v>
                </c:pt>
                <c:pt idx="1">
                  <c:v>49.35</c:v>
                </c:pt>
                <c:pt idx="2">
                  <c:v>51.48</c:v>
                </c:pt>
                <c:pt idx="3">
                  <c:v>49.17</c:v>
                </c:pt>
                <c:pt idx="4">
                  <c:v>48.73</c:v>
                </c:pt>
              </c:numCache>
            </c:numRef>
          </c:yVal>
          <c:smooth val="1"/>
          <c:extLst>
            <c:ext xmlns:c16="http://schemas.microsoft.com/office/drawing/2014/chart" uri="{C3380CC4-5D6E-409C-BE32-E72D297353CC}">
              <c16:uniqueId val="{00000003-0D8B-41FA-9EBD-EE5C73EC5F63}"/>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dLbls>
            <c:dLbl>
              <c:idx val="3"/>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D8B-41FA-9EBD-EE5C73EC5F63}"/>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размягче!$A$8:$A$11</c:f>
              <c:numCache>
                <c:formatCode>General</c:formatCode>
                <c:ptCount val="4"/>
                <c:pt idx="0">
                  <c:v>0</c:v>
                </c:pt>
                <c:pt idx="1">
                  <c:v>1</c:v>
                </c:pt>
                <c:pt idx="2">
                  <c:v>3</c:v>
                </c:pt>
                <c:pt idx="3">
                  <c:v>5</c:v>
                </c:pt>
              </c:numCache>
            </c:numRef>
          </c:xVal>
          <c:yVal>
            <c:numRef>
              <c:f>размягче!$B$8:$B$11</c:f>
              <c:numCache>
                <c:formatCode>General</c:formatCode>
                <c:ptCount val="4"/>
                <c:pt idx="0">
                  <c:v>46.91</c:v>
                </c:pt>
                <c:pt idx="1">
                  <c:v>50.28</c:v>
                </c:pt>
                <c:pt idx="2">
                  <c:v>47.25</c:v>
                </c:pt>
                <c:pt idx="3">
                  <c:v>47.55</c:v>
                </c:pt>
              </c:numCache>
            </c:numRef>
          </c:yVal>
          <c:smooth val="1"/>
          <c:extLst>
            <c:ext xmlns:c16="http://schemas.microsoft.com/office/drawing/2014/chart" uri="{C3380CC4-5D6E-409C-BE32-E72D297353CC}">
              <c16:uniqueId val="{00000005-0D8B-41FA-9EBD-EE5C73EC5F63}"/>
            </c:ext>
          </c:extLst>
        </c:ser>
        <c:dLbls>
          <c:showLegendKey val="0"/>
          <c:showVal val="0"/>
          <c:showCatName val="0"/>
          <c:showSerName val="0"/>
          <c:showPercent val="0"/>
          <c:showBubbleSize val="0"/>
        </c:dLbls>
        <c:axId val="1228216688"/>
        <c:axId val="1228231920"/>
      </c:scatterChart>
      <c:valAx>
        <c:axId val="1228216688"/>
        <c:scaling>
          <c:orientation val="minMax"/>
          <c:max val="5.5"/>
          <c:min val="0"/>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Шунгит мөлшері, мас. %</a:t>
                </a:r>
              </a:p>
            </c:rich>
          </c:tx>
          <c:layout>
            <c:manualLayout>
              <c:xMode val="edge"/>
              <c:yMode val="edge"/>
              <c:x val="0.30936717509009853"/>
              <c:y val="0.8695652173913043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crossAx val="1228231920"/>
        <c:crosses val="autoZero"/>
        <c:crossBetween val="midCat"/>
        <c:majorUnit val="1"/>
      </c:valAx>
      <c:valAx>
        <c:axId val="1228231920"/>
        <c:scaling>
          <c:orientation val="minMax"/>
          <c:min val="46"/>
        </c:scaling>
        <c:delete val="0"/>
        <c:axPos val="l"/>
        <c:title>
          <c:tx>
            <c:rich>
              <a:bodyPr rot="-5400000" spcFirstLastPara="1" vertOverflow="ellipsis" vert="horz" wrap="square" anchor="ctr" anchorCtr="1"/>
              <a:lstStyle/>
              <a:p>
                <a:pPr algn="ctr" rtl="0">
                  <a:defRPr sz="1000" b="0" i="0" u="none" strike="noStrike" kern="1200" baseline="0">
                    <a:solidFill>
                      <a:sysClr val="windowText" lastClr="000000"/>
                    </a:solidFill>
                    <a:latin typeface="+mn-lt"/>
                    <a:ea typeface="+mn-ea"/>
                    <a:cs typeface="+mn-cs"/>
                  </a:defRPr>
                </a:pPr>
                <a:r>
                  <a:rPr lang="ru-RU" sz="1000" b="0" i="0" u="none" strike="noStrike" baseline="0">
                    <a:latin typeface="Times New Roman" panose="02020603050405020304" pitchFamily="18" charset="0"/>
                    <a:cs typeface="Times New Roman" panose="02020603050405020304" pitchFamily="18" charset="0"/>
                  </a:rPr>
                  <a:t>Жұмсару температурасы</a:t>
                </a:r>
                <a:r>
                  <a:rPr lang="ru-RU">
                    <a:latin typeface="Times New Roman" panose="02020603050405020304" pitchFamily="18" charset="0"/>
                    <a:cs typeface="Times New Roman" panose="02020603050405020304" pitchFamily="18" charset="0"/>
                  </a:rPr>
                  <a:t>,°С</a:t>
                </a:r>
              </a:p>
            </c:rich>
          </c:tx>
          <c:overlay val="0"/>
          <c:spPr>
            <a:noFill/>
            <a:ln>
              <a:noFill/>
            </a:ln>
            <a:effectLst/>
          </c:spPr>
          <c:txPr>
            <a:bodyPr rot="-5400000" spcFirstLastPara="1" vertOverflow="ellipsis" vert="horz" wrap="square" anchor="ctr" anchorCtr="1"/>
            <a:lstStyle/>
            <a:p>
              <a:pPr algn="ctr" rtl="0">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crossAx val="122821668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08058393527252"/>
          <c:y val="7.2167670217693367E-2"/>
          <c:w val="0.75125685576651935"/>
          <c:h val="0.79496989346919866"/>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4"/>
              <c:layout>
                <c:manualLayout>
                  <c:x val="-2.6773761713520749E-3"/>
                  <c:y val="-5.0925925925926013E-2"/>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CB5-4017-B43C-FE73E3CAED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дуктильность!$D$2:$D$6</c:f>
              <c:numCache>
                <c:formatCode>General</c:formatCode>
                <c:ptCount val="5"/>
                <c:pt idx="0">
                  <c:v>0</c:v>
                </c:pt>
                <c:pt idx="1">
                  <c:v>0.5</c:v>
                </c:pt>
                <c:pt idx="2">
                  <c:v>1</c:v>
                </c:pt>
                <c:pt idx="3">
                  <c:v>3</c:v>
                </c:pt>
                <c:pt idx="4">
                  <c:v>5</c:v>
                </c:pt>
              </c:numCache>
            </c:numRef>
          </c:xVal>
          <c:yVal>
            <c:numRef>
              <c:f>дуктильность!$B$2:$B$6</c:f>
              <c:numCache>
                <c:formatCode>General</c:formatCode>
                <c:ptCount val="5"/>
                <c:pt idx="0">
                  <c:v>111.6</c:v>
                </c:pt>
                <c:pt idx="1">
                  <c:v>85</c:v>
                </c:pt>
                <c:pt idx="2">
                  <c:v>77.599999999999994</c:v>
                </c:pt>
                <c:pt idx="3">
                  <c:v>47.8</c:v>
                </c:pt>
                <c:pt idx="4">
                  <c:v>69.3</c:v>
                </c:pt>
              </c:numCache>
            </c:numRef>
          </c:yVal>
          <c:smooth val="1"/>
          <c:extLst>
            <c:ext xmlns:c16="http://schemas.microsoft.com/office/drawing/2014/chart" uri="{C3380CC4-5D6E-409C-BE32-E72D297353CC}">
              <c16:uniqueId val="{00000001-ECB5-4017-B43C-FE73E3CAED6B}"/>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5"/>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CB5-4017-B43C-FE73E3CAED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дуктильность!$A$2:$A$7</c:f>
              <c:numCache>
                <c:formatCode>General</c:formatCode>
                <c:ptCount val="6"/>
                <c:pt idx="0">
                  <c:v>0</c:v>
                </c:pt>
                <c:pt idx="1">
                  <c:v>0.2</c:v>
                </c:pt>
                <c:pt idx="2">
                  <c:v>0.5</c:v>
                </c:pt>
                <c:pt idx="3">
                  <c:v>1</c:v>
                </c:pt>
                <c:pt idx="4">
                  <c:v>3</c:v>
                </c:pt>
                <c:pt idx="5">
                  <c:v>5</c:v>
                </c:pt>
              </c:numCache>
            </c:numRef>
          </c:xVal>
          <c:yVal>
            <c:numRef>
              <c:f>дуктильность!$C$2:$C$7</c:f>
              <c:numCache>
                <c:formatCode>General</c:formatCode>
                <c:ptCount val="6"/>
                <c:pt idx="0">
                  <c:v>111.6</c:v>
                </c:pt>
                <c:pt idx="1">
                  <c:v>88.2</c:v>
                </c:pt>
                <c:pt idx="2">
                  <c:v>62.96</c:v>
                </c:pt>
                <c:pt idx="3">
                  <c:v>52.5</c:v>
                </c:pt>
                <c:pt idx="4">
                  <c:v>50.9</c:v>
                </c:pt>
                <c:pt idx="5">
                  <c:v>51.3</c:v>
                </c:pt>
              </c:numCache>
            </c:numRef>
          </c:yVal>
          <c:smooth val="1"/>
          <c:extLst>
            <c:ext xmlns:c16="http://schemas.microsoft.com/office/drawing/2014/chart" uri="{C3380CC4-5D6E-409C-BE32-E72D297353CC}">
              <c16:uniqueId val="{00000003-ECB5-4017-B43C-FE73E3CAED6B}"/>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dLbls>
            <c:dLbl>
              <c:idx val="3"/>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CB5-4017-B43C-FE73E3CAED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дуктильность!$K$2:$K$5</c:f>
              <c:numCache>
                <c:formatCode>General</c:formatCode>
                <c:ptCount val="4"/>
                <c:pt idx="0">
                  <c:v>0</c:v>
                </c:pt>
                <c:pt idx="1">
                  <c:v>1</c:v>
                </c:pt>
                <c:pt idx="2">
                  <c:v>3</c:v>
                </c:pt>
                <c:pt idx="3">
                  <c:v>5</c:v>
                </c:pt>
              </c:numCache>
            </c:numRef>
          </c:xVal>
          <c:yVal>
            <c:numRef>
              <c:f>дуктильность!$L$2:$L$5</c:f>
              <c:numCache>
                <c:formatCode>General</c:formatCode>
                <c:ptCount val="4"/>
                <c:pt idx="0">
                  <c:v>111.6</c:v>
                </c:pt>
                <c:pt idx="1">
                  <c:v>68.900000000000006</c:v>
                </c:pt>
                <c:pt idx="2">
                  <c:v>64.599999999999994</c:v>
                </c:pt>
                <c:pt idx="3">
                  <c:v>67.3</c:v>
                </c:pt>
              </c:numCache>
            </c:numRef>
          </c:yVal>
          <c:smooth val="1"/>
          <c:extLst>
            <c:ext xmlns:c16="http://schemas.microsoft.com/office/drawing/2014/chart" uri="{C3380CC4-5D6E-409C-BE32-E72D297353CC}">
              <c16:uniqueId val="{00000005-ECB5-4017-B43C-FE73E3CAED6B}"/>
            </c:ext>
          </c:extLst>
        </c:ser>
        <c:ser>
          <c:idx val="3"/>
          <c:order val="3"/>
          <c:spPr>
            <a:ln w="19050" cap="rnd">
              <a:solidFill>
                <a:schemeClr val="accent4"/>
              </a:solidFill>
              <a:round/>
            </a:ln>
            <a:effectLst/>
          </c:spPr>
          <c:marker>
            <c:symbol val="circle"/>
            <c:size val="5"/>
            <c:spPr>
              <a:solidFill>
                <a:schemeClr val="accent4"/>
              </a:solidFill>
              <a:ln w="9525">
                <a:solidFill>
                  <a:schemeClr val="accent4"/>
                </a:solidFill>
              </a:ln>
              <a:effectLst/>
            </c:spPr>
          </c:marker>
          <c:dLbls>
            <c:dLbl>
              <c:idx val="3"/>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ECB5-4017-B43C-FE73E3CAED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дуктильность!$N$2:$N$5</c:f>
              <c:numCache>
                <c:formatCode>General</c:formatCode>
                <c:ptCount val="4"/>
                <c:pt idx="0">
                  <c:v>0</c:v>
                </c:pt>
                <c:pt idx="1">
                  <c:v>1</c:v>
                </c:pt>
                <c:pt idx="2">
                  <c:v>3</c:v>
                </c:pt>
                <c:pt idx="3">
                  <c:v>5</c:v>
                </c:pt>
              </c:numCache>
            </c:numRef>
          </c:xVal>
          <c:yVal>
            <c:numRef>
              <c:f>дуктильность!$O$2:$O$5</c:f>
              <c:numCache>
                <c:formatCode>General</c:formatCode>
                <c:ptCount val="4"/>
                <c:pt idx="0">
                  <c:v>111.6</c:v>
                </c:pt>
                <c:pt idx="1">
                  <c:v>79.099999999999994</c:v>
                </c:pt>
                <c:pt idx="2">
                  <c:v>74.8</c:v>
                </c:pt>
                <c:pt idx="3">
                  <c:v>58.1</c:v>
                </c:pt>
              </c:numCache>
            </c:numRef>
          </c:yVal>
          <c:smooth val="1"/>
          <c:extLst>
            <c:ext xmlns:c16="http://schemas.microsoft.com/office/drawing/2014/chart" uri="{C3380CC4-5D6E-409C-BE32-E72D297353CC}">
              <c16:uniqueId val="{00000007-ECB5-4017-B43C-FE73E3CAED6B}"/>
            </c:ext>
          </c:extLst>
        </c:ser>
        <c:dLbls>
          <c:showLegendKey val="0"/>
          <c:showVal val="0"/>
          <c:showCatName val="0"/>
          <c:showSerName val="0"/>
          <c:showPercent val="0"/>
          <c:showBubbleSize val="0"/>
        </c:dLbls>
        <c:axId val="1228227568"/>
        <c:axId val="1228221040"/>
      </c:scatterChart>
      <c:valAx>
        <c:axId val="1228227568"/>
        <c:scaling>
          <c:orientation val="minMax"/>
          <c:max val="5.5"/>
          <c:min val="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Шунгит мөлшері, мас.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crossAx val="1228221040"/>
        <c:crosses val="autoZero"/>
        <c:crossBetween val="midCat"/>
        <c:majorUnit val="1"/>
      </c:valAx>
      <c:valAx>
        <c:axId val="1228221040"/>
        <c:scaling>
          <c:orientation val="minMax"/>
          <c:min val="4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u="none" strike="noStrike" baseline="0">
                    <a:latin typeface="Times New Roman" panose="02020603050405020304" pitchFamily="18" charset="0"/>
                    <a:cs typeface="Times New Roman" panose="02020603050405020304" pitchFamily="18" charset="0"/>
                  </a:rPr>
                  <a:t>25 ℃ температурадағы созылғыштығы, см</a:t>
                </a:r>
                <a:endParaRPr lang="ru-RU" sz="1000">
                  <a:latin typeface="Times New Roman" panose="02020603050405020304" pitchFamily="18" charset="0"/>
                  <a:cs typeface="Times New Roman" panose="02020603050405020304" pitchFamily="18" charset="0"/>
                </a:endParaRPr>
              </a:p>
            </c:rich>
          </c:tx>
          <c:layout>
            <c:manualLayout>
              <c:xMode val="edge"/>
              <c:yMode val="edge"/>
              <c:x val="1.6952744225471498E-2"/>
              <c:y val="0.112143709309063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228227568"/>
        <c:crossesAt val="0"/>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04420148118428"/>
          <c:y val="5.0925925925925923E-2"/>
          <c:w val="0.7687804470301085"/>
          <c:h val="0.80612459156891103"/>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4"/>
              <c:layout>
                <c:manualLayout>
                  <c:x val="0"/>
                  <c:y val="2.7777777777777776E-2"/>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178-4D99-9FB3-047CE2A22A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дуктильность!$F$2:$F$6</c:f>
              <c:numCache>
                <c:formatCode>General</c:formatCode>
                <c:ptCount val="5"/>
                <c:pt idx="0">
                  <c:v>0</c:v>
                </c:pt>
                <c:pt idx="1">
                  <c:v>0.5</c:v>
                </c:pt>
                <c:pt idx="2">
                  <c:v>1</c:v>
                </c:pt>
                <c:pt idx="3">
                  <c:v>3</c:v>
                </c:pt>
                <c:pt idx="4">
                  <c:v>5</c:v>
                </c:pt>
              </c:numCache>
            </c:numRef>
          </c:xVal>
          <c:yVal>
            <c:numRef>
              <c:f>дуктильность!$G$2:$G$6</c:f>
              <c:numCache>
                <c:formatCode>General</c:formatCode>
                <c:ptCount val="5"/>
                <c:pt idx="0">
                  <c:v>111.6</c:v>
                </c:pt>
                <c:pt idx="1">
                  <c:v>82.6</c:v>
                </c:pt>
                <c:pt idx="2">
                  <c:v>66.7</c:v>
                </c:pt>
                <c:pt idx="3">
                  <c:v>64.7</c:v>
                </c:pt>
                <c:pt idx="4">
                  <c:v>55</c:v>
                </c:pt>
              </c:numCache>
            </c:numRef>
          </c:yVal>
          <c:smooth val="1"/>
          <c:extLst>
            <c:ext xmlns:c16="http://schemas.microsoft.com/office/drawing/2014/chart" uri="{C3380CC4-5D6E-409C-BE32-E72D297353CC}">
              <c16:uniqueId val="{00000001-4178-4D99-9FB3-047CE2A22A36}"/>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3"/>
              <c:layout>
                <c:manualLayout>
                  <c:x val="0.20833333333333334"/>
                  <c:y val="4.629629629629621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178-4D99-9FB3-047CE2A22A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0"/>
              </c:ext>
            </c:extLst>
          </c:dLbls>
          <c:xVal>
            <c:numRef>
              <c:f>дуктильность!$I$2:$I$6</c:f>
              <c:numCache>
                <c:formatCode>General</c:formatCode>
                <c:ptCount val="5"/>
                <c:pt idx="0">
                  <c:v>0</c:v>
                </c:pt>
                <c:pt idx="1">
                  <c:v>0.2</c:v>
                </c:pt>
                <c:pt idx="2">
                  <c:v>1</c:v>
                </c:pt>
                <c:pt idx="3">
                  <c:v>3</c:v>
                </c:pt>
                <c:pt idx="4">
                  <c:v>5</c:v>
                </c:pt>
              </c:numCache>
            </c:numRef>
          </c:xVal>
          <c:yVal>
            <c:numRef>
              <c:f>дуктильность!$H$2:$H$6</c:f>
              <c:numCache>
                <c:formatCode>General</c:formatCode>
                <c:ptCount val="5"/>
                <c:pt idx="0">
                  <c:v>111.6</c:v>
                </c:pt>
                <c:pt idx="1">
                  <c:v>102</c:v>
                </c:pt>
                <c:pt idx="2">
                  <c:v>76.959999999999994</c:v>
                </c:pt>
                <c:pt idx="3">
                  <c:v>70.7</c:v>
                </c:pt>
                <c:pt idx="4">
                  <c:v>59.4</c:v>
                </c:pt>
              </c:numCache>
            </c:numRef>
          </c:yVal>
          <c:smooth val="1"/>
          <c:extLst>
            <c:ext xmlns:c16="http://schemas.microsoft.com/office/drawing/2014/chart" uri="{C3380CC4-5D6E-409C-BE32-E72D297353CC}">
              <c16:uniqueId val="{00000003-4178-4D99-9FB3-047CE2A22A36}"/>
            </c:ext>
          </c:extLst>
        </c:ser>
        <c:ser>
          <c:idx val="2"/>
          <c:order val="2"/>
          <c:tx>
            <c:strRef>
              <c:f>дуктильность!$Q$2:$Q$4</c:f>
              <c:strCache>
                <c:ptCount val="3"/>
                <c:pt idx="0">
                  <c:v>0</c:v>
                </c:pt>
                <c:pt idx="1">
                  <c:v>1</c:v>
                </c:pt>
                <c:pt idx="2">
                  <c:v>3</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dLbls>
            <c:dLbl>
              <c:idx val="3"/>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178-4D99-9FB3-047CE2A22A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дуктильность!$Q$2:$Q$5</c:f>
              <c:numCache>
                <c:formatCode>General</c:formatCode>
                <c:ptCount val="4"/>
                <c:pt idx="0">
                  <c:v>0</c:v>
                </c:pt>
                <c:pt idx="1">
                  <c:v>1</c:v>
                </c:pt>
                <c:pt idx="2">
                  <c:v>3</c:v>
                </c:pt>
                <c:pt idx="3">
                  <c:v>5</c:v>
                </c:pt>
              </c:numCache>
            </c:numRef>
          </c:xVal>
          <c:yVal>
            <c:numRef>
              <c:f>дуктильность!$R$2:$R$5</c:f>
              <c:numCache>
                <c:formatCode>General</c:formatCode>
                <c:ptCount val="4"/>
                <c:pt idx="0">
                  <c:v>111.6</c:v>
                </c:pt>
                <c:pt idx="1">
                  <c:v>82.7</c:v>
                </c:pt>
                <c:pt idx="2">
                  <c:v>50.5</c:v>
                </c:pt>
                <c:pt idx="3">
                  <c:v>64.2</c:v>
                </c:pt>
              </c:numCache>
            </c:numRef>
          </c:yVal>
          <c:smooth val="1"/>
          <c:extLst>
            <c:ext xmlns:c16="http://schemas.microsoft.com/office/drawing/2014/chart" uri="{C3380CC4-5D6E-409C-BE32-E72D297353CC}">
              <c16:uniqueId val="{00000005-4178-4D99-9FB3-047CE2A22A36}"/>
            </c:ext>
          </c:extLst>
        </c:ser>
        <c:ser>
          <c:idx val="3"/>
          <c:order val="3"/>
          <c:tx>
            <c:strRef>
              <c:f>дуктильность!$T$2</c:f>
              <c:strCache>
                <c:ptCount val="1"/>
                <c:pt idx="0">
                  <c:v>0</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dLbls>
            <c:dLbl>
              <c:idx val="3"/>
              <c:layout>
                <c:manualLayout>
                  <c:x val="0"/>
                  <c:y val="0"/>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178-4D99-9FB3-047CE2A22A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дуктильность!$T$2:$T$5</c:f>
              <c:numCache>
                <c:formatCode>General</c:formatCode>
                <c:ptCount val="4"/>
                <c:pt idx="0">
                  <c:v>0</c:v>
                </c:pt>
                <c:pt idx="1">
                  <c:v>1</c:v>
                </c:pt>
                <c:pt idx="2">
                  <c:v>3</c:v>
                </c:pt>
                <c:pt idx="3">
                  <c:v>5</c:v>
                </c:pt>
              </c:numCache>
            </c:numRef>
          </c:xVal>
          <c:yVal>
            <c:numRef>
              <c:f>дуктильность!$U$2:$U$5</c:f>
              <c:numCache>
                <c:formatCode>General</c:formatCode>
                <c:ptCount val="4"/>
                <c:pt idx="0">
                  <c:v>111.6</c:v>
                </c:pt>
                <c:pt idx="1">
                  <c:v>97.3</c:v>
                </c:pt>
                <c:pt idx="2">
                  <c:v>52.1</c:v>
                </c:pt>
                <c:pt idx="3">
                  <c:v>59.7</c:v>
                </c:pt>
              </c:numCache>
            </c:numRef>
          </c:yVal>
          <c:smooth val="1"/>
          <c:extLst>
            <c:ext xmlns:c16="http://schemas.microsoft.com/office/drawing/2014/chart" uri="{C3380CC4-5D6E-409C-BE32-E72D297353CC}">
              <c16:uniqueId val="{00000007-4178-4D99-9FB3-047CE2A22A36}"/>
            </c:ext>
          </c:extLst>
        </c:ser>
        <c:dLbls>
          <c:showLegendKey val="0"/>
          <c:showVal val="0"/>
          <c:showCatName val="0"/>
          <c:showSerName val="0"/>
          <c:showPercent val="0"/>
          <c:showBubbleSize val="0"/>
        </c:dLbls>
        <c:axId val="1228217232"/>
        <c:axId val="1228229744"/>
      </c:scatterChart>
      <c:valAx>
        <c:axId val="1228217232"/>
        <c:scaling>
          <c:orientation val="minMax"/>
          <c:max val="5.5"/>
          <c:min val="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rPr>
                  <a:t>Шунгит мөлшері, мас.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228229744"/>
        <c:crosses val="autoZero"/>
        <c:crossBetween val="midCat"/>
      </c:valAx>
      <c:valAx>
        <c:axId val="1228229744"/>
        <c:scaling>
          <c:orientation val="minMax"/>
          <c:min val="4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900" b="0" i="0" u="none" strike="noStrike" kern="1200" baseline="0">
                    <a:solidFill>
                      <a:sysClr val="windowText" lastClr="000000"/>
                    </a:solidFill>
                    <a:latin typeface="Times New Roman" panose="02020603050405020304" pitchFamily="18" charset="0"/>
                    <a:cs typeface="Times New Roman" panose="02020603050405020304" pitchFamily="18" charset="0"/>
                  </a:rPr>
                  <a:t>25 ℃ температурадағы созылғыштығы, см</a:t>
                </a:r>
              </a:p>
            </c:rich>
          </c:tx>
          <c:layout>
            <c:manualLayout>
              <c:xMode val="edge"/>
              <c:yMode val="edge"/>
              <c:x val="7.8736695613641824E-3"/>
              <c:y val="6.374560322816791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228217232"/>
        <c:crosses val="autoZero"/>
        <c:crossBetween val="midCat"/>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705336832895889"/>
          <c:y val="5.0925925925925923E-2"/>
          <c:w val="0.81239107611548556"/>
          <c:h val="0.84722222222222221"/>
        </c:manualLayout>
      </c:layout>
      <c:barChart>
        <c:barDir val="col"/>
        <c:grouping val="clustered"/>
        <c:varyColors val="0"/>
        <c:ser>
          <c:idx val="0"/>
          <c:order val="0"/>
          <c:tx>
            <c:v>1</c:v>
          </c:tx>
          <c:spPr>
            <a:solidFill>
              <a:schemeClr val="accent1"/>
            </a:solidFill>
            <a:ln>
              <a:noFill/>
            </a:ln>
            <a:effectLst/>
          </c:spPr>
          <c:invertIfNegative val="0"/>
          <c:dLbls>
            <c:dLbl>
              <c:idx val="0"/>
              <c:layout>
                <c:manualLayout>
                  <c:x val="-2.7777777777777779E-3"/>
                  <c:y val="0.69685258092738411"/>
                </c:manualLayout>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429-43A5-AD7E-83BAB01956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Лист5!$B$1</c:f>
              <c:numCache>
                <c:formatCode>0.00</c:formatCode>
                <c:ptCount val="1"/>
                <c:pt idx="0">
                  <c:v>47.07</c:v>
                </c:pt>
              </c:numCache>
            </c:numRef>
          </c:val>
          <c:extLst>
            <c:ext xmlns:c16="http://schemas.microsoft.com/office/drawing/2014/chart" uri="{C3380CC4-5D6E-409C-BE32-E72D297353CC}">
              <c16:uniqueId val="{00000001-E429-43A5-AD7E-83BAB0195602}"/>
            </c:ext>
          </c:extLst>
        </c:ser>
        <c:ser>
          <c:idx val="1"/>
          <c:order val="1"/>
          <c:tx>
            <c:v>2</c:v>
          </c:tx>
          <c:spPr>
            <a:solidFill>
              <a:schemeClr val="accent2"/>
            </a:solidFill>
            <a:ln>
              <a:noFill/>
            </a:ln>
            <a:effectLst/>
          </c:spPr>
          <c:invertIfNegative val="0"/>
          <c:dLbls>
            <c:dLbl>
              <c:idx val="0"/>
              <c:layout>
                <c:manualLayout>
                  <c:x val="-5.0925337632079971E-17"/>
                  <c:y val="0.78703703703703709"/>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429-43A5-AD7E-83BAB01956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Лист5!$B$3</c:f>
              <c:numCache>
                <c:formatCode>0.00</c:formatCode>
                <c:ptCount val="1"/>
                <c:pt idx="0">
                  <c:v>54.28</c:v>
                </c:pt>
              </c:numCache>
            </c:numRef>
          </c:val>
          <c:extLst>
            <c:ext xmlns:c16="http://schemas.microsoft.com/office/drawing/2014/chart" uri="{C3380CC4-5D6E-409C-BE32-E72D297353CC}">
              <c16:uniqueId val="{00000003-E429-43A5-AD7E-83BAB0195602}"/>
            </c:ext>
          </c:extLst>
        </c:ser>
        <c:ser>
          <c:idx val="2"/>
          <c:order val="2"/>
          <c:tx>
            <c:v>3</c:v>
          </c:tx>
          <c:spPr>
            <a:solidFill>
              <a:schemeClr val="accent3"/>
            </a:solidFill>
            <a:ln>
              <a:noFill/>
            </a:ln>
            <a:effectLst/>
          </c:spPr>
          <c:invertIfNegative val="0"/>
          <c:dLbls>
            <c:dLbl>
              <c:idx val="0"/>
              <c:layout>
                <c:manualLayout>
                  <c:x val="-2.7777777777777779E-3"/>
                  <c:y val="0.84722222222222221"/>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E429-43A5-AD7E-83BAB01956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Лист5!$E$3</c:f>
              <c:numCache>
                <c:formatCode>0.00</c:formatCode>
                <c:ptCount val="1"/>
                <c:pt idx="0">
                  <c:v>58.66</c:v>
                </c:pt>
              </c:numCache>
            </c:numRef>
          </c:val>
          <c:extLst>
            <c:ext xmlns:c16="http://schemas.microsoft.com/office/drawing/2014/chart" uri="{C3380CC4-5D6E-409C-BE32-E72D297353CC}">
              <c16:uniqueId val="{00000005-E429-43A5-AD7E-83BAB0195602}"/>
            </c:ext>
          </c:extLst>
        </c:ser>
        <c:ser>
          <c:idx val="3"/>
          <c:order val="3"/>
          <c:tx>
            <c:v>4</c:v>
          </c:tx>
          <c:spPr>
            <a:solidFill>
              <a:schemeClr val="accent4"/>
            </a:solidFill>
            <a:ln>
              <a:noFill/>
            </a:ln>
            <a:effectLst/>
          </c:spPr>
          <c:invertIfNegative val="0"/>
          <c:dLbls>
            <c:dLbl>
              <c:idx val="0"/>
              <c:layout>
                <c:manualLayout>
                  <c:x val="2.777777777777676E-3"/>
                  <c:y val="0.88888888888888873"/>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E429-43A5-AD7E-83BAB01956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Лист5!$G$3</c:f>
              <c:numCache>
                <c:formatCode>0.00</c:formatCode>
                <c:ptCount val="1"/>
                <c:pt idx="0">
                  <c:v>62.05</c:v>
                </c:pt>
              </c:numCache>
            </c:numRef>
          </c:val>
          <c:extLst>
            <c:ext xmlns:c16="http://schemas.microsoft.com/office/drawing/2014/chart" uri="{C3380CC4-5D6E-409C-BE32-E72D297353CC}">
              <c16:uniqueId val="{00000007-E429-43A5-AD7E-83BAB0195602}"/>
            </c:ext>
          </c:extLst>
        </c:ser>
        <c:ser>
          <c:idx val="4"/>
          <c:order val="4"/>
          <c:tx>
            <c:v>5</c:v>
          </c:tx>
          <c:spPr>
            <a:solidFill>
              <a:schemeClr val="accent5"/>
            </a:solidFill>
            <a:ln>
              <a:noFill/>
            </a:ln>
            <a:effectLst/>
          </c:spPr>
          <c:invertIfNegative val="0"/>
          <c:dLbls>
            <c:dLbl>
              <c:idx val="0"/>
              <c:layout>
                <c:manualLayout>
                  <c:x val="2.7777777777778798E-3"/>
                  <c:y val="0.76388888888888873"/>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E429-43A5-AD7E-83BAB01956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Лист5!$J$3</c:f>
              <c:numCache>
                <c:formatCode>0.00</c:formatCode>
                <c:ptCount val="1"/>
                <c:pt idx="0">
                  <c:v>52.49</c:v>
                </c:pt>
              </c:numCache>
            </c:numRef>
          </c:val>
          <c:extLst>
            <c:ext xmlns:c16="http://schemas.microsoft.com/office/drawing/2014/chart" uri="{C3380CC4-5D6E-409C-BE32-E72D297353CC}">
              <c16:uniqueId val="{00000009-E429-43A5-AD7E-83BAB0195602}"/>
            </c:ext>
          </c:extLst>
        </c:ser>
        <c:dLbls>
          <c:showLegendKey val="0"/>
          <c:showVal val="0"/>
          <c:showCatName val="0"/>
          <c:showSerName val="0"/>
          <c:showPercent val="0"/>
          <c:showBubbleSize val="0"/>
        </c:dLbls>
        <c:gapWidth val="219"/>
        <c:overlap val="-27"/>
        <c:axId val="1951633776"/>
        <c:axId val="1951630512"/>
      </c:barChart>
      <c:catAx>
        <c:axId val="1951633776"/>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1951630512"/>
        <c:crosses val="autoZero"/>
        <c:auto val="1"/>
        <c:lblAlgn val="ctr"/>
        <c:lblOffset val="100"/>
        <c:noMultiLvlLbl val="0"/>
      </c:catAx>
      <c:valAx>
        <c:axId val="1951630512"/>
        <c:scaling>
          <c:orientation val="minMax"/>
          <c:max val="65"/>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sz="1000" b="0" i="0" u="none" strike="noStrike" baseline="0">
                    <a:latin typeface="Times New Roman" panose="02020603050405020304" pitchFamily="18" charset="0"/>
                    <a:cs typeface="Times New Roman" panose="02020603050405020304" pitchFamily="18" charset="0"/>
                  </a:rPr>
                  <a:t>Қиыршық тастың битуммен жабылу дәрежесі, %</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KZ"/>
            </a:p>
          </c:txPr>
        </c:title>
        <c:numFmt formatCode="0.0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951633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823849712156"/>
          <c:y val="6.0463928495424556E-2"/>
          <c:w val="0.72848948374761002"/>
          <c:h val="0.75627119245229479"/>
        </c:manualLayout>
      </c:layout>
      <c:scatterChart>
        <c:scatterStyle val="lineMarker"/>
        <c:varyColors val="0"/>
        <c:ser>
          <c:idx val="0"/>
          <c:order val="0"/>
          <c:tx>
            <c:v>1</c:v>
          </c:tx>
          <c:spPr>
            <a:ln>
              <a:solidFill>
                <a:schemeClr val="tx1"/>
              </a:solidFill>
            </a:ln>
          </c:spPr>
          <c:marker>
            <c:symbol val="none"/>
          </c:marker>
          <c:xVal>
            <c:numRef>
              <c:f>VECD!$O$4:$O$313</c:f>
              <c:numCache>
                <c:formatCode>General</c:formatCode>
                <c:ptCount val="310"/>
                <c:pt idx="0">
                  <c:v>0.09</c:v>
                </c:pt>
                <c:pt idx="1">
                  <c:v>0.09</c:v>
                </c:pt>
                <c:pt idx="2">
                  <c:v>0.1</c:v>
                </c:pt>
                <c:pt idx="3">
                  <c:v>0.1</c:v>
                </c:pt>
                <c:pt idx="4">
                  <c:v>0.1</c:v>
                </c:pt>
                <c:pt idx="5">
                  <c:v>0.1</c:v>
                </c:pt>
                <c:pt idx="6">
                  <c:v>0.1</c:v>
                </c:pt>
                <c:pt idx="7">
                  <c:v>0.1</c:v>
                </c:pt>
                <c:pt idx="8">
                  <c:v>0.1</c:v>
                </c:pt>
                <c:pt idx="9">
                  <c:v>0.1</c:v>
                </c:pt>
                <c:pt idx="10">
                  <c:v>1</c:v>
                </c:pt>
                <c:pt idx="11">
                  <c:v>1.01</c:v>
                </c:pt>
                <c:pt idx="12">
                  <c:v>1.01</c:v>
                </c:pt>
                <c:pt idx="13">
                  <c:v>1.01</c:v>
                </c:pt>
                <c:pt idx="14">
                  <c:v>1.01</c:v>
                </c:pt>
                <c:pt idx="15">
                  <c:v>1.01</c:v>
                </c:pt>
                <c:pt idx="16">
                  <c:v>1.01</c:v>
                </c:pt>
                <c:pt idx="17">
                  <c:v>1.01</c:v>
                </c:pt>
                <c:pt idx="18">
                  <c:v>1.01</c:v>
                </c:pt>
                <c:pt idx="19">
                  <c:v>1</c:v>
                </c:pt>
                <c:pt idx="20">
                  <c:v>2.0099999999999998</c:v>
                </c:pt>
                <c:pt idx="21">
                  <c:v>2.02</c:v>
                </c:pt>
                <c:pt idx="22">
                  <c:v>2.0099999999999998</c:v>
                </c:pt>
                <c:pt idx="23">
                  <c:v>2.0099999999999998</c:v>
                </c:pt>
                <c:pt idx="24">
                  <c:v>2.0099999999999998</c:v>
                </c:pt>
                <c:pt idx="25">
                  <c:v>2.0099999999999998</c:v>
                </c:pt>
                <c:pt idx="26">
                  <c:v>2.0099999999999998</c:v>
                </c:pt>
                <c:pt idx="27">
                  <c:v>2.0099999999999998</c:v>
                </c:pt>
                <c:pt idx="28">
                  <c:v>2.0099999999999998</c:v>
                </c:pt>
                <c:pt idx="29">
                  <c:v>2.0099999999999998</c:v>
                </c:pt>
                <c:pt idx="30">
                  <c:v>3.02</c:v>
                </c:pt>
                <c:pt idx="31">
                  <c:v>3.02</c:v>
                </c:pt>
                <c:pt idx="32">
                  <c:v>3.02</c:v>
                </c:pt>
                <c:pt idx="33">
                  <c:v>3.02</c:v>
                </c:pt>
                <c:pt idx="34">
                  <c:v>3.02</c:v>
                </c:pt>
                <c:pt idx="35">
                  <c:v>3.02</c:v>
                </c:pt>
                <c:pt idx="36">
                  <c:v>3.01</c:v>
                </c:pt>
                <c:pt idx="37">
                  <c:v>3.01</c:v>
                </c:pt>
                <c:pt idx="38">
                  <c:v>3.01</c:v>
                </c:pt>
                <c:pt idx="39">
                  <c:v>3.01</c:v>
                </c:pt>
                <c:pt idx="40">
                  <c:v>4.0199999999999996</c:v>
                </c:pt>
                <c:pt idx="41">
                  <c:v>4.03</c:v>
                </c:pt>
                <c:pt idx="42">
                  <c:v>4.0199999999999996</c:v>
                </c:pt>
                <c:pt idx="43">
                  <c:v>4.0199999999999996</c:v>
                </c:pt>
                <c:pt idx="44">
                  <c:v>4.0199999999999996</c:v>
                </c:pt>
                <c:pt idx="45">
                  <c:v>4.0199999999999996</c:v>
                </c:pt>
                <c:pt idx="46">
                  <c:v>4.0199999999999996</c:v>
                </c:pt>
                <c:pt idx="47">
                  <c:v>4.0199999999999996</c:v>
                </c:pt>
                <c:pt idx="48">
                  <c:v>4.0199999999999996</c:v>
                </c:pt>
                <c:pt idx="49">
                  <c:v>4.0199999999999996</c:v>
                </c:pt>
                <c:pt idx="50">
                  <c:v>5.0199999999999996</c:v>
                </c:pt>
                <c:pt idx="51">
                  <c:v>5.03</c:v>
                </c:pt>
                <c:pt idx="52">
                  <c:v>5.03</c:v>
                </c:pt>
                <c:pt idx="53">
                  <c:v>5.03</c:v>
                </c:pt>
                <c:pt idx="54">
                  <c:v>5.03</c:v>
                </c:pt>
                <c:pt idx="55">
                  <c:v>5.03</c:v>
                </c:pt>
                <c:pt idx="56">
                  <c:v>5.0199999999999996</c:v>
                </c:pt>
                <c:pt idx="57">
                  <c:v>5.0199999999999996</c:v>
                </c:pt>
                <c:pt idx="58">
                  <c:v>5.0199999999999996</c:v>
                </c:pt>
                <c:pt idx="59">
                  <c:v>5.0199999999999996</c:v>
                </c:pt>
                <c:pt idx="60">
                  <c:v>6.03</c:v>
                </c:pt>
                <c:pt idx="61">
                  <c:v>6.03</c:v>
                </c:pt>
                <c:pt idx="62">
                  <c:v>6.03</c:v>
                </c:pt>
                <c:pt idx="63">
                  <c:v>6.03</c:v>
                </c:pt>
                <c:pt idx="64">
                  <c:v>6.03</c:v>
                </c:pt>
                <c:pt idx="65">
                  <c:v>6.03</c:v>
                </c:pt>
                <c:pt idx="66">
                  <c:v>6.03</c:v>
                </c:pt>
                <c:pt idx="67">
                  <c:v>6.03</c:v>
                </c:pt>
                <c:pt idx="68">
                  <c:v>6.03</c:v>
                </c:pt>
                <c:pt idx="69">
                  <c:v>6.03</c:v>
                </c:pt>
                <c:pt idx="70">
                  <c:v>7.03</c:v>
                </c:pt>
                <c:pt idx="71">
                  <c:v>7.04</c:v>
                </c:pt>
                <c:pt idx="72">
                  <c:v>7.04</c:v>
                </c:pt>
                <c:pt idx="73">
                  <c:v>7.04</c:v>
                </c:pt>
                <c:pt idx="74">
                  <c:v>7.04</c:v>
                </c:pt>
                <c:pt idx="75">
                  <c:v>7.04</c:v>
                </c:pt>
                <c:pt idx="76">
                  <c:v>7.04</c:v>
                </c:pt>
                <c:pt idx="77">
                  <c:v>7.03</c:v>
                </c:pt>
                <c:pt idx="78">
                  <c:v>7.03</c:v>
                </c:pt>
                <c:pt idx="79">
                  <c:v>7.03</c:v>
                </c:pt>
                <c:pt idx="80">
                  <c:v>8.0299999999999994</c:v>
                </c:pt>
                <c:pt idx="81">
                  <c:v>8.0399999999999991</c:v>
                </c:pt>
                <c:pt idx="82">
                  <c:v>8.0399999999999991</c:v>
                </c:pt>
                <c:pt idx="83">
                  <c:v>8.0399999999999991</c:v>
                </c:pt>
                <c:pt idx="84">
                  <c:v>8.0399999999999991</c:v>
                </c:pt>
                <c:pt idx="85">
                  <c:v>8.0399999999999991</c:v>
                </c:pt>
                <c:pt idx="86">
                  <c:v>8.0399999999999991</c:v>
                </c:pt>
                <c:pt idx="87">
                  <c:v>8.0399999999999991</c:v>
                </c:pt>
                <c:pt idx="88">
                  <c:v>8.0399999999999991</c:v>
                </c:pt>
                <c:pt idx="89">
                  <c:v>8.0399999999999991</c:v>
                </c:pt>
                <c:pt idx="90">
                  <c:v>9.0399999999999991</c:v>
                </c:pt>
                <c:pt idx="91">
                  <c:v>9.0500000000000007</c:v>
                </c:pt>
                <c:pt idx="92">
                  <c:v>9.0500000000000007</c:v>
                </c:pt>
                <c:pt idx="93">
                  <c:v>9.0500000000000007</c:v>
                </c:pt>
                <c:pt idx="94">
                  <c:v>9.0500000000000007</c:v>
                </c:pt>
                <c:pt idx="95">
                  <c:v>9.0500000000000007</c:v>
                </c:pt>
                <c:pt idx="96">
                  <c:v>9.0500000000000007</c:v>
                </c:pt>
                <c:pt idx="97">
                  <c:v>9.0500000000000007</c:v>
                </c:pt>
                <c:pt idx="98">
                  <c:v>9.0399999999999991</c:v>
                </c:pt>
                <c:pt idx="99">
                  <c:v>9.0399999999999991</c:v>
                </c:pt>
                <c:pt idx="100">
                  <c:v>10.039999999999999</c:v>
                </c:pt>
                <c:pt idx="101">
                  <c:v>10.050000000000001</c:v>
                </c:pt>
                <c:pt idx="102">
                  <c:v>10.050000000000001</c:v>
                </c:pt>
                <c:pt idx="103">
                  <c:v>10.050000000000001</c:v>
                </c:pt>
                <c:pt idx="104">
                  <c:v>10.050000000000001</c:v>
                </c:pt>
                <c:pt idx="105">
                  <c:v>10.050000000000001</c:v>
                </c:pt>
                <c:pt idx="106">
                  <c:v>10.050000000000001</c:v>
                </c:pt>
                <c:pt idx="107">
                  <c:v>10.050000000000001</c:v>
                </c:pt>
                <c:pt idx="108">
                  <c:v>10.050000000000001</c:v>
                </c:pt>
                <c:pt idx="109">
                  <c:v>10.050000000000001</c:v>
                </c:pt>
                <c:pt idx="110">
                  <c:v>11.05</c:v>
                </c:pt>
                <c:pt idx="111">
                  <c:v>11.06</c:v>
                </c:pt>
                <c:pt idx="112">
                  <c:v>11.06</c:v>
                </c:pt>
                <c:pt idx="113">
                  <c:v>11.06</c:v>
                </c:pt>
                <c:pt idx="114">
                  <c:v>11.06</c:v>
                </c:pt>
                <c:pt idx="115">
                  <c:v>11.06</c:v>
                </c:pt>
                <c:pt idx="116">
                  <c:v>11.06</c:v>
                </c:pt>
                <c:pt idx="117">
                  <c:v>11.06</c:v>
                </c:pt>
                <c:pt idx="118">
                  <c:v>11.06</c:v>
                </c:pt>
                <c:pt idx="119">
                  <c:v>11.06</c:v>
                </c:pt>
                <c:pt idx="120">
                  <c:v>12.05</c:v>
                </c:pt>
                <c:pt idx="121">
                  <c:v>12.06</c:v>
                </c:pt>
                <c:pt idx="122">
                  <c:v>12.06</c:v>
                </c:pt>
                <c:pt idx="123">
                  <c:v>12.07</c:v>
                </c:pt>
                <c:pt idx="124">
                  <c:v>12.07</c:v>
                </c:pt>
                <c:pt idx="125">
                  <c:v>12.07</c:v>
                </c:pt>
                <c:pt idx="126">
                  <c:v>12.06</c:v>
                </c:pt>
                <c:pt idx="127">
                  <c:v>12.06</c:v>
                </c:pt>
                <c:pt idx="128">
                  <c:v>12.06</c:v>
                </c:pt>
                <c:pt idx="129">
                  <c:v>12.06</c:v>
                </c:pt>
                <c:pt idx="130">
                  <c:v>13.04</c:v>
                </c:pt>
                <c:pt idx="131">
                  <c:v>13.06</c:v>
                </c:pt>
                <c:pt idx="132">
                  <c:v>13.07</c:v>
                </c:pt>
                <c:pt idx="133">
                  <c:v>13.07</c:v>
                </c:pt>
                <c:pt idx="134">
                  <c:v>13.08</c:v>
                </c:pt>
                <c:pt idx="135">
                  <c:v>13.08</c:v>
                </c:pt>
                <c:pt idx="136">
                  <c:v>13.08</c:v>
                </c:pt>
                <c:pt idx="137">
                  <c:v>13.08</c:v>
                </c:pt>
                <c:pt idx="138">
                  <c:v>13.08</c:v>
                </c:pt>
                <c:pt idx="139">
                  <c:v>13.07</c:v>
                </c:pt>
                <c:pt idx="140">
                  <c:v>14.02</c:v>
                </c:pt>
                <c:pt idx="141">
                  <c:v>14.05</c:v>
                </c:pt>
                <c:pt idx="142">
                  <c:v>14.07</c:v>
                </c:pt>
                <c:pt idx="143">
                  <c:v>14.08</c:v>
                </c:pt>
                <c:pt idx="144">
                  <c:v>14.09</c:v>
                </c:pt>
                <c:pt idx="145">
                  <c:v>14.09</c:v>
                </c:pt>
                <c:pt idx="146">
                  <c:v>14.09</c:v>
                </c:pt>
                <c:pt idx="147">
                  <c:v>14.09</c:v>
                </c:pt>
                <c:pt idx="148">
                  <c:v>14.08</c:v>
                </c:pt>
                <c:pt idx="149">
                  <c:v>14.08</c:v>
                </c:pt>
                <c:pt idx="150">
                  <c:v>15.01</c:v>
                </c:pt>
                <c:pt idx="151">
                  <c:v>15.05</c:v>
                </c:pt>
                <c:pt idx="152">
                  <c:v>15.07</c:v>
                </c:pt>
                <c:pt idx="153">
                  <c:v>15.08</c:v>
                </c:pt>
                <c:pt idx="154">
                  <c:v>15.09</c:v>
                </c:pt>
                <c:pt idx="155">
                  <c:v>15.1</c:v>
                </c:pt>
                <c:pt idx="156">
                  <c:v>15.1</c:v>
                </c:pt>
                <c:pt idx="157">
                  <c:v>15.1</c:v>
                </c:pt>
                <c:pt idx="158">
                  <c:v>15.09</c:v>
                </c:pt>
                <c:pt idx="159">
                  <c:v>15.09</c:v>
                </c:pt>
                <c:pt idx="160">
                  <c:v>16.010000000000002</c:v>
                </c:pt>
                <c:pt idx="161">
                  <c:v>16.05</c:v>
                </c:pt>
                <c:pt idx="162">
                  <c:v>16.07</c:v>
                </c:pt>
                <c:pt idx="163">
                  <c:v>16.079999999999998</c:v>
                </c:pt>
                <c:pt idx="164">
                  <c:v>16.09</c:v>
                </c:pt>
                <c:pt idx="165">
                  <c:v>16.100000000000001</c:v>
                </c:pt>
                <c:pt idx="166">
                  <c:v>16.100000000000001</c:v>
                </c:pt>
                <c:pt idx="167">
                  <c:v>16.100000000000001</c:v>
                </c:pt>
                <c:pt idx="168">
                  <c:v>16.09</c:v>
                </c:pt>
                <c:pt idx="169">
                  <c:v>16.079999999999998</c:v>
                </c:pt>
                <c:pt idx="170">
                  <c:v>17.03</c:v>
                </c:pt>
                <c:pt idx="171">
                  <c:v>17.059999999999999</c:v>
                </c:pt>
                <c:pt idx="172">
                  <c:v>17.079999999999998</c:v>
                </c:pt>
                <c:pt idx="173">
                  <c:v>17.09</c:v>
                </c:pt>
                <c:pt idx="174">
                  <c:v>17.100000000000001</c:v>
                </c:pt>
                <c:pt idx="175">
                  <c:v>17.100000000000001</c:v>
                </c:pt>
                <c:pt idx="176">
                  <c:v>17.100000000000001</c:v>
                </c:pt>
                <c:pt idx="177">
                  <c:v>17.100000000000001</c:v>
                </c:pt>
                <c:pt idx="178">
                  <c:v>17.09</c:v>
                </c:pt>
                <c:pt idx="179">
                  <c:v>17.09</c:v>
                </c:pt>
                <c:pt idx="180">
                  <c:v>18.05</c:v>
                </c:pt>
                <c:pt idx="181">
                  <c:v>18.07</c:v>
                </c:pt>
                <c:pt idx="182">
                  <c:v>18.079999999999998</c:v>
                </c:pt>
                <c:pt idx="183">
                  <c:v>18.09</c:v>
                </c:pt>
                <c:pt idx="184">
                  <c:v>18.100000000000001</c:v>
                </c:pt>
                <c:pt idx="185">
                  <c:v>18.100000000000001</c:v>
                </c:pt>
                <c:pt idx="186">
                  <c:v>18.100000000000001</c:v>
                </c:pt>
                <c:pt idx="187">
                  <c:v>18.100000000000001</c:v>
                </c:pt>
                <c:pt idx="188">
                  <c:v>18.09</c:v>
                </c:pt>
                <c:pt idx="189">
                  <c:v>18.100000000000001</c:v>
                </c:pt>
                <c:pt idx="190">
                  <c:v>19.059999999999999</c:v>
                </c:pt>
                <c:pt idx="191">
                  <c:v>19.079999999999998</c:v>
                </c:pt>
                <c:pt idx="192">
                  <c:v>19.09</c:v>
                </c:pt>
                <c:pt idx="193">
                  <c:v>19.100000000000001</c:v>
                </c:pt>
                <c:pt idx="194">
                  <c:v>19.100000000000001</c:v>
                </c:pt>
                <c:pt idx="195">
                  <c:v>19.100000000000001</c:v>
                </c:pt>
                <c:pt idx="196">
                  <c:v>19.11</c:v>
                </c:pt>
                <c:pt idx="197">
                  <c:v>19.100000000000001</c:v>
                </c:pt>
                <c:pt idx="198">
                  <c:v>19.100000000000001</c:v>
                </c:pt>
                <c:pt idx="199">
                  <c:v>19.100000000000001</c:v>
                </c:pt>
                <c:pt idx="200">
                  <c:v>20.079999999999998</c:v>
                </c:pt>
                <c:pt idx="201">
                  <c:v>20.09</c:v>
                </c:pt>
                <c:pt idx="202">
                  <c:v>20.100000000000001</c:v>
                </c:pt>
                <c:pt idx="203">
                  <c:v>20.100000000000001</c:v>
                </c:pt>
                <c:pt idx="204">
                  <c:v>20.11</c:v>
                </c:pt>
                <c:pt idx="205">
                  <c:v>20.11</c:v>
                </c:pt>
                <c:pt idx="206">
                  <c:v>20.11</c:v>
                </c:pt>
                <c:pt idx="207">
                  <c:v>20.11</c:v>
                </c:pt>
                <c:pt idx="208">
                  <c:v>20.100000000000001</c:v>
                </c:pt>
                <c:pt idx="209">
                  <c:v>20.100000000000001</c:v>
                </c:pt>
                <c:pt idx="210">
                  <c:v>21.08</c:v>
                </c:pt>
                <c:pt idx="211">
                  <c:v>21.1</c:v>
                </c:pt>
                <c:pt idx="212">
                  <c:v>21.1</c:v>
                </c:pt>
                <c:pt idx="213">
                  <c:v>21.11</c:v>
                </c:pt>
                <c:pt idx="214">
                  <c:v>21.11</c:v>
                </c:pt>
                <c:pt idx="215">
                  <c:v>21.11</c:v>
                </c:pt>
                <c:pt idx="216">
                  <c:v>21.11</c:v>
                </c:pt>
                <c:pt idx="217">
                  <c:v>21.11</c:v>
                </c:pt>
                <c:pt idx="218">
                  <c:v>21.12</c:v>
                </c:pt>
                <c:pt idx="219">
                  <c:v>21.11</c:v>
                </c:pt>
                <c:pt idx="220">
                  <c:v>22.09</c:v>
                </c:pt>
                <c:pt idx="221">
                  <c:v>22.11</c:v>
                </c:pt>
                <c:pt idx="222">
                  <c:v>22.11</c:v>
                </c:pt>
                <c:pt idx="223">
                  <c:v>22.11</c:v>
                </c:pt>
                <c:pt idx="224">
                  <c:v>22.11</c:v>
                </c:pt>
                <c:pt idx="225">
                  <c:v>22.11</c:v>
                </c:pt>
                <c:pt idx="226">
                  <c:v>22.1</c:v>
                </c:pt>
                <c:pt idx="227">
                  <c:v>22.12</c:v>
                </c:pt>
                <c:pt idx="228">
                  <c:v>22.12</c:v>
                </c:pt>
                <c:pt idx="229">
                  <c:v>22.11</c:v>
                </c:pt>
                <c:pt idx="230">
                  <c:v>23.1</c:v>
                </c:pt>
                <c:pt idx="231">
                  <c:v>23.12</c:v>
                </c:pt>
                <c:pt idx="232">
                  <c:v>23.12</c:v>
                </c:pt>
                <c:pt idx="233">
                  <c:v>23.12</c:v>
                </c:pt>
                <c:pt idx="234">
                  <c:v>23.12</c:v>
                </c:pt>
                <c:pt idx="235">
                  <c:v>23.12</c:v>
                </c:pt>
                <c:pt idx="236">
                  <c:v>23.12</c:v>
                </c:pt>
                <c:pt idx="237">
                  <c:v>23.12</c:v>
                </c:pt>
                <c:pt idx="238">
                  <c:v>23.12</c:v>
                </c:pt>
                <c:pt idx="239">
                  <c:v>23.11</c:v>
                </c:pt>
                <c:pt idx="240">
                  <c:v>24.11</c:v>
                </c:pt>
                <c:pt idx="241">
                  <c:v>24.12</c:v>
                </c:pt>
                <c:pt idx="242">
                  <c:v>24.12</c:v>
                </c:pt>
                <c:pt idx="243">
                  <c:v>24.12</c:v>
                </c:pt>
                <c:pt idx="244">
                  <c:v>24.12</c:v>
                </c:pt>
                <c:pt idx="245">
                  <c:v>24.12</c:v>
                </c:pt>
                <c:pt idx="246">
                  <c:v>24.12</c:v>
                </c:pt>
                <c:pt idx="247">
                  <c:v>24.12</c:v>
                </c:pt>
                <c:pt idx="248">
                  <c:v>24.12</c:v>
                </c:pt>
                <c:pt idx="249">
                  <c:v>24.12</c:v>
                </c:pt>
                <c:pt idx="250">
                  <c:v>25.12</c:v>
                </c:pt>
                <c:pt idx="251">
                  <c:v>25.13</c:v>
                </c:pt>
                <c:pt idx="252">
                  <c:v>25.13</c:v>
                </c:pt>
                <c:pt idx="253">
                  <c:v>25.13</c:v>
                </c:pt>
                <c:pt idx="254">
                  <c:v>25.13</c:v>
                </c:pt>
                <c:pt idx="255">
                  <c:v>25.13</c:v>
                </c:pt>
                <c:pt idx="256">
                  <c:v>25.13</c:v>
                </c:pt>
                <c:pt idx="257">
                  <c:v>25.13</c:v>
                </c:pt>
                <c:pt idx="258">
                  <c:v>25.13</c:v>
                </c:pt>
                <c:pt idx="259">
                  <c:v>25.13</c:v>
                </c:pt>
                <c:pt idx="260">
                  <c:v>26.13</c:v>
                </c:pt>
                <c:pt idx="261">
                  <c:v>26.13</c:v>
                </c:pt>
                <c:pt idx="262">
                  <c:v>26.13</c:v>
                </c:pt>
                <c:pt idx="263">
                  <c:v>26.13</c:v>
                </c:pt>
                <c:pt idx="264">
                  <c:v>26.13</c:v>
                </c:pt>
                <c:pt idx="265">
                  <c:v>26.13</c:v>
                </c:pt>
                <c:pt idx="266">
                  <c:v>26.13</c:v>
                </c:pt>
                <c:pt idx="267">
                  <c:v>26.13</c:v>
                </c:pt>
                <c:pt idx="268">
                  <c:v>26.13</c:v>
                </c:pt>
                <c:pt idx="269">
                  <c:v>26.13</c:v>
                </c:pt>
                <c:pt idx="270">
                  <c:v>27.13</c:v>
                </c:pt>
                <c:pt idx="271">
                  <c:v>27.14</c:v>
                </c:pt>
                <c:pt idx="272">
                  <c:v>27.14</c:v>
                </c:pt>
                <c:pt idx="273">
                  <c:v>27.14</c:v>
                </c:pt>
                <c:pt idx="274">
                  <c:v>27.14</c:v>
                </c:pt>
                <c:pt idx="275">
                  <c:v>27.14</c:v>
                </c:pt>
                <c:pt idx="276">
                  <c:v>27.14</c:v>
                </c:pt>
                <c:pt idx="277">
                  <c:v>27.14</c:v>
                </c:pt>
                <c:pt idx="278">
                  <c:v>27.14</c:v>
                </c:pt>
                <c:pt idx="279">
                  <c:v>27.14</c:v>
                </c:pt>
                <c:pt idx="280">
                  <c:v>28.14</c:v>
                </c:pt>
                <c:pt idx="281">
                  <c:v>28.15</c:v>
                </c:pt>
                <c:pt idx="282">
                  <c:v>28.14</c:v>
                </c:pt>
                <c:pt idx="283">
                  <c:v>28.14</c:v>
                </c:pt>
                <c:pt idx="284">
                  <c:v>28.14</c:v>
                </c:pt>
                <c:pt idx="285">
                  <c:v>28.14</c:v>
                </c:pt>
                <c:pt idx="286">
                  <c:v>28.14</c:v>
                </c:pt>
                <c:pt idx="287">
                  <c:v>28.14</c:v>
                </c:pt>
                <c:pt idx="288">
                  <c:v>28.14</c:v>
                </c:pt>
                <c:pt idx="289">
                  <c:v>28.14</c:v>
                </c:pt>
                <c:pt idx="290">
                  <c:v>29.14</c:v>
                </c:pt>
                <c:pt idx="291">
                  <c:v>29.15</c:v>
                </c:pt>
                <c:pt idx="292">
                  <c:v>29.15</c:v>
                </c:pt>
                <c:pt idx="293">
                  <c:v>29.15</c:v>
                </c:pt>
                <c:pt idx="294">
                  <c:v>29.15</c:v>
                </c:pt>
                <c:pt idx="295">
                  <c:v>29.15</c:v>
                </c:pt>
                <c:pt idx="296">
                  <c:v>29.15</c:v>
                </c:pt>
                <c:pt idx="297">
                  <c:v>29.15</c:v>
                </c:pt>
                <c:pt idx="298">
                  <c:v>29.15</c:v>
                </c:pt>
                <c:pt idx="299">
                  <c:v>29.15</c:v>
                </c:pt>
                <c:pt idx="300">
                  <c:v>30.15</c:v>
                </c:pt>
                <c:pt idx="301">
                  <c:v>30.16</c:v>
                </c:pt>
                <c:pt idx="302">
                  <c:v>30.15</c:v>
                </c:pt>
                <c:pt idx="303">
                  <c:v>30.15</c:v>
                </c:pt>
                <c:pt idx="304">
                  <c:v>30.15</c:v>
                </c:pt>
                <c:pt idx="305">
                  <c:v>30.15</c:v>
                </c:pt>
                <c:pt idx="306">
                  <c:v>30.15</c:v>
                </c:pt>
                <c:pt idx="307">
                  <c:v>30.15</c:v>
                </c:pt>
                <c:pt idx="308">
                  <c:v>30.15</c:v>
                </c:pt>
                <c:pt idx="309">
                  <c:v>30.15</c:v>
                </c:pt>
              </c:numCache>
            </c:numRef>
          </c:xVal>
          <c:yVal>
            <c:numRef>
              <c:f>VECD!$N$4:$N$313</c:f>
              <c:numCache>
                <c:formatCode>General</c:formatCode>
                <c:ptCount val="310"/>
                <c:pt idx="0">
                  <c:v>3508.7249999999999</c:v>
                </c:pt>
                <c:pt idx="1">
                  <c:v>3509.2330000000002</c:v>
                </c:pt>
                <c:pt idx="2">
                  <c:v>3885.1280000000002</c:v>
                </c:pt>
                <c:pt idx="3">
                  <c:v>3958.6770000000001</c:v>
                </c:pt>
                <c:pt idx="4">
                  <c:v>3963.1</c:v>
                </c:pt>
                <c:pt idx="5">
                  <c:v>3960.018</c:v>
                </c:pt>
                <c:pt idx="6">
                  <c:v>3957.569</c:v>
                </c:pt>
                <c:pt idx="7">
                  <c:v>3956.203</c:v>
                </c:pt>
                <c:pt idx="8">
                  <c:v>3955.5790000000002</c:v>
                </c:pt>
                <c:pt idx="9">
                  <c:v>3955.152</c:v>
                </c:pt>
                <c:pt idx="10">
                  <c:v>38518.14</c:v>
                </c:pt>
                <c:pt idx="11">
                  <c:v>38413.99</c:v>
                </c:pt>
                <c:pt idx="12">
                  <c:v>38144.9</c:v>
                </c:pt>
                <c:pt idx="13">
                  <c:v>37949.43</c:v>
                </c:pt>
                <c:pt idx="14">
                  <c:v>37802.68</c:v>
                </c:pt>
                <c:pt idx="15">
                  <c:v>37689.03</c:v>
                </c:pt>
                <c:pt idx="16">
                  <c:v>37596.97</c:v>
                </c:pt>
                <c:pt idx="17">
                  <c:v>37520.14</c:v>
                </c:pt>
                <c:pt idx="18">
                  <c:v>37453.379999999997</c:v>
                </c:pt>
                <c:pt idx="19">
                  <c:v>37394.089999999997</c:v>
                </c:pt>
                <c:pt idx="20">
                  <c:v>71109.48</c:v>
                </c:pt>
                <c:pt idx="21">
                  <c:v>70117.509999999995</c:v>
                </c:pt>
                <c:pt idx="22">
                  <c:v>69309.490000000005</c:v>
                </c:pt>
                <c:pt idx="23">
                  <c:v>68700.479999999996</c:v>
                </c:pt>
                <c:pt idx="24">
                  <c:v>68213.25</c:v>
                </c:pt>
                <c:pt idx="25">
                  <c:v>67811.53</c:v>
                </c:pt>
                <c:pt idx="26">
                  <c:v>67472.289999999994</c:v>
                </c:pt>
                <c:pt idx="27">
                  <c:v>67179.03</c:v>
                </c:pt>
                <c:pt idx="28">
                  <c:v>66920.92</c:v>
                </c:pt>
                <c:pt idx="29">
                  <c:v>66690.28</c:v>
                </c:pt>
                <c:pt idx="30">
                  <c:v>94712.27</c:v>
                </c:pt>
                <c:pt idx="31">
                  <c:v>93132.72</c:v>
                </c:pt>
                <c:pt idx="32">
                  <c:v>91953.56</c:v>
                </c:pt>
                <c:pt idx="33">
                  <c:v>91038.67</c:v>
                </c:pt>
                <c:pt idx="34">
                  <c:v>90287.23</c:v>
                </c:pt>
                <c:pt idx="35">
                  <c:v>89653.21</c:v>
                </c:pt>
                <c:pt idx="36">
                  <c:v>89108.34</c:v>
                </c:pt>
                <c:pt idx="37">
                  <c:v>88631.86</c:v>
                </c:pt>
                <c:pt idx="38">
                  <c:v>88207.98</c:v>
                </c:pt>
                <c:pt idx="39">
                  <c:v>87826.559999999998</c:v>
                </c:pt>
                <c:pt idx="40">
                  <c:v>111205.3</c:v>
                </c:pt>
                <c:pt idx="41">
                  <c:v>109347.6</c:v>
                </c:pt>
                <c:pt idx="42">
                  <c:v>107990.8</c:v>
                </c:pt>
                <c:pt idx="43">
                  <c:v>106918.3</c:v>
                </c:pt>
                <c:pt idx="44">
                  <c:v>106022.8</c:v>
                </c:pt>
                <c:pt idx="45">
                  <c:v>105256.8</c:v>
                </c:pt>
                <c:pt idx="46">
                  <c:v>104591.7</c:v>
                </c:pt>
                <c:pt idx="47">
                  <c:v>104005.4</c:v>
                </c:pt>
                <c:pt idx="48">
                  <c:v>103481.3</c:v>
                </c:pt>
                <c:pt idx="49">
                  <c:v>103006.3</c:v>
                </c:pt>
                <c:pt idx="50">
                  <c:v>122791.4</c:v>
                </c:pt>
                <c:pt idx="51">
                  <c:v>120874.7</c:v>
                </c:pt>
                <c:pt idx="52">
                  <c:v>119467.4</c:v>
                </c:pt>
                <c:pt idx="53">
                  <c:v>118335.1</c:v>
                </c:pt>
                <c:pt idx="54">
                  <c:v>117376</c:v>
                </c:pt>
                <c:pt idx="55">
                  <c:v>116547.9</c:v>
                </c:pt>
                <c:pt idx="56">
                  <c:v>115821.6</c:v>
                </c:pt>
                <c:pt idx="57">
                  <c:v>115176.3</c:v>
                </c:pt>
                <c:pt idx="58">
                  <c:v>114596.8</c:v>
                </c:pt>
                <c:pt idx="59">
                  <c:v>114067.7</c:v>
                </c:pt>
                <c:pt idx="60">
                  <c:v>131173.70000000001</c:v>
                </c:pt>
                <c:pt idx="61">
                  <c:v>129250.6</c:v>
                </c:pt>
                <c:pt idx="62">
                  <c:v>127836.3</c:v>
                </c:pt>
                <c:pt idx="63">
                  <c:v>126686.3</c:v>
                </c:pt>
                <c:pt idx="64">
                  <c:v>125701.6</c:v>
                </c:pt>
                <c:pt idx="65">
                  <c:v>124841.60000000001</c:v>
                </c:pt>
                <c:pt idx="66">
                  <c:v>124083.3</c:v>
                </c:pt>
                <c:pt idx="67">
                  <c:v>123404.9</c:v>
                </c:pt>
                <c:pt idx="68">
                  <c:v>122791.2</c:v>
                </c:pt>
                <c:pt idx="69">
                  <c:v>122229.5</c:v>
                </c:pt>
                <c:pt idx="70">
                  <c:v>137168.20000000001</c:v>
                </c:pt>
                <c:pt idx="71">
                  <c:v>135301.70000000001</c:v>
                </c:pt>
                <c:pt idx="72">
                  <c:v>133909</c:v>
                </c:pt>
                <c:pt idx="73">
                  <c:v>132762.79999999999</c:v>
                </c:pt>
                <c:pt idx="74">
                  <c:v>131770.20000000001</c:v>
                </c:pt>
                <c:pt idx="75">
                  <c:v>130897.5</c:v>
                </c:pt>
                <c:pt idx="76">
                  <c:v>130120.3</c:v>
                </c:pt>
                <c:pt idx="77">
                  <c:v>129421</c:v>
                </c:pt>
                <c:pt idx="78">
                  <c:v>128784.3</c:v>
                </c:pt>
                <c:pt idx="79">
                  <c:v>128198.6</c:v>
                </c:pt>
                <c:pt idx="80">
                  <c:v>141444.79999999999</c:v>
                </c:pt>
                <c:pt idx="81">
                  <c:v>139615.5</c:v>
                </c:pt>
                <c:pt idx="82">
                  <c:v>138241.70000000001</c:v>
                </c:pt>
                <c:pt idx="83">
                  <c:v>137100.5</c:v>
                </c:pt>
                <c:pt idx="84">
                  <c:v>136101.79999999999</c:v>
                </c:pt>
                <c:pt idx="85">
                  <c:v>135214.79999999999</c:v>
                </c:pt>
                <c:pt idx="86">
                  <c:v>134419.4</c:v>
                </c:pt>
                <c:pt idx="87">
                  <c:v>133698.79999999999</c:v>
                </c:pt>
                <c:pt idx="88">
                  <c:v>133038.29999999999</c:v>
                </c:pt>
                <c:pt idx="89">
                  <c:v>132426.9</c:v>
                </c:pt>
                <c:pt idx="90">
                  <c:v>144225.4</c:v>
                </c:pt>
                <c:pt idx="91">
                  <c:v>142453.4</c:v>
                </c:pt>
                <c:pt idx="92">
                  <c:v>141098.4</c:v>
                </c:pt>
                <c:pt idx="93">
                  <c:v>139955.29999999999</c:v>
                </c:pt>
                <c:pt idx="94">
                  <c:v>138946.9</c:v>
                </c:pt>
                <c:pt idx="95">
                  <c:v>138043.29999999999</c:v>
                </c:pt>
                <c:pt idx="96">
                  <c:v>137224.70000000001</c:v>
                </c:pt>
                <c:pt idx="97">
                  <c:v>136477.5</c:v>
                </c:pt>
                <c:pt idx="98">
                  <c:v>135787.6</c:v>
                </c:pt>
                <c:pt idx="99">
                  <c:v>135144.6</c:v>
                </c:pt>
                <c:pt idx="100">
                  <c:v>145713.20000000001</c:v>
                </c:pt>
                <c:pt idx="101">
                  <c:v>143958.20000000001</c:v>
                </c:pt>
                <c:pt idx="102">
                  <c:v>142602.20000000001</c:v>
                </c:pt>
                <c:pt idx="103">
                  <c:v>141445.4</c:v>
                </c:pt>
                <c:pt idx="104">
                  <c:v>140411.20000000001</c:v>
                </c:pt>
                <c:pt idx="105">
                  <c:v>139470.6</c:v>
                </c:pt>
                <c:pt idx="106">
                  <c:v>138610</c:v>
                </c:pt>
                <c:pt idx="107">
                  <c:v>137815.29999999999</c:v>
                </c:pt>
                <c:pt idx="108">
                  <c:v>137073.9</c:v>
                </c:pt>
                <c:pt idx="109">
                  <c:v>136375.6</c:v>
                </c:pt>
                <c:pt idx="110">
                  <c:v>145768.79999999999</c:v>
                </c:pt>
                <c:pt idx="111">
                  <c:v>144023.1</c:v>
                </c:pt>
                <c:pt idx="112">
                  <c:v>142638.9</c:v>
                </c:pt>
                <c:pt idx="113">
                  <c:v>141427.6</c:v>
                </c:pt>
                <c:pt idx="114">
                  <c:v>140323.1</c:v>
                </c:pt>
                <c:pt idx="115">
                  <c:v>139294.1</c:v>
                </c:pt>
                <c:pt idx="116">
                  <c:v>138334.1</c:v>
                </c:pt>
                <c:pt idx="117">
                  <c:v>137422.79999999999</c:v>
                </c:pt>
                <c:pt idx="118">
                  <c:v>136549.5</c:v>
                </c:pt>
                <c:pt idx="119">
                  <c:v>135701.70000000001</c:v>
                </c:pt>
                <c:pt idx="120">
                  <c:v>143872.4</c:v>
                </c:pt>
                <c:pt idx="121">
                  <c:v>141967</c:v>
                </c:pt>
                <c:pt idx="122">
                  <c:v>140363</c:v>
                </c:pt>
                <c:pt idx="123">
                  <c:v>138872.6</c:v>
                </c:pt>
                <c:pt idx="124">
                  <c:v>137415.79999999999</c:v>
                </c:pt>
                <c:pt idx="125">
                  <c:v>135959.1</c:v>
                </c:pt>
                <c:pt idx="126">
                  <c:v>134494.9</c:v>
                </c:pt>
                <c:pt idx="127">
                  <c:v>133011.79999999999</c:v>
                </c:pt>
                <c:pt idx="128">
                  <c:v>131487.4</c:v>
                </c:pt>
                <c:pt idx="129">
                  <c:v>129895.7</c:v>
                </c:pt>
                <c:pt idx="130">
                  <c:v>135590.1</c:v>
                </c:pt>
                <c:pt idx="131">
                  <c:v>132725.79999999999</c:v>
                </c:pt>
                <c:pt idx="132">
                  <c:v>130019.3</c:v>
                </c:pt>
                <c:pt idx="133">
                  <c:v>127288.5</c:v>
                </c:pt>
                <c:pt idx="134">
                  <c:v>124452.3</c:v>
                </c:pt>
                <c:pt idx="135">
                  <c:v>121518.7</c:v>
                </c:pt>
                <c:pt idx="136">
                  <c:v>118488.3</c:v>
                </c:pt>
                <c:pt idx="137">
                  <c:v>115402.5</c:v>
                </c:pt>
                <c:pt idx="138">
                  <c:v>112321.60000000001</c:v>
                </c:pt>
                <c:pt idx="139">
                  <c:v>109246</c:v>
                </c:pt>
                <c:pt idx="140">
                  <c:v>111063.7</c:v>
                </c:pt>
                <c:pt idx="141">
                  <c:v>107192.8</c:v>
                </c:pt>
                <c:pt idx="142">
                  <c:v>103626.6</c:v>
                </c:pt>
                <c:pt idx="143">
                  <c:v>100153.2</c:v>
                </c:pt>
                <c:pt idx="144">
                  <c:v>96668.61</c:v>
                </c:pt>
                <c:pt idx="145">
                  <c:v>93235.54</c:v>
                </c:pt>
                <c:pt idx="146">
                  <c:v>89906.08</c:v>
                </c:pt>
                <c:pt idx="147">
                  <c:v>86702.19</c:v>
                </c:pt>
                <c:pt idx="148">
                  <c:v>83644.039999999994</c:v>
                </c:pt>
                <c:pt idx="149">
                  <c:v>80722.600000000006</c:v>
                </c:pt>
                <c:pt idx="150">
                  <c:v>80993.84</c:v>
                </c:pt>
                <c:pt idx="151">
                  <c:v>77682.429999999993</c:v>
                </c:pt>
                <c:pt idx="152">
                  <c:v>74581.490000000005</c:v>
                </c:pt>
                <c:pt idx="153">
                  <c:v>71647.98</c:v>
                </c:pt>
                <c:pt idx="154">
                  <c:v>68800.039999999994</c:v>
                </c:pt>
                <c:pt idx="155">
                  <c:v>66048.31</c:v>
                </c:pt>
                <c:pt idx="156">
                  <c:v>63434.26</c:v>
                </c:pt>
                <c:pt idx="157">
                  <c:v>60850.16</c:v>
                </c:pt>
                <c:pt idx="158">
                  <c:v>58394.18</c:v>
                </c:pt>
                <c:pt idx="159">
                  <c:v>56003.09</c:v>
                </c:pt>
                <c:pt idx="160">
                  <c:v>55637.82</c:v>
                </c:pt>
                <c:pt idx="161">
                  <c:v>53171.37</c:v>
                </c:pt>
                <c:pt idx="162">
                  <c:v>50924.74</c:v>
                </c:pt>
                <c:pt idx="163">
                  <c:v>48917.01</c:v>
                </c:pt>
                <c:pt idx="164">
                  <c:v>46984.92</c:v>
                </c:pt>
                <c:pt idx="165">
                  <c:v>45064.09</c:v>
                </c:pt>
                <c:pt idx="166">
                  <c:v>43322.7</c:v>
                </c:pt>
                <c:pt idx="167">
                  <c:v>41652.449999999997</c:v>
                </c:pt>
                <c:pt idx="168">
                  <c:v>40159.49</c:v>
                </c:pt>
                <c:pt idx="169">
                  <c:v>38756.01</c:v>
                </c:pt>
                <c:pt idx="170">
                  <c:v>38768.6</c:v>
                </c:pt>
                <c:pt idx="171">
                  <c:v>37165.14</c:v>
                </c:pt>
                <c:pt idx="172">
                  <c:v>35733.32</c:v>
                </c:pt>
                <c:pt idx="173">
                  <c:v>34370.26</c:v>
                </c:pt>
                <c:pt idx="174">
                  <c:v>33005.440000000002</c:v>
                </c:pt>
                <c:pt idx="175">
                  <c:v>31776.67</c:v>
                </c:pt>
                <c:pt idx="176">
                  <c:v>30643.64</c:v>
                </c:pt>
                <c:pt idx="177">
                  <c:v>29456.29</c:v>
                </c:pt>
                <c:pt idx="178">
                  <c:v>28356.04</c:v>
                </c:pt>
                <c:pt idx="179">
                  <c:v>27341.599999999999</c:v>
                </c:pt>
                <c:pt idx="180">
                  <c:v>27413.55</c:v>
                </c:pt>
                <c:pt idx="181">
                  <c:v>26242.67</c:v>
                </c:pt>
                <c:pt idx="182">
                  <c:v>25204.25</c:v>
                </c:pt>
                <c:pt idx="183">
                  <c:v>24233.54</c:v>
                </c:pt>
                <c:pt idx="184">
                  <c:v>23338.07</c:v>
                </c:pt>
                <c:pt idx="185">
                  <c:v>22481.4</c:v>
                </c:pt>
                <c:pt idx="186">
                  <c:v>21701.91</c:v>
                </c:pt>
                <c:pt idx="187">
                  <c:v>20959.46</c:v>
                </c:pt>
                <c:pt idx="188">
                  <c:v>20316.64</c:v>
                </c:pt>
                <c:pt idx="189">
                  <c:v>19601.28</c:v>
                </c:pt>
                <c:pt idx="190">
                  <c:v>19781.560000000001</c:v>
                </c:pt>
                <c:pt idx="191">
                  <c:v>18958.560000000001</c:v>
                </c:pt>
                <c:pt idx="192">
                  <c:v>18292.03</c:v>
                </c:pt>
                <c:pt idx="193">
                  <c:v>17656.04</c:v>
                </c:pt>
                <c:pt idx="194">
                  <c:v>16954.759999999998</c:v>
                </c:pt>
                <c:pt idx="195">
                  <c:v>16320.7</c:v>
                </c:pt>
                <c:pt idx="196">
                  <c:v>15740.26</c:v>
                </c:pt>
                <c:pt idx="197">
                  <c:v>15171.41</c:v>
                </c:pt>
                <c:pt idx="198">
                  <c:v>14628.69</c:v>
                </c:pt>
                <c:pt idx="199">
                  <c:v>14097.71</c:v>
                </c:pt>
                <c:pt idx="200">
                  <c:v>14221.36</c:v>
                </c:pt>
                <c:pt idx="201">
                  <c:v>13536.45</c:v>
                </c:pt>
                <c:pt idx="202">
                  <c:v>12908.47</c:v>
                </c:pt>
                <c:pt idx="203">
                  <c:v>12308.72</c:v>
                </c:pt>
                <c:pt idx="204">
                  <c:v>11734.74</c:v>
                </c:pt>
                <c:pt idx="205">
                  <c:v>11194.92</c:v>
                </c:pt>
                <c:pt idx="206">
                  <c:v>10690.63</c:v>
                </c:pt>
                <c:pt idx="207">
                  <c:v>10234.799999999999</c:v>
                </c:pt>
                <c:pt idx="208">
                  <c:v>9762.4220000000005</c:v>
                </c:pt>
                <c:pt idx="209">
                  <c:v>9300.3169999999991</c:v>
                </c:pt>
                <c:pt idx="210">
                  <c:v>9421.3369999999995</c:v>
                </c:pt>
                <c:pt idx="211">
                  <c:v>8837.2219999999998</c:v>
                </c:pt>
                <c:pt idx="212">
                  <c:v>8374.8179999999993</c:v>
                </c:pt>
                <c:pt idx="213">
                  <c:v>7973.893</c:v>
                </c:pt>
                <c:pt idx="214">
                  <c:v>7591.4549999999999</c:v>
                </c:pt>
                <c:pt idx="215">
                  <c:v>7253.9709999999995</c:v>
                </c:pt>
                <c:pt idx="216">
                  <c:v>7256.6779999999999</c:v>
                </c:pt>
                <c:pt idx="217">
                  <c:v>6932.4679999999998</c:v>
                </c:pt>
                <c:pt idx="218">
                  <c:v>6553.0280000000002</c:v>
                </c:pt>
                <c:pt idx="219">
                  <c:v>6132.0020000000004</c:v>
                </c:pt>
                <c:pt idx="220">
                  <c:v>6301.0889999999999</c:v>
                </c:pt>
                <c:pt idx="221">
                  <c:v>5769.0389999999998</c:v>
                </c:pt>
                <c:pt idx="222">
                  <c:v>5453.5630000000001</c:v>
                </c:pt>
                <c:pt idx="223">
                  <c:v>5172.9939999999997</c:v>
                </c:pt>
                <c:pt idx="224">
                  <c:v>4938.3739999999998</c:v>
                </c:pt>
                <c:pt idx="225">
                  <c:v>4731.0690000000004</c:v>
                </c:pt>
                <c:pt idx="226">
                  <c:v>4799.4780000000001</c:v>
                </c:pt>
                <c:pt idx="227">
                  <c:v>4394.107</c:v>
                </c:pt>
                <c:pt idx="228">
                  <c:v>4111.7209999999995</c:v>
                </c:pt>
                <c:pt idx="229">
                  <c:v>3910.806</c:v>
                </c:pt>
                <c:pt idx="230">
                  <c:v>4202.0640000000003</c:v>
                </c:pt>
                <c:pt idx="231">
                  <c:v>3823.3589999999999</c:v>
                </c:pt>
                <c:pt idx="232">
                  <c:v>3582.3510000000001</c:v>
                </c:pt>
                <c:pt idx="233">
                  <c:v>3382.1680000000001</c:v>
                </c:pt>
                <c:pt idx="234">
                  <c:v>3211.9279999999999</c:v>
                </c:pt>
                <c:pt idx="235">
                  <c:v>3058.5439999999999</c:v>
                </c:pt>
                <c:pt idx="236">
                  <c:v>2917.7469999999998</c:v>
                </c:pt>
                <c:pt idx="237">
                  <c:v>2793.9209999999998</c:v>
                </c:pt>
                <c:pt idx="238">
                  <c:v>2674.9760000000001</c:v>
                </c:pt>
                <c:pt idx="239">
                  <c:v>2573.422</c:v>
                </c:pt>
                <c:pt idx="240">
                  <c:v>2889.8150000000001</c:v>
                </c:pt>
                <c:pt idx="241">
                  <c:v>2546.9479999999999</c:v>
                </c:pt>
                <c:pt idx="242">
                  <c:v>2380.7379999999998</c:v>
                </c:pt>
                <c:pt idx="243">
                  <c:v>2258.835</c:v>
                </c:pt>
                <c:pt idx="244">
                  <c:v>2154.6390000000001</c:v>
                </c:pt>
                <c:pt idx="245">
                  <c:v>2116.2559999999999</c:v>
                </c:pt>
                <c:pt idx="246">
                  <c:v>1995.578</c:v>
                </c:pt>
                <c:pt idx="247">
                  <c:v>1822.164</c:v>
                </c:pt>
                <c:pt idx="248">
                  <c:v>1763.1669999999999</c:v>
                </c:pt>
                <c:pt idx="249">
                  <c:v>1698.5309999999999</c:v>
                </c:pt>
                <c:pt idx="250">
                  <c:v>2014.3520000000001</c:v>
                </c:pt>
                <c:pt idx="251">
                  <c:v>1689.32</c:v>
                </c:pt>
                <c:pt idx="252">
                  <c:v>1532.8430000000001</c:v>
                </c:pt>
                <c:pt idx="253">
                  <c:v>1419.999</c:v>
                </c:pt>
                <c:pt idx="254">
                  <c:v>1321.01</c:v>
                </c:pt>
                <c:pt idx="255">
                  <c:v>1234.9880000000001</c:v>
                </c:pt>
                <c:pt idx="256">
                  <c:v>1155.567</c:v>
                </c:pt>
                <c:pt idx="257">
                  <c:v>1083.634</c:v>
                </c:pt>
                <c:pt idx="258">
                  <c:v>1020.085</c:v>
                </c:pt>
                <c:pt idx="259">
                  <c:v>954.97609999999997</c:v>
                </c:pt>
                <c:pt idx="260">
                  <c:v>1312.7049999999999</c:v>
                </c:pt>
                <c:pt idx="261">
                  <c:v>1016.239</c:v>
                </c:pt>
                <c:pt idx="262">
                  <c:v>887.86350000000004</c:v>
                </c:pt>
                <c:pt idx="263">
                  <c:v>802.60450000000003</c:v>
                </c:pt>
                <c:pt idx="264">
                  <c:v>736.55790000000002</c:v>
                </c:pt>
                <c:pt idx="265">
                  <c:v>683.47969999999998</c:v>
                </c:pt>
                <c:pt idx="266">
                  <c:v>636.9425</c:v>
                </c:pt>
                <c:pt idx="267">
                  <c:v>596.10109999999997</c:v>
                </c:pt>
                <c:pt idx="268">
                  <c:v>557.7704</c:v>
                </c:pt>
                <c:pt idx="269">
                  <c:v>524.32039999999995</c:v>
                </c:pt>
                <c:pt idx="270">
                  <c:v>887.50260000000003</c:v>
                </c:pt>
                <c:pt idx="271">
                  <c:v>610.15830000000005</c:v>
                </c:pt>
                <c:pt idx="272">
                  <c:v>510.55579999999998</c:v>
                </c:pt>
                <c:pt idx="273">
                  <c:v>455.7518</c:v>
                </c:pt>
                <c:pt idx="274">
                  <c:v>416.25740000000002</c:v>
                </c:pt>
                <c:pt idx="275">
                  <c:v>390.00439999999998</c:v>
                </c:pt>
                <c:pt idx="276">
                  <c:v>364.12639999999999</c:v>
                </c:pt>
                <c:pt idx="277">
                  <c:v>347.4674</c:v>
                </c:pt>
                <c:pt idx="278">
                  <c:v>339.34640000000002</c:v>
                </c:pt>
                <c:pt idx="279">
                  <c:v>320.0256</c:v>
                </c:pt>
                <c:pt idx="280">
                  <c:v>637.69179999999994</c:v>
                </c:pt>
                <c:pt idx="281">
                  <c:v>376.45150000000001</c:v>
                </c:pt>
                <c:pt idx="282">
                  <c:v>292.0496</c:v>
                </c:pt>
                <c:pt idx="283">
                  <c:v>261.23559999999998</c:v>
                </c:pt>
                <c:pt idx="284">
                  <c:v>247.1756</c:v>
                </c:pt>
                <c:pt idx="285">
                  <c:v>235.1206</c:v>
                </c:pt>
                <c:pt idx="286">
                  <c:v>240.8261</c:v>
                </c:pt>
                <c:pt idx="287">
                  <c:v>238.3143</c:v>
                </c:pt>
                <c:pt idx="288">
                  <c:v>263.62959999999998</c:v>
                </c:pt>
                <c:pt idx="289">
                  <c:v>254.34</c:v>
                </c:pt>
                <c:pt idx="290">
                  <c:v>405.39409999999998</c:v>
                </c:pt>
                <c:pt idx="291">
                  <c:v>220.91900000000001</c:v>
                </c:pt>
                <c:pt idx="292">
                  <c:v>238.1867</c:v>
                </c:pt>
                <c:pt idx="293">
                  <c:v>265.6123</c:v>
                </c:pt>
                <c:pt idx="294">
                  <c:v>319.4633</c:v>
                </c:pt>
                <c:pt idx="295">
                  <c:v>331.82709999999997</c:v>
                </c:pt>
                <c:pt idx="296">
                  <c:v>364.57819999999998</c:v>
                </c:pt>
                <c:pt idx="297">
                  <c:v>373.24079999999998</c:v>
                </c:pt>
                <c:pt idx="298">
                  <c:v>392.0455</c:v>
                </c:pt>
                <c:pt idx="299">
                  <c:v>412.5564</c:v>
                </c:pt>
                <c:pt idx="300">
                  <c:v>305.73070000000001</c:v>
                </c:pt>
                <c:pt idx="301">
                  <c:v>277.53030000000001</c:v>
                </c:pt>
                <c:pt idx="302">
                  <c:v>362.69670000000002</c:v>
                </c:pt>
                <c:pt idx="303">
                  <c:v>413.0446</c:v>
                </c:pt>
                <c:pt idx="304">
                  <c:v>447.22149999999999</c:v>
                </c:pt>
                <c:pt idx="305">
                  <c:v>487.05739999999997</c:v>
                </c:pt>
                <c:pt idx="306">
                  <c:v>506.95940000000002</c:v>
                </c:pt>
                <c:pt idx="307">
                  <c:v>524.53729999999996</c:v>
                </c:pt>
                <c:pt idx="308">
                  <c:v>546.16120000000001</c:v>
                </c:pt>
                <c:pt idx="309">
                  <c:v>549.48599999999999</c:v>
                </c:pt>
              </c:numCache>
            </c:numRef>
          </c:yVal>
          <c:smooth val="0"/>
          <c:extLst>
            <c:ext xmlns:c16="http://schemas.microsoft.com/office/drawing/2014/chart" uri="{C3380CC4-5D6E-409C-BE32-E72D297353CC}">
              <c16:uniqueId val="{00000000-22FF-448A-A838-3AE209EE010A}"/>
            </c:ext>
          </c:extLst>
        </c:ser>
        <c:ser>
          <c:idx val="1"/>
          <c:order val="1"/>
          <c:tx>
            <c:v>2</c:v>
          </c:tx>
          <c:marker>
            <c:symbol val="none"/>
          </c:marker>
          <c:xVal>
            <c:numRef>
              <c:f>'ABZ RTFOT 225 min'!$O$4:$O$313</c:f>
              <c:numCache>
                <c:formatCode>General</c:formatCode>
                <c:ptCount val="310"/>
                <c:pt idx="0">
                  <c:v>0.09</c:v>
                </c:pt>
                <c:pt idx="1">
                  <c:v>0.09</c:v>
                </c:pt>
                <c:pt idx="2">
                  <c:v>0.1</c:v>
                </c:pt>
                <c:pt idx="3">
                  <c:v>0.1</c:v>
                </c:pt>
                <c:pt idx="4">
                  <c:v>0.1</c:v>
                </c:pt>
                <c:pt idx="5">
                  <c:v>0.1</c:v>
                </c:pt>
                <c:pt idx="6">
                  <c:v>0.1</c:v>
                </c:pt>
                <c:pt idx="7">
                  <c:v>0.1</c:v>
                </c:pt>
                <c:pt idx="8">
                  <c:v>0.1</c:v>
                </c:pt>
                <c:pt idx="9">
                  <c:v>0.1</c:v>
                </c:pt>
                <c:pt idx="10">
                  <c:v>1</c:v>
                </c:pt>
                <c:pt idx="11">
                  <c:v>1.01</c:v>
                </c:pt>
                <c:pt idx="12">
                  <c:v>1.01</c:v>
                </c:pt>
                <c:pt idx="13">
                  <c:v>1.01</c:v>
                </c:pt>
                <c:pt idx="14">
                  <c:v>1.01</c:v>
                </c:pt>
                <c:pt idx="15">
                  <c:v>1.01</c:v>
                </c:pt>
                <c:pt idx="16">
                  <c:v>1.01</c:v>
                </c:pt>
                <c:pt idx="17">
                  <c:v>1.01</c:v>
                </c:pt>
                <c:pt idx="18">
                  <c:v>1.01</c:v>
                </c:pt>
                <c:pt idx="19">
                  <c:v>1.01</c:v>
                </c:pt>
                <c:pt idx="20">
                  <c:v>2.0099999999999998</c:v>
                </c:pt>
                <c:pt idx="21">
                  <c:v>2.02</c:v>
                </c:pt>
                <c:pt idx="22">
                  <c:v>2.0099999999999998</c:v>
                </c:pt>
                <c:pt idx="23">
                  <c:v>2.0099999999999998</c:v>
                </c:pt>
                <c:pt idx="24">
                  <c:v>2.0099999999999998</c:v>
                </c:pt>
                <c:pt idx="25">
                  <c:v>2.0099999999999998</c:v>
                </c:pt>
                <c:pt idx="26">
                  <c:v>2.0099999999999998</c:v>
                </c:pt>
                <c:pt idx="27">
                  <c:v>2.0099999999999998</c:v>
                </c:pt>
                <c:pt idx="28">
                  <c:v>2.0099999999999998</c:v>
                </c:pt>
                <c:pt idx="29">
                  <c:v>2.0099999999999998</c:v>
                </c:pt>
                <c:pt idx="30">
                  <c:v>3.02</c:v>
                </c:pt>
                <c:pt idx="31">
                  <c:v>3.02</c:v>
                </c:pt>
                <c:pt idx="32">
                  <c:v>3.02</c:v>
                </c:pt>
                <c:pt idx="33">
                  <c:v>3.02</c:v>
                </c:pt>
                <c:pt idx="34">
                  <c:v>3.02</c:v>
                </c:pt>
                <c:pt idx="35">
                  <c:v>3.02</c:v>
                </c:pt>
                <c:pt idx="36">
                  <c:v>3.01</c:v>
                </c:pt>
                <c:pt idx="37">
                  <c:v>3.01</c:v>
                </c:pt>
                <c:pt idx="38">
                  <c:v>3.01</c:v>
                </c:pt>
                <c:pt idx="39">
                  <c:v>3.01</c:v>
                </c:pt>
                <c:pt idx="40">
                  <c:v>4.0199999999999996</c:v>
                </c:pt>
                <c:pt idx="41">
                  <c:v>4.03</c:v>
                </c:pt>
                <c:pt idx="42">
                  <c:v>4.0199999999999996</c:v>
                </c:pt>
                <c:pt idx="43">
                  <c:v>4.0199999999999996</c:v>
                </c:pt>
                <c:pt idx="44">
                  <c:v>4.0199999999999996</c:v>
                </c:pt>
                <c:pt idx="45">
                  <c:v>4.0199999999999996</c:v>
                </c:pt>
                <c:pt idx="46">
                  <c:v>4.0199999999999996</c:v>
                </c:pt>
                <c:pt idx="47">
                  <c:v>4.0199999999999996</c:v>
                </c:pt>
                <c:pt idx="48">
                  <c:v>4.0199999999999996</c:v>
                </c:pt>
                <c:pt idx="49">
                  <c:v>4.0199999999999996</c:v>
                </c:pt>
                <c:pt idx="50">
                  <c:v>5.0199999999999996</c:v>
                </c:pt>
                <c:pt idx="51">
                  <c:v>5.03</c:v>
                </c:pt>
                <c:pt idx="52">
                  <c:v>5.03</c:v>
                </c:pt>
                <c:pt idx="53">
                  <c:v>5.03</c:v>
                </c:pt>
                <c:pt idx="54">
                  <c:v>5.03</c:v>
                </c:pt>
                <c:pt idx="55">
                  <c:v>5.03</c:v>
                </c:pt>
                <c:pt idx="56">
                  <c:v>5.03</c:v>
                </c:pt>
                <c:pt idx="57">
                  <c:v>5.0199999999999996</c:v>
                </c:pt>
                <c:pt idx="58">
                  <c:v>5.0199999999999996</c:v>
                </c:pt>
                <c:pt idx="59">
                  <c:v>5.0199999999999996</c:v>
                </c:pt>
                <c:pt idx="60">
                  <c:v>6.03</c:v>
                </c:pt>
                <c:pt idx="61">
                  <c:v>6.03</c:v>
                </c:pt>
                <c:pt idx="62">
                  <c:v>6.03</c:v>
                </c:pt>
                <c:pt idx="63">
                  <c:v>6.03</c:v>
                </c:pt>
                <c:pt idx="64">
                  <c:v>6.03</c:v>
                </c:pt>
                <c:pt idx="65">
                  <c:v>6.03</c:v>
                </c:pt>
                <c:pt idx="66">
                  <c:v>6.03</c:v>
                </c:pt>
                <c:pt idx="67">
                  <c:v>6.03</c:v>
                </c:pt>
                <c:pt idx="68">
                  <c:v>6.03</c:v>
                </c:pt>
                <c:pt idx="69">
                  <c:v>6.03</c:v>
                </c:pt>
                <c:pt idx="70">
                  <c:v>7.03</c:v>
                </c:pt>
                <c:pt idx="71">
                  <c:v>7.04</c:v>
                </c:pt>
                <c:pt idx="72">
                  <c:v>7.04</c:v>
                </c:pt>
                <c:pt idx="73">
                  <c:v>7.04</c:v>
                </c:pt>
                <c:pt idx="74">
                  <c:v>7.04</c:v>
                </c:pt>
                <c:pt idx="75">
                  <c:v>7.04</c:v>
                </c:pt>
                <c:pt idx="76">
                  <c:v>7.04</c:v>
                </c:pt>
                <c:pt idx="77">
                  <c:v>7.04</c:v>
                </c:pt>
                <c:pt idx="78">
                  <c:v>7.04</c:v>
                </c:pt>
                <c:pt idx="79">
                  <c:v>7.04</c:v>
                </c:pt>
                <c:pt idx="80">
                  <c:v>8.0299999999999994</c:v>
                </c:pt>
                <c:pt idx="81">
                  <c:v>8.0399999999999991</c:v>
                </c:pt>
                <c:pt idx="82">
                  <c:v>8.0399999999999991</c:v>
                </c:pt>
                <c:pt idx="83">
                  <c:v>8.0500000000000007</c:v>
                </c:pt>
                <c:pt idx="84">
                  <c:v>8.0399999999999991</c:v>
                </c:pt>
                <c:pt idx="85">
                  <c:v>8.0399999999999991</c:v>
                </c:pt>
                <c:pt idx="86">
                  <c:v>8.0399999999999991</c:v>
                </c:pt>
                <c:pt idx="87">
                  <c:v>8.0399999999999991</c:v>
                </c:pt>
                <c:pt idx="88">
                  <c:v>8.0399999999999991</c:v>
                </c:pt>
                <c:pt idx="89">
                  <c:v>8.0399999999999991</c:v>
                </c:pt>
                <c:pt idx="90">
                  <c:v>9.0299999999999994</c:v>
                </c:pt>
                <c:pt idx="91">
                  <c:v>9.0500000000000007</c:v>
                </c:pt>
                <c:pt idx="92">
                  <c:v>9.0500000000000007</c:v>
                </c:pt>
                <c:pt idx="93">
                  <c:v>9.0500000000000007</c:v>
                </c:pt>
                <c:pt idx="94">
                  <c:v>9.0500000000000007</c:v>
                </c:pt>
                <c:pt idx="95">
                  <c:v>9.0500000000000007</c:v>
                </c:pt>
                <c:pt idx="96">
                  <c:v>9.0500000000000007</c:v>
                </c:pt>
                <c:pt idx="97">
                  <c:v>9.0500000000000007</c:v>
                </c:pt>
                <c:pt idx="98">
                  <c:v>9.0500000000000007</c:v>
                </c:pt>
                <c:pt idx="99">
                  <c:v>9.0500000000000007</c:v>
                </c:pt>
                <c:pt idx="100">
                  <c:v>10.029999999999999</c:v>
                </c:pt>
                <c:pt idx="101">
                  <c:v>10.050000000000001</c:v>
                </c:pt>
                <c:pt idx="102">
                  <c:v>10.050000000000001</c:v>
                </c:pt>
                <c:pt idx="103">
                  <c:v>10.06</c:v>
                </c:pt>
                <c:pt idx="104">
                  <c:v>10.06</c:v>
                </c:pt>
                <c:pt idx="105">
                  <c:v>10.06</c:v>
                </c:pt>
                <c:pt idx="106">
                  <c:v>10.050000000000001</c:v>
                </c:pt>
                <c:pt idx="107">
                  <c:v>10.050000000000001</c:v>
                </c:pt>
                <c:pt idx="108">
                  <c:v>10.050000000000001</c:v>
                </c:pt>
                <c:pt idx="109">
                  <c:v>10.050000000000001</c:v>
                </c:pt>
                <c:pt idx="110">
                  <c:v>11.03</c:v>
                </c:pt>
                <c:pt idx="111">
                  <c:v>11.05</c:v>
                </c:pt>
                <c:pt idx="112">
                  <c:v>11.06</c:v>
                </c:pt>
                <c:pt idx="113">
                  <c:v>11.06</c:v>
                </c:pt>
                <c:pt idx="114">
                  <c:v>11.06</c:v>
                </c:pt>
                <c:pt idx="115">
                  <c:v>11.06</c:v>
                </c:pt>
                <c:pt idx="116">
                  <c:v>11.06</c:v>
                </c:pt>
                <c:pt idx="117">
                  <c:v>11.06</c:v>
                </c:pt>
                <c:pt idx="118">
                  <c:v>11.06</c:v>
                </c:pt>
                <c:pt idx="119">
                  <c:v>11.06</c:v>
                </c:pt>
                <c:pt idx="120">
                  <c:v>12.03</c:v>
                </c:pt>
                <c:pt idx="121">
                  <c:v>12.05</c:v>
                </c:pt>
                <c:pt idx="122">
                  <c:v>12.06</c:v>
                </c:pt>
                <c:pt idx="123">
                  <c:v>12.07</c:v>
                </c:pt>
                <c:pt idx="124">
                  <c:v>12.07</c:v>
                </c:pt>
                <c:pt idx="125">
                  <c:v>12.07</c:v>
                </c:pt>
                <c:pt idx="126">
                  <c:v>12.07</c:v>
                </c:pt>
                <c:pt idx="127">
                  <c:v>12.07</c:v>
                </c:pt>
                <c:pt idx="128">
                  <c:v>12.07</c:v>
                </c:pt>
                <c:pt idx="129">
                  <c:v>12.06</c:v>
                </c:pt>
                <c:pt idx="130">
                  <c:v>13.03</c:v>
                </c:pt>
                <c:pt idx="131">
                  <c:v>13.05</c:v>
                </c:pt>
                <c:pt idx="132">
                  <c:v>13.06</c:v>
                </c:pt>
                <c:pt idx="133">
                  <c:v>13.07</c:v>
                </c:pt>
                <c:pt idx="134">
                  <c:v>13.07</c:v>
                </c:pt>
                <c:pt idx="135">
                  <c:v>13.08</c:v>
                </c:pt>
                <c:pt idx="136">
                  <c:v>13.08</c:v>
                </c:pt>
                <c:pt idx="137">
                  <c:v>13.08</c:v>
                </c:pt>
                <c:pt idx="138">
                  <c:v>13.07</c:v>
                </c:pt>
                <c:pt idx="139">
                  <c:v>13.07</c:v>
                </c:pt>
                <c:pt idx="140">
                  <c:v>14.03</c:v>
                </c:pt>
                <c:pt idx="141">
                  <c:v>14.05</c:v>
                </c:pt>
                <c:pt idx="142">
                  <c:v>14.07</c:v>
                </c:pt>
                <c:pt idx="143">
                  <c:v>14.07</c:v>
                </c:pt>
                <c:pt idx="144">
                  <c:v>14.08</c:v>
                </c:pt>
                <c:pt idx="145">
                  <c:v>14.08</c:v>
                </c:pt>
                <c:pt idx="146">
                  <c:v>14.08</c:v>
                </c:pt>
                <c:pt idx="147">
                  <c:v>14.08</c:v>
                </c:pt>
                <c:pt idx="148">
                  <c:v>14.08</c:v>
                </c:pt>
                <c:pt idx="149">
                  <c:v>14.08</c:v>
                </c:pt>
                <c:pt idx="150">
                  <c:v>15.03</c:v>
                </c:pt>
                <c:pt idx="151">
                  <c:v>15.06</c:v>
                </c:pt>
                <c:pt idx="152">
                  <c:v>15.07</c:v>
                </c:pt>
                <c:pt idx="153">
                  <c:v>15.08</c:v>
                </c:pt>
                <c:pt idx="154">
                  <c:v>15.08</c:v>
                </c:pt>
                <c:pt idx="155">
                  <c:v>15.09</c:v>
                </c:pt>
                <c:pt idx="156">
                  <c:v>15.09</c:v>
                </c:pt>
                <c:pt idx="157">
                  <c:v>15.09</c:v>
                </c:pt>
                <c:pt idx="158">
                  <c:v>15.08</c:v>
                </c:pt>
                <c:pt idx="159">
                  <c:v>15.08</c:v>
                </c:pt>
                <c:pt idx="160">
                  <c:v>16.04</c:v>
                </c:pt>
                <c:pt idx="161">
                  <c:v>16.059999999999999</c:v>
                </c:pt>
                <c:pt idx="162">
                  <c:v>16.07</c:v>
                </c:pt>
                <c:pt idx="163">
                  <c:v>16.079999999999998</c:v>
                </c:pt>
                <c:pt idx="164">
                  <c:v>16.09</c:v>
                </c:pt>
                <c:pt idx="165">
                  <c:v>16.09</c:v>
                </c:pt>
                <c:pt idx="166">
                  <c:v>16.09</c:v>
                </c:pt>
                <c:pt idx="167">
                  <c:v>16.09</c:v>
                </c:pt>
                <c:pt idx="168">
                  <c:v>16.09</c:v>
                </c:pt>
                <c:pt idx="169">
                  <c:v>16.079999999999998</c:v>
                </c:pt>
                <c:pt idx="170">
                  <c:v>17.05</c:v>
                </c:pt>
                <c:pt idx="171">
                  <c:v>17.07</c:v>
                </c:pt>
                <c:pt idx="172">
                  <c:v>17.079999999999998</c:v>
                </c:pt>
                <c:pt idx="173">
                  <c:v>17.09</c:v>
                </c:pt>
                <c:pt idx="174">
                  <c:v>17.09</c:v>
                </c:pt>
                <c:pt idx="175">
                  <c:v>17.100000000000001</c:v>
                </c:pt>
                <c:pt idx="176">
                  <c:v>17.100000000000001</c:v>
                </c:pt>
                <c:pt idx="177">
                  <c:v>17.09</c:v>
                </c:pt>
                <c:pt idx="178">
                  <c:v>17.09</c:v>
                </c:pt>
                <c:pt idx="179">
                  <c:v>17.09</c:v>
                </c:pt>
                <c:pt idx="180">
                  <c:v>18.059999999999999</c:v>
                </c:pt>
                <c:pt idx="181">
                  <c:v>18.079999999999998</c:v>
                </c:pt>
                <c:pt idx="182">
                  <c:v>18.09</c:v>
                </c:pt>
                <c:pt idx="183">
                  <c:v>18.09</c:v>
                </c:pt>
                <c:pt idx="184">
                  <c:v>18.100000000000001</c:v>
                </c:pt>
                <c:pt idx="185">
                  <c:v>18.100000000000001</c:v>
                </c:pt>
                <c:pt idx="186">
                  <c:v>18.100000000000001</c:v>
                </c:pt>
                <c:pt idx="187">
                  <c:v>18.100000000000001</c:v>
                </c:pt>
                <c:pt idx="188">
                  <c:v>18.09</c:v>
                </c:pt>
                <c:pt idx="189">
                  <c:v>18.09</c:v>
                </c:pt>
                <c:pt idx="190">
                  <c:v>19.079999999999998</c:v>
                </c:pt>
                <c:pt idx="191">
                  <c:v>19.09</c:v>
                </c:pt>
                <c:pt idx="192">
                  <c:v>19.09</c:v>
                </c:pt>
                <c:pt idx="193">
                  <c:v>19.100000000000001</c:v>
                </c:pt>
                <c:pt idx="194">
                  <c:v>19.100000000000001</c:v>
                </c:pt>
                <c:pt idx="195">
                  <c:v>19.100000000000001</c:v>
                </c:pt>
                <c:pt idx="196">
                  <c:v>19.100000000000001</c:v>
                </c:pt>
                <c:pt idx="197">
                  <c:v>19.100000000000001</c:v>
                </c:pt>
                <c:pt idx="198">
                  <c:v>19.100000000000001</c:v>
                </c:pt>
                <c:pt idx="199">
                  <c:v>19.09</c:v>
                </c:pt>
                <c:pt idx="200">
                  <c:v>20.09</c:v>
                </c:pt>
                <c:pt idx="201">
                  <c:v>20.100000000000001</c:v>
                </c:pt>
                <c:pt idx="202">
                  <c:v>20.100000000000001</c:v>
                </c:pt>
                <c:pt idx="203">
                  <c:v>20.100000000000001</c:v>
                </c:pt>
                <c:pt idx="204">
                  <c:v>20.100000000000001</c:v>
                </c:pt>
                <c:pt idx="205">
                  <c:v>20.100000000000001</c:v>
                </c:pt>
                <c:pt idx="206">
                  <c:v>20.11</c:v>
                </c:pt>
                <c:pt idx="207">
                  <c:v>20.100000000000001</c:v>
                </c:pt>
                <c:pt idx="208">
                  <c:v>20.100000000000001</c:v>
                </c:pt>
                <c:pt idx="209">
                  <c:v>20.100000000000001</c:v>
                </c:pt>
                <c:pt idx="210">
                  <c:v>21.09</c:v>
                </c:pt>
                <c:pt idx="211">
                  <c:v>21.11</c:v>
                </c:pt>
                <c:pt idx="212">
                  <c:v>21.11</c:v>
                </c:pt>
                <c:pt idx="213">
                  <c:v>21.11</c:v>
                </c:pt>
                <c:pt idx="214">
                  <c:v>21.11</c:v>
                </c:pt>
                <c:pt idx="215">
                  <c:v>21.11</c:v>
                </c:pt>
                <c:pt idx="216">
                  <c:v>21.11</c:v>
                </c:pt>
                <c:pt idx="217">
                  <c:v>21.11</c:v>
                </c:pt>
                <c:pt idx="218">
                  <c:v>21.11</c:v>
                </c:pt>
                <c:pt idx="219">
                  <c:v>21.1</c:v>
                </c:pt>
                <c:pt idx="220">
                  <c:v>22.1</c:v>
                </c:pt>
                <c:pt idx="221">
                  <c:v>22.11</c:v>
                </c:pt>
                <c:pt idx="222">
                  <c:v>22.11</c:v>
                </c:pt>
                <c:pt idx="223">
                  <c:v>22.11</c:v>
                </c:pt>
                <c:pt idx="224">
                  <c:v>22.11</c:v>
                </c:pt>
                <c:pt idx="225">
                  <c:v>22.11</c:v>
                </c:pt>
                <c:pt idx="226">
                  <c:v>22.11</c:v>
                </c:pt>
                <c:pt idx="227">
                  <c:v>22.11</c:v>
                </c:pt>
                <c:pt idx="228">
                  <c:v>22.11</c:v>
                </c:pt>
                <c:pt idx="229">
                  <c:v>22.11</c:v>
                </c:pt>
                <c:pt idx="230">
                  <c:v>23.11</c:v>
                </c:pt>
                <c:pt idx="231">
                  <c:v>23.12</c:v>
                </c:pt>
                <c:pt idx="232">
                  <c:v>23.12</c:v>
                </c:pt>
                <c:pt idx="233">
                  <c:v>23.12</c:v>
                </c:pt>
                <c:pt idx="234">
                  <c:v>23.12</c:v>
                </c:pt>
                <c:pt idx="235">
                  <c:v>23.12</c:v>
                </c:pt>
                <c:pt idx="236">
                  <c:v>23.12</c:v>
                </c:pt>
                <c:pt idx="237">
                  <c:v>23.12</c:v>
                </c:pt>
                <c:pt idx="238">
                  <c:v>23.12</c:v>
                </c:pt>
                <c:pt idx="239">
                  <c:v>23.12</c:v>
                </c:pt>
                <c:pt idx="240">
                  <c:v>24.11</c:v>
                </c:pt>
                <c:pt idx="241">
                  <c:v>24.12</c:v>
                </c:pt>
                <c:pt idx="242">
                  <c:v>24.12</c:v>
                </c:pt>
                <c:pt idx="243">
                  <c:v>24.12</c:v>
                </c:pt>
                <c:pt idx="244">
                  <c:v>24.12</c:v>
                </c:pt>
                <c:pt idx="245">
                  <c:v>24.12</c:v>
                </c:pt>
                <c:pt idx="246">
                  <c:v>24.12</c:v>
                </c:pt>
                <c:pt idx="247">
                  <c:v>24.12</c:v>
                </c:pt>
                <c:pt idx="248">
                  <c:v>24.12</c:v>
                </c:pt>
                <c:pt idx="249">
                  <c:v>24.12</c:v>
                </c:pt>
                <c:pt idx="250">
                  <c:v>25.12</c:v>
                </c:pt>
                <c:pt idx="251">
                  <c:v>25.13</c:v>
                </c:pt>
                <c:pt idx="252">
                  <c:v>25.13</c:v>
                </c:pt>
                <c:pt idx="253">
                  <c:v>25.13</c:v>
                </c:pt>
                <c:pt idx="254">
                  <c:v>25.13</c:v>
                </c:pt>
                <c:pt idx="255">
                  <c:v>25.13</c:v>
                </c:pt>
                <c:pt idx="256">
                  <c:v>25.13</c:v>
                </c:pt>
                <c:pt idx="257">
                  <c:v>25.13</c:v>
                </c:pt>
                <c:pt idx="258">
                  <c:v>25.13</c:v>
                </c:pt>
                <c:pt idx="259">
                  <c:v>25.13</c:v>
                </c:pt>
                <c:pt idx="260">
                  <c:v>26.13</c:v>
                </c:pt>
                <c:pt idx="261">
                  <c:v>26.14</c:v>
                </c:pt>
                <c:pt idx="262">
                  <c:v>26.13</c:v>
                </c:pt>
                <c:pt idx="263">
                  <c:v>26.13</c:v>
                </c:pt>
                <c:pt idx="264">
                  <c:v>26.13</c:v>
                </c:pt>
                <c:pt idx="265">
                  <c:v>26.13</c:v>
                </c:pt>
                <c:pt idx="266">
                  <c:v>26.13</c:v>
                </c:pt>
                <c:pt idx="267">
                  <c:v>26.13</c:v>
                </c:pt>
                <c:pt idx="268">
                  <c:v>26.13</c:v>
                </c:pt>
                <c:pt idx="269">
                  <c:v>26.13</c:v>
                </c:pt>
                <c:pt idx="270">
                  <c:v>27.13</c:v>
                </c:pt>
                <c:pt idx="271">
                  <c:v>27.14</c:v>
                </c:pt>
                <c:pt idx="272">
                  <c:v>27.14</c:v>
                </c:pt>
                <c:pt idx="273">
                  <c:v>27.14</c:v>
                </c:pt>
                <c:pt idx="274">
                  <c:v>27.14</c:v>
                </c:pt>
                <c:pt idx="275">
                  <c:v>27.14</c:v>
                </c:pt>
                <c:pt idx="276">
                  <c:v>27.14</c:v>
                </c:pt>
                <c:pt idx="277">
                  <c:v>27.14</c:v>
                </c:pt>
                <c:pt idx="278">
                  <c:v>27.14</c:v>
                </c:pt>
                <c:pt idx="279">
                  <c:v>27.14</c:v>
                </c:pt>
                <c:pt idx="280">
                  <c:v>28.14</c:v>
                </c:pt>
                <c:pt idx="281">
                  <c:v>28.15</c:v>
                </c:pt>
                <c:pt idx="282">
                  <c:v>28.14</c:v>
                </c:pt>
                <c:pt idx="283">
                  <c:v>28.14</c:v>
                </c:pt>
                <c:pt idx="284">
                  <c:v>28.14</c:v>
                </c:pt>
                <c:pt idx="285">
                  <c:v>28.14</c:v>
                </c:pt>
                <c:pt idx="286">
                  <c:v>28.14</c:v>
                </c:pt>
                <c:pt idx="287">
                  <c:v>28.14</c:v>
                </c:pt>
                <c:pt idx="288">
                  <c:v>28.14</c:v>
                </c:pt>
                <c:pt idx="289">
                  <c:v>28.14</c:v>
                </c:pt>
                <c:pt idx="290">
                  <c:v>29.14</c:v>
                </c:pt>
                <c:pt idx="291">
                  <c:v>29.15</c:v>
                </c:pt>
                <c:pt idx="292">
                  <c:v>29.15</c:v>
                </c:pt>
                <c:pt idx="293">
                  <c:v>29.15</c:v>
                </c:pt>
                <c:pt idx="294">
                  <c:v>29.15</c:v>
                </c:pt>
                <c:pt idx="295">
                  <c:v>29.15</c:v>
                </c:pt>
                <c:pt idx="296">
                  <c:v>29.15</c:v>
                </c:pt>
                <c:pt idx="297">
                  <c:v>29.15</c:v>
                </c:pt>
                <c:pt idx="298">
                  <c:v>29.14</c:v>
                </c:pt>
                <c:pt idx="299">
                  <c:v>29.15</c:v>
                </c:pt>
                <c:pt idx="300">
                  <c:v>30.15</c:v>
                </c:pt>
                <c:pt idx="301">
                  <c:v>30.16</c:v>
                </c:pt>
                <c:pt idx="302">
                  <c:v>30.15</c:v>
                </c:pt>
                <c:pt idx="303">
                  <c:v>30.15</c:v>
                </c:pt>
                <c:pt idx="304">
                  <c:v>30.15</c:v>
                </c:pt>
                <c:pt idx="305">
                  <c:v>30.15</c:v>
                </c:pt>
                <c:pt idx="306">
                  <c:v>30.15</c:v>
                </c:pt>
                <c:pt idx="307">
                  <c:v>30.15</c:v>
                </c:pt>
                <c:pt idx="308">
                  <c:v>30.15</c:v>
                </c:pt>
                <c:pt idx="309">
                  <c:v>30.15</c:v>
                </c:pt>
              </c:numCache>
            </c:numRef>
          </c:xVal>
          <c:yVal>
            <c:numRef>
              <c:f>'ABZ RTFOT 225 min'!$N$4:$N$313</c:f>
              <c:numCache>
                <c:formatCode>General</c:formatCode>
                <c:ptCount val="310"/>
                <c:pt idx="0">
                  <c:v>3187.0360000000001</c:v>
                </c:pt>
                <c:pt idx="1">
                  <c:v>3187.3220000000001</c:v>
                </c:pt>
                <c:pt idx="2">
                  <c:v>3509.6559999999999</c:v>
                </c:pt>
                <c:pt idx="3">
                  <c:v>3571.4870000000001</c:v>
                </c:pt>
                <c:pt idx="4">
                  <c:v>3575.73</c:v>
                </c:pt>
                <c:pt idx="5">
                  <c:v>3573.3820000000001</c:v>
                </c:pt>
                <c:pt idx="6">
                  <c:v>3571.453</c:v>
                </c:pt>
                <c:pt idx="7">
                  <c:v>3570.4050000000002</c:v>
                </c:pt>
                <c:pt idx="8">
                  <c:v>3569.8910000000001</c:v>
                </c:pt>
                <c:pt idx="9">
                  <c:v>3569.6289999999999</c:v>
                </c:pt>
                <c:pt idx="10">
                  <c:v>34798.589999999997</c:v>
                </c:pt>
                <c:pt idx="11">
                  <c:v>34730.25</c:v>
                </c:pt>
                <c:pt idx="12">
                  <c:v>34510.550000000003</c:v>
                </c:pt>
                <c:pt idx="13">
                  <c:v>34351.64</c:v>
                </c:pt>
                <c:pt idx="14">
                  <c:v>34232.93</c:v>
                </c:pt>
                <c:pt idx="15">
                  <c:v>34141.11</c:v>
                </c:pt>
                <c:pt idx="16">
                  <c:v>34067.67</c:v>
                </c:pt>
                <c:pt idx="17">
                  <c:v>34006.54</c:v>
                </c:pt>
                <c:pt idx="18">
                  <c:v>33952.94</c:v>
                </c:pt>
                <c:pt idx="19">
                  <c:v>33906.28</c:v>
                </c:pt>
                <c:pt idx="20">
                  <c:v>64637.95</c:v>
                </c:pt>
                <c:pt idx="21">
                  <c:v>63833.72</c:v>
                </c:pt>
                <c:pt idx="22">
                  <c:v>63157.46</c:v>
                </c:pt>
                <c:pt idx="23">
                  <c:v>62646.76</c:v>
                </c:pt>
                <c:pt idx="24">
                  <c:v>62238.400000000001</c:v>
                </c:pt>
                <c:pt idx="25">
                  <c:v>61900.73</c:v>
                </c:pt>
                <c:pt idx="26">
                  <c:v>61615.07</c:v>
                </c:pt>
                <c:pt idx="27">
                  <c:v>61366.9</c:v>
                </c:pt>
                <c:pt idx="28">
                  <c:v>61147.6</c:v>
                </c:pt>
                <c:pt idx="29">
                  <c:v>60950.92</c:v>
                </c:pt>
                <c:pt idx="30">
                  <c:v>86687.93</c:v>
                </c:pt>
                <c:pt idx="31">
                  <c:v>85333.24</c:v>
                </c:pt>
                <c:pt idx="32">
                  <c:v>84310.03</c:v>
                </c:pt>
                <c:pt idx="33">
                  <c:v>83512.5</c:v>
                </c:pt>
                <c:pt idx="34">
                  <c:v>82852.600000000006</c:v>
                </c:pt>
                <c:pt idx="35">
                  <c:v>82291.740000000005</c:v>
                </c:pt>
                <c:pt idx="36">
                  <c:v>81806.64</c:v>
                </c:pt>
                <c:pt idx="37">
                  <c:v>81378.38</c:v>
                </c:pt>
                <c:pt idx="38">
                  <c:v>80995.7</c:v>
                </c:pt>
                <c:pt idx="39">
                  <c:v>80649.5</c:v>
                </c:pt>
                <c:pt idx="40">
                  <c:v>102146.5</c:v>
                </c:pt>
                <c:pt idx="41">
                  <c:v>100522</c:v>
                </c:pt>
                <c:pt idx="42">
                  <c:v>99310.05</c:v>
                </c:pt>
                <c:pt idx="43">
                  <c:v>98340.7</c:v>
                </c:pt>
                <c:pt idx="44">
                  <c:v>97518.09</c:v>
                </c:pt>
                <c:pt idx="45">
                  <c:v>96804.59</c:v>
                </c:pt>
                <c:pt idx="46">
                  <c:v>96175.81</c:v>
                </c:pt>
                <c:pt idx="47">
                  <c:v>95613.43</c:v>
                </c:pt>
                <c:pt idx="48">
                  <c:v>95103.91</c:v>
                </c:pt>
                <c:pt idx="49">
                  <c:v>94637.18</c:v>
                </c:pt>
                <c:pt idx="50">
                  <c:v>112815.3</c:v>
                </c:pt>
                <c:pt idx="51">
                  <c:v>111073.7</c:v>
                </c:pt>
                <c:pt idx="52">
                  <c:v>109761.9</c:v>
                </c:pt>
                <c:pt idx="53">
                  <c:v>108682.5</c:v>
                </c:pt>
                <c:pt idx="54">
                  <c:v>107745.1</c:v>
                </c:pt>
                <c:pt idx="55">
                  <c:v>106914.4</c:v>
                </c:pt>
                <c:pt idx="56">
                  <c:v>106167.5</c:v>
                </c:pt>
                <c:pt idx="57">
                  <c:v>105489.60000000001</c:v>
                </c:pt>
                <c:pt idx="58">
                  <c:v>104864.2</c:v>
                </c:pt>
                <c:pt idx="59">
                  <c:v>104282.4</c:v>
                </c:pt>
                <c:pt idx="60">
                  <c:v>119787.6</c:v>
                </c:pt>
                <c:pt idx="61">
                  <c:v>117970.8</c:v>
                </c:pt>
                <c:pt idx="62">
                  <c:v>116561.5</c:v>
                </c:pt>
                <c:pt idx="63">
                  <c:v>115354.8</c:v>
                </c:pt>
                <c:pt idx="64">
                  <c:v>114268.2</c:v>
                </c:pt>
                <c:pt idx="65">
                  <c:v>113266.7</c:v>
                </c:pt>
                <c:pt idx="66">
                  <c:v>112339.7</c:v>
                </c:pt>
                <c:pt idx="67">
                  <c:v>111469.6</c:v>
                </c:pt>
                <c:pt idx="68">
                  <c:v>110642.2</c:v>
                </c:pt>
                <c:pt idx="69">
                  <c:v>109845.9</c:v>
                </c:pt>
                <c:pt idx="70">
                  <c:v>122845.6</c:v>
                </c:pt>
                <c:pt idx="71">
                  <c:v>120793.1</c:v>
                </c:pt>
                <c:pt idx="72">
                  <c:v>119064.2</c:v>
                </c:pt>
                <c:pt idx="73">
                  <c:v>117566.3</c:v>
                </c:pt>
                <c:pt idx="74">
                  <c:v>116198.2</c:v>
                </c:pt>
                <c:pt idx="75">
                  <c:v>114916</c:v>
                </c:pt>
                <c:pt idx="76">
                  <c:v>113713.3</c:v>
                </c:pt>
                <c:pt idx="77">
                  <c:v>112570.4</c:v>
                </c:pt>
                <c:pt idx="78">
                  <c:v>111463.7</c:v>
                </c:pt>
                <c:pt idx="79">
                  <c:v>110402.8</c:v>
                </c:pt>
                <c:pt idx="80">
                  <c:v>120995.7</c:v>
                </c:pt>
                <c:pt idx="81">
                  <c:v>118818.1</c:v>
                </c:pt>
                <c:pt idx="82">
                  <c:v>116964.7</c:v>
                </c:pt>
                <c:pt idx="83">
                  <c:v>115256.2</c:v>
                </c:pt>
                <c:pt idx="84">
                  <c:v>113633.60000000001</c:v>
                </c:pt>
                <c:pt idx="85">
                  <c:v>112090.1</c:v>
                </c:pt>
                <c:pt idx="86">
                  <c:v>110631</c:v>
                </c:pt>
                <c:pt idx="87">
                  <c:v>109230.8</c:v>
                </c:pt>
                <c:pt idx="88">
                  <c:v>107883.9</c:v>
                </c:pt>
                <c:pt idx="89">
                  <c:v>106583.6</c:v>
                </c:pt>
                <c:pt idx="90">
                  <c:v>114941.6</c:v>
                </c:pt>
                <c:pt idx="91">
                  <c:v>112653.1</c:v>
                </c:pt>
                <c:pt idx="92">
                  <c:v>110666.2</c:v>
                </c:pt>
                <c:pt idx="93">
                  <c:v>108796.5</c:v>
                </c:pt>
                <c:pt idx="94">
                  <c:v>106978.1</c:v>
                </c:pt>
                <c:pt idx="95">
                  <c:v>105143.2</c:v>
                </c:pt>
                <c:pt idx="96">
                  <c:v>103352.3</c:v>
                </c:pt>
                <c:pt idx="97">
                  <c:v>101641.2</c:v>
                </c:pt>
                <c:pt idx="98">
                  <c:v>100023.5</c:v>
                </c:pt>
                <c:pt idx="99">
                  <c:v>98556.75</c:v>
                </c:pt>
                <c:pt idx="100">
                  <c:v>104863.6</c:v>
                </c:pt>
                <c:pt idx="101">
                  <c:v>102593.9</c:v>
                </c:pt>
                <c:pt idx="102">
                  <c:v>100572.3</c:v>
                </c:pt>
                <c:pt idx="103">
                  <c:v>98699.04</c:v>
                </c:pt>
                <c:pt idx="104">
                  <c:v>96922.34</c:v>
                </c:pt>
                <c:pt idx="105">
                  <c:v>95248.65</c:v>
                </c:pt>
                <c:pt idx="106">
                  <c:v>93653.71</c:v>
                </c:pt>
                <c:pt idx="107">
                  <c:v>92165.69</c:v>
                </c:pt>
                <c:pt idx="108">
                  <c:v>90692.21</c:v>
                </c:pt>
                <c:pt idx="109">
                  <c:v>89270.06</c:v>
                </c:pt>
                <c:pt idx="110">
                  <c:v>94081.83</c:v>
                </c:pt>
                <c:pt idx="111">
                  <c:v>91878.66</c:v>
                </c:pt>
                <c:pt idx="112">
                  <c:v>89984.68</c:v>
                </c:pt>
                <c:pt idx="113">
                  <c:v>88187.62</c:v>
                </c:pt>
                <c:pt idx="114">
                  <c:v>86435.39</c:v>
                </c:pt>
                <c:pt idx="115">
                  <c:v>84771.46</c:v>
                </c:pt>
                <c:pt idx="116">
                  <c:v>83157.27</c:v>
                </c:pt>
                <c:pt idx="117">
                  <c:v>81537.25</c:v>
                </c:pt>
                <c:pt idx="118">
                  <c:v>79980.25</c:v>
                </c:pt>
                <c:pt idx="119">
                  <c:v>78462.25</c:v>
                </c:pt>
                <c:pt idx="120">
                  <c:v>81889.759999999995</c:v>
                </c:pt>
                <c:pt idx="121">
                  <c:v>79818.06</c:v>
                </c:pt>
                <c:pt idx="122">
                  <c:v>77907.3</c:v>
                </c:pt>
                <c:pt idx="123">
                  <c:v>76095.570000000007</c:v>
                </c:pt>
                <c:pt idx="124">
                  <c:v>74366.759999999995</c:v>
                </c:pt>
                <c:pt idx="125">
                  <c:v>72680.08</c:v>
                </c:pt>
                <c:pt idx="126">
                  <c:v>71036.240000000005</c:v>
                </c:pt>
                <c:pt idx="127">
                  <c:v>69459.94</c:v>
                </c:pt>
                <c:pt idx="128">
                  <c:v>67932.59</c:v>
                </c:pt>
                <c:pt idx="129">
                  <c:v>66465.399999999994</c:v>
                </c:pt>
                <c:pt idx="130">
                  <c:v>68756.59</c:v>
                </c:pt>
                <c:pt idx="131">
                  <c:v>66854.649999999994</c:v>
                </c:pt>
                <c:pt idx="132">
                  <c:v>65142.06</c:v>
                </c:pt>
                <c:pt idx="133">
                  <c:v>63497.26</c:v>
                </c:pt>
                <c:pt idx="134">
                  <c:v>61885.09</c:v>
                </c:pt>
                <c:pt idx="135">
                  <c:v>60269.09</c:v>
                </c:pt>
                <c:pt idx="136">
                  <c:v>58666.23</c:v>
                </c:pt>
                <c:pt idx="137">
                  <c:v>57120.160000000003</c:v>
                </c:pt>
                <c:pt idx="138">
                  <c:v>55606.33</c:v>
                </c:pt>
                <c:pt idx="139">
                  <c:v>54153.61</c:v>
                </c:pt>
                <c:pt idx="140">
                  <c:v>55481.37</c:v>
                </c:pt>
                <c:pt idx="141">
                  <c:v>53656.68</c:v>
                </c:pt>
                <c:pt idx="142">
                  <c:v>52046.94</c:v>
                </c:pt>
                <c:pt idx="143">
                  <c:v>50408.46</c:v>
                </c:pt>
                <c:pt idx="144">
                  <c:v>48812.22</c:v>
                </c:pt>
                <c:pt idx="145">
                  <c:v>47210.12</c:v>
                </c:pt>
                <c:pt idx="146">
                  <c:v>45740.58</c:v>
                </c:pt>
                <c:pt idx="147">
                  <c:v>44289.65</c:v>
                </c:pt>
                <c:pt idx="148">
                  <c:v>42931</c:v>
                </c:pt>
                <c:pt idx="149">
                  <c:v>41653.58</c:v>
                </c:pt>
                <c:pt idx="150">
                  <c:v>42354.95</c:v>
                </c:pt>
                <c:pt idx="151">
                  <c:v>40835.440000000002</c:v>
                </c:pt>
                <c:pt idx="152">
                  <c:v>39483.51</c:v>
                </c:pt>
                <c:pt idx="153">
                  <c:v>38189.800000000003</c:v>
                </c:pt>
                <c:pt idx="154">
                  <c:v>36905.120000000003</c:v>
                </c:pt>
                <c:pt idx="155">
                  <c:v>35652.75</c:v>
                </c:pt>
                <c:pt idx="156">
                  <c:v>34433.83</c:v>
                </c:pt>
                <c:pt idx="157">
                  <c:v>33278.120000000003</c:v>
                </c:pt>
                <c:pt idx="158">
                  <c:v>32164.5</c:v>
                </c:pt>
                <c:pt idx="159">
                  <c:v>31096.73</c:v>
                </c:pt>
                <c:pt idx="160">
                  <c:v>31426.92</c:v>
                </c:pt>
                <c:pt idx="161">
                  <c:v>30153.26</c:v>
                </c:pt>
                <c:pt idx="162">
                  <c:v>28996.37</c:v>
                </c:pt>
                <c:pt idx="163">
                  <c:v>27935.64</c:v>
                </c:pt>
                <c:pt idx="164">
                  <c:v>26906.78</c:v>
                </c:pt>
                <c:pt idx="165">
                  <c:v>25901.599999999999</c:v>
                </c:pt>
                <c:pt idx="166">
                  <c:v>24926</c:v>
                </c:pt>
                <c:pt idx="167">
                  <c:v>24002.61</c:v>
                </c:pt>
                <c:pt idx="168">
                  <c:v>23166.13</c:v>
                </c:pt>
                <c:pt idx="169">
                  <c:v>22352.38</c:v>
                </c:pt>
                <c:pt idx="170">
                  <c:v>22593.94</c:v>
                </c:pt>
                <c:pt idx="171">
                  <c:v>21587.33</c:v>
                </c:pt>
                <c:pt idx="172">
                  <c:v>20774.3</c:v>
                </c:pt>
                <c:pt idx="173">
                  <c:v>20009.04</c:v>
                </c:pt>
                <c:pt idx="174">
                  <c:v>19273.419999999998</c:v>
                </c:pt>
                <c:pt idx="175">
                  <c:v>18560.509999999998</c:v>
                </c:pt>
                <c:pt idx="176">
                  <c:v>17885.650000000001</c:v>
                </c:pt>
                <c:pt idx="177">
                  <c:v>17254.060000000001</c:v>
                </c:pt>
                <c:pt idx="178">
                  <c:v>16632.68</c:v>
                </c:pt>
                <c:pt idx="179">
                  <c:v>16034.03</c:v>
                </c:pt>
                <c:pt idx="180">
                  <c:v>16373.33</c:v>
                </c:pt>
                <c:pt idx="181">
                  <c:v>15573.94</c:v>
                </c:pt>
                <c:pt idx="182">
                  <c:v>14935.43</c:v>
                </c:pt>
                <c:pt idx="183">
                  <c:v>14398</c:v>
                </c:pt>
                <c:pt idx="184">
                  <c:v>13844.95</c:v>
                </c:pt>
                <c:pt idx="185">
                  <c:v>13329.48</c:v>
                </c:pt>
                <c:pt idx="186">
                  <c:v>12848.37</c:v>
                </c:pt>
                <c:pt idx="187">
                  <c:v>12407.4</c:v>
                </c:pt>
                <c:pt idx="188">
                  <c:v>11996.58</c:v>
                </c:pt>
                <c:pt idx="189">
                  <c:v>11607.94</c:v>
                </c:pt>
                <c:pt idx="190">
                  <c:v>12009.48</c:v>
                </c:pt>
                <c:pt idx="191">
                  <c:v>11363.7</c:v>
                </c:pt>
                <c:pt idx="192">
                  <c:v>10908.45</c:v>
                </c:pt>
                <c:pt idx="193">
                  <c:v>10488.9</c:v>
                </c:pt>
                <c:pt idx="194">
                  <c:v>10120.700000000001</c:v>
                </c:pt>
                <c:pt idx="195">
                  <c:v>9774.7870000000003</c:v>
                </c:pt>
                <c:pt idx="196">
                  <c:v>9430.259</c:v>
                </c:pt>
                <c:pt idx="197">
                  <c:v>9111.4490000000005</c:v>
                </c:pt>
                <c:pt idx="198">
                  <c:v>8816.9240000000009</c:v>
                </c:pt>
                <c:pt idx="199">
                  <c:v>8520.98</c:v>
                </c:pt>
                <c:pt idx="200">
                  <c:v>8927.6890000000003</c:v>
                </c:pt>
                <c:pt idx="201">
                  <c:v>8394.8709999999992</c:v>
                </c:pt>
                <c:pt idx="202">
                  <c:v>8024.8109999999997</c:v>
                </c:pt>
                <c:pt idx="203">
                  <c:v>7701.125</c:v>
                </c:pt>
                <c:pt idx="204">
                  <c:v>7407.098</c:v>
                </c:pt>
                <c:pt idx="205">
                  <c:v>7137.2030000000004</c:v>
                </c:pt>
                <c:pt idx="206">
                  <c:v>6880.2960000000003</c:v>
                </c:pt>
                <c:pt idx="207">
                  <c:v>6638.6459999999997</c:v>
                </c:pt>
                <c:pt idx="208">
                  <c:v>6415.924</c:v>
                </c:pt>
                <c:pt idx="209">
                  <c:v>6199.7489999999998</c:v>
                </c:pt>
                <c:pt idx="210">
                  <c:v>6647.6940000000004</c:v>
                </c:pt>
                <c:pt idx="211">
                  <c:v>6156.65</c:v>
                </c:pt>
                <c:pt idx="212">
                  <c:v>5870.7470000000003</c:v>
                </c:pt>
                <c:pt idx="213">
                  <c:v>5629.5690000000004</c:v>
                </c:pt>
                <c:pt idx="214">
                  <c:v>5405.6080000000002</c:v>
                </c:pt>
                <c:pt idx="215">
                  <c:v>5198.6689999999999</c:v>
                </c:pt>
                <c:pt idx="216">
                  <c:v>5015.1620000000003</c:v>
                </c:pt>
                <c:pt idx="217">
                  <c:v>4835.8599999999997</c:v>
                </c:pt>
                <c:pt idx="218">
                  <c:v>4665.5020000000004</c:v>
                </c:pt>
                <c:pt idx="219">
                  <c:v>4503.2550000000001</c:v>
                </c:pt>
                <c:pt idx="220">
                  <c:v>5028.2179999999998</c:v>
                </c:pt>
                <c:pt idx="221">
                  <c:v>4598.9260000000004</c:v>
                </c:pt>
                <c:pt idx="222">
                  <c:v>4367.2780000000002</c:v>
                </c:pt>
                <c:pt idx="223">
                  <c:v>4176.01</c:v>
                </c:pt>
                <c:pt idx="224">
                  <c:v>4013.82</c:v>
                </c:pt>
                <c:pt idx="225">
                  <c:v>3870.8820000000001</c:v>
                </c:pt>
                <c:pt idx="226">
                  <c:v>3732.748</c:v>
                </c:pt>
                <c:pt idx="227">
                  <c:v>3605.0430000000001</c:v>
                </c:pt>
                <c:pt idx="228">
                  <c:v>3483.6019999999999</c:v>
                </c:pt>
                <c:pt idx="229">
                  <c:v>3379.3429999999998</c:v>
                </c:pt>
                <c:pt idx="230">
                  <c:v>3951.373</c:v>
                </c:pt>
                <c:pt idx="231">
                  <c:v>3510.0569999999998</c:v>
                </c:pt>
                <c:pt idx="232">
                  <c:v>3297.8490000000002</c:v>
                </c:pt>
                <c:pt idx="233">
                  <c:v>3148.9189999999999</c:v>
                </c:pt>
                <c:pt idx="234">
                  <c:v>3023.422</c:v>
                </c:pt>
                <c:pt idx="235">
                  <c:v>2896.3049999999998</c:v>
                </c:pt>
                <c:pt idx="236">
                  <c:v>2789.8150000000001</c:v>
                </c:pt>
                <c:pt idx="237">
                  <c:v>2683.8490000000002</c:v>
                </c:pt>
                <c:pt idx="238">
                  <c:v>2575.1729999999998</c:v>
                </c:pt>
                <c:pt idx="239">
                  <c:v>2483.9920000000002</c:v>
                </c:pt>
                <c:pt idx="240">
                  <c:v>3073.12</c:v>
                </c:pt>
                <c:pt idx="241">
                  <c:v>2669.1680000000001</c:v>
                </c:pt>
                <c:pt idx="242">
                  <c:v>2472.424</c:v>
                </c:pt>
                <c:pt idx="243">
                  <c:v>2336.9450000000002</c:v>
                </c:pt>
                <c:pt idx="244">
                  <c:v>2232.3470000000002</c:v>
                </c:pt>
                <c:pt idx="245">
                  <c:v>2138.279</c:v>
                </c:pt>
                <c:pt idx="246">
                  <c:v>2055.2559999999999</c:v>
                </c:pt>
                <c:pt idx="247">
                  <c:v>1968.653</c:v>
                </c:pt>
                <c:pt idx="248">
                  <c:v>1893.067</c:v>
                </c:pt>
                <c:pt idx="249">
                  <c:v>1826.4670000000001</c:v>
                </c:pt>
                <c:pt idx="250">
                  <c:v>2449.6329999999998</c:v>
                </c:pt>
                <c:pt idx="251">
                  <c:v>2059.857</c:v>
                </c:pt>
                <c:pt idx="252">
                  <c:v>1887.875</c:v>
                </c:pt>
                <c:pt idx="253">
                  <c:v>1771.61</c:v>
                </c:pt>
                <c:pt idx="254">
                  <c:v>1680.723</c:v>
                </c:pt>
                <c:pt idx="255">
                  <c:v>1611.43</c:v>
                </c:pt>
                <c:pt idx="256">
                  <c:v>1539.9870000000001</c:v>
                </c:pt>
                <c:pt idx="257">
                  <c:v>1469.3510000000001</c:v>
                </c:pt>
                <c:pt idx="258">
                  <c:v>1413.1610000000001</c:v>
                </c:pt>
                <c:pt idx="259">
                  <c:v>1351.6610000000001</c:v>
                </c:pt>
                <c:pt idx="260">
                  <c:v>1997.9459999999999</c:v>
                </c:pt>
                <c:pt idx="261">
                  <c:v>1624.135</c:v>
                </c:pt>
                <c:pt idx="262">
                  <c:v>1477.74</c:v>
                </c:pt>
                <c:pt idx="263">
                  <c:v>1378.1869999999999</c:v>
                </c:pt>
                <c:pt idx="264">
                  <c:v>1292.0709999999999</c:v>
                </c:pt>
                <c:pt idx="265">
                  <c:v>1218.8209999999999</c:v>
                </c:pt>
                <c:pt idx="266">
                  <c:v>1161.489</c:v>
                </c:pt>
                <c:pt idx="267">
                  <c:v>1111.325</c:v>
                </c:pt>
                <c:pt idx="268">
                  <c:v>1060.19</c:v>
                </c:pt>
                <c:pt idx="269">
                  <c:v>1021.3869999999999</c:v>
                </c:pt>
                <c:pt idx="270">
                  <c:v>1666.365</c:v>
                </c:pt>
                <c:pt idx="271">
                  <c:v>1307.9169999999999</c:v>
                </c:pt>
                <c:pt idx="272">
                  <c:v>1157.0160000000001</c:v>
                </c:pt>
                <c:pt idx="273">
                  <c:v>1056.432</c:v>
                </c:pt>
                <c:pt idx="274">
                  <c:v>988.55119999999999</c:v>
                </c:pt>
                <c:pt idx="275">
                  <c:v>928.57100000000003</c:v>
                </c:pt>
                <c:pt idx="276">
                  <c:v>869.04639999999995</c:v>
                </c:pt>
                <c:pt idx="277">
                  <c:v>828.2355</c:v>
                </c:pt>
                <c:pt idx="278">
                  <c:v>793.51</c:v>
                </c:pt>
                <c:pt idx="279">
                  <c:v>754.04300000000001</c:v>
                </c:pt>
                <c:pt idx="280">
                  <c:v>1418.345</c:v>
                </c:pt>
                <c:pt idx="281">
                  <c:v>1065.8219999999999</c:v>
                </c:pt>
                <c:pt idx="282">
                  <c:v>913.10640000000001</c:v>
                </c:pt>
                <c:pt idx="283">
                  <c:v>822.54129999999998</c:v>
                </c:pt>
                <c:pt idx="284">
                  <c:v>753.82209999999998</c:v>
                </c:pt>
                <c:pt idx="285">
                  <c:v>704.04079999999999</c:v>
                </c:pt>
                <c:pt idx="286">
                  <c:v>654.21420000000001</c:v>
                </c:pt>
                <c:pt idx="287">
                  <c:v>614.13040000000001</c:v>
                </c:pt>
                <c:pt idx="288">
                  <c:v>573.55190000000005</c:v>
                </c:pt>
                <c:pt idx="289">
                  <c:v>543.2713</c:v>
                </c:pt>
                <c:pt idx="290">
                  <c:v>1204.8920000000001</c:v>
                </c:pt>
                <c:pt idx="291">
                  <c:v>857.1739</c:v>
                </c:pt>
                <c:pt idx="292">
                  <c:v>709.43240000000003</c:v>
                </c:pt>
                <c:pt idx="293">
                  <c:v>630.50310000000002</c:v>
                </c:pt>
                <c:pt idx="294">
                  <c:v>570.55510000000004</c:v>
                </c:pt>
                <c:pt idx="295">
                  <c:v>530.07929999999999</c:v>
                </c:pt>
                <c:pt idx="296">
                  <c:v>495.53149999999999</c:v>
                </c:pt>
                <c:pt idx="297">
                  <c:v>451.42239999999998</c:v>
                </c:pt>
                <c:pt idx="298">
                  <c:v>441.22320000000002</c:v>
                </c:pt>
                <c:pt idx="299">
                  <c:v>401.61439999999999</c:v>
                </c:pt>
                <c:pt idx="300">
                  <c:v>1039.5709999999999</c:v>
                </c:pt>
                <c:pt idx="301">
                  <c:v>704.36580000000004</c:v>
                </c:pt>
                <c:pt idx="302">
                  <c:v>569.68740000000003</c:v>
                </c:pt>
                <c:pt idx="303">
                  <c:v>487.14100000000002</c:v>
                </c:pt>
                <c:pt idx="304">
                  <c:v>448.93279999999999</c:v>
                </c:pt>
                <c:pt idx="305">
                  <c:v>410.59989999999999</c:v>
                </c:pt>
                <c:pt idx="306">
                  <c:v>374.67219999999998</c:v>
                </c:pt>
                <c:pt idx="307">
                  <c:v>360.74990000000003</c:v>
                </c:pt>
                <c:pt idx="308">
                  <c:v>335.05520000000001</c:v>
                </c:pt>
                <c:pt idx="309">
                  <c:v>334.27159999999998</c:v>
                </c:pt>
              </c:numCache>
            </c:numRef>
          </c:yVal>
          <c:smooth val="0"/>
          <c:extLst>
            <c:ext xmlns:c16="http://schemas.microsoft.com/office/drawing/2014/chart" uri="{C3380CC4-5D6E-409C-BE32-E72D297353CC}">
              <c16:uniqueId val="{00000001-22FF-448A-A838-3AE209EE010A}"/>
            </c:ext>
          </c:extLst>
        </c:ser>
        <c:dLbls>
          <c:showLegendKey val="0"/>
          <c:showVal val="0"/>
          <c:showCatName val="0"/>
          <c:showSerName val="0"/>
          <c:showPercent val="0"/>
          <c:showBubbleSize val="0"/>
        </c:dLbls>
        <c:axId val="577250112"/>
        <c:axId val="577238688"/>
      </c:scatterChart>
      <c:valAx>
        <c:axId val="577250112"/>
        <c:scaling>
          <c:orientation val="minMax"/>
        </c:scaling>
        <c:delete val="0"/>
        <c:axPos val="b"/>
        <c:majorGridlines>
          <c:spPr>
            <a:ln>
              <a:noFill/>
              <a:prstDash val="sysDot"/>
            </a:ln>
          </c:spPr>
        </c:majorGridlines>
        <c:title>
          <c:tx>
            <c:rich>
              <a:bodyPr/>
              <a:lstStyle/>
              <a:p>
                <a:pPr>
                  <a:defRPr/>
                </a:pPr>
                <a:r>
                  <a:rPr lang="ru-RU">
                    <a:latin typeface="Times New Roman" panose="02020603050405020304" pitchFamily="18" charset="0"/>
                    <a:cs typeface="Times New Roman" panose="02020603050405020304" pitchFamily="18" charset="0"/>
                  </a:rPr>
                  <a:t>Тиімді</a:t>
                </a:r>
                <a:r>
                  <a:rPr lang="ru-RU" baseline="0">
                    <a:latin typeface="Times New Roman" panose="02020603050405020304" pitchFamily="18" charset="0"/>
                    <a:cs typeface="Times New Roman" panose="02020603050405020304" pitchFamily="18" charset="0"/>
                  </a:rPr>
                  <a:t> ығысу </a:t>
                </a:r>
                <a:r>
                  <a:rPr lang="ru-RU">
                    <a:latin typeface="Times New Roman" panose="02020603050405020304" pitchFamily="18" charset="0"/>
                    <a:cs typeface="Times New Roman" panose="02020603050405020304" pitchFamily="18" charset="0"/>
                  </a:rPr>
                  <a:t>деформациясы</a:t>
                </a:r>
                <a:r>
                  <a:rPr lang="en-US">
                    <a:latin typeface="Times New Roman" panose="02020603050405020304" pitchFamily="18" charset="0"/>
                    <a:cs typeface="Times New Roman" panose="02020603050405020304" pitchFamily="18" charset="0"/>
                  </a:rPr>
                  <a:t> </a:t>
                </a:r>
                <a:r>
                  <a:rPr lang="kk-KZ">
                    <a:latin typeface="Times New Roman" panose="02020603050405020304" pitchFamily="18" charset="0"/>
                    <a:cs typeface="Times New Roman" panose="02020603050405020304" pitchFamily="18" charset="0"/>
                  </a:rPr>
                  <a:t>,</a:t>
                </a:r>
                <a:r>
                  <a:rPr lang="kk-KZ" baseline="0">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a:t>
                </a:r>
              </a:p>
            </c:rich>
          </c:tx>
          <c:layout>
            <c:manualLayout>
              <c:xMode val="edge"/>
              <c:yMode val="edge"/>
              <c:x val="0.29228307006381649"/>
              <c:y val="0.89726431155565012"/>
            </c:manualLayout>
          </c:layout>
          <c:overlay val="0"/>
          <c:spPr>
            <a:noFill/>
            <a:ln w="25400">
              <a:noFill/>
            </a:ln>
          </c:spPr>
        </c:title>
        <c:numFmt formatCode="General" sourceLinked="1"/>
        <c:majorTickMark val="in"/>
        <c:minorTickMark val="none"/>
        <c:tickLblPos val="nextTo"/>
        <c:spPr>
          <a:ln/>
        </c:spPr>
        <c:txPr>
          <a:bodyPr rot="0" vert="horz"/>
          <a:lstStyle/>
          <a:p>
            <a:pPr>
              <a:defRPr>
                <a:latin typeface="Times New Roman" panose="02020603050405020304" pitchFamily="18" charset="0"/>
                <a:cs typeface="Times New Roman" panose="02020603050405020304" pitchFamily="18" charset="0"/>
              </a:defRPr>
            </a:pPr>
            <a:endParaRPr lang="ru-KZ"/>
          </a:p>
        </c:txPr>
        <c:crossAx val="577238688"/>
        <c:crosses val="autoZero"/>
        <c:crossBetween val="midCat"/>
      </c:valAx>
      <c:valAx>
        <c:axId val="577238688"/>
        <c:scaling>
          <c:orientation val="minMax"/>
        </c:scaling>
        <c:delete val="0"/>
        <c:axPos val="l"/>
        <c:title>
          <c:tx>
            <c:rich>
              <a:bodyPr/>
              <a:lstStyle/>
              <a:p>
                <a:pPr>
                  <a:defRPr/>
                </a:pPr>
                <a:r>
                  <a:rPr lang="kk-KZ">
                    <a:latin typeface="Times New Roman" panose="02020603050405020304" pitchFamily="18" charset="0"/>
                    <a:cs typeface="Times New Roman" panose="02020603050405020304" pitchFamily="18" charset="0"/>
                  </a:rPr>
                  <a:t>Тиімді</a:t>
                </a:r>
                <a:r>
                  <a:rPr lang="kk-KZ" baseline="0">
                    <a:latin typeface="Times New Roman" panose="02020603050405020304" pitchFamily="18" charset="0"/>
                    <a:cs typeface="Times New Roman" panose="02020603050405020304" pitchFamily="18" charset="0"/>
                  </a:rPr>
                  <a:t> ығысу кернеуі, </a:t>
                </a:r>
                <a:r>
                  <a:rPr lang="en-US">
                    <a:latin typeface="Times New Roman" panose="02020603050405020304" pitchFamily="18" charset="0"/>
                    <a:cs typeface="Times New Roman" panose="02020603050405020304" pitchFamily="18" charset="0"/>
                  </a:rPr>
                  <a:t>Pa</a:t>
                </a:r>
              </a:p>
            </c:rich>
          </c:tx>
          <c:overlay val="0"/>
          <c:spPr>
            <a:noFill/>
            <a:ln w="25400">
              <a:noFill/>
            </a:ln>
          </c:spPr>
        </c:title>
        <c:numFmt formatCode="General" sourceLinked="1"/>
        <c:majorTickMark val="in"/>
        <c:minorTickMark val="none"/>
        <c:tickLblPos val="nextTo"/>
        <c:spPr>
          <a:ln/>
        </c:spPr>
        <c:txPr>
          <a:bodyPr rot="0" vert="horz"/>
          <a:lstStyle/>
          <a:p>
            <a:pPr>
              <a:defRPr>
                <a:latin typeface="Times New Roman" panose="02020603050405020304" pitchFamily="18" charset="0"/>
                <a:cs typeface="Times New Roman" panose="02020603050405020304" pitchFamily="18" charset="0"/>
              </a:defRPr>
            </a:pPr>
            <a:endParaRPr lang="ru-KZ"/>
          </a:p>
        </c:txPr>
        <c:crossAx val="577250112"/>
        <c:crosses val="autoZero"/>
        <c:crossBetween val="midCat"/>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spPr>
    <a:ln>
      <a:solidFill>
        <a:schemeClr val="bg1"/>
      </a:solidFill>
    </a:ln>
  </c:spPr>
  <c:txPr>
    <a:bodyPr/>
    <a:lstStyle/>
    <a:p>
      <a:pPr>
        <a:defRPr sz="1000" b="0" i="0" u="none" strike="noStrike" baseline="0">
          <a:ln>
            <a:noFill/>
          </a:ln>
          <a:solidFill>
            <a:srgbClr val="000000"/>
          </a:solidFill>
          <a:latin typeface="Calibri"/>
          <a:ea typeface="Calibri"/>
          <a:cs typeface="Calibri"/>
        </a:defRPr>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10149046827199"/>
          <c:y val="4.151822728972368E-2"/>
          <c:w val="0.80637933943449636"/>
          <c:h val="0.82957479592408145"/>
        </c:manualLayout>
      </c:layout>
      <c:scatterChart>
        <c:scatterStyle val="smoothMarker"/>
        <c:varyColors val="0"/>
        <c:ser>
          <c:idx val="0"/>
          <c:order val="0"/>
          <c:tx>
            <c:v>1</c:v>
          </c:tx>
          <c:spPr>
            <a:ln>
              <a:noFill/>
            </a:ln>
          </c:spPr>
          <c:marker>
            <c:symbol val="circle"/>
            <c:size val="3"/>
            <c:spPr>
              <a:solidFill>
                <a:schemeClr val="tx1"/>
              </a:solidFill>
              <a:ln>
                <a:solidFill>
                  <a:schemeClr val="tx1"/>
                </a:solidFill>
              </a:ln>
            </c:spPr>
          </c:marker>
          <c:xVal>
            <c:numRef>
              <c:f>'ABZ RTFOT 225 min'!$T$6:$T$314</c:f>
              <c:numCache>
                <c:formatCode>#\ ##0.0000</c:formatCode>
                <c:ptCount val="309"/>
                <c:pt idx="0">
                  <c:v>0</c:v>
                </c:pt>
                <c:pt idx="1">
                  <c:v>0</c:v>
                </c:pt>
                <c:pt idx="2">
                  <c:v>0</c:v>
                </c:pt>
                <c:pt idx="3">
                  <c:v>0</c:v>
                </c:pt>
                <c:pt idx="4">
                  <c:v>0</c:v>
                </c:pt>
                <c:pt idx="5">
                  <c:v>0</c:v>
                </c:pt>
                <c:pt idx="6">
                  <c:v>0</c:v>
                </c:pt>
                <c:pt idx="7">
                  <c:v>0</c:v>
                </c:pt>
                <c:pt idx="8">
                  <c:v>0.421733459890408</c:v>
                </c:pt>
                <c:pt idx="9">
                  <c:v>0.64149695160793696</c:v>
                </c:pt>
                <c:pt idx="10">
                  <c:v>0.79550679227774379</c:v>
                </c:pt>
                <c:pt idx="11">
                  <c:v>0.91335596354564186</c:v>
                </c:pt>
                <c:pt idx="12">
                  <c:v>1.0205705940237719</c:v>
                </c:pt>
                <c:pt idx="13">
                  <c:v>1.1168281955275463</c:v>
                </c:pt>
                <c:pt idx="14">
                  <c:v>1.19845035479763</c:v>
                </c:pt>
                <c:pt idx="15">
                  <c:v>1.2768708420117834</c:v>
                </c:pt>
                <c:pt idx="16">
                  <c:v>1.3465603289854824</c:v>
                </c:pt>
                <c:pt idx="17">
                  <c:v>1.4075215750503294</c:v>
                </c:pt>
                <c:pt idx="18">
                  <c:v>3.5706764643977467</c:v>
                </c:pt>
                <c:pt idx="19">
                  <c:v>4.6217862093584872</c:v>
                </c:pt>
                <c:pt idx="20">
                  <c:v>5.3759969467835171</c:v>
                </c:pt>
                <c:pt idx="21">
                  <c:v>5.9993061743098961</c:v>
                </c:pt>
                <c:pt idx="22">
                  <c:v>6.5497466043989681</c:v>
                </c:pt>
                <c:pt idx="23">
                  <c:v>7.0318508422278114</c:v>
                </c:pt>
                <c:pt idx="24">
                  <c:v>7.4630438491718536</c:v>
                </c:pt>
                <c:pt idx="25">
                  <c:v>7.8740759675198078</c:v>
                </c:pt>
                <c:pt idx="26">
                  <c:v>8.2421742321004619</c:v>
                </c:pt>
                <c:pt idx="27">
                  <c:v>8.5740788027374624</c:v>
                </c:pt>
                <c:pt idx="28">
                  <c:v>13.027605990091583</c:v>
                </c:pt>
                <c:pt idx="29">
                  <c:v>15.143454619881165</c:v>
                </c:pt>
                <c:pt idx="30">
                  <c:v>16.687028591917208</c:v>
                </c:pt>
                <c:pt idx="31">
                  <c:v>18.001580872188232</c:v>
                </c:pt>
                <c:pt idx="32">
                  <c:v>19.151212634309193</c:v>
                </c:pt>
                <c:pt idx="33">
                  <c:v>20.192629898316738</c:v>
                </c:pt>
                <c:pt idx="34">
                  <c:v>21.130727811738737</c:v>
                </c:pt>
                <c:pt idx="35">
                  <c:v>21.994852955705429</c:v>
                </c:pt>
                <c:pt idx="36">
                  <c:v>22.801146228859636</c:v>
                </c:pt>
                <c:pt idx="37">
                  <c:v>23.538376127000351</c:v>
                </c:pt>
                <c:pt idx="38">
                  <c:v>30.142583803485056</c:v>
                </c:pt>
                <c:pt idx="39">
                  <c:v>33.277474854040726</c:v>
                </c:pt>
                <c:pt idx="40">
                  <c:v>35.632712793379369</c:v>
                </c:pt>
                <c:pt idx="41">
                  <c:v>37.626276984078117</c:v>
                </c:pt>
                <c:pt idx="42">
                  <c:v>39.430122704669607</c:v>
                </c:pt>
                <c:pt idx="43">
                  <c:v>41.057101829153126</c:v>
                </c:pt>
                <c:pt idx="44">
                  <c:v>42.54964222816367</c:v>
                </c:pt>
                <c:pt idx="45">
                  <c:v>43.968757815576815</c:v>
                </c:pt>
                <c:pt idx="46">
                  <c:v>45.24753847611899</c:v>
                </c:pt>
                <c:pt idx="47">
                  <c:v>46.492901446762069</c:v>
                </c:pt>
                <c:pt idx="48">
                  <c:v>54.881714023811192</c:v>
                </c:pt>
                <c:pt idx="49">
                  <c:v>58.971052979974829</c:v>
                </c:pt>
                <c:pt idx="50">
                  <c:v>62.108614732471224</c:v>
                </c:pt>
                <c:pt idx="51">
                  <c:v>64.836101736892829</c:v>
                </c:pt>
                <c:pt idx="52">
                  <c:v>67.2807278927379</c:v>
                </c:pt>
                <c:pt idx="53">
                  <c:v>69.552160094572642</c:v>
                </c:pt>
                <c:pt idx="54">
                  <c:v>71.675109299418267</c:v>
                </c:pt>
                <c:pt idx="55">
                  <c:v>73.667376869967626</c:v>
                </c:pt>
                <c:pt idx="56">
                  <c:v>75.535297245811634</c:v>
                </c:pt>
                <c:pt idx="57">
                  <c:v>77.333117328655774</c:v>
                </c:pt>
                <c:pt idx="58">
                  <c:v>87.252184593399718</c:v>
                </c:pt>
                <c:pt idx="59">
                  <c:v>92.279346464999065</c:v>
                </c:pt>
                <c:pt idx="60">
                  <c:v>96.268180230597238</c:v>
                </c:pt>
                <c:pt idx="61">
                  <c:v>99.824371935219204</c:v>
                </c:pt>
                <c:pt idx="62">
                  <c:v>103.14472905048544</c:v>
                </c:pt>
                <c:pt idx="63">
                  <c:v>106.28901259592031</c:v>
                </c:pt>
                <c:pt idx="64">
                  <c:v>109.28591200560713</c:v>
                </c:pt>
                <c:pt idx="65">
                  <c:v>112.14771470093272</c:v>
                </c:pt>
                <c:pt idx="66">
                  <c:v>114.94320508355247</c:v>
                </c:pt>
                <c:pt idx="67">
                  <c:v>117.66175183464244</c:v>
                </c:pt>
                <c:pt idx="68">
                  <c:v>129.20239672079265</c:v>
                </c:pt>
                <c:pt idx="69">
                  <c:v>135.65013074641311</c:v>
                </c:pt>
                <c:pt idx="70">
                  <c:v>141.17659498712663</c:v>
                </c:pt>
                <c:pt idx="71">
                  <c:v>146.16472215613621</c:v>
                </c:pt>
                <c:pt idx="72">
                  <c:v>150.83412873216619</c:v>
                </c:pt>
                <c:pt idx="73">
                  <c:v>155.26585254579237</c:v>
                </c:pt>
                <c:pt idx="74">
                  <c:v>159.55716117003993</c:v>
                </c:pt>
                <c:pt idx="75">
                  <c:v>163.69819502194866</c:v>
                </c:pt>
                <c:pt idx="76">
                  <c:v>167.75344849767438</c:v>
                </c:pt>
                <c:pt idx="77">
                  <c:v>171.7164158717467</c:v>
                </c:pt>
                <c:pt idx="78">
                  <c:v>184.65212847109436</c:v>
                </c:pt>
                <c:pt idx="79">
                  <c:v>192.36102045435135</c:v>
                </c:pt>
                <c:pt idx="80">
                  <c:v>199.04848254560594</c:v>
                </c:pt>
                <c:pt idx="81">
                  <c:v>205.37355856204849</c:v>
                </c:pt>
                <c:pt idx="82">
                  <c:v>211.43418363862733</c:v>
                </c:pt>
                <c:pt idx="83">
                  <c:v>217.28033677325823</c:v>
                </c:pt>
                <c:pt idx="84">
                  <c:v>222.88031068104712</c:v>
                </c:pt>
                <c:pt idx="85">
                  <c:v>228.35583344751154</c:v>
                </c:pt>
                <c:pt idx="86">
                  <c:v>233.72073555788688</c:v>
                </c:pt>
                <c:pt idx="87">
                  <c:v>238.95314129278393</c:v>
                </c:pt>
                <c:pt idx="88">
                  <c:v>253.05104207725631</c:v>
                </c:pt>
                <c:pt idx="89">
                  <c:v>262.02727238989786</c:v>
                </c:pt>
                <c:pt idx="90">
                  <c:v>269.95256002713387</c:v>
                </c:pt>
                <c:pt idx="91">
                  <c:v>277.55270810530533</c:v>
                </c:pt>
                <c:pt idx="92">
                  <c:v>285.00659363823053</c:v>
                </c:pt>
                <c:pt idx="93">
                  <c:v>292.49845915138752</c:v>
                </c:pt>
                <c:pt idx="94">
                  <c:v>299.85574638756373</c:v>
                </c:pt>
                <c:pt idx="95">
                  <c:v>307.02986383330676</c:v>
                </c:pt>
                <c:pt idx="96">
                  <c:v>313.89711431570242</c:v>
                </c:pt>
                <c:pt idx="97">
                  <c:v>320.25135362835039</c:v>
                </c:pt>
                <c:pt idx="98">
                  <c:v>335.00883773967212</c:v>
                </c:pt>
                <c:pt idx="99">
                  <c:v>344.86969933239129</c:v>
                </c:pt>
                <c:pt idx="100">
                  <c:v>353.78849967094834</c:v>
                </c:pt>
                <c:pt idx="101">
                  <c:v>362.17927537911908</c:v>
                </c:pt>
                <c:pt idx="102">
                  <c:v>370.17544209851582</c:v>
                </c:pt>
                <c:pt idx="103">
                  <c:v>377.80678318022564</c:v>
                </c:pt>
                <c:pt idx="104">
                  <c:v>385.13687962873814</c:v>
                </c:pt>
                <c:pt idx="105">
                  <c:v>392.07516282982709</c:v>
                </c:pt>
                <c:pt idx="106">
                  <c:v>399.01416849326091</c:v>
                </c:pt>
                <c:pt idx="107">
                  <c:v>405.7703828886826</c:v>
                </c:pt>
                <c:pt idx="108">
                  <c:v>420.344072367379</c:v>
                </c:pt>
                <c:pt idx="109">
                  <c:v>430.73195815617606</c:v>
                </c:pt>
                <c:pt idx="110">
                  <c:v>439.84436433315904</c:v>
                </c:pt>
                <c:pt idx="111">
                  <c:v>448.59514307729006</c:v>
                </c:pt>
                <c:pt idx="112">
                  <c:v>457.12100217276799</c:v>
                </c:pt>
                <c:pt idx="113">
                  <c:v>465.22791452052718</c:v>
                </c:pt>
                <c:pt idx="114">
                  <c:v>473.181252024267</c:v>
                </c:pt>
                <c:pt idx="115">
                  <c:v>481.17313213540456</c:v>
                </c:pt>
                <c:pt idx="116">
                  <c:v>488.9136791848706</c:v>
                </c:pt>
                <c:pt idx="117">
                  <c:v>496.53162171037809</c:v>
                </c:pt>
                <c:pt idx="118">
                  <c:v>510.8270184671639</c:v>
                </c:pt>
                <c:pt idx="119">
                  <c:v>521.36975858006929</c:v>
                </c:pt>
                <c:pt idx="120">
                  <c:v>531.17857597832347</c:v>
                </c:pt>
                <c:pt idx="121">
                  <c:v>540.57072745052028</c:v>
                </c:pt>
                <c:pt idx="122">
                  <c:v>549.57977416704659</c:v>
                </c:pt>
                <c:pt idx="123">
                  <c:v>558.37152620381096</c:v>
                </c:pt>
                <c:pt idx="124">
                  <c:v>566.9626061609182</c:v>
                </c:pt>
                <c:pt idx="125">
                  <c:v>575.26122454295421</c:v>
                </c:pt>
                <c:pt idx="126">
                  <c:v>583.40537322892453</c:v>
                </c:pt>
                <c:pt idx="127">
                  <c:v>591.24748856656333</c:v>
                </c:pt>
                <c:pt idx="128">
                  <c:v>605.12913566182169</c:v>
                </c:pt>
                <c:pt idx="129">
                  <c:v>615.63847848041712</c:v>
                </c:pt>
                <c:pt idx="130">
                  <c:v>625.21028723100346</c:v>
                </c:pt>
                <c:pt idx="131">
                  <c:v>634.46332107805893</c:v>
                </c:pt>
                <c:pt idx="132">
                  <c:v>643.55376329408045</c:v>
                </c:pt>
                <c:pt idx="133">
                  <c:v>652.65730674469819</c:v>
                </c:pt>
                <c:pt idx="134">
                  <c:v>661.64579754390718</c:v>
                </c:pt>
                <c:pt idx="135">
                  <c:v>670.37631544895009</c:v>
                </c:pt>
                <c:pt idx="136">
                  <c:v>678.98629000869016</c:v>
                </c:pt>
                <c:pt idx="137">
                  <c:v>687.31433229122194</c:v>
                </c:pt>
                <c:pt idx="138">
                  <c:v>700.58709534696652</c:v>
                </c:pt>
                <c:pt idx="139">
                  <c:v>711.33101372146314</c:v>
                </c:pt>
                <c:pt idx="140">
                  <c:v>720.95098710911827</c:v>
                </c:pt>
                <c:pt idx="141">
                  <c:v>730.75285372502844</c:v>
                </c:pt>
                <c:pt idx="142">
                  <c:v>740.32405538790374</c:v>
                </c:pt>
                <c:pt idx="143">
                  <c:v>749.88823909905796</c:v>
                </c:pt>
                <c:pt idx="144">
                  <c:v>758.74924600320742</c:v>
                </c:pt>
                <c:pt idx="145">
                  <c:v>767.6320496853416</c:v>
                </c:pt>
                <c:pt idx="146">
                  <c:v>775.99149422814025</c:v>
                </c:pt>
                <c:pt idx="147">
                  <c:v>783.96962285627285</c:v>
                </c:pt>
                <c:pt idx="148">
                  <c:v>795.96686797125017</c:v>
                </c:pt>
                <c:pt idx="149">
                  <c:v>805.913581266439</c:v>
                </c:pt>
                <c:pt idx="150">
                  <c:v>814.85412564876458</c:v>
                </c:pt>
                <c:pt idx="151">
                  <c:v>823.4813311242209</c:v>
                </c:pt>
                <c:pt idx="152">
                  <c:v>832.0400902246929</c:v>
                </c:pt>
                <c:pt idx="153">
                  <c:v>840.4738061289338</c:v>
                </c:pt>
                <c:pt idx="154">
                  <c:v>848.68461878048788</c:v>
                </c:pt>
                <c:pt idx="155">
                  <c:v>856.53713671354728</c:v>
                </c:pt>
                <c:pt idx="156">
                  <c:v>864.17671099846007</c:v>
                </c:pt>
                <c:pt idx="157">
                  <c:v>871.55841562596117</c:v>
                </c:pt>
                <c:pt idx="158">
                  <c:v>882.0288613356696</c:v>
                </c:pt>
                <c:pt idx="159">
                  <c:v>891.16107302128137</c:v>
                </c:pt>
                <c:pt idx="160">
                  <c:v>899.51010137499452</c:v>
                </c:pt>
                <c:pt idx="161">
                  <c:v>907.31982226211744</c:v>
                </c:pt>
                <c:pt idx="162">
                  <c:v>915.01499965497578</c:v>
                </c:pt>
                <c:pt idx="163">
                  <c:v>922.50262502105284</c:v>
                </c:pt>
                <c:pt idx="164">
                  <c:v>929.86004088517586</c:v>
                </c:pt>
                <c:pt idx="165">
                  <c:v>936.86601580656838</c:v>
                </c:pt>
                <c:pt idx="166">
                  <c:v>943.34406655141379</c:v>
                </c:pt>
                <c:pt idx="167">
                  <c:v>949.74362810265291</c:v>
                </c:pt>
                <c:pt idx="168">
                  <c:v>957.95967743345489</c:v>
                </c:pt>
                <c:pt idx="169">
                  <c:v>966.00568591377134</c:v>
                </c:pt>
                <c:pt idx="170">
                  <c:v>972.723505549386</c:v>
                </c:pt>
                <c:pt idx="171">
                  <c:v>979.15014463142415</c:v>
                </c:pt>
                <c:pt idx="172">
                  <c:v>985.41648153414201</c:v>
                </c:pt>
                <c:pt idx="173">
                  <c:v>991.53777394167321</c:v>
                </c:pt>
                <c:pt idx="174">
                  <c:v>997.38242728609612</c:v>
                </c:pt>
                <c:pt idx="175">
                  <c:v>1002.9474902994639</c:v>
                </c:pt>
                <c:pt idx="176">
                  <c:v>1008.3779134317367</c:v>
                </c:pt>
                <c:pt idx="177">
                  <c:v>1013.7719854108107</c:v>
                </c:pt>
                <c:pt idx="178">
                  <c:v>1019.1980377915914</c:v>
                </c:pt>
                <c:pt idx="179">
                  <c:v>1026.2658437932612</c:v>
                </c:pt>
                <c:pt idx="180">
                  <c:v>1032.1556873506649</c:v>
                </c:pt>
                <c:pt idx="181">
                  <c:v>1037.3040251609712</c:v>
                </c:pt>
                <c:pt idx="182">
                  <c:v>1042.6355053346779</c:v>
                </c:pt>
                <c:pt idx="183">
                  <c:v>1047.6708424455335</c:v>
                </c:pt>
                <c:pt idx="184">
                  <c:v>1052.4597934080507</c:v>
                </c:pt>
                <c:pt idx="185">
                  <c:v>1056.9386760555637</c:v>
                </c:pt>
                <c:pt idx="186">
                  <c:v>1061.1880959607417</c:v>
                </c:pt>
                <c:pt idx="187">
                  <c:v>1065.2161336140607</c:v>
                </c:pt>
                <c:pt idx="188">
                  <c:v>1068.2750665574722</c:v>
                </c:pt>
                <c:pt idx="189">
                  <c:v>1074.6219651771819</c:v>
                </c:pt>
                <c:pt idx="190">
                  <c:v>1079.346964916658</c:v>
                </c:pt>
                <c:pt idx="191">
                  <c:v>1083.7585200705721</c:v>
                </c:pt>
                <c:pt idx="192">
                  <c:v>1087.8988252927431</c:v>
                </c:pt>
                <c:pt idx="193">
                  <c:v>1091.7812529120342</c:v>
                </c:pt>
                <c:pt idx="194">
                  <c:v>1095.6493512014206</c:v>
                </c:pt>
                <c:pt idx="195">
                  <c:v>1099.3972690676408</c:v>
                </c:pt>
                <c:pt idx="196">
                  <c:v>1102.8433139502536</c:v>
                </c:pt>
                <c:pt idx="197">
                  <c:v>1106.282625700168</c:v>
                </c:pt>
                <c:pt idx="198">
                  <c:v>1107.264340570664</c:v>
                </c:pt>
                <c:pt idx="199">
                  <c:v>1112.9078990949959</c:v>
                </c:pt>
                <c:pt idx="200">
                  <c:v>1117.1611239740253</c:v>
                </c:pt>
                <c:pt idx="201">
                  <c:v>1121.0196780558247</c:v>
                </c:pt>
                <c:pt idx="202">
                  <c:v>1124.5205408754023</c:v>
                </c:pt>
                <c:pt idx="203">
                  <c:v>1127.9278157579661</c:v>
                </c:pt>
                <c:pt idx="204">
                  <c:v>1131.1942433696659</c:v>
                </c:pt>
                <c:pt idx="205">
                  <c:v>1134.2611371799258</c:v>
                </c:pt>
                <c:pt idx="206">
                  <c:v>1137.1932165359347</c:v>
                </c:pt>
                <c:pt idx="207">
                  <c:v>1140.0142045839823</c:v>
                </c:pt>
                <c:pt idx="208">
                  <c:v>1138.0590912059204</c:v>
                </c:pt>
                <c:pt idx="209">
                  <c:v>1143.648655199813</c:v>
                </c:pt>
                <c:pt idx="210">
                  <c:v>1147.154490954204</c:v>
                </c:pt>
                <c:pt idx="211">
                  <c:v>1150.3482015480781</c:v>
                </c:pt>
                <c:pt idx="212">
                  <c:v>1153.3576996540351</c:v>
                </c:pt>
                <c:pt idx="213">
                  <c:v>1156.1456179858294</c:v>
                </c:pt>
                <c:pt idx="214">
                  <c:v>1158.726849334349</c:v>
                </c:pt>
                <c:pt idx="215">
                  <c:v>1161.4048293960157</c:v>
                </c:pt>
                <c:pt idx="216">
                  <c:v>1163.8030705186541</c:v>
                </c:pt>
                <c:pt idx="217">
                  <c:v>1166.1042336720955</c:v>
                </c:pt>
                <c:pt idx="218">
                  <c:v>1162.8127716951092</c:v>
                </c:pt>
                <c:pt idx="219">
                  <c:v>1167.963404563784</c:v>
                </c:pt>
                <c:pt idx="220">
                  <c:v>1171.037499459806</c:v>
                </c:pt>
                <c:pt idx="221">
                  <c:v>1173.7365316378675</c:v>
                </c:pt>
                <c:pt idx="222">
                  <c:v>1176.0804748148155</c:v>
                </c:pt>
                <c:pt idx="223">
                  <c:v>1178.1707692847103</c:v>
                </c:pt>
                <c:pt idx="224">
                  <c:v>1180.5010426207004</c:v>
                </c:pt>
                <c:pt idx="225">
                  <c:v>1182.4218314105367</c:v>
                </c:pt>
                <c:pt idx="226">
                  <c:v>1184.4606639137241</c:v>
                </c:pt>
                <c:pt idx="227">
                  <c:v>1186.1058832779563</c:v>
                </c:pt>
                <c:pt idx="228">
                  <c:v>1181.4039646476408</c:v>
                </c:pt>
                <c:pt idx="229">
                  <c:v>1186.9142414897708</c:v>
                </c:pt>
                <c:pt idx="230">
                  <c:v>1189.9366477456335</c:v>
                </c:pt>
                <c:pt idx="231">
                  <c:v>1192.0258971472394</c:v>
                </c:pt>
                <c:pt idx="232">
                  <c:v>1194.1048937684443</c:v>
                </c:pt>
                <c:pt idx="233">
                  <c:v>1196.2875710335493</c:v>
                </c:pt>
                <c:pt idx="234">
                  <c:v>1197.8824752761689</c:v>
                </c:pt>
                <c:pt idx="235">
                  <c:v>1199.8973563995455</c:v>
                </c:pt>
                <c:pt idx="236">
                  <c:v>1201.7656585919694</c:v>
                </c:pt>
                <c:pt idx="237">
                  <c:v>1203.4533836057385</c:v>
                </c:pt>
                <c:pt idx="238">
                  <c:v>1197.9974652438982</c:v>
                </c:pt>
                <c:pt idx="239">
                  <c:v>1203.185731569313</c:v>
                </c:pt>
                <c:pt idx="240">
                  <c:v>1206.0175072030429</c:v>
                </c:pt>
                <c:pt idx="241">
                  <c:v>1208.2457957321674</c:v>
                </c:pt>
                <c:pt idx="242">
                  <c:v>1210.0456404899894</c:v>
                </c:pt>
                <c:pt idx="243">
                  <c:v>1211.5906220738973</c:v>
                </c:pt>
                <c:pt idx="244">
                  <c:v>1213.0929688094204</c:v>
                </c:pt>
                <c:pt idx="245">
                  <c:v>1214.8534072478442</c:v>
                </c:pt>
                <c:pt idx="246">
                  <c:v>1216.2140668275363</c:v>
                </c:pt>
                <c:pt idx="247">
                  <c:v>1217.4914863493395</c:v>
                </c:pt>
                <c:pt idx="248">
                  <c:v>1211.2860371963939</c:v>
                </c:pt>
                <c:pt idx="249">
                  <c:v>1216.5148130849805</c:v>
                </c:pt>
                <c:pt idx="250">
                  <c:v>1219.0675924126285</c:v>
                </c:pt>
                <c:pt idx="251">
                  <c:v>1221.1235230312577</c:v>
                </c:pt>
                <c:pt idx="252">
                  <c:v>1222.6554436384233</c:v>
                </c:pt>
                <c:pt idx="253">
                  <c:v>1223.8564332630901</c:v>
                </c:pt>
                <c:pt idx="254">
                  <c:v>1225.3981302828784</c:v>
                </c:pt>
                <c:pt idx="255">
                  <c:v>1226.6564099270827</c:v>
                </c:pt>
                <c:pt idx="256">
                  <c:v>1227.9982109794857</c:v>
                </c:pt>
                <c:pt idx="257">
                  <c:v>1229.2562589740528</c:v>
                </c:pt>
                <c:pt idx="258">
                  <c:v>1222.5629716681583</c:v>
                </c:pt>
                <c:pt idx="259">
                  <c:v>1227.7056935066414</c:v>
                </c:pt>
                <c:pt idx="260">
                  <c:v>1230.0582086902143</c:v>
                </c:pt>
                <c:pt idx="261">
                  <c:v>1231.6524032063426</c:v>
                </c:pt>
                <c:pt idx="262">
                  <c:v>1233.502096101538</c:v>
                </c:pt>
                <c:pt idx="263">
                  <c:v>1234.8080402594094</c:v>
                </c:pt>
                <c:pt idx="264">
                  <c:v>1236.0759910157431</c:v>
                </c:pt>
                <c:pt idx="265">
                  <c:v>1237.0344500485787</c:v>
                </c:pt>
                <c:pt idx="266">
                  <c:v>1238.2413481330068</c:v>
                </c:pt>
                <c:pt idx="267">
                  <c:v>1239.0541685011481</c:v>
                </c:pt>
                <c:pt idx="268">
                  <c:v>1232.2175062301344</c:v>
                </c:pt>
                <c:pt idx="269">
                  <c:v>1237.2688985693428</c:v>
                </c:pt>
                <c:pt idx="270">
                  <c:v>1239.7246027107456</c:v>
                </c:pt>
                <c:pt idx="271">
                  <c:v>1241.4998643443319</c:v>
                </c:pt>
                <c:pt idx="272">
                  <c:v>1242.7339342559285</c:v>
                </c:pt>
                <c:pt idx="273">
                  <c:v>1244.0221049679606</c:v>
                </c:pt>
                <c:pt idx="274">
                  <c:v>1245.3725678075971</c:v>
                </c:pt>
                <c:pt idx="275">
                  <c:v>1246.1994751527795</c:v>
                </c:pt>
                <c:pt idx="276">
                  <c:v>1247.026147634748</c:v>
                </c:pt>
                <c:pt idx="277">
                  <c:v>1248.0714186787386</c:v>
                </c:pt>
                <c:pt idx="278">
                  <c:v>1240.8128681383498</c:v>
                </c:pt>
                <c:pt idx="279">
                  <c:v>1245.9302072302312</c:v>
                </c:pt>
                <c:pt idx="280">
                  <c:v>1248.4402693115626</c:v>
                </c:pt>
                <c:pt idx="281">
                  <c:v>1250.0747534183715</c:v>
                </c:pt>
                <c:pt idx="282">
                  <c:v>1251.5011076568603</c:v>
                </c:pt>
                <c:pt idx="283">
                  <c:v>1252.5316593578821</c:v>
                </c:pt>
                <c:pt idx="284">
                  <c:v>1253.764081356863</c:v>
                </c:pt>
                <c:pt idx="285">
                  <c:v>1254.5468973344011</c:v>
                </c:pt>
                <c:pt idx="286">
                  <c:v>1255.7031164058617</c:v>
                </c:pt>
                <c:pt idx="287">
                  <c:v>1256.326377278315</c:v>
                </c:pt>
                <c:pt idx="288">
                  <c:v>1248.5805612791858</c:v>
                </c:pt>
                <c:pt idx="289">
                  <c:v>1253.7808375100631</c:v>
                </c:pt>
                <c:pt idx="290">
                  <c:v>1256.3397324933806</c:v>
                </c:pt>
                <c:pt idx="291">
                  <c:v>1257.848164134751</c:v>
                </c:pt>
                <c:pt idx="292">
                  <c:v>1259.1500922901264</c:v>
                </c:pt>
                <c:pt idx="293">
                  <c:v>1260.0239687581347</c:v>
                </c:pt>
                <c:pt idx="294">
                  <c:v>1260.9388219760513</c:v>
                </c:pt>
                <c:pt idx="295">
                  <c:v>1262.161512069596</c:v>
                </c:pt>
                <c:pt idx="296">
                  <c:v>1262.3709182197149</c:v>
                </c:pt>
                <c:pt idx="297">
                  <c:v>1263.5442453778614</c:v>
                </c:pt>
                <c:pt idx="298">
                  <c:v>1255.57936798063</c:v>
                </c:pt>
                <c:pt idx="299">
                  <c:v>1260.8386531962472</c:v>
                </c:pt>
                <c:pt idx="300">
                  <c:v>1263.1651318395552</c:v>
                </c:pt>
                <c:pt idx="301">
                  <c:v>1264.9371479985025</c:v>
                </c:pt>
                <c:pt idx="302">
                  <c:v>1265.7923619473531</c:v>
                </c:pt>
                <c:pt idx="303">
                  <c:v>1266.9242040299619</c:v>
                </c:pt>
                <c:pt idx="304">
                  <c:v>1268.0411993911093</c:v>
                </c:pt>
                <c:pt idx="305">
                  <c:v>1268.601854174372</c:v>
                </c:pt>
                <c:pt idx="306">
                  <c:v>1269.4836699747748</c:v>
                </c:pt>
                <c:pt idx="307">
                  <c:v>1269.5498701649724</c:v>
                </c:pt>
              </c:numCache>
            </c:numRef>
          </c:xVal>
          <c:yVal>
            <c:numRef>
              <c:f>'ABZ RTFOT 225 min'!$S$6:$S$314</c:f>
              <c:numCache>
                <c:formatCode>0.0000</c:formatCode>
                <c:ptCount val="309"/>
                <c:pt idx="0">
                  <c:v>2.4757536278394978</c:v>
                </c:pt>
                <c:pt idx="1">
                  <c:v>2.4733936187726147</c:v>
                </c:pt>
                <c:pt idx="2">
                  <c:v>2.4733149239935872</c:v>
                </c:pt>
                <c:pt idx="3">
                  <c:v>2.4732898530905341</c:v>
                </c:pt>
                <c:pt idx="4">
                  <c:v>2.4728693579374195</c:v>
                </c:pt>
                <c:pt idx="5">
                  <c:v>2.4732975136442445</c:v>
                </c:pt>
                <c:pt idx="6">
                  <c:v>2.4733197988914029</c:v>
                </c:pt>
                <c:pt idx="7">
                  <c:v>2.4733023885420606</c:v>
                </c:pt>
                <c:pt idx="8">
                  <c:v>2.4447814088314215</c:v>
                </c:pt>
                <c:pt idx="9">
                  <c:v>2.4332221922185511</c:v>
                </c:pt>
                <c:pt idx="10">
                  <c:v>2.4260821986093073</c:v>
                </c:pt>
                <c:pt idx="11">
                  <c:v>2.4211138698293553</c:v>
                </c:pt>
                <c:pt idx="12">
                  <c:v>2.4167431323150739</c:v>
                </c:pt>
                <c:pt idx="13">
                  <c:v>2.4129664345544253</c:v>
                </c:pt>
                <c:pt idx="14">
                  <c:v>2.4099461105551208</c:v>
                </c:pt>
                <c:pt idx="15">
                  <c:v>2.4070851979244661</c:v>
                </c:pt>
                <c:pt idx="16">
                  <c:v>2.404647155628902</c:v>
                </c:pt>
                <c:pt idx="17">
                  <c:v>2.4026134216208632</c:v>
                </c:pt>
                <c:pt idx="18">
                  <c:v>2.3379094664999771</c:v>
                </c:pt>
                <c:pt idx="19">
                  <c:v>2.3138164402780697</c:v>
                </c:pt>
                <c:pt idx="20">
                  <c:v>2.2982974635871529</c:v>
                </c:pt>
                <c:pt idx="21">
                  <c:v>2.2863113343861383</c:v>
                </c:pt>
                <c:pt idx="22">
                  <c:v>2.2761835375073125</c:v>
                </c:pt>
                <c:pt idx="23">
                  <c:v>2.2677209119574675</c:v>
                </c:pt>
                <c:pt idx="24">
                  <c:v>2.2604460211079846</c:v>
                </c:pt>
                <c:pt idx="25">
                  <c:v>2.2536281818331103</c:v>
                </c:pt>
                <c:pt idx="26">
                  <c:v>2.2477570311993982</c:v>
                </c:pt>
                <c:pt idx="27">
                  <c:v>2.2426541832496554</c:v>
                </c:pt>
                <c:pt idx="28">
                  <c:v>2.1663975431896021</c:v>
                </c:pt>
                <c:pt idx="29">
                  <c:v>2.1385814327563875</c:v>
                </c:pt>
                <c:pt idx="30">
                  <c:v>2.1204383329078453</c:v>
                </c:pt>
                <c:pt idx="31">
                  <c:v>2.105843580146125</c:v>
                </c:pt>
                <c:pt idx="32">
                  <c:v>2.0936731351102833</c:v>
                </c:pt>
                <c:pt idx="33">
                  <c:v>2.0830285579474039</c:v>
                </c:pt>
                <c:pt idx="34">
                  <c:v>2.0737277351588301</c:v>
                </c:pt>
                <c:pt idx="35">
                  <c:v>2.0654065655889227</c:v>
                </c:pt>
                <c:pt idx="36">
                  <c:v>2.0578309254846379</c:v>
                </c:pt>
                <c:pt idx="37">
                  <c:v>2.0511209491531663</c:v>
                </c:pt>
                <c:pt idx="38">
                  <c:v>1.9777181836232358</c:v>
                </c:pt>
                <c:pt idx="39">
                  <c:v>1.9511072607813424</c:v>
                </c:pt>
                <c:pt idx="40">
                  <c:v>1.9329547624525811</c:v>
                </c:pt>
                <c:pt idx="41">
                  <c:v>1.9184729138174723</c:v>
                </c:pt>
                <c:pt idx="42">
                  <c:v>1.9058263454825781</c:v>
                </c:pt>
                <c:pt idx="43">
                  <c:v>1.8948301489148476</c:v>
                </c:pt>
                <c:pt idx="44">
                  <c:v>1.8850467989643167</c:v>
                </c:pt>
                <c:pt idx="45">
                  <c:v>1.8759098640240872</c:v>
                </c:pt>
                <c:pt idx="46">
                  <c:v>1.8679753107399382</c:v>
                </c:pt>
                <c:pt idx="47">
                  <c:v>1.8603204171070038</c:v>
                </c:pt>
                <c:pt idx="48">
                  <c:v>1.795229523710653</c:v>
                </c:pt>
                <c:pt idx="49">
                  <c:v>1.7707417489758757</c:v>
                </c:pt>
                <c:pt idx="50">
                  <c:v>1.7536402098101367</c:v>
                </c:pt>
                <c:pt idx="51">
                  <c:v>1.7394950597418901</c:v>
                </c:pt>
                <c:pt idx="52">
                  <c:v>1.7273002727035371</c:v>
                </c:pt>
                <c:pt idx="53">
                  <c:v>1.7162612484775417</c:v>
                </c:pt>
                <c:pt idx="54">
                  <c:v>1.7061885475591838</c:v>
                </c:pt>
                <c:pt idx="55">
                  <c:v>1.6969098761991064</c:v>
                </c:pt>
                <c:pt idx="56">
                  <c:v>1.6884071410225943</c:v>
                </c:pt>
                <c:pt idx="57">
                  <c:v>1.6803338938996233</c:v>
                </c:pt>
                <c:pt idx="58">
                  <c:v>1.6237228587229007</c:v>
                </c:pt>
                <c:pt idx="59">
                  <c:v>1.601182625056826</c:v>
                </c:pt>
                <c:pt idx="60">
                  <c:v>1.5847083497424705</c:v>
                </c:pt>
                <c:pt idx="61">
                  <c:v>1.5706076044293917</c:v>
                </c:pt>
                <c:pt idx="62">
                  <c:v>1.5577588557755633</c:v>
                </c:pt>
                <c:pt idx="63">
                  <c:v>1.5458245828802573</c:v>
                </c:pt>
                <c:pt idx="64">
                  <c:v>1.534641961319958</c:v>
                </c:pt>
                <c:pt idx="65">
                  <c:v>1.5241369033387144</c:v>
                </c:pt>
                <c:pt idx="66">
                  <c:v>1.5139603274294282</c:v>
                </c:pt>
                <c:pt idx="67">
                  <c:v>1.5041614404326937</c:v>
                </c:pt>
                <c:pt idx="68">
                  <c:v>1.4530247433439654</c:v>
                </c:pt>
                <c:pt idx="69">
                  <c:v>1.4298556965872313</c:v>
                </c:pt>
                <c:pt idx="70">
                  <c:v>1.4110550058604578</c:v>
                </c:pt>
                <c:pt idx="71">
                  <c:v>1.3946921023232508</c:v>
                </c:pt>
                <c:pt idx="72">
                  <c:v>1.379729643943564</c:v>
                </c:pt>
                <c:pt idx="73">
                  <c:v>1.3657897960669261</c:v>
                </c:pt>
                <c:pt idx="74">
                  <c:v>1.3524450492238371</c:v>
                </c:pt>
                <c:pt idx="75">
                  <c:v>1.3397295702146126</c:v>
                </c:pt>
                <c:pt idx="76">
                  <c:v>1.3273696919028417</c:v>
                </c:pt>
                <c:pt idx="77">
                  <c:v>1.3153894113334403</c:v>
                </c:pt>
                <c:pt idx="78">
                  <c:v>1.269641707676342</c:v>
                </c:pt>
                <c:pt idx="79">
                  <c:v>1.2470122903442331</c:v>
                </c:pt>
                <c:pt idx="80">
                  <c:v>1.2283474286200835</c:v>
                </c:pt>
                <c:pt idx="81">
                  <c:v>1.2110827424460322</c:v>
                </c:pt>
                <c:pt idx="82">
                  <c:v>1.1947483012003739</c:v>
                </c:pt>
                <c:pt idx="83">
                  <c:v>1.1791921780210797</c:v>
                </c:pt>
                <c:pt idx="84">
                  <c:v>1.1645170054680314</c:v>
                </c:pt>
                <c:pt idx="85">
                  <c:v>1.1502820115326129</c:v>
                </c:pt>
                <c:pt idx="86">
                  <c:v>1.1364353097471918</c:v>
                </c:pt>
                <c:pt idx="87">
                  <c:v>1.1230499551970852</c:v>
                </c:pt>
                <c:pt idx="88">
                  <c:v>1.0824004363355837</c:v>
                </c:pt>
                <c:pt idx="89">
                  <c:v>1.0604491281634503</c:v>
                </c:pt>
                <c:pt idx="90">
                  <c:v>1.0419061163571448</c:v>
                </c:pt>
                <c:pt idx="91">
                  <c:v>1.0243863734697196</c:v>
                </c:pt>
                <c:pt idx="92">
                  <c:v>1.0073219374988951</c:v>
                </c:pt>
                <c:pt idx="93">
                  <c:v>0.9901395742820045</c:v>
                </c:pt>
                <c:pt idx="94">
                  <c:v>0.97337411237821769</c:v>
                </c:pt>
                <c:pt idx="95">
                  <c:v>0.95717173738401384</c:v>
                </c:pt>
                <c:pt idx="96">
                  <c:v>0.94190127827297898</c:v>
                </c:pt>
                <c:pt idx="97">
                  <c:v>0.92815578118241215</c:v>
                </c:pt>
                <c:pt idx="98">
                  <c:v>0.89310177810197933</c:v>
                </c:pt>
                <c:pt idx="99">
                  <c:v>0.87288368901639479</c:v>
                </c:pt>
                <c:pt idx="100">
                  <c:v>0.85523761261832065</c:v>
                </c:pt>
                <c:pt idx="101">
                  <c:v>0.83902438770784282</c:v>
                </c:pt>
                <c:pt idx="102">
                  <c:v>0.82383566614295889</c:v>
                </c:pt>
                <c:pt idx="103">
                  <c:v>0.80957829952010452</c:v>
                </c:pt>
                <c:pt idx="104">
                  <c:v>0.79605129628936977</c:v>
                </c:pt>
                <c:pt idx="105">
                  <c:v>0.78349466718886762</c:v>
                </c:pt>
                <c:pt idx="106">
                  <c:v>0.77093626633915224</c:v>
                </c:pt>
                <c:pt idx="107">
                  <c:v>0.75882403824549094</c:v>
                </c:pt>
                <c:pt idx="108">
                  <c:v>0.73032612016622833</c:v>
                </c:pt>
                <c:pt idx="109">
                  <c:v>0.71237925249060019</c:v>
                </c:pt>
                <c:pt idx="110">
                  <c:v>0.69737866912198276</c:v>
                </c:pt>
                <c:pt idx="111">
                  <c:v>0.68317902048525769</c:v>
                </c:pt>
                <c:pt idx="112">
                  <c:v>0.66947165946797615</c:v>
                </c:pt>
                <c:pt idx="113">
                  <c:v>0.65666895990362206</c:v>
                </c:pt>
                <c:pt idx="114">
                  <c:v>0.64419379335697624</c:v>
                </c:pt>
                <c:pt idx="115">
                  <c:v>0.63163663526414804</c:v>
                </c:pt>
                <c:pt idx="116">
                  <c:v>0.61961158764514079</c:v>
                </c:pt>
                <c:pt idx="117">
                  <c:v>0.60784390680256506</c:v>
                </c:pt>
                <c:pt idx="118">
                  <c:v>0.58450467287811303</c:v>
                </c:pt>
                <c:pt idx="119">
                  <c:v>0.56910728036792635</c:v>
                </c:pt>
                <c:pt idx="120">
                  <c:v>0.55516726024069418</c:v>
                </c:pt>
                <c:pt idx="121">
                  <c:v>0.54204530620141755</c:v>
                </c:pt>
                <c:pt idx="122">
                  <c:v>0.52964333862910207</c:v>
                </c:pt>
                <c:pt idx="123">
                  <c:v>0.51764496571759222</c:v>
                </c:pt>
                <c:pt idx="124">
                  <c:v>0.50601618237087831</c:v>
                </c:pt>
                <c:pt idx="125">
                  <c:v>0.49492056331867407</c:v>
                </c:pt>
                <c:pt idx="126">
                  <c:v>0.48410387969766677</c:v>
                </c:pt>
                <c:pt idx="127">
                  <c:v>0.47381011584202776</c:v>
                </c:pt>
                <c:pt idx="128">
                  <c:v>0.45469200556356165</c:v>
                </c:pt>
                <c:pt idx="129">
                  <c:v>0.44162027582897284</c:v>
                </c:pt>
                <c:pt idx="130">
                  <c:v>0.4301208178499159</c:v>
                </c:pt>
                <c:pt idx="131">
                  <c:v>0.41915402021080955</c:v>
                </c:pt>
                <c:pt idx="132">
                  <c:v>0.40844753191781752</c:v>
                </c:pt>
                <c:pt idx="133">
                  <c:v>0.39773652581307478</c:v>
                </c:pt>
                <c:pt idx="134">
                  <c:v>0.38720853872654132</c:v>
                </c:pt>
                <c:pt idx="135">
                  <c:v>0.37708789276903631</c:v>
                </c:pt>
                <c:pt idx="136">
                  <c:v>0.36714092947783089</c:v>
                </c:pt>
                <c:pt idx="137">
                  <c:v>0.35763274059984063</c:v>
                </c:pt>
                <c:pt idx="138">
                  <c:v>0.34211521820465779</c:v>
                </c:pt>
                <c:pt idx="139">
                  <c:v>0.33049558097654319</c:v>
                </c:pt>
                <c:pt idx="140">
                  <c:v>0.32052020291606304</c:v>
                </c:pt>
                <c:pt idx="141">
                  <c:v>0.31028838856928809</c:v>
                </c:pt>
                <c:pt idx="142">
                  <c:v>0.30039554621094078</c:v>
                </c:pt>
                <c:pt idx="143">
                  <c:v>0.29051253188124054</c:v>
                </c:pt>
                <c:pt idx="144">
                  <c:v>0.28160106612222485</c:v>
                </c:pt>
                <c:pt idx="145">
                  <c:v>0.27265988330314928</c:v>
                </c:pt>
                <c:pt idx="146">
                  <c:v>0.26442497992504405</c:v>
                </c:pt>
                <c:pt idx="147">
                  <c:v>0.2566949206769148</c:v>
                </c:pt>
                <c:pt idx="148">
                  <c:v>0.24490366478602582</c:v>
                </c:pt>
                <c:pt idx="149">
                  <c:v>0.23579355263661614</c:v>
                </c:pt>
                <c:pt idx="150">
                  <c:v>0.22791970915309243</c:v>
                </c:pt>
                <c:pt idx="151">
                  <c:v>0.22042740208174832</c:v>
                </c:pt>
                <c:pt idx="152">
                  <c:v>0.21301552919551031</c:v>
                </c:pt>
                <c:pt idx="153">
                  <c:v>0.20575963640705358</c:v>
                </c:pt>
                <c:pt idx="154">
                  <c:v>0.19876238138859448</c:v>
                </c:pt>
                <c:pt idx="155">
                  <c:v>0.19217564231393769</c:v>
                </c:pt>
                <c:pt idx="156">
                  <c:v>0.18582135042202683</c:v>
                </c:pt>
                <c:pt idx="157">
                  <c:v>0.17975594462912367</c:v>
                </c:pt>
                <c:pt idx="158">
                  <c:v>0.17114673696891275</c:v>
                </c:pt>
                <c:pt idx="159">
                  <c:v>0.16401155578493243</c:v>
                </c:pt>
                <c:pt idx="160">
                  <c:v>0.15770055375026643</c:v>
                </c:pt>
                <c:pt idx="161">
                  <c:v>0.15194269876585456</c:v>
                </c:pt>
                <c:pt idx="162">
                  <c:v>0.14630599149589385</c:v>
                </c:pt>
                <c:pt idx="163">
                  <c:v>0.14087430365599998</c:v>
                </c:pt>
                <c:pt idx="164">
                  <c:v>0.13557021368820771</c:v>
                </c:pt>
                <c:pt idx="165">
                  <c:v>0.1306064993461413</c:v>
                </c:pt>
                <c:pt idx="166">
                  <c:v>0.12614272775968766</c:v>
                </c:pt>
                <c:pt idx="167">
                  <c:v>0.12174662217311062</c:v>
                </c:pt>
                <c:pt idx="168">
                  <c:v>0.11626091495882027</c:v>
                </c:pt>
                <c:pt idx="169">
                  <c:v>0.11094097217152009</c:v>
                </c:pt>
                <c:pt idx="170">
                  <c:v>0.10677969590310209</c:v>
                </c:pt>
                <c:pt idx="171">
                  <c:v>0.10286551552619101</c:v>
                </c:pt>
                <c:pt idx="172">
                  <c:v>9.9083044449298219E-2</c:v>
                </c:pt>
                <c:pt idx="173">
                  <c:v>9.5423005179065268E-2</c:v>
                </c:pt>
                <c:pt idx="174">
                  <c:v>9.198528711211465E-2</c:v>
                </c:pt>
                <c:pt idx="175">
                  <c:v>8.8764730316723703E-2</c:v>
                </c:pt>
                <c:pt idx="176">
                  <c:v>8.564930030046497E-2</c:v>
                </c:pt>
                <c:pt idx="177">
                  <c:v>8.2562095893448123E-2</c:v>
                </c:pt>
                <c:pt idx="178">
                  <c:v>7.9775379420451695E-2</c:v>
                </c:pt>
                <c:pt idx="179">
                  <c:v>7.5797121140611531E-2</c:v>
                </c:pt>
                <c:pt idx="180">
                  <c:v>7.2693147560691798E-2</c:v>
                </c:pt>
                <c:pt idx="181">
                  <c:v>7.0106526246276904E-2</c:v>
                </c:pt>
                <c:pt idx="182">
                  <c:v>6.7397434870000064E-2</c:v>
                </c:pt>
                <c:pt idx="183">
                  <c:v>6.489021668779299E-2</c:v>
                </c:pt>
                <c:pt idx="184">
                  <c:v>6.2547779786794822E-2</c:v>
                </c:pt>
                <c:pt idx="185">
                  <c:v>6.0408461513966429E-2</c:v>
                </c:pt>
                <c:pt idx="186">
                  <c:v>5.8414091029321831E-2</c:v>
                </c:pt>
                <c:pt idx="187">
                  <c:v>5.6559195160634769E-2</c:v>
                </c:pt>
                <c:pt idx="188">
                  <c:v>5.5410833893860201E-2</c:v>
                </c:pt>
                <c:pt idx="189">
                  <c:v>5.2326470751781769E-2</c:v>
                </c:pt>
                <c:pt idx="190">
                  <c:v>5.0258703992872029E-2</c:v>
                </c:pt>
                <c:pt idx="191">
                  <c:v>4.8376562439348084E-2</c:v>
                </c:pt>
                <c:pt idx="192">
                  <c:v>4.6649501140688075E-2</c:v>
                </c:pt>
                <c:pt idx="193">
                  <c:v>4.5066568831308731E-2</c:v>
                </c:pt>
                <c:pt idx="194">
                  <c:v>4.3491548005613029E-2</c:v>
                </c:pt>
                <c:pt idx="195">
                  <c:v>4.1982469176616286E-2</c:v>
                </c:pt>
                <c:pt idx="196">
                  <c:v>4.0635697035765139E-2</c:v>
                </c:pt>
                <c:pt idx="197">
                  <c:v>3.9291081781007972E-2</c:v>
                </c:pt>
                <c:pt idx="198">
                  <c:v>3.9069037525421402E-2</c:v>
                </c:pt>
                <c:pt idx="199">
                  <c:v>3.6696212465920988E-2</c:v>
                </c:pt>
                <c:pt idx="200">
                  <c:v>3.5078811995161732E-2</c:v>
                </c:pt>
                <c:pt idx="201">
                  <c:v>3.3661364223191916E-2</c:v>
                </c:pt>
                <c:pt idx="202">
                  <c:v>3.2418978263240979E-2</c:v>
                </c:pt>
                <c:pt idx="203">
                  <c:v>3.1221382321296554E-2</c:v>
                </c:pt>
                <c:pt idx="204">
                  <c:v>3.0091496729696816E-2</c:v>
                </c:pt>
                <c:pt idx="205">
                  <c:v>2.9053077486890851E-2</c:v>
                </c:pt>
                <c:pt idx="206">
                  <c:v>2.8076024987727117E-2</c:v>
                </c:pt>
                <c:pt idx="207">
                  <c:v>2.714879491055008E-2</c:v>
                </c:pt>
                <c:pt idx="208">
                  <c:v>2.766125670522113E-2</c:v>
                </c:pt>
                <c:pt idx="209">
                  <c:v>2.5537895568468881E-2</c:v>
                </c:pt>
                <c:pt idx="210">
                  <c:v>2.440938004044553E-2</c:v>
                </c:pt>
                <c:pt idx="211">
                  <c:v>2.341481522464239E-2</c:v>
                </c:pt>
                <c:pt idx="212">
                  <c:v>2.2497178941454136E-2</c:v>
                </c:pt>
                <c:pt idx="213">
                  <c:v>2.1669877775156245E-2</c:v>
                </c:pt>
                <c:pt idx="214">
                  <c:v>2.0924575039606229E-2</c:v>
                </c:pt>
                <c:pt idx="215">
                  <c:v>2.0141168668340464E-2</c:v>
                </c:pt>
                <c:pt idx="216">
                  <c:v>1.9466547180824977E-2</c:v>
                </c:pt>
                <c:pt idx="217">
                  <c:v>1.8828056419562551E-2</c:v>
                </c:pt>
                <c:pt idx="218">
                  <c:v>1.977335100952729E-2</c:v>
                </c:pt>
                <c:pt idx="219">
                  <c:v>1.8040765073575653E-2</c:v>
                </c:pt>
                <c:pt idx="220">
                  <c:v>1.7179835699665622E-2</c:v>
                </c:pt>
                <c:pt idx="221">
                  <c:v>1.6458073292022861E-2</c:v>
                </c:pt>
                <c:pt idx="222">
                  <c:v>1.5861886900633011E-2</c:v>
                </c:pt>
                <c:pt idx="223">
                  <c:v>1.5351403066302399E-2</c:v>
                </c:pt>
                <c:pt idx="224">
                  <c:v>1.4759923260469333E-2</c:v>
                </c:pt>
                <c:pt idx="225">
                  <c:v>1.4304711361672624E-2</c:v>
                </c:pt>
                <c:pt idx="226">
                  <c:v>1.3811182861286377E-2</c:v>
                </c:pt>
                <c:pt idx="227">
                  <c:v>1.3442138919890434E-2</c:v>
                </c:pt>
                <c:pt idx="228">
                  <c:v>1.4843763613620229E-2</c:v>
                </c:pt>
                <c:pt idx="229">
                  <c:v>1.310749388370798E-2</c:v>
                </c:pt>
                <c:pt idx="230">
                  <c:v>1.233802667061879E-2</c:v>
                </c:pt>
                <c:pt idx="231">
                  <c:v>1.1871485987597394E-2</c:v>
                </c:pt>
                <c:pt idx="232">
                  <c:v>1.1408045006445955E-2</c:v>
                </c:pt>
                <c:pt idx="233">
                  <c:v>1.0913011499916761E-2</c:v>
                </c:pt>
                <c:pt idx="234">
                  <c:v>1.0589416907829649E-2</c:v>
                </c:pt>
                <c:pt idx="235">
                  <c:v>1.0145236149581308E-2</c:v>
                </c:pt>
                <c:pt idx="236">
                  <c:v>9.7442672322181449E-3</c:v>
                </c:pt>
                <c:pt idx="237">
                  <c:v>9.3948928391361028E-3</c:v>
                </c:pt>
                <c:pt idx="238">
                  <c:v>1.0970196034875451E-2</c:v>
                </c:pt>
                <c:pt idx="239">
                  <c:v>9.4999097536603589E-3</c:v>
                </c:pt>
                <c:pt idx="240">
                  <c:v>8.8526611003625182E-3</c:v>
                </c:pt>
                <c:pt idx="241">
                  <c:v>8.3848972613688646E-3</c:v>
                </c:pt>
                <c:pt idx="242">
                  <c:v>8.0346591088083178E-3</c:v>
                </c:pt>
                <c:pt idx="243">
                  <c:v>7.749880618566774E-3</c:v>
                </c:pt>
                <c:pt idx="244">
                  <c:v>7.4756985900617393E-3</c:v>
                </c:pt>
                <c:pt idx="245">
                  <c:v>7.1358107354939576E-3</c:v>
                </c:pt>
                <c:pt idx="246">
                  <c:v>6.8960691134162056E-3</c:v>
                </c:pt>
                <c:pt idx="247">
                  <c:v>6.6759826908624892E-3</c:v>
                </c:pt>
                <c:pt idx="248">
                  <c:v>8.4037065102558969E-3</c:v>
                </c:pt>
                <c:pt idx="249">
                  <c:v>7.0348793775651033E-3</c:v>
                </c:pt>
                <c:pt idx="250">
                  <c:v>6.5167938989132129E-3</c:v>
                </c:pt>
                <c:pt idx="251">
                  <c:v>6.1304096497686571E-3</c:v>
                </c:pt>
                <c:pt idx="252">
                  <c:v>5.8710629969719813E-3</c:v>
                </c:pt>
                <c:pt idx="253">
                  <c:v>5.6845732099262275E-3</c:v>
                </c:pt>
                <c:pt idx="254">
                  <c:v>5.4229812644625243E-3</c:v>
                </c:pt>
                <c:pt idx="255">
                  <c:v>5.2243358213457007E-3</c:v>
                </c:pt>
                <c:pt idx="256">
                  <c:v>5.0076155281931047E-3</c:v>
                </c:pt>
                <c:pt idx="257">
                  <c:v>4.8090196388605915E-3</c:v>
                </c:pt>
                <c:pt idx="258">
                  <c:v>6.5781932328049684E-3</c:v>
                </c:pt>
                <c:pt idx="259">
                  <c:v>5.3412307707673386E-3</c:v>
                </c:pt>
                <c:pt idx="260">
                  <c:v>4.9122587427913632E-3</c:v>
                </c:pt>
                <c:pt idx="261">
                  <c:v>4.659074799849932E-3</c:v>
                </c:pt>
                <c:pt idx="262">
                  <c:v>4.349392460487508E-3</c:v>
                </c:pt>
                <c:pt idx="263">
                  <c:v>4.1561664972941843E-3</c:v>
                </c:pt>
                <c:pt idx="264">
                  <c:v>3.9705183471048736E-3</c:v>
                </c:pt>
                <c:pt idx="265">
                  <c:v>3.8434574314290433E-3</c:v>
                </c:pt>
                <c:pt idx="266">
                  <c:v>3.6698176206602781E-3</c:v>
                </c:pt>
                <c:pt idx="267">
                  <c:v>3.568188469396368E-3</c:v>
                </c:pt>
                <c:pt idx="268">
                  <c:v>5.2571607801853056E-3</c:v>
                </c:pt>
                <c:pt idx="269">
                  <c:v>4.1371994512086757E-3</c:v>
                </c:pt>
                <c:pt idx="270">
                  <c:v>3.7157443830423435E-3</c:v>
                </c:pt>
                <c:pt idx="271">
                  <c:v>3.4442223703360715E-3</c:v>
                </c:pt>
                <c:pt idx="272">
                  <c:v>3.2783359944027644E-3</c:v>
                </c:pt>
                <c:pt idx="273">
                  <c:v>3.1025191787979705E-3</c:v>
                </c:pt>
                <c:pt idx="274">
                  <c:v>2.915083788872265E-3</c:v>
                </c:pt>
                <c:pt idx="275">
                  <c:v>2.8186588783994347E-3</c:v>
                </c:pt>
                <c:pt idx="276">
                  <c:v>2.7222710772857712E-3</c:v>
                </c:pt>
                <c:pt idx="277">
                  <c:v>2.5898075466908831E-3</c:v>
                </c:pt>
                <c:pt idx="278">
                  <c:v>4.2924100818752418E-3</c:v>
                </c:pt>
                <c:pt idx="279">
                  <c:v>3.2329146548964773E-3</c:v>
                </c:pt>
                <c:pt idx="280">
                  <c:v>2.8290765970852031E-3</c:v>
                </c:pt>
                <c:pt idx="281">
                  <c:v>2.6032605511773594E-3</c:v>
                </c:pt>
                <c:pt idx="282">
                  <c:v>2.4155024756076339E-3</c:v>
                </c:pt>
                <c:pt idx="283">
                  <c:v>2.2946315522764031E-3</c:v>
                </c:pt>
                <c:pt idx="284">
                  <c:v>2.1406049093030989E-3</c:v>
                </c:pt>
                <c:pt idx="285">
                  <c:v>2.0573299947823013E-3</c:v>
                </c:pt>
                <c:pt idx="286">
                  <c:v>1.9160649972622074E-3</c:v>
                </c:pt>
                <c:pt idx="287">
                  <c:v>1.8549177054036634E-3</c:v>
                </c:pt>
                <c:pt idx="288">
                  <c:v>3.5887952121811378E-3</c:v>
                </c:pt>
                <c:pt idx="289">
                  <c:v>2.5789842563926513E-3</c:v>
                </c:pt>
                <c:pt idx="290">
                  <c:v>2.1926907215256385E-3</c:v>
                </c:pt>
                <c:pt idx="291">
                  <c:v>2.0039371320776755E-3</c:v>
                </c:pt>
                <c:pt idx="292">
                  <c:v>1.8493210469566555E-3</c:v>
                </c:pt>
                <c:pt idx="293">
                  <c:v>1.7592378087389615E-3</c:v>
                </c:pt>
                <c:pt idx="294">
                  <c:v>1.6633835281825524E-3</c:v>
                </c:pt>
                <c:pt idx="295">
                  <c:v>1.5213792636628528E-3</c:v>
                </c:pt>
                <c:pt idx="296">
                  <c:v>1.5083721256298941E-3</c:v>
                </c:pt>
                <c:pt idx="297">
                  <c:v>1.3740803107377163E-3</c:v>
                </c:pt>
                <c:pt idx="298">
                  <c:v>3.0561160919050385E-3</c:v>
                </c:pt>
                <c:pt idx="299">
                  <c:v>2.0982722138766412E-3</c:v>
                </c:pt>
                <c:pt idx="300">
                  <c:v>1.7808892076118623E-3</c:v>
                </c:pt>
                <c:pt idx="301">
                  <c:v>1.5614201759398918E-3</c:v>
                </c:pt>
                <c:pt idx="302">
                  <c:v>1.4796410547636399E-3</c:v>
                </c:pt>
                <c:pt idx="303">
                  <c:v>1.3600859799278141E-3</c:v>
                </c:pt>
                <c:pt idx="304">
                  <c:v>1.242651E-3</c:v>
                </c:pt>
                <c:pt idx="305">
                  <c:v>1.196503E-3</c:v>
                </c:pt>
                <c:pt idx="306">
                  <c:v>1.111258E-3</c:v>
                </c:pt>
                <c:pt idx="307">
                  <c:v>1.1087059999999999E-3</c:v>
                </c:pt>
              </c:numCache>
            </c:numRef>
          </c:yVal>
          <c:smooth val="1"/>
          <c:extLst>
            <c:ext xmlns:c16="http://schemas.microsoft.com/office/drawing/2014/chart" uri="{C3380CC4-5D6E-409C-BE32-E72D297353CC}">
              <c16:uniqueId val="{00000000-71DD-4E9A-96C9-FD0C8489B028}"/>
            </c:ext>
          </c:extLst>
        </c:ser>
        <c:ser>
          <c:idx val="2"/>
          <c:order val="1"/>
          <c:tx>
            <c:v>2</c:v>
          </c:tx>
          <c:spPr>
            <a:ln w="28575">
              <a:noFill/>
            </a:ln>
          </c:spPr>
          <c:marker>
            <c:symbol val="circle"/>
            <c:size val="3"/>
            <c:spPr>
              <a:solidFill>
                <a:schemeClr val="accent6"/>
              </a:solidFill>
              <a:ln>
                <a:solidFill>
                  <a:schemeClr val="accent6"/>
                </a:solidFill>
              </a:ln>
            </c:spPr>
          </c:marker>
          <c:xVal>
            <c:numRef>
              <c:f>VECD!$T$6:$T$313</c:f>
              <c:numCache>
                <c:formatCode>#\ ##0.0000</c:formatCode>
                <c:ptCount val="308"/>
                <c:pt idx="0">
                  <c:v>0</c:v>
                </c:pt>
                <c:pt idx="1">
                  <c:v>0</c:v>
                </c:pt>
                <c:pt idx="2">
                  <c:v>0</c:v>
                </c:pt>
                <c:pt idx="3">
                  <c:v>0</c:v>
                </c:pt>
                <c:pt idx="4">
                  <c:v>0</c:v>
                </c:pt>
                <c:pt idx="5">
                  <c:v>0</c:v>
                </c:pt>
                <c:pt idx="6">
                  <c:v>0</c:v>
                </c:pt>
                <c:pt idx="7">
                  <c:v>0</c:v>
                </c:pt>
                <c:pt idx="8">
                  <c:v>0.52492603448791098</c:v>
                </c:pt>
                <c:pt idx="9">
                  <c:v>0.81666892178209827</c:v>
                </c:pt>
                <c:pt idx="10">
                  <c:v>1.018942259656058</c:v>
                </c:pt>
                <c:pt idx="11">
                  <c:v>1.1806246543459256</c:v>
                </c:pt>
                <c:pt idx="12">
                  <c:v>1.3251425660814282</c:v>
                </c:pt>
                <c:pt idx="13">
                  <c:v>1.453068289557762</c:v>
                </c:pt>
                <c:pt idx="14">
                  <c:v>1.5707728317943439</c:v>
                </c:pt>
                <c:pt idx="15">
                  <c:v>1.6730952285058549</c:v>
                </c:pt>
                <c:pt idx="16">
                  <c:v>1.7735487393036036</c:v>
                </c:pt>
                <c:pt idx="17">
                  <c:v>1.8617786650658656</c:v>
                </c:pt>
                <c:pt idx="18">
                  <c:v>4.6175455791972251</c:v>
                </c:pt>
                <c:pt idx="19">
                  <c:v>5.9879322925051035</c:v>
                </c:pt>
                <c:pt idx="20">
                  <c:v>6.9771720901332142</c:v>
                </c:pt>
                <c:pt idx="21">
                  <c:v>7.7903030124718802</c:v>
                </c:pt>
                <c:pt idx="22">
                  <c:v>8.5027104670762679</c:v>
                </c:pt>
                <c:pt idx="23">
                  <c:v>9.1232676138517856</c:v>
                </c:pt>
                <c:pt idx="24">
                  <c:v>9.6925372792140454</c:v>
                </c:pt>
                <c:pt idx="25">
                  <c:v>10.210697268772675</c:v>
                </c:pt>
                <c:pt idx="26">
                  <c:v>10.690884070751995</c:v>
                </c:pt>
                <c:pt idx="27">
                  <c:v>11.125802544906847</c:v>
                </c:pt>
                <c:pt idx="28">
                  <c:v>16.586882032100547</c:v>
                </c:pt>
                <c:pt idx="29">
                  <c:v>19.215881629696046</c:v>
                </c:pt>
                <c:pt idx="30">
                  <c:v>21.155863907664347</c:v>
                </c:pt>
                <c:pt idx="31">
                  <c:v>22.796964690448132</c:v>
                </c:pt>
                <c:pt idx="32">
                  <c:v>24.225251245018676</c:v>
                </c:pt>
                <c:pt idx="33">
                  <c:v>25.509363586271355</c:v>
                </c:pt>
                <c:pt idx="34">
                  <c:v>26.660356370957867</c:v>
                </c:pt>
                <c:pt idx="35">
                  <c:v>27.713353945439025</c:v>
                </c:pt>
                <c:pt idx="36">
                  <c:v>28.691672337347974</c:v>
                </c:pt>
                <c:pt idx="37">
                  <c:v>29.583585393957154</c:v>
                </c:pt>
                <c:pt idx="38">
                  <c:v>37.394687783752957</c:v>
                </c:pt>
                <c:pt idx="39">
                  <c:v>41.230182489022837</c:v>
                </c:pt>
                <c:pt idx="40">
                  <c:v>44.047190203649393</c:v>
                </c:pt>
                <c:pt idx="41">
                  <c:v>46.459389587032945</c:v>
                </c:pt>
                <c:pt idx="42">
                  <c:v>48.58406564264692</c:v>
                </c:pt>
                <c:pt idx="43">
                  <c:v>50.477667884904477</c:v>
                </c:pt>
                <c:pt idx="44">
                  <c:v>52.195025422385115</c:v>
                </c:pt>
                <c:pt idx="45">
                  <c:v>53.805763468847772</c:v>
                </c:pt>
                <c:pt idx="46">
                  <c:v>55.278298075733844</c:v>
                </c:pt>
                <c:pt idx="47">
                  <c:v>56.632413940886522</c:v>
                </c:pt>
                <c:pt idx="48">
                  <c:v>66.426612804579975</c:v>
                </c:pt>
                <c:pt idx="49">
                  <c:v>71.224003592344971</c:v>
                </c:pt>
                <c:pt idx="50">
                  <c:v>74.831961675631206</c:v>
                </c:pt>
                <c:pt idx="51">
                  <c:v>77.909054480551049</c:v>
                </c:pt>
                <c:pt idx="52">
                  <c:v>80.646136015376683</c:v>
                </c:pt>
                <c:pt idx="53">
                  <c:v>83.107353378969336</c:v>
                </c:pt>
                <c:pt idx="54">
                  <c:v>85.385714776598448</c:v>
                </c:pt>
                <c:pt idx="55">
                  <c:v>87.465627757854534</c:v>
                </c:pt>
                <c:pt idx="56">
                  <c:v>89.374291945854594</c:v>
                </c:pt>
                <c:pt idx="57">
                  <c:v>91.184158763087538</c:v>
                </c:pt>
                <c:pt idx="58">
                  <c:v>102.465414744551</c:v>
                </c:pt>
                <c:pt idx="59">
                  <c:v>108.17409187883935</c:v>
                </c:pt>
                <c:pt idx="60">
                  <c:v>112.43858214507162</c:v>
                </c:pt>
                <c:pt idx="61">
                  <c:v>116.14362126478812</c:v>
                </c:pt>
                <c:pt idx="62">
                  <c:v>119.43002911817857</c:v>
                </c:pt>
                <c:pt idx="63">
                  <c:v>122.40940419631603</c:v>
                </c:pt>
                <c:pt idx="64">
                  <c:v>125.14975469912862</c:v>
                </c:pt>
                <c:pt idx="65">
                  <c:v>127.70401975250515</c:v>
                </c:pt>
                <c:pt idx="66">
                  <c:v>130.06651523080566</c:v>
                </c:pt>
                <c:pt idx="67">
                  <c:v>132.26915022414636</c:v>
                </c:pt>
                <c:pt idx="68">
                  <c:v>144.86260893317998</c:v>
                </c:pt>
                <c:pt idx="69">
                  <c:v>151.25502376949305</c:v>
                </c:pt>
                <c:pt idx="70">
                  <c:v>156.13396732741842</c:v>
                </c:pt>
                <c:pt idx="71">
                  <c:v>160.3883813705969</c:v>
                </c:pt>
                <c:pt idx="72">
                  <c:v>164.19331567854763</c:v>
                </c:pt>
                <c:pt idx="73">
                  <c:v>167.66361049204417</c:v>
                </c:pt>
                <c:pt idx="74">
                  <c:v>170.87581119427693</c:v>
                </c:pt>
                <c:pt idx="75">
                  <c:v>173.83698124030715</c:v>
                </c:pt>
                <c:pt idx="76">
                  <c:v>176.59026903065484</c:v>
                </c:pt>
                <c:pt idx="77">
                  <c:v>179.21739737624469</c:v>
                </c:pt>
                <c:pt idx="78">
                  <c:v>192.69805566326289</c:v>
                </c:pt>
                <c:pt idx="79">
                  <c:v>199.80031778583148</c:v>
                </c:pt>
                <c:pt idx="80">
                  <c:v>205.29268449556074</c:v>
                </c:pt>
                <c:pt idx="81">
                  <c:v>210.07924404848424</c:v>
                </c:pt>
                <c:pt idx="82">
                  <c:v>214.35268717669948</c:v>
                </c:pt>
                <c:pt idx="83">
                  <c:v>218.32264079806271</c:v>
                </c:pt>
                <c:pt idx="84">
                  <c:v>221.96951928291404</c:v>
                </c:pt>
                <c:pt idx="85">
                  <c:v>225.40365259412016</c:v>
                </c:pt>
                <c:pt idx="86">
                  <c:v>228.6189370073256</c:v>
                </c:pt>
                <c:pt idx="87">
                  <c:v>231.65071663357725</c:v>
                </c:pt>
                <c:pt idx="88">
                  <c:v>246.01495086100539</c:v>
                </c:pt>
                <c:pt idx="89">
                  <c:v>253.71740834087902</c:v>
                </c:pt>
                <c:pt idx="90">
                  <c:v>259.76688961069817</c:v>
                </c:pt>
                <c:pt idx="91">
                  <c:v>265.11707283099713</c:v>
                </c:pt>
                <c:pt idx="92">
                  <c:v>269.92472497894113</c:v>
                </c:pt>
                <c:pt idx="93">
                  <c:v>274.36719387762167</c:v>
                </c:pt>
                <c:pt idx="94">
                  <c:v>278.53361819826</c:v>
                </c:pt>
                <c:pt idx="95">
                  <c:v>282.4251663987875</c:v>
                </c:pt>
                <c:pt idx="96">
                  <c:v>286.08411484633604</c:v>
                </c:pt>
                <c:pt idx="97">
                  <c:v>289.55254909506692</c:v>
                </c:pt>
                <c:pt idx="98">
                  <c:v>304.54343157576909</c:v>
                </c:pt>
                <c:pt idx="99">
                  <c:v>312.9219990039922</c:v>
                </c:pt>
                <c:pt idx="100">
                  <c:v>319.5956830770246</c:v>
                </c:pt>
                <c:pt idx="101">
                  <c:v>325.49530507016459</c:v>
                </c:pt>
                <c:pt idx="102">
                  <c:v>330.91213898255779</c:v>
                </c:pt>
                <c:pt idx="103">
                  <c:v>335.96655140958308</c:v>
                </c:pt>
                <c:pt idx="104">
                  <c:v>340.68517790038931</c:v>
                </c:pt>
                <c:pt idx="105">
                  <c:v>345.12826531040002</c:v>
                </c:pt>
                <c:pt idx="106">
                  <c:v>349.35363678832016</c:v>
                </c:pt>
                <c:pt idx="107">
                  <c:v>353.45604076279716</c:v>
                </c:pt>
                <c:pt idx="108">
                  <c:v>369.2123633465626</c:v>
                </c:pt>
                <c:pt idx="109">
                  <c:v>378.31824726811323</c:v>
                </c:pt>
                <c:pt idx="110">
                  <c:v>385.6757968596304</c:v>
                </c:pt>
                <c:pt idx="111">
                  <c:v>392.3671847306361</c:v>
                </c:pt>
                <c:pt idx="112">
                  <c:v>398.61591601436345</c:v>
                </c:pt>
                <c:pt idx="113">
                  <c:v>404.49248137378441</c:v>
                </c:pt>
                <c:pt idx="114">
                  <c:v>410.07130610970535</c:v>
                </c:pt>
                <c:pt idx="115">
                  <c:v>415.49076534619309</c:v>
                </c:pt>
                <c:pt idx="116">
                  <c:v>420.75312413068139</c:v>
                </c:pt>
                <c:pt idx="117">
                  <c:v>425.90933696518482</c:v>
                </c:pt>
                <c:pt idx="118">
                  <c:v>442.64996568604124</c:v>
                </c:pt>
                <c:pt idx="119">
                  <c:v>453.14029383299402</c:v>
                </c:pt>
                <c:pt idx="120">
                  <c:v>462.08236663957149</c:v>
                </c:pt>
                <c:pt idx="121">
                  <c:v>470.62272823230012</c:v>
                </c:pt>
                <c:pt idx="122">
                  <c:v>479.02296399122372</c:v>
                </c:pt>
                <c:pt idx="123">
                  <c:v>487.3808206349882</c:v>
                </c:pt>
                <c:pt idx="124">
                  <c:v>495.79306040900713</c:v>
                </c:pt>
                <c:pt idx="125">
                  <c:v>504.29558077477174</c:v>
                </c:pt>
                <c:pt idx="126">
                  <c:v>513.03269672107763</c:v>
                </c:pt>
                <c:pt idx="127">
                  <c:v>522.08116542088737</c:v>
                </c:pt>
                <c:pt idx="128">
                  <c:v>543.11735449790615</c:v>
                </c:pt>
                <c:pt idx="129">
                  <c:v>558.37575156584103</c:v>
                </c:pt>
                <c:pt idx="130">
                  <c:v>572.80666581550247</c:v>
                </c:pt>
                <c:pt idx="131">
                  <c:v>587.36019241594431</c:v>
                </c:pt>
                <c:pt idx="132">
                  <c:v>602.28575055260455</c:v>
                </c:pt>
                <c:pt idx="133">
                  <c:v>617.52528516674295</c:v>
                </c:pt>
                <c:pt idx="134">
                  <c:v>633.0686521105431</c:v>
                </c:pt>
                <c:pt idx="135">
                  <c:v>648.78044681457504</c:v>
                </c:pt>
                <c:pt idx="136">
                  <c:v>664.5220683465144</c:v>
                </c:pt>
                <c:pt idx="137">
                  <c:v>680.21678534276396</c:v>
                </c:pt>
                <c:pt idx="138">
                  <c:v>706.96276555442262</c:v>
                </c:pt>
                <c:pt idx="139">
                  <c:v>727.28696173321146</c:v>
                </c:pt>
                <c:pt idx="140">
                  <c:v>746.19422396017865</c:v>
                </c:pt>
                <c:pt idx="141">
                  <c:v>764.73846446233665</c:v>
                </c:pt>
                <c:pt idx="142">
                  <c:v>783.20608810307237</c:v>
                </c:pt>
                <c:pt idx="143">
                  <c:v>801.31099887297103</c:v>
                </c:pt>
                <c:pt idx="144">
                  <c:v>818.94942603660536</c:v>
                </c:pt>
                <c:pt idx="145">
                  <c:v>836.048803583157</c:v>
                </c:pt>
                <c:pt idx="146">
                  <c:v>852.55309334778724</c:v>
                </c:pt>
                <c:pt idx="147">
                  <c:v>868.54843757858578</c:v>
                </c:pt>
                <c:pt idx="148">
                  <c:v>893.26379830598285</c:v>
                </c:pt>
                <c:pt idx="149">
                  <c:v>912.36386070183914</c:v>
                </c:pt>
                <c:pt idx="150">
                  <c:v>930.41595836573197</c:v>
                </c:pt>
                <c:pt idx="151">
                  <c:v>947.62871061291582</c:v>
                </c:pt>
                <c:pt idx="152">
                  <c:v>964.44017373387203</c:v>
                </c:pt>
                <c:pt idx="153">
                  <c:v>980.74182764269995</c:v>
                </c:pt>
                <c:pt idx="154">
                  <c:v>996.36619245244708</c:v>
                </c:pt>
                <c:pt idx="155">
                  <c:v>1011.8450722570285</c:v>
                </c:pt>
                <c:pt idx="156">
                  <c:v>1026.6504094223349</c:v>
                </c:pt>
                <c:pt idx="157">
                  <c:v>1041.2321686701987</c:v>
                </c:pt>
                <c:pt idx="158">
                  <c:v>1062.1899663382885</c:v>
                </c:pt>
                <c:pt idx="159">
                  <c:v>1078.3395918531905</c:v>
                </c:pt>
                <c:pt idx="160">
                  <c:v>1093.2358553772272</c:v>
                </c:pt>
                <c:pt idx="161">
                  <c:v>1106.9029041178317</c:v>
                </c:pt>
                <c:pt idx="162">
                  <c:v>1120.1726863269866</c:v>
                </c:pt>
                <c:pt idx="163">
                  <c:v>1133.3707640281962</c:v>
                </c:pt>
                <c:pt idx="164">
                  <c:v>1145.4815858136726</c:v>
                </c:pt>
                <c:pt idx="165">
                  <c:v>1157.2272460497593</c:v>
                </c:pt>
                <c:pt idx="166">
                  <c:v>1167.9602258245282</c:v>
                </c:pt>
                <c:pt idx="167">
                  <c:v>1178.2271114770563</c:v>
                </c:pt>
                <c:pt idx="168">
                  <c:v>1193.2837668602172</c:v>
                </c:pt>
                <c:pt idx="169">
                  <c:v>1205.4751372406279</c:v>
                </c:pt>
                <c:pt idx="170">
                  <c:v>1216.5585557409922</c:v>
                </c:pt>
                <c:pt idx="171">
                  <c:v>1227.2655008558716</c:v>
                </c:pt>
                <c:pt idx="172">
                  <c:v>1237.9743674997924</c:v>
                </c:pt>
                <c:pt idx="173">
                  <c:v>1247.8075534951297</c:v>
                </c:pt>
                <c:pt idx="174">
                  <c:v>1257.01186249696</c:v>
                </c:pt>
                <c:pt idx="175">
                  <c:v>1266.6436175243173</c:v>
                </c:pt>
                <c:pt idx="176">
                  <c:v>1275.6148606452825</c:v>
                </c:pt>
                <c:pt idx="177">
                  <c:v>1284.0902136618779</c:v>
                </c:pt>
                <c:pt idx="178">
                  <c:v>1295.5511558206001</c:v>
                </c:pt>
                <c:pt idx="179">
                  <c:v>1305.6088991519116</c:v>
                </c:pt>
                <c:pt idx="180">
                  <c:v>1314.7316028493224</c:v>
                </c:pt>
                <c:pt idx="181">
                  <c:v>1323.4112298381601</c:v>
                </c:pt>
                <c:pt idx="182">
                  <c:v>1331.5968794764638</c:v>
                </c:pt>
                <c:pt idx="183">
                  <c:v>1339.5050615469002</c:v>
                </c:pt>
                <c:pt idx="184">
                  <c:v>1346.8260338698512</c:v>
                </c:pt>
                <c:pt idx="185">
                  <c:v>1353.8835997269177</c:v>
                </c:pt>
                <c:pt idx="186">
                  <c:v>1360.1433186443589</c:v>
                </c:pt>
                <c:pt idx="187">
                  <c:v>1367.067539522744</c:v>
                </c:pt>
                <c:pt idx="188">
                  <c:v>1375.3015201709159</c:v>
                </c:pt>
                <c:pt idx="189">
                  <c:v>1383.3122146220446</c:v>
                </c:pt>
                <c:pt idx="190">
                  <c:v>1390.0814219927204</c:v>
                </c:pt>
                <c:pt idx="191">
                  <c:v>1396.6358018429278</c:v>
                </c:pt>
                <c:pt idx="192">
                  <c:v>1403.7880949842606</c:v>
                </c:pt>
                <c:pt idx="193">
                  <c:v>1410.3767177971231</c:v>
                </c:pt>
                <c:pt idx="194">
                  <c:v>1416.5483455020487</c:v>
                </c:pt>
                <c:pt idx="195">
                  <c:v>1422.6006559431073</c:v>
                </c:pt>
                <c:pt idx="196">
                  <c:v>1428.4115027322948</c:v>
                </c:pt>
                <c:pt idx="197">
                  <c:v>1434.1056973148172</c:v>
                </c:pt>
                <c:pt idx="198">
                  <c:v>1440.60063397777</c:v>
                </c:pt>
                <c:pt idx="199">
                  <c:v>1447.8243658876631</c:v>
                </c:pt>
                <c:pt idx="200">
                  <c:v>1454.5607341675477</c:v>
                </c:pt>
                <c:pt idx="201">
                  <c:v>1461.1265012227957</c:v>
                </c:pt>
                <c:pt idx="202">
                  <c:v>1467.4647372003453</c:v>
                </c:pt>
                <c:pt idx="203">
                  <c:v>1473.5274451761049</c:v>
                </c:pt>
                <c:pt idx="204">
                  <c:v>1479.2999143713516</c:v>
                </c:pt>
                <c:pt idx="205">
                  <c:v>1484.59701387674</c:v>
                </c:pt>
                <c:pt idx="206">
                  <c:v>1490.0706981181072</c:v>
                </c:pt>
                <c:pt idx="207">
                  <c:v>1495.5060428739362</c:v>
                </c:pt>
                <c:pt idx="208">
                  <c:v>1499.9782220922552</c:v>
                </c:pt>
                <c:pt idx="209">
                  <c:v>1506.6100416151214</c:v>
                </c:pt>
                <c:pt idx="210">
                  <c:v>1512.172366938097</c:v>
                </c:pt>
                <c:pt idx="211">
                  <c:v>1517.1414068889187</c:v>
                </c:pt>
                <c:pt idx="212">
                  <c:v>1522.0090489731178</c:v>
                </c:pt>
                <c:pt idx="213">
                  <c:v>1526.4230819476729</c:v>
                </c:pt>
                <c:pt idx="214">
                  <c:v>1525.5178957782275</c:v>
                </c:pt>
                <c:pt idx="215">
                  <c:v>1529.9442937718729</c:v>
                </c:pt>
                <c:pt idx="216">
                  <c:v>1534.8095178980025</c:v>
                </c:pt>
                <c:pt idx="217">
                  <c:v>1540.1121024372435</c:v>
                </c:pt>
                <c:pt idx="218">
                  <c:v>1542.8634997842119</c:v>
                </c:pt>
                <c:pt idx="219">
                  <c:v>1549.3530460217025</c:v>
                </c:pt>
                <c:pt idx="220">
                  <c:v>1553.6640694441026</c:v>
                </c:pt>
                <c:pt idx="221">
                  <c:v>1557.6115190294997</c:v>
                </c:pt>
                <c:pt idx="222">
                  <c:v>1561.0603297764142</c:v>
                </c:pt>
                <c:pt idx="223">
                  <c:v>1564.2195498862081</c:v>
                </c:pt>
                <c:pt idx="224">
                  <c:v>1562.4266720660671</c:v>
                </c:pt>
                <c:pt idx="225">
                  <c:v>1567.8655104873815</c:v>
                </c:pt>
                <c:pt idx="226">
                  <c:v>1571.954053242627</c:v>
                </c:pt>
                <c:pt idx="227">
                  <c:v>1575.0095662504584</c:v>
                </c:pt>
                <c:pt idx="228">
                  <c:v>1573.5049660759889</c:v>
                </c:pt>
                <c:pt idx="229">
                  <c:v>1578.6089492117449</c:v>
                </c:pt>
                <c:pt idx="230">
                  <c:v>1582.2170814282274</c:v>
                </c:pt>
                <c:pt idx="231">
                  <c:v>1585.3625412979263</c:v>
                </c:pt>
                <c:pt idx="232">
                  <c:v>1588.1692129985206</c:v>
                </c:pt>
                <c:pt idx="233">
                  <c:v>1590.7680117266648</c:v>
                </c:pt>
                <c:pt idx="234">
                  <c:v>1593.257804100489</c:v>
                </c:pt>
                <c:pt idx="235">
                  <c:v>1595.4383475983793</c:v>
                </c:pt>
                <c:pt idx="236">
                  <c:v>1597.6061871837023</c:v>
                </c:pt>
                <c:pt idx="237">
                  <c:v>1599.5206212101791</c:v>
                </c:pt>
                <c:pt idx="238">
                  <c:v>1596.5478717038206</c:v>
                </c:pt>
                <c:pt idx="239">
                  <c:v>1601.4981915834094</c:v>
                </c:pt>
                <c:pt idx="240">
                  <c:v>1604.2049730435206</c:v>
                </c:pt>
                <c:pt idx="241">
                  <c:v>1606.4362888993776</c:v>
                </c:pt>
                <c:pt idx="242">
                  <c:v>1608.3720548773038</c:v>
                </c:pt>
                <c:pt idx="243">
                  <c:v>1609.043443085119</c:v>
                </c:pt>
                <c:pt idx="244">
                  <c:v>1611.404732721448</c:v>
                </c:pt>
                <c:pt idx="245">
                  <c:v>1614.5948266290548</c:v>
                </c:pt>
                <c:pt idx="246">
                  <c:v>1615.7593747423264</c:v>
                </c:pt>
                <c:pt idx="247">
                  <c:v>1617.168058722405</c:v>
                </c:pt>
                <c:pt idx="248">
                  <c:v>1613.603704559152</c:v>
                </c:pt>
                <c:pt idx="249">
                  <c:v>1618.5422561976432</c:v>
                </c:pt>
                <c:pt idx="250">
                  <c:v>1621.3020493256681</c:v>
                </c:pt>
                <c:pt idx="251">
                  <c:v>1623.4388463088762</c:v>
                </c:pt>
                <c:pt idx="252">
                  <c:v>1625.3915503956057</c:v>
                </c:pt>
                <c:pt idx="253">
                  <c:v>1627.1882912081348</c:v>
                </c:pt>
                <c:pt idx="254">
                  <c:v>1628.9351210424693</c:v>
                </c:pt>
                <c:pt idx="255">
                  <c:v>1630.4915474259574</c:v>
                </c:pt>
                <c:pt idx="256">
                  <c:v>1631.9577688750887</c:v>
                </c:pt>
                <c:pt idx="257">
                  <c:v>1633.4925949418512</c:v>
                </c:pt>
                <c:pt idx="258">
                  <c:v>1628.9398540895231</c:v>
                </c:pt>
                <c:pt idx="259">
                  <c:v>1633.626770569771</c:v>
                </c:pt>
                <c:pt idx="260">
                  <c:v>1636.0438438871329</c:v>
                </c:pt>
                <c:pt idx="261">
                  <c:v>1637.8175583140605</c:v>
                </c:pt>
                <c:pt idx="262">
                  <c:v>1639.33305211317</c:v>
                </c:pt>
                <c:pt idx="263">
                  <c:v>1640.5920980458618</c:v>
                </c:pt>
                <c:pt idx="264">
                  <c:v>1641.8240067075581</c:v>
                </c:pt>
                <c:pt idx="265">
                  <c:v>1642.9394426283368</c:v>
                </c:pt>
                <c:pt idx="266">
                  <c:v>1644.0316000209957</c:v>
                </c:pt>
                <c:pt idx="267">
                  <c:v>1645.0214831281348</c:v>
                </c:pt>
                <c:pt idx="268">
                  <c:v>1639.8396035940491</c:v>
                </c:pt>
                <c:pt idx="269">
                  <c:v>1644.4376773817653</c:v>
                </c:pt>
                <c:pt idx="270">
                  <c:v>1646.5724743624412</c:v>
                </c:pt>
                <c:pt idx="271">
                  <c:v>1647.9413318936374</c:v>
                </c:pt>
                <c:pt idx="272">
                  <c:v>1649.1237522704114</c:v>
                </c:pt>
                <c:pt idx="273">
                  <c:v>1650.0181436599282</c:v>
                </c:pt>
                <c:pt idx="274">
                  <c:v>1650.9028677745875</c:v>
                </c:pt>
                <c:pt idx="275">
                  <c:v>1651.5447293744555</c:v>
                </c:pt>
                <c:pt idx="276">
                  <c:v>1651.9243620888392</c:v>
                </c:pt>
                <c:pt idx="277">
                  <c:v>1652.6397084980142</c:v>
                </c:pt>
                <c:pt idx="278">
                  <c:v>1647.4625987294498</c:v>
                </c:pt>
                <c:pt idx="279">
                  <c:v>1652.0587602635144</c:v>
                </c:pt>
                <c:pt idx="280">
                  <c:v>1654.1726439040094</c:v>
                </c:pt>
                <c:pt idx="281">
                  <c:v>1655.2044441140167</c:v>
                </c:pt>
                <c:pt idx="282">
                  <c:v>1655.7862550669738</c:v>
                </c:pt>
                <c:pt idx="283">
                  <c:v>1656.3063718653209</c:v>
                </c:pt>
                <c:pt idx="284">
                  <c:v>1660.8536120846488</c:v>
                </c:pt>
                <c:pt idx="285">
                  <c:v>1660.8536120846488</c:v>
                </c:pt>
                <c:pt idx="286">
                  <c:v>1660.8536120846488</c:v>
                </c:pt>
                <c:pt idx="287">
                  <c:v>1660.8536120846488</c:v>
                </c:pt>
                <c:pt idx="288">
                  <c:v>1653.9124469942137</c:v>
                </c:pt>
                <c:pt idx="289">
                  <c:v>1657.8228112084928</c:v>
                </c:pt>
                <c:pt idx="290">
                  <c:v>1662.2812386538076</c:v>
                </c:pt>
                <c:pt idx="291">
                  <c:v>1662.2812386538076</c:v>
                </c:pt>
                <c:pt idx="292">
                  <c:v>1662.2812386538076</c:v>
                </c:pt>
                <c:pt idx="293">
                  <c:v>1662.2812386538076</c:v>
                </c:pt>
                <c:pt idx="294">
                  <c:v>1662.2812386538076</c:v>
                </c:pt>
                <c:pt idx="295">
                  <c:v>1662.2812386538076</c:v>
                </c:pt>
                <c:pt idx="296">
                  <c:v>1662.2812386538076</c:v>
                </c:pt>
                <c:pt idx="297">
                  <c:v>1662.2812386538076</c:v>
                </c:pt>
                <c:pt idx="298">
                  <c:v>1656.4887031146118</c:v>
                </c:pt>
                <c:pt idx="299">
                  <c:v>1662.2840428595441</c:v>
                </c:pt>
                <c:pt idx="300">
                  <c:v>1662.2840428595441</c:v>
                </c:pt>
                <c:pt idx="301">
                  <c:v>1662.2840428595441</c:v>
                </c:pt>
                <c:pt idx="302">
                  <c:v>1662.2840428595441</c:v>
                </c:pt>
                <c:pt idx="303">
                  <c:v>1662.2840428595441</c:v>
                </c:pt>
                <c:pt idx="304">
                  <c:v>1662.2840428595441</c:v>
                </c:pt>
                <c:pt idx="305">
                  <c:v>1662.2840428595441</c:v>
                </c:pt>
                <c:pt idx="306">
                  <c:v>1662.2840428595441</c:v>
                </c:pt>
                <c:pt idx="307">
                  <c:v>1662.2840428595441</c:v>
                </c:pt>
              </c:numCache>
            </c:numRef>
          </c:xVal>
          <c:yVal>
            <c:numRef>
              <c:f>VECD!$S$6:$S$313</c:f>
              <c:numCache>
                <c:formatCode>0.0000</c:formatCode>
                <c:ptCount val="308"/>
                <c:pt idx="0">
                  <c:v>2.8363586616895486</c:v>
                </c:pt>
                <c:pt idx="1">
                  <c:v>2.8336725954941793</c:v>
                </c:pt>
                <c:pt idx="2">
                  <c:v>2.8330390041568561</c:v>
                </c:pt>
                <c:pt idx="3">
                  <c:v>2.8330555629086489</c:v>
                </c:pt>
                <c:pt idx="4">
                  <c:v>2.833501219583801</c:v>
                </c:pt>
                <c:pt idx="5">
                  <c:v>2.8334882583804952</c:v>
                </c:pt>
                <c:pt idx="6">
                  <c:v>2.8335494640627732</c:v>
                </c:pt>
                <c:pt idx="7">
                  <c:v>2.8330354044282049</c:v>
                </c:pt>
                <c:pt idx="8">
                  <c:v>2.7987053004990123</c:v>
                </c:pt>
                <c:pt idx="9">
                  <c:v>2.7836580705552261</c:v>
                </c:pt>
                <c:pt idx="10">
                  <c:v>2.7745487729539273</c:v>
                </c:pt>
                <c:pt idx="11">
                  <c:v>2.7678471205395829</c:v>
                </c:pt>
                <c:pt idx="12">
                  <c:v>2.7621008096678232</c:v>
                </c:pt>
                <c:pt idx="13">
                  <c:v>2.7572388689147047</c:v>
                </c:pt>
                <c:pt idx="14">
                  <c:v>2.7529012532543571</c:v>
                </c:pt>
                <c:pt idx="15">
                  <c:v>2.7493210940833492</c:v>
                </c:pt>
                <c:pt idx="16">
                  <c:v>2.7458302391255036</c:v>
                </c:pt>
                <c:pt idx="17">
                  <c:v>2.7428492810569121</c:v>
                </c:pt>
                <c:pt idx="18">
                  <c:v>2.6604089213815523</c:v>
                </c:pt>
                <c:pt idx="19">
                  <c:v>2.6290715186089164</c:v>
                </c:pt>
                <c:pt idx="20">
                  <c:v>2.6088221836524568</c:v>
                </c:pt>
                <c:pt idx="21">
                  <c:v>2.593343400294613</c:v>
                </c:pt>
                <c:pt idx="22">
                  <c:v>2.5804301880434943</c:v>
                </c:pt>
                <c:pt idx="23">
                  <c:v>2.5697424505256019</c:v>
                </c:pt>
                <c:pt idx="24">
                  <c:v>2.5602463133869082</c:v>
                </c:pt>
                <c:pt idx="25">
                  <c:v>2.5518987049190374</c:v>
                </c:pt>
                <c:pt idx="26">
                  <c:v>2.54437785936405</c:v>
                </c:pt>
                <c:pt idx="27">
                  <c:v>2.5378112986946153</c:v>
                </c:pt>
                <c:pt idx="28">
                  <c:v>2.444579445961212</c:v>
                </c:pt>
                <c:pt idx="29">
                  <c:v>2.4103427724972772</c:v>
                </c:pt>
                <c:pt idx="30">
                  <c:v>2.3877684878954333</c:v>
                </c:pt>
                <c:pt idx="31">
                  <c:v>2.3698194896415887</c:v>
                </c:pt>
                <c:pt idx="32">
                  <c:v>2.3549813229950582</c:v>
                </c:pt>
                <c:pt idx="33">
                  <c:v>2.3421564601601417</c:v>
                </c:pt>
                <c:pt idx="34">
                  <c:v>2.3310442652661645</c:v>
                </c:pt>
                <c:pt idx="35">
                  <c:v>2.3212077339105135</c:v>
                </c:pt>
                <c:pt idx="36">
                  <c:v>2.3123144350364715</c:v>
                </c:pt>
                <c:pt idx="37">
                  <c:v>2.3044795541956664</c:v>
                </c:pt>
                <c:pt idx="38">
                  <c:v>2.2185532037190123</c:v>
                </c:pt>
                <c:pt idx="39">
                  <c:v>2.1862922904618323</c:v>
                </c:pt>
                <c:pt idx="40">
                  <c:v>2.165051986343022</c:v>
                </c:pt>
                <c:pt idx="41">
                  <c:v>2.1478795083661346</c:v>
                </c:pt>
                <c:pt idx="42">
                  <c:v>2.1334484533765545</c:v>
                </c:pt>
                <c:pt idx="43">
                  <c:v>2.1211238015215361</c:v>
                </c:pt>
                <c:pt idx="44">
                  <c:v>2.1103434485001835</c:v>
                </c:pt>
                <c:pt idx="45">
                  <c:v>2.1004695668490174</c:v>
                </c:pt>
                <c:pt idx="46">
                  <c:v>2.0917378526254349</c:v>
                </c:pt>
                <c:pt idx="47">
                  <c:v>2.0839538110402502</c:v>
                </c:pt>
                <c:pt idx="48">
                  <c:v>2.0088230284039126</c:v>
                </c:pt>
                <c:pt idx="49">
                  <c:v>1.9806828124817577</c:v>
                </c:pt>
                <c:pt idx="50">
                  <c:v>1.9616389886519279</c:v>
                </c:pt>
                <c:pt idx="51">
                  <c:v>1.9463269269671477</c:v>
                </c:pt>
                <c:pt idx="52">
                  <c:v>1.9332848440694839</c:v>
                </c:pt>
                <c:pt idx="53">
                  <c:v>1.9220097124613424</c:v>
                </c:pt>
                <c:pt idx="54">
                  <c:v>1.9118260120421295</c:v>
                </c:pt>
                <c:pt idx="55">
                  <c:v>1.9028378628652587</c:v>
                </c:pt>
                <c:pt idx="56">
                  <c:v>1.8948480902600418</c:v>
                </c:pt>
                <c:pt idx="57">
                  <c:v>1.8874195662497297</c:v>
                </c:pt>
                <c:pt idx="58">
                  <c:v>1.8242198536527636</c:v>
                </c:pt>
                <c:pt idx="59">
                  <c:v>1.799369500102419</c:v>
                </c:pt>
                <c:pt idx="60">
                  <c:v>1.7827065706667808</c:v>
                </c:pt>
                <c:pt idx="61">
                  <c:v>1.7689643299808793</c:v>
                </c:pt>
                <c:pt idx="62">
                  <c:v>1.7573042619717356</c:v>
                </c:pt>
                <c:pt idx="63">
                  <c:v>1.7471106321997394</c:v>
                </c:pt>
                <c:pt idx="64">
                  <c:v>1.7380207413370639</c:v>
                </c:pt>
                <c:pt idx="65">
                  <c:v>1.729765920119654</c:v>
                </c:pt>
                <c:pt idx="66">
                  <c:v>1.7223483892791493</c:v>
                </c:pt>
                <c:pt idx="67">
                  <c:v>1.7156099171728776</c:v>
                </c:pt>
                <c:pt idx="68">
                  <c:v>1.6615437927646526</c:v>
                </c:pt>
                <c:pt idx="69">
                  <c:v>1.6402552013582588</c:v>
                </c:pt>
                <c:pt idx="70">
                  <c:v>1.6255540934213677</c:v>
                </c:pt>
                <c:pt idx="71">
                  <c:v>1.6133688898455778</c:v>
                </c:pt>
                <c:pt idx="72">
                  <c:v>1.6029125306421448</c:v>
                </c:pt>
                <c:pt idx="73">
                  <c:v>1.593695470421552</c:v>
                </c:pt>
                <c:pt idx="74">
                  <c:v>1.5854046390364172</c:v>
                </c:pt>
                <c:pt idx="75">
                  <c:v>1.5779675126587189</c:v>
                </c:pt>
                <c:pt idx="76">
                  <c:v>1.5712364178720055</c:v>
                </c:pt>
                <c:pt idx="77">
                  <c:v>1.5649243589953341</c:v>
                </c:pt>
                <c:pt idx="78">
                  <c:v>1.5194338325999106</c:v>
                </c:pt>
                <c:pt idx="79">
                  <c:v>1.5005778533149388</c:v>
                </c:pt>
                <c:pt idx="80">
                  <c:v>1.4873202199509852</c:v>
                </c:pt>
                <c:pt idx="81">
                  <c:v>1.4763401245991856</c:v>
                </c:pt>
                <c:pt idx="82">
                  <c:v>1.4669402511379479</c:v>
                </c:pt>
                <c:pt idx="83">
                  <c:v>1.458442954523345</c:v>
                </c:pt>
                <c:pt idx="84">
                  <c:v>1.4508787433762484</c:v>
                </c:pt>
                <c:pt idx="85">
                  <c:v>1.4439126133516655</c:v>
                </c:pt>
                <c:pt idx="86">
                  <c:v>1.4375475553829302</c:v>
                </c:pt>
                <c:pt idx="87">
                  <c:v>1.4316749832070406</c:v>
                </c:pt>
                <c:pt idx="88">
                  <c:v>1.3925190211182294</c:v>
                </c:pt>
                <c:pt idx="89">
                  <c:v>1.3758869862491707</c:v>
                </c:pt>
                <c:pt idx="90">
                  <c:v>1.363942173793157</c:v>
                </c:pt>
                <c:pt idx="91">
                  <c:v>1.3538479866541333</c:v>
                </c:pt>
                <c:pt idx="92">
                  <c:v>1.3451295653977104</c:v>
                </c:pt>
                <c:pt idx="93">
                  <c:v>1.3373056766277789</c:v>
                </c:pt>
                <c:pt idx="94">
                  <c:v>1.3301402308628207</c:v>
                </c:pt>
                <c:pt idx="95">
                  <c:v>1.3236145735372298</c:v>
                </c:pt>
                <c:pt idx="96">
                  <c:v>1.3176041463113093</c:v>
                </c:pt>
                <c:pt idx="97">
                  <c:v>1.3120183934272807</c:v>
                </c:pt>
                <c:pt idx="98">
                  <c:v>1.2783610158493097</c:v>
                </c:pt>
                <c:pt idx="99">
                  <c:v>1.2632259610552188</c:v>
                </c:pt>
                <c:pt idx="100">
                  <c:v>1.2521447609213734</c:v>
                </c:pt>
                <c:pt idx="101">
                  <c:v>1.242786056334211</c:v>
                </c:pt>
                <c:pt idx="102">
                  <c:v>1.2344606655858863</c:v>
                </c:pt>
                <c:pt idx="103">
                  <c:v>1.226889002684074</c:v>
                </c:pt>
                <c:pt idx="104">
                  <c:v>1.2199980530298753</c:v>
                </c:pt>
                <c:pt idx="105">
                  <c:v>1.2136524842444976</c:v>
                </c:pt>
                <c:pt idx="106">
                  <c:v>1.2077291074515673</c:v>
                </c:pt>
                <c:pt idx="107">
                  <c:v>1.2020406766677154</c:v>
                </c:pt>
                <c:pt idx="108">
                  <c:v>1.172292467582978</c:v>
                </c:pt>
                <c:pt idx="109">
                  <c:v>1.1582853885019984</c:v>
                </c:pt>
                <c:pt idx="110">
                  <c:v>1.1478269352282207</c:v>
                </c:pt>
                <c:pt idx="111">
                  <c:v>1.1386439190193776</c:v>
                </c:pt>
                <c:pt idx="112">
                  <c:v>1.1302830332611675</c:v>
                </c:pt>
                <c:pt idx="113">
                  <c:v>1.1225969133845446</c:v>
                </c:pt>
                <c:pt idx="114">
                  <c:v>1.1154393819972011</c:v>
                </c:pt>
                <c:pt idx="115">
                  <c:v>1.1085605474090245</c:v>
                </c:pt>
                <c:pt idx="116">
                  <c:v>1.101953493718963</c:v>
                </c:pt>
                <c:pt idx="117">
                  <c:v>1.0955283821426214</c:v>
                </c:pt>
                <c:pt idx="118">
                  <c:v>1.068346788858904</c:v>
                </c:pt>
                <c:pt idx="119">
                  <c:v>1.0540448448503492</c:v>
                </c:pt>
                <c:pt idx="120">
                  <c:v>1.0425538024202112</c:v>
                </c:pt>
                <c:pt idx="121">
                  <c:v>1.0317820971920257</c:v>
                </c:pt>
                <c:pt idx="122">
                  <c:v>1.0212518462300839</c:v>
                </c:pt>
                <c:pt idx="123">
                  <c:v>1.0107943275781528</c:v>
                </c:pt>
                <c:pt idx="124">
                  <c:v>1.0002259456614151</c:v>
                </c:pt>
                <c:pt idx="125">
                  <c:v>0.98950182876651116</c:v>
                </c:pt>
                <c:pt idx="126">
                  <c:v>0.97837017307562324</c:v>
                </c:pt>
                <c:pt idx="127">
                  <c:v>0.96669135720489197</c:v>
                </c:pt>
                <c:pt idx="128">
                  <c:v>0.93494988461063966</c:v>
                </c:pt>
                <c:pt idx="129">
                  <c:v>0.9145706411950546</c:v>
                </c:pt>
                <c:pt idx="130">
                  <c:v>0.89571940292660834</c:v>
                </c:pt>
                <c:pt idx="131">
                  <c:v>0.87664832987010455</c:v>
                </c:pt>
                <c:pt idx="132">
                  <c:v>0.85693621769828254</c:v>
                </c:pt>
                <c:pt idx="133">
                  <c:v>0.83665365837616035</c:v>
                </c:pt>
                <c:pt idx="134">
                  <c:v>0.81581492151436241</c:v>
                </c:pt>
                <c:pt idx="135">
                  <c:v>0.79466612648075374</c:v>
                </c:pt>
                <c:pt idx="136">
                  <c:v>0.77346229453155479</c:v>
                </c:pt>
                <c:pt idx="137">
                  <c:v>0.75231266761507265</c:v>
                </c:pt>
                <c:pt idx="138">
                  <c:v>0.71415313566841199</c:v>
                </c:pt>
                <c:pt idx="139">
                  <c:v>0.68807132884833644</c:v>
                </c:pt>
                <c:pt idx="140">
                  <c:v>0.66451575140818964</c:v>
                </c:pt>
                <c:pt idx="141">
                  <c:v>0.64161030480478143</c:v>
                </c:pt>
                <c:pt idx="142">
                  <c:v>0.61886676121689388</c:v>
                </c:pt>
                <c:pt idx="143">
                  <c:v>0.59673311348073654</c:v>
                </c:pt>
                <c:pt idx="144">
                  <c:v>0.57537721413123444</c:v>
                </c:pt>
                <c:pt idx="145">
                  <c:v>0.55491059885373606</c:v>
                </c:pt>
                <c:pt idx="146">
                  <c:v>0.53538601322027479</c:v>
                </c:pt>
                <c:pt idx="147">
                  <c:v>0.51668175539213579</c:v>
                </c:pt>
                <c:pt idx="148">
                  <c:v>0.48680414222689078</c:v>
                </c:pt>
                <c:pt idx="149">
                  <c:v>0.46592815872759474</c:v>
                </c:pt>
                <c:pt idx="150">
                  <c:v>0.44665690895523796</c:v>
                </c:pt>
                <c:pt idx="151">
                  <c:v>0.42862680278736581</c:v>
                </c:pt>
                <c:pt idx="152">
                  <c:v>0.41119334967044807</c:v>
                </c:pt>
                <c:pt idx="153">
                  <c:v>0.39450240083557969</c:v>
                </c:pt>
                <c:pt idx="154">
                  <c:v>0.37875436997442335</c:v>
                </c:pt>
                <c:pt idx="155">
                  <c:v>0.36320693672382787</c:v>
                </c:pt>
                <c:pt idx="156">
                  <c:v>0.3485596532938473</c:v>
                </c:pt>
                <c:pt idx="157">
                  <c:v>0.33421463094459525</c:v>
                </c:pt>
                <c:pt idx="158">
                  <c:v>0.31326493818421153</c:v>
                </c:pt>
                <c:pt idx="159">
                  <c:v>0.29867986670590319</c:v>
                </c:pt>
                <c:pt idx="160">
                  <c:v>0.28565576859665681</c:v>
                </c:pt>
                <c:pt idx="161">
                  <c:v>0.27409591588490306</c:v>
                </c:pt>
                <c:pt idx="162">
                  <c:v>0.26300782714095405</c:v>
                </c:pt>
                <c:pt idx="163">
                  <c:v>0.25201542985335923</c:v>
                </c:pt>
                <c:pt idx="164">
                  <c:v>0.24224469561006182</c:v>
                </c:pt>
                <c:pt idx="165">
                  <c:v>0.23287540625764208</c:v>
                </c:pt>
                <c:pt idx="166">
                  <c:v>0.22458478703204399</c:v>
                </c:pt>
                <c:pt idx="167">
                  <c:v>0.21677382981810653</c:v>
                </c:pt>
                <c:pt idx="168">
                  <c:v>0.205005254684125</c:v>
                </c:pt>
                <c:pt idx="169">
                  <c:v>0.19622380848723439</c:v>
                </c:pt>
                <c:pt idx="170">
                  <c:v>0.18853525691649989</c:v>
                </c:pt>
                <c:pt idx="171">
                  <c:v>0.18121089887351821</c:v>
                </c:pt>
                <c:pt idx="172">
                  <c:v>0.17389330557481542</c:v>
                </c:pt>
                <c:pt idx="173">
                  <c:v>0.16738305870099177</c:v>
                </c:pt>
                <c:pt idx="174">
                  <c:v>0.16143652432749378</c:v>
                </c:pt>
                <c:pt idx="175">
                  <c:v>0.15510833400038654</c:v>
                </c:pt>
                <c:pt idx="176">
                  <c:v>0.14936044743064322</c:v>
                </c:pt>
                <c:pt idx="177">
                  <c:v>0.14404343852354184</c:v>
                </c:pt>
                <c:pt idx="178">
                  <c:v>0.13683568525341544</c:v>
                </c:pt>
                <c:pt idx="179">
                  <c:v>0.13082240389351063</c:v>
                </c:pt>
                <c:pt idx="180">
                  <c:v>0.12556756663920235</c:v>
                </c:pt>
                <c:pt idx="181">
                  <c:v>0.12066471926473216</c:v>
                </c:pt>
                <c:pt idx="182">
                  <c:v>0.11614516540415577</c:v>
                </c:pt>
                <c:pt idx="183">
                  <c:v>0.11183422138309493</c:v>
                </c:pt>
                <c:pt idx="184">
                  <c:v>0.10795580428583659</c:v>
                </c:pt>
                <c:pt idx="185">
                  <c:v>0.10426732926867179</c:v>
                </c:pt>
                <c:pt idx="186">
                  <c:v>0.10113454152304106</c:v>
                </c:pt>
                <c:pt idx="187">
                  <c:v>9.7541230994814626E-2</c:v>
                </c:pt>
                <c:pt idx="188">
                  <c:v>9.3432473507623695E-2</c:v>
                </c:pt>
                <c:pt idx="189">
                  <c:v>8.9483921069557937E-2</c:v>
                </c:pt>
                <c:pt idx="190">
                  <c:v>8.6352329136384506E-2</c:v>
                </c:pt>
                <c:pt idx="191">
                  <c:v>8.3359260069611987E-2</c:v>
                </c:pt>
                <c:pt idx="192">
                  <c:v>7.9985826620014008E-2</c:v>
                </c:pt>
                <c:pt idx="193">
                  <c:v>7.6971308379535863E-2</c:v>
                </c:pt>
                <c:pt idx="194">
                  <c:v>7.4218018030309474E-2</c:v>
                </c:pt>
                <c:pt idx="195">
                  <c:v>7.1534601911466947E-2</c:v>
                </c:pt>
                <c:pt idx="196">
                  <c:v>6.8996800491822843E-2</c:v>
                </c:pt>
                <c:pt idx="197">
                  <c:v>6.6528552958735332E-2</c:v>
                </c:pt>
                <c:pt idx="198">
                  <c:v>6.3854106104354019E-2</c:v>
                </c:pt>
                <c:pt idx="199">
                  <c:v>6.0763142361209423E-2</c:v>
                </c:pt>
                <c:pt idx="200">
                  <c:v>5.7957122681247579E-2</c:v>
                </c:pt>
                <c:pt idx="201">
                  <c:v>5.5248026508358583E-2</c:v>
                </c:pt>
                <c:pt idx="202">
                  <c:v>5.2669316504627819E-2</c:v>
                </c:pt>
                <c:pt idx="203">
                  <c:v>5.0242973714547931E-2</c:v>
                </c:pt>
                <c:pt idx="204">
                  <c:v>4.7974380614807938E-2</c:v>
                </c:pt>
                <c:pt idx="205">
                  <c:v>4.5957825976688411E-2</c:v>
                </c:pt>
                <c:pt idx="206">
                  <c:v>4.3846486106629008E-2</c:v>
                </c:pt>
                <c:pt idx="207">
                  <c:v>4.1755385503917393E-2</c:v>
                </c:pt>
                <c:pt idx="208">
                  <c:v>4.0300108942537945E-2</c:v>
                </c:pt>
                <c:pt idx="209">
                  <c:v>3.7807759723953296E-2</c:v>
                </c:pt>
                <c:pt idx="210">
                  <c:v>3.5849159197926729E-2</c:v>
                </c:pt>
                <c:pt idx="211">
                  <c:v>3.4172639160789019E-2</c:v>
                </c:pt>
                <c:pt idx="212">
                  <c:v>3.254282250861483E-2</c:v>
                </c:pt>
                <c:pt idx="213">
                  <c:v>3.1117472020700431E-2</c:v>
                </c:pt>
                <c:pt idx="214">
                  <c:v>3.1280019526581812E-2</c:v>
                </c:pt>
                <c:pt idx="215">
                  <c:v>2.9849194587509537E-2</c:v>
                </c:pt>
                <c:pt idx="216">
                  <c:v>2.8222029243740534E-2</c:v>
                </c:pt>
                <c:pt idx="217">
                  <c:v>2.6389404256022202E-2</c:v>
                </c:pt>
                <c:pt idx="218">
                  <c:v>2.5708327351416472E-2</c:v>
                </c:pt>
                <c:pt idx="219">
                  <c:v>2.3504945504728411E-2</c:v>
                </c:pt>
                <c:pt idx="220">
                  <c:v>2.2246984005827978E-2</c:v>
                </c:pt>
                <c:pt idx="221">
                  <c:v>2.113209356882265E-2</c:v>
                </c:pt>
                <c:pt idx="222">
                  <c:v>2.0205553112902137E-2</c:v>
                </c:pt>
                <c:pt idx="223">
                  <c:v>1.9383938606681389E-2</c:v>
                </c:pt>
                <c:pt idx="224">
                  <c:v>1.9762304978185492E-2</c:v>
                </c:pt>
                <c:pt idx="225">
                  <c:v>1.8034163832182606E-2</c:v>
                </c:pt>
                <c:pt idx="226">
                  <c:v>1.6865364133304861E-2</c:v>
                </c:pt>
                <c:pt idx="227">
                  <c:v>1.6080483328343564E-2</c:v>
                </c:pt>
                <c:pt idx="228">
                  <c:v>1.6352846381871518E-2</c:v>
                </c:pt>
                <c:pt idx="229">
                  <c:v>1.4902886190127829E-2</c:v>
                </c:pt>
                <c:pt idx="230">
                  <c:v>1.400143298171376E-2</c:v>
                </c:pt>
                <c:pt idx="231">
                  <c:v>1.3254516430690125E-2</c:v>
                </c:pt>
                <c:pt idx="232">
                  <c:v>1.2615591982221213E-2</c:v>
                </c:pt>
                <c:pt idx="233">
                  <c:v>1.2040610981565423E-2</c:v>
                </c:pt>
                <c:pt idx="234">
                  <c:v>1.1498420653519428E-2</c:v>
                </c:pt>
                <c:pt idx="235">
                  <c:v>1.1046334437232429E-2</c:v>
                </c:pt>
                <c:pt idx="236">
                  <c:v>1.0597853668950975E-2</c:v>
                </c:pt>
                <c:pt idx="237">
                  <c:v>1.0219290516695212E-2</c:v>
                </c:pt>
                <c:pt idx="238">
                  <c:v>1.0854978653612905E-2</c:v>
                </c:pt>
                <c:pt idx="239">
                  <c:v>9.5774099057845622E-3</c:v>
                </c:pt>
                <c:pt idx="240">
                  <c:v>9.0188069130371952E-3</c:v>
                </c:pt>
                <c:pt idx="241">
                  <c:v>8.5901193915688314E-3</c:v>
                </c:pt>
                <c:pt idx="242">
                  <c:v>8.23727890814995E-3</c:v>
                </c:pt>
                <c:pt idx="243">
                  <c:v>8.1546030846892468E-3</c:v>
                </c:pt>
                <c:pt idx="244">
                  <c:v>7.691331636514781E-3</c:v>
                </c:pt>
                <c:pt idx="245">
                  <c:v>6.9916849137247744E-3</c:v>
                </c:pt>
                <c:pt idx="246">
                  <c:v>6.8158333286329059E-3</c:v>
                </c:pt>
                <c:pt idx="247">
                  <c:v>6.5875811475780005E-3</c:v>
                </c:pt>
                <c:pt idx="248">
                  <c:v>7.3385371412074876E-3</c:v>
                </c:pt>
                <c:pt idx="249">
                  <c:v>6.1654307042357205E-3</c:v>
                </c:pt>
                <c:pt idx="250">
                  <c:v>5.6369661193165959E-3</c:v>
                </c:pt>
                <c:pt idx="251">
                  <c:v>5.2647880858102498E-3</c:v>
                </c:pt>
                <c:pt idx="252">
                  <c:v>4.9358358008092726E-3</c:v>
                </c:pt>
                <c:pt idx="253">
                  <c:v>4.6423459901613435E-3</c:v>
                </c:pt>
                <c:pt idx="254">
                  <c:v>4.3599705595140596E-3</c:v>
                </c:pt>
                <c:pt idx="255">
                  <c:v>4.1189013682629535E-3</c:v>
                </c:pt>
                <c:pt idx="256">
                  <c:v>3.8967701334022878E-3</c:v>
                </c:pt>
                <c:pt idx="257">
                  <c:v>3.6602737927895466E-3</c:v>
                </c:pt>
                <c:pt idx="258">
                  <c:v>4.6308582442201414E-3</c:v>
                </c:pt>
                <c:pt idx="259">
                  <c:v>3.6208627477678783E-3</c:v>
                </c:pt>
                <c:pt idx="260">
                  <c:v>3.213287742979454E-3</c:v>
                </c:pt>
                <c:pt idx="261">
                  <c:v>2.9465878788819547E-3</c:v>
                </c:pt>
                <c:pt idx="262">
                  <c:v>2.7316134773505232E-3</c:v>
                </c:pt>
                <c:pt idx="263">
                  <c:v>2.5648674350123037E-3</c:v>
                </c:pt>
                <c:pt idx="264">
                  <c:v>2.4030267416188461E-3</c:v>
                </c:pt>
                <c:pt idx="265">
                  <c:v>2.2617798846246684E-3</c:v>
                </c:pt>
                <c:pt idx="266">
                  <c:v>2.1245568167791483E-3</c:v>
                </c:pt>
                <c:pt idx="267">
                  <c:v>2.0046314770467383E-3</c:v>
                </c:pt>
                <c:pt idx="268">
                  <c:v>3.0797256043850066E-3</c:v>
                </c:pt>
                <c:pt idx="269">
                  <c:v>2.16773759419941E-3</c:v>
                </c:pt>
                <c:pt idx="270">
                  <c:v>1.8490547189978042E-3</c:v>
                </c:pt>
                <c:pt idx="271">
                  <c:v>1.6757215893100908E-3</c:v>
                </c:pt>
                <c:pt idx="272">
                  <c:v>1.5338989999999998E-3</c:v>
                </c:pt>
                <c:pt idx="273">
                  <c:v>1.437161E-3</c:v>
                </c:pt>
                <c:pt idx="274">
                  <c:v>1.3418530000000001E-3</c:v>
                </c:pt>
                <c:pt idx="275">
                  <c:v>1.2804559999999999E-3</c:v>
                </c:pt>
                <c:pt idx="276">
                  <c:v>1.2505609999999999E-3</c:v>
                </c:pt>
                <c:pt idx="277">
                  <c:v>1.1793320000000002E-3</c:v>
                </c:pt>
                <c:pt idx="278">
                  <c:v>2.1773763266803433E-3</c:v>
                </c:pt>
                <c:pt idx="279">
                  <c:v>1.3301402158325184E-3</c:v>
                </c:pt>
                <c:pt idx="280">
                  <c:v>1.0376769999999999E-3</c:v>
                </c:pt>
                <c:pt idx="281">
                  <c:v>9.2822490000000004E-4</c:v>
                </c:pt>
                <c:pt idx="282">
                  <c:v>8.7830660000000002E-4</c:v>
                </c:pt>
                <c:pt idx="283">
                  <c:v>8.3549620000000009E-4</c:v>
                </c:pt>
                <c:pt idx="284">
                  <c:v>0</c:v>
                </c:pt>
                <c:pt idx="285">
                  <c:v>0</c:v>
                </c:pt>
                <c:pt idx="286">
                  <c:v>0</c:v>
                </c:pt>
                <c:pt idx="287">
                  <c:v>0</c:v>
                </c:pt>
                <c:pt idx="288">
                  <c:v>1.3910008258816759E-3</c:v>
                </c:pt>
                <c:pt idx="289">
                  <c:v>7.5783870000000007E-4</c:v>
                </c:pt>
                <c:pt idx="290">
                  <c:v>0</c:v>
                </c:pt>
                <c:pt idx="291">
                  <c:v>0</c:v>
                </c:pt>
                <c:pt idx="292">
                  <c:v>0</c:v>
                </c:pt>
                <c:pt idx="293">
                  <c:v>0</c:v>
                </c:pt>
                <c:pt idx="294">
                  <c:v>0</c:v>
                </c:pt>
                <c:pt idx="295">
                  <c:v>0</c:v>
                </c:pt>
                <c:pt idx="296">
                  <c:v>0</c:v>
                </c:pt>
                <c:pt idx="297">
                  <c:v>0</c:v>
                </c:pt>
                <c:pt idx="298">
                  <c:v>1.0140780000000001E-3</c:v>
                </c:pt>
                <c:pt idx="299">
                  <c:v>0</c:v>
                </c:pt>
                <c:pt idx="300">
                  <c:v>0</c:v>
                </c:pt>
                <c:pt idx="301">
                  <c:v>0</c:v>
                </c:pt>
                <c:pt idx="302">
                  <c:v>0</c:v>
                </c:pt>
                <c:pt idx="303">
                  <c:v>0</c:v>
                </c:pt>
                <c:pt idx="304">
                  <c:v>0</c:v>
                </c:pt>
                <c:pt idx="305">
                  <c:v>0</c:v>
                </c:pt>
                <c:pt idx="306">
                  <c:v>0</c:v>
                </c:pt>
                <c:pt idx="307">
                  <c:v>0</c:v>
                </c:pt>
              </c:numCache>
            </c:numRef>
          </c:yVal>
          <c:smooth val="1"/>
          <c:extLst>
            <c:ext xmlns:c16="http://schemas.microsoft.com/office/drawing/2014/chart" uri="{C3380CC4-5D6E-409C-BE32-E72D297353CC}">
              <c16:uniqueId val="{00000001-71DD-4E9A-96C9-FD0C8489B028}"/>
            </c:ext>
          </c:extLst>
        </c:ser>
        <c:dLbls>
          <c:showLegendKey val="0"/>
          <c:showVal val="0"/>
          <c:showCatName val="0"/>
          <c:showSerName val="0"/>
          <c:showPercent val="0"/>
          <c:showBubbleSize val="0"/>
        </c:dLbls>
        <c:axId val="577237056"/>
        <c:axId val="577235424"/>
      </c:scatterChart>
      <c:valAx>
        <c:axId val="577237056"/>
        <c:scaling>
          <c:orientation val="minMax"/>
          <c:min val="0"/>
        </c:scaling>
        <c:delete val="0"/>
        <c:axPos val="b"/>
        <c:title>
          <c:tx>
            <c:rich>
              <a:bodyPr/>
              <a:lstStyle/>
              <a:p>
                <a:pPr>
                  <a:defRPr>
                    <a:latin typeface="Times New Roman" panose="02020603050405020304" pitchFamily="18" charset="0"/>
                    <a:cs typeface="Times New Roman" panose="02020603050405020304" pitchFamily="18" charset="0"/>
                  </a:defRPr>
                </a:pPr>
                <a:r>
                  <a:rPr lang="kk-KZ" sz="1000" b="1" i="0" baseline="0">
                    <a:latin typeface="Times New Roman" panose="02020603050405020304" pitchFamily="18" charset="0"/>
                    <a:cs typeface="Times New Roman" panose="02020603050405020304" pitchFamily="18" charset="0"/>
                  </a:rPr>
                  <a:t>Зақымдану дәрежесі</a:t>
                </a:r>
                <a:endParaRPr lang="en-US" sz="1000">
                  <a:latin typeface="Times New Roman" panose="02020603050405020304" pitchFamily="18" charset="0"/>
                  <a:cs typeface="Times New Roman" panose="02020603050405020304" pitchFamily="18" charset="0"/>
                </a:endParaRPr>
              </a:p>
            </c:rich>
          </c:tx>
          <c:overlay val="0"/>
        </c:title>
        <c:numFmt formatCode="#,##0" sourceLinked="0"/>
        <c:majorTickMark val="in"/>
        <c:minorTickMark val="none"/>
        <c:tickLblPos val="nextTo"/>
        <c:spPr>
          <a:ln/>
        </c:spPr>
        <c:txPr>
          <a:bodyPr rot="0" vert="horz"/>
          <a:lstStyle/>
          <a:p>
            <a:pPr>
              <a:defRPr sz="1000" b="0" i="0" u="none" strike="noStrike" baseline="0">
                <a:solidFill>
                  <a:srgbClr val="000000"/>
                </a:solidFill>
                <a:latin typeface="Calibri"/>
                <a:ea typeface="Calibri"/>
                <a:cs typeface="Calibri"/>
              </a:defRPr>
            </a:pPr>
            <a:endParaRPr lang="ru-KZ"/>
          </a:p>
        </c:txPr>
        <c:crossAx val="577235424"/>
        <c:crosses val="autoZero"/>
        <c:crossBetween val="midCat"/>
      </c:valAx>
      <c:valAx>
        <c:axId val="577235424"/>
        <c:scaling>
          <c:orientation val="minMax"/>
          <c:min val="0"/>
        </c:scaling>
        <c:delete val="0"/>
        <c:axPos val="l"/>
        <c:title>
          <c:tx>
            <c:rich>
              <a:bodyPr/>
              <a:lstStyle/>
              <a:p>
                <a:pPr>
                  <a:defRPr sz="1100" b="0" i="0" u="none" strike="noStrike" baseline="0">
                    <a:solidFill>
                      <a:srgbClr val="000000"/>
                    </a:solidFill>
                    <a:latin typeface="Calibri"/>
                    <a:ea typeface="Calibri"/>
                    <a:cs typeface="Calibri"/>
                  </a:defRPr>
                </a:pPr>
                <a:r>
                  <a:rPr lang="en-US" sz="1000" b="1" i="0" u="none" strike="noStrike" baseline="0">
                    <a:solidFill>
                      <a:srgbClr val="000000"/>
                    </a:solidFill>
                    <a:latin typeface="Calibri"/>
                    <a:cs typeface="Calibri"/>
                  </a:rPr>
                  <a:t>C</a:t>
                </a:r>
              </a:p>
            </c:rich>
          </c:tx>
          <c:overlay val="0"/>
        </c:title>
        <c:numFmt formatCode="0.0000" sourceLinked="1"/>
        <c:majorTickMark val="in"/>
        <c:minorTickMark val="none"/>
        <c:tickLblPos val="nextTo"/>
        <c:spPr>
          <a:ln/>
        </c:spPr>
        <c:crossAx val="577237056"/>
        <c:crosses val="autoZero"/>
        <c:crossBetween val="midCat"/>
      </c:valAx>
    </c:plotArea>
    <c:legend>
      <c:legendPos val="r"/>
      <c:layout>
        <c:manualLayout>
          <c:xMode val="edge"/>
          <c:yMode val="edge"/>
          <c:x val="0.79163602548007628"/>
          <c:y val="0.29186776694542332"/>
          <c:w val="5.2093178964988142E-2"/>
          <c:h val="0.1459860093006462"/>
        </c:manualLayout>
      </c:layout>
      <c:overlay val="0"/>
    </c:legend>
    <c:plotVisOnly val="1"/>
    <c:dispBlanksAs val="gap"/>
    <c:showDLblsOverMax val="0"/>
  </c:chart>
  <c:spPr>
    <a:ln>
      <a:solidFill>
        <a:sysClr val="window" lastClr="FFFFFF"/>
      </a:solid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B12A0D-A9E7-41B1-A871-016076AA7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2328</TotalTime>
  <Pages>152</Pages>
  <Words>99816</Words>
  <Characters>568957</Characters>
  <Application>Microsoft Office Word</Application>
  <DocSecurity>0</DocSecurity>
  <Lines>4741</Lines>
  <Paragraphs>1334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667439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Leap</dc:creator>
  <cp:lastModifiedBy>user</cp:lastModifiedBy>
  <cp:revision>340</cp:revision>
  <cp:lastPrinted>2025-10-08T09:08:00Z</cp:lastPrinted>
  <dcterms:created xsi:type="dcterms:W3CDTF">2025-08-26T06:08:00Z</dcterms:created>
  <dcterms:modified xsi:type="dcterms:W3CDTF">2025-10-29T09:35:00Z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1049-12.2.0.19805</vt:lpwstr>
  </property>
  <property fmtid="{D5CDD505-2E9C-101B-9397-08002B2CF9AE}" pid="3" name="ICV">
    <vt:lpwstr>658468B4C2F844349F800A3BD8AF86CE_12</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11th edition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 6th/7th edition</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18th edition (author-date)</vt:lpwstr>
  </property>
  <property fmtid="{D5CDD505-2E9C-101B-9397-08002B2CF9AE}" pid="10" name="Mendeley Recent Style Id 3_1">
    <vt:lpwstr>http://www.zotero.org/styles/harvard-cite-them-right</vt:lpwstr>
  </property>
  <property fmtid="{D5CDD505-2E9C-101B-9397-08002B2CF9AE}" pid="11" name="Mendeley Recent Style Name 3_1">
    <vt:lpwstr>Cite Them Right 12th edition - Harvard</vt:lpwstr>
  </property>
  <property fmtid="{D5CDD505-2E9C-101B-9397-08002B2CF9AE}" pid="12" name="Mendeley Recent Style Id 4_1">
    <vt:lpwstr>http://www.zotero.org/styles/ieee</vt:lpwstr>
  </property>
  <property fmtid="{D5CDD505-2E9C-101B-9397-08002B2CF9AE}" pid="13" name="Mendeley Recent Style Name 4_1">
    <vt:lpwstr>IEEE</vt:lpwstr>
  </property>
  <property fmtid="{D5CDD505-2E9C-101B-9397-08002B2CF9AE}" pid="14" name="Mendeley Recent Style Id 5_1">
    <vt:lpwstr>http://www.zotero.org/styles/modern-humanities-research-association</vt:lpwstr>
  </property>
  <property fmtid="{D5CDD505-2E9C-101B-9397-08002B2CF9AE}" pid="15" name="Mendeley Recent Style Name 5_1">
    <vt:lpwstr>Modern Humanities Research Association 3rd edition (note with bibliography)</vt:lpwstr>
  </property>
  <property fmtid="{D5CDD505-2E9C-101B-9397-08002B2CF9AE}" pid="16" name="Mendeley Recent Style Id 6_1">
    <vt:lpwstr>http://www.zotero.org/styles/modern-language-association</vt:lpwstr>
  </property>
  <property fmtid="{D5CDD505-2E9C-101B-9397-08002B2CF9AE}" pid="17" name="Mendeley Recent Style Name 6_1">
    <vt:lpwstr>Modern Language Association 9th edition (in-text citations)</vt:lpwstr>
  </property>
  <property fmtid="{D5CDD505-2E9C-101B-9397-08002B2CF9AE}" pid="18" name="Mendeley Recent Style Id 7_1">
    <vt:lpwstr>http://csl.mendeley.com/styles/647687171/gost-r-7-0-5-2008-numeric-3</vt:lpwstr>
  </property>
  <property fmtid="{D5CDD505-2E9C-101B-9397-08002B2CF9AE}" pid="19" name="Mendeley Recent Style Name 7_1">
    <vt:lpwstr>Russian GOST R 7.0.5-2008 (numeric) - Aliya Kenzhegaliyeva</vt:lpwstr>
  </property>
  <property fmtid="{D5CDD505-2E9C-101B-9397-08002B2CF9AE}" pid="20" name="Mendeley Recent Style Id 8_1">
    <vt:lpwstr>http://csl.mendeley.com/styles/647687171/gost-r-7-0-5-2008-numeric-2</vt:lpwstr>
  </property>
  <property fmtid="{D5CDD505-2E9C-101B-9397-08002B2CF9AE}" pid="21" name="Mendeley Recent Style Name 8_1">
    <vt:lpwstr>Russian GOST R 7.0.5-2008 (numeric) - Aliya Kenzhegaliyeva</vt:lpwstr>
  </property>
  <property fmtid="{D5CDD505-2E9C-101B-9397-08002B2CF9AE}" pid="22" name="Mendeley Recent Style Id 9_1">
    <vt:lpwstr>http://www.zotero.org/styles/vancouver</vt:lpwstr>
  </property>
  <property fmtid="{D5CDD505-2E9C-101B-9397-08002B2CF9AE}" pid="23" name="Mendeley Recent Style Name 9_1">
    <vt:lpwstr>Vancouver</vt:lpwstr>
  </property>
  <property fmtid="{D5CDD505-2E9C-101B-9397-08002B2CF9AE}" pid="24" name="Mendeley Document_1">
    <vt:lpwstr>True</vt:lpwstr>
  </property>
  <property fmtid="{D5CDD505-2E9C-101B-9397-08002B2CF9AE}" pid="25" name="Mendeley Unique User Id_1">
    <vt:lpwstr>5993c9bc-689d-33d7-a0c8-b2c45b2270b5</vt:lpwstr>
  </property>
  <property fmtid="{D5CDD505-2E9C-101B-9397-08002B2CF9AE}" pid="26" name="Mendeley Citation Style_1">
    <vt:lpwstr>http://csl.mendeley.com/styles/647687171/gost-r-7-0-5-2008-numeric-3</vt:lpwstr>
  </property>
</Properties>
</file>